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4AA" w:rsidRDefault="00F624AA" w:rsidP="00F624AA">
      <w:pPr>
        <w:jc w:val="center"/>
        <w:rPr>
          <w:b/>
          <w:bCs/>
        </w:rPr>
      </w:pPr>
    </w:p>
    <w:p w:rsidR="00FC01B4" w:rsidRDefault="00FC01B4" w:rsidP="00D42420">
      <w:pPr>
        <w:jc w:val="center"/>
        <w:rPr>
          <w:b/>
          <w:bCs/>
        </w:rPr>
      </w:pPr>
    </w:p>
    <w:p w:rsidR="000E09AD" w:rsidRPr="000E09AD" w:rsidRDefault="000E09AD" w:rsidP="000E09AD">
      <w:pPr>
        <w:pStyle w:val="Style8"/>
        <w:widowControl/>
        <w:spacing w:before="48"/>
        <w:jc w:val="center"/>
        <w:rPr>
          <w:rStyle w:val="FontStyle17"/>
          <w:sz w:val="24"/>
          <w:szCs w:val="24"/>
        </w:rPr>
      </w:pPr>
      <w:r w:rsidRPr="000E09AD">
        <w:rPr>
          <w:rStyle w:val="FontStyle17"/>
          <w:sz w:val="24"/>
          <w:szCs w:val="24"/>
        </w:rPr>
        <w:t>ТЕХНИЧЕСКОЕ ЗАДАНИЕ</w:t>
      </w:r>
    </w:p>
    <w:p w:rsidR="000E09AD" w:rsidRPr="000E09AD" w:rsidRDefault="000E09AD" w:rsidP="000E09AD">
      <w:pPr>
        <w:pStyle w:val="Style11"/>
        <w:widowControl/>
        <w:spacing w:line="240" w:lineRule="exact"/>
      </w:pPr>
    </w:p>
    <w:p w:rsidR="000E09AD" w:rsidRPr="007765C0" w:rsidRDefault="000E09AD" w:rsidP="000E09AD">
      <w:pPr>
        <w:pStyle w:val="Style11"/>
        <w:widowControl/>
        <w:tabs>
          <w:tab w:val="left" w:pos="936"/>
        </w:tabs>
        <w:spacing w:before="43"/>
        <w:rPr>
          <w:rStyle w:val="FontStyle18"/>
          <w:sz w:val="24"/>
          <w:szCs w:val="24"/>
        </w:rPr>
      </w:pPr>
      <w:r w:rsidRPr="000E09AD">
        <w:rPr>
          <w:rStyle w:val="FontStyle17"/>
          <w:sz w:val="24"/>
          <w:szCs w:val="24"/>
        </w:rPr>
        <w:t>1.</w:t>
      </w:r>
      <w:r w:rsidRPr="000E09AD">
        <w:rPr>
          <w:rStyle w:val="FontStyle17"/>
          <w:sz w:val="24"/>
          <w:szCs w:val="24"/>
        </w:rPr>
        <w:tab/>
        <w:t xml:space="preserve">Наименование выполняемых работ: </w:t>
      </w:r>
      <w:r w:rsidR="007765C0">
        <w:rPr>
          <w:rStyle w:val="FontStyle18"/>
          <w:sz w:val="24"/>
          <w:szCs w:val="24"/>
        </w:rPr>
        <w:t>Р</w:t>
      </w:r>
      <w:r w:rsidRPr="000E09AD">
        <w:rPr>
          <w:rStyle w:val="FontStyle18"/>
          <w:sz w:val="24"/>
          <w:szCs w:val="24"/>
        </w:rPr>
        <w:t>азработка схем</w:t>
      </w:r>
      <w:r w:rsidR="00EC4033">
        <w:rPr>
          <w:rStyle w:val="FontStyle18"/>
          <w:sz w:val="24"/>
          <w:szCs w:val="24"/>
        </w:rPr>
        <w:t>ы</w:t>
      </w:r>
      <w:r w:rsidRPr="000E09AD">
        <w:rPr>
          <w:rStyle w:val="FontStyle18"/>
          <w:sz w:val="24"/>
          <w:szCs w:val="24"/>
        </w:rPr>
        <w:t xml:space="preserve"> водоснабжения и водоотведения городского округа Тольятти</w:t>
      </w:r>
      <w:r w:rsidR="002F74B7">
        <w:rPr>
          <w:rStyle w:val="FontStyle18"/>
          <w:sz w:val="24"/>
          <w:szCs w:val="24"/>
        </w:rPr>
        <w:t xml:space="preserve"> </w:t>
      </w:r>
      <w:r w:rsidR="002F74B7" w:rsidRPr="007765C0">
        <w:rPr>
          <w:rStyle w:val="FontStyle18"/>
          <w:sz w:val="24"/>
          <w:szCs w:val="24"/>
        </w:rPr>
        <w:t xml:space="preserve">на </w:t>
      </w:r>
      <w:r w:rsidR="00C45083" w:rsidRPr="007765C0">
        <w:rPr>
          <w:rStyle w:val="FontStyle18"/>
          <w:sz w:val="24"/>
          <w:szCs w:val="24"/>
        </w:rPr>
        <w:t>период с 202</w:t>
      </w:r>
      <w:r w:rsidR="007765C0" w:rsidRPr="007765C0">
        <w:rPr>
          <w:rStyle w:val="FontStyle18"/>
          <w:sz w:val="24"/>
          <w:szCs w:val="24"/>
        </w:rPr>
        <w:t>8</w:t>
      </w:r>
      <w:r w:rsidR="00C45083" w:rsidRPr="007765C0">
        <w:rPr>
          <w:rStyle w:val="FontStyle18"/>
          <w:sz w:val="24"/>
          <w:szCs w:val="24"/>
        </w:rPr>
        <w:t xml:space="preserve"> до 2040 года</w:t>
      </w:r>
      <w:r w:rsidR="007765C0" w:rsidRPr="007765C0">
        <w:rPr>
          <w:rStyle w:val="FontStyle18"/>
          <w:sz w:val="24"/>
          <w:szCs w:val="24"/>
        </w:rPr>
        <w:t xml:space="preserve"> и </w:t>
      </w:r>
      <w:r w:rsidR="007765C0" w:rsidRPr="007765C0">
        <w:rPr>
          <w:rStyle w:val="FontStyle17"/>
          <w:sz w:val="24"/>
          <w:szCs w:val="24"/>
        </w:rPr>
        <w:t xml:space="preserve"> </w:t>
      </w:r>
      <w:r w:rsidR="007765C0" w:rsidRPr="009E125C">
        <w:rPr>
          <w:rStyle w:val="FontStyle17"/>
          <w:b w:val="0"/>
          <w:sz w:val="24"/>
          <w:szCs w:val="24"/>
        </w:rPr>
        <w:t>создание муниципальной информационной системы в сфере коммунальной инфраструктуры</w:t>
      </w:r>
      <w:r w:rsidRPr="007765C0">
        <w:rPr>
          <w:rStyle w:val="FontStyle18"/>
          <w:sz w:val="24"/>
          <w:szCs w:val="24"/>
        </w:rPr>
        <w:t>.</w:t>
      </w:r>
    </w:p>
    <w:p w:rsidR="000E09AD" w:rsidRPr="000E09AD" w:rsidRDefault="000E09AD" w:rsidP="000E09AD">
      <w:pPr>
        <w:pStyle w:val="Style11"/>
        <w:widowControl/>
        <w:numPr>
          <w:ilvl w:val="0"/>
          <w:numId w:val="6"/>
        </w:numPr>
        <w:tabs>
          <w:tab w:val="left" w:pos="950"/>
        </w:tabs>
        <w:spacing w:before="19" w:line="264" w:lineRule="exact"/>
        <w:jc w:val="left"/>
        <w:rPr>
          <w:rStyle w:val="FontStyle17"/>
          <w:sz w:val="24"/>
          <w:szCs w:val="24"/>
        </w:rPr>
      </w:pPr>
      <w:r w:rsidRPr="000E09AD">
        <w:rPr>
          <w:rStyle w:val="FontStyle17"/>
          <w:sz w:val="24"/>
          <w:szCs w:val="24"/>
        </w:rPr>
        <w:t xml:space="preserve">Место выполнения работ: </w:t>
      </w:r>
      <w:r w:rsidRPr="000E09AD">
        <w:rPr>
          <w:rStyle w:val="FontStyle18"/>
          <w:sz w:val="24"/>
          <w:szCs w:val="24"/>
        </w:rPr>
        <w:t>Самарская область, городской округ Тольятти.</w:t>
      </w:r>
    </w:p>
    <w:p w:rsidR="000E09AD" w:rsidRPr="00BE5871" w:rsidRDefault="000E09AD" w:rsidP="000E09AD">
      <w:pPr>
        <w:pStyle w:val="Style10"/>
        <w:widowControl/>
        <w:numPr>
          <w:ilvl w:val="0"/>
          <w:numId w:val="6"/>
        </w:numPr>
        <w:tabs>
          <w:tab w:val="left" w:pos="950"/>
        </w:tabs>
        <w:spacing w:line="264" w:lineRule="exact"/>
        <w:ind w:firstLine="710"/>
        <w:rPr>
          <w:rStyle w:val="FontStyle17"/>
          <w:color w:val="4F81BD" w:themeColor="accent1"/>
          <w:sz w:val="24"/>
          <w:szCs w:val="24"/>
        </w:rPr>
      </w:pPr>
      <w:r w:rsidRPr="000E09AD">
        <w:rPr>
          <w:rStyle w:val="FontStyle17"/>
          <w:sz w:val="24"/>
          <w:szCs w:val="24"/>
        </w:rPr>
        <w:t>Сроки выполнения работ:</w:t>
      </w:r>
      <w:r w:rsidR="00EC4033">
        <w:rPr>
          <w:rStyle w:val="FontStyle17"/>
          <w:sz w:val="24"/>
          <w:szCs w:val="24"/>
        </w:rPr>
        <w:t xml:space="preserve"> </w:t>
      </w:r>
    </w:p>
    <w:p w:rsidR="000E09AD" w:rsidRPr="000E09AD" w:rsidRDefault="000E09AD" w:rsidP="000E09AD">
      <w:pPr>
        <w:pStyle w:val="Style11"/>
        <w:widowControl/>
        <w:numPr>
          <w:ilvl w:val="0"/>
          <w:numId w:val="7"/>
        </w:numPr>
        <w:tabs>
          <w:tab w:val="left" w:pos="859"/>
        </w:tabs>
        <w:spacing w:before="5" w:line="264" w:lineRule="exact"/>
        <w:jc w:val="left"/>
        <w:rPr>
          <w:rStyle w:val="FontStyle18"/>
          <w:sz w:val="24"/>
          <w:szCs w:val="24"/>
        </w:rPr>
      </w:pPr>
      <w:r w:rsidRPr="000E09AD">
        <w:rPr>
          <w:rStyle w:val="FontStyle18"/>
          <w:sz w:val="24"/>
          <w:szCs w:val="24"/>
        </w:rPr>
        <w:t>начало выполнения работ: с момента заключения контракта;</w:t>
      </w:r>
      <w:bookmarkStart w:id="0" w:name="_GoBack"/>
      <w:bookmarkEnd w:id="0"/>
    </w:p>
    <w:p w:rsidR="000E09AD" w:rsidRPr="000E09AD" w:rsidRDefault="000E09AD" w:rsidP="000E09AD">
      <w:pPr>
        <w:pStyle w:val="Style11"/>
        <w:widowControl/>
        <w:numPr>
          <w:ilvl w:val="0"/>
          <w:numId w:val="7"/>
        </w:numPr>
        <w:tabs>
          <w:tab w:val="left" w:pos="859"/>
          <w:tab w:val="left" w:leader="underscore" w:pos="4094"/>
          <w:tab w:val="left" w:leader="underscore" w:pos="4478"/>
        </w:tabs>
        <w:spacing w:line="264" w:lineRule="exact"/>
        <w:jc w:val="left"/>
        <w:rPr>
          <w:rStyle w:val="FontStyle18"/>
          <w:sz w:val="24"/>
          <w:szCs w:val="24"/>
        </w:rPr>
      </w:pPr>
      <w:r w:rsidRPr="000E09AD">
        <w:rPr>
          <w:rStyle w:val="FontStyle18"/>
          <w:sz w:val="24"/>
          <w:szCs w:val="24"/>
        </w:rPr>
        <w:t>окончание выполнения работ:</w:t>
      </w:r>
      <w:r w:rsidRPr="000E09AD">
        <w:rPr>
          <w:rStyle w:val="FontStyle18"/>
          <w:sz w:val="24"/>
          <w:szCs w:val="24"/>
        </w:rPr>
        <w:tab/>
      </w:r>
      <w:r w:rsidR="007765C0">
        <w:rPr>
          <w:rStyle w:val="FontStyle18"/>
          <w:sz w:val="24"/>
          <w:szCs w:val="24"/>
        </w:rPr>
        <w:t>16</w:t>
      </w:r>
      <w:r w:rsidRPr="000E09AD">
        <w:rPr>
          <w:rStyle w:val="FontStyle18"/>
          <w:sz w:val="24"/>
          <w:szCs w:val="24"/>
        </w:rPr>
        <w:t>.</w:t>
      </w:r>
      <w:r w:rsidR="007765C0">
        <w:rPr>
          <w:rStyle w:val="FontStyle18"/>
          <w:sz w:val="24"/>
          <w:szCs w:val="24"/>
        </w:rPr>
        <w:t>11</w:t>
      </w:r>
      <w:r w:rsidRPr="000E09AD">
        <w:rPr>
          <w:rStyle w:val="FontStyle18"/>
          <w:sz w:val="24"/>
          <w:szCs w:val="24"/>
        </w:rPr>
        <w:t>.2027</w:t>
      </w:r>
      <w:r w:rsidR="007765C0">
        <w:rPr>
          <w:rStyle w:val="FontStyle18"/>
          <w:sz w:val="24"/>
          <w:szCs w:val="24"/>
        </w:rPr>
        <w:t>г</w:t>
      </w:r>
      <w:r w:rsidRPr="000E09AD">
        <w:rPr>
          <w:rStyle w:val="FontStyle18"/>
          <w:sz w:val="24"/>
          <w:szCs w:val="24"/>
        </w:rPr>
        <w:t>.</w:t>
      </w:r>
    </w:p>
    <w:p w:rsidR="000E09AD" w:rsidRPr="000E09AD" w:rsidRDefault="000E09AD" w:rsidP="000E09AD">
      <w:pPr>
        <w:pStyle w:val="Style11"/>
        <w:widowControl/>
        <w:tabs>
          <w:tab w:val="left" w:pos="936"/>
        </w:tabs>
        <w:spacing w:before="10" w:line="264" w:lineRule="exact"/>
        <w:rPr>
          <w:rStyle w:val="FontStyle18"/>
          <w:sz w:val="24"/>
          <w:szCs w:val="24"/>
        </w:rPr>
      </w:pPr>
      <w:r w:rsidRPr="000E09AD">
        <w:rPr>
          <w:rStyle w:val="FontStyle17"/>
          <w:sz w:val="24"/>
          <w:szCs w:val="24"/>
        </w:rPr>
        <w:t>4.</w:t>
      </w:r>
      <w:r w:rsidRPr="000E09AD">
        <w:rPr>
          <w:rStyle w:val="FontStyle17"/>
          <w:sz w:val="24"/>
          <w:szCs w:val="24"/>
        </w:rPr>
        <w:tab/>
        <w:t xml:space="preserve">Цель использования результатов работ: </w:t>
      </w:r>
      <w:r w:rsidRPr="000E09AD">
        <w:rPr>
          <w:rStyle w:val="FontStyle18"/>
          <w:sz w:val="24"/>
          <w:szCs w:val="24"/>
        </w:rPr>
        <w:t xml:space="preserve">Схема водоснабжения и водоотведения городского округа Тольятти подлежит разработке на новый период с </w:t>
      </w:r>
      <w:r w:rsidRPr="007765C0">
        <w:rPr>
          <w:rStyle w:val="FontStyle18"/>
          <w:sz w:val="24"/>
          <w:szCs w:val="24"/>
        </w:rPr>
        <w:t>2028</w:t>
      </w:r>
      <w:r w:rsidR="00C45083" w:rsidRPr="007765C0">
        <w:rPr>
          <w:rStyle w:val="FontStyle18"/>
          <w:sz w:val="24"/>
          <w:szCs w:val="24"/>
        </w:rPr>
        <w:t xml:space="preserve"> </w:t>
      </w:r>
      <w:r w:rsidRPr="000E09AD">
        <w:rPr>
          <w:rStyle w:val="FontStyle18"/>
          <w:sz w:val="24"/>
          <w:szCs w:val="24"/>
        </w:rPr>
        <w:t>до 2040 года и приведения ее в соответствие с положениями Федерального закона Российской Федерации от 07.12.2011 №416-ФЗ «О водоснабжении и водоотведении», Постановления Правительства РФ от 5 сентября 2013 г. № 782 «О схемах водоснабжения и водоотведения», Федерального закона от 23.11.2009 №261-ФЗ «Об энергосбережении и о повышении энергетической эффективности», Постановления Правительства РФ от 31.05.2019 №691 «Об утверждении Правил отнесения централизованных систем водоотведения (канализации) к централизованным системам водоотведения</w:t>
      </w:r>
      <w:r w:rsidRPr="000E09AD">
        <w:rPr>
          <w:rStyle w:val="FontStyle18"/>
          <w:sz w:val="24"/>
          <w:szCs w:val="24"/>
        </w:rPr>
        <w:br/>
        <w:t>поселений или городских округов.</w:t>
      </w:r>
    </w:p>
    <w:p w:rsidR="000E09AD" w:rsidRPr="000E09AD" w:rsidRDefault="000E09AD" w:rsidP="000E09AD">
      <w:pPr>
        <w:pStyle w:val="Style10"/>
        <w:widowControl/>
        <w:tabs>
          <w:tab w:val="left" w:pos="950"/>
        </w:tabs>
        <w:spacing w:before="96"/>
        <w:ind w:firstLine="710"/>
        <w:rPr>
          <w:rStyle w:val="FontStyle17"/>
          <w:sz w:val="24"/>
          <w:szCs w:val="24"/>
        </w:rPr>
      </w:pPr>
      <w:r w:rsidRPr="000E09AD">
        <w:rPr>
          <w:rStyle w:val="FontStyle17"/>
          <w:sz w:val="24"/>
          <w:szCs w:val="24"/>
        </w:rPr>
        <w:t>5.</w:t>
      </w:r>
      <w:r w:rsidRPr="000E09AD">
        <w:rPr>
          <w:rStyle w:val="FontStyle17"/>
          <w:sz w:val="24"/>
          <w:szCs w:val="24"/>
        </w:rPr>
        <w:tab/>
        <w:t>Общие требования к выполнению работ:</w:t>
      </w:r>
    </w:p>
    <w:p w:rsidR="00DB240F" w:rsidRPr="000E09AD" w:rsidRDefault="000E09AD" w:rsidP="00DB240F">
      <w:pPr>
        <w:pStyle w:val="Style3"/>
        <w:widowControl/>
        <w:spacing w:before="10" w:line="259" w:lineRule="exact"/>
        <w:ind w:firstLine="710"/>
        <w:rPr>
          <w:rStyle w:val="FontStyle18"/>
          <w:sz w:val="24"/>
          <w:szCs w:val="24"/>
        </w:rPr>
      </w:pPr>
      <w:r w:rsidRPr="000E09AD">
        <w:rPr>
          <w:rStyle w:val="FontStyle18"/>
          <w:sz w:val="24"/>
          <w:szCs w:val="24"/>
        </w:rPr>
        <w:t>Работы необходимо выполнять согласно указанным в Техническом задании срокам и требуемым видам работ, с надлежащим качеством в соответствии с требованиями:</w:t>
      </w:r>
    </w:p>
    <w:p w:rsidR="00DB240F" w:rsidRPr="007765C0" w:rsidRDefault="00DB240F" w:rsidP="00DB240F">
      <w:pPr>
        <w:pStyle w:val="af3"/>
        <w:widowControl w:val="0"/>
        <w:numPr>
          <w:ilvl w:val="0"/>
          <w:numId w:val="8"/>
        </w:numPr>
        <w:autoSpaceDE w:val="0"/>
        <w:autoSpaceDN w:val="0"/>
        <w:adjustRightInd w:val="0"/>
        <w:spacing w:after="160" w:line="254" w:lineRule="auto"/>
        <w:ind w:left="480" w:hanging="480"/>
        <w:rPr>
          <w:sz w:val="22"/>
          <w:szCs w:val="22"/>
          <w:u w:val="single"/>
        </w:rPr>
      </w:pPr>
      <w:r w:rsidRPr="007765C0">
        <w:rPr>
          <w:sz w:val="22"/>
          <w:szCs w:val="22"/>
        </w:rPr>
        <w:t>Проект</w:t>
      </w:r>
      <w:r w:rsidR="007765C0">
        <w:rPr>
          <w:sz w:val="22"/>
          <w:szCs w:val="22"/>
          <w:lang w:val="ru-RU"/>
        </w:rPr>
        <w:t>а</w:t>
      </w:r>
      <w:r w:rsidRPr="007765C0">
        <w:rPr>
          <w:sz w:val="22"/>
          <w:szCs w:val="22"/>
        </w:rPr>
        <w:t xml:space="preserve"> цифровизации городского хозяйства «Умный город» </w:t>
      </w:r>
      <w:r w:rsidRPr="007765C0">
        <w:rPr>
          <w:sz w:val="22"/>
          <w:szCs w:val="22"/>
          <w:shd w:val="clear" w:color="auto" w:fill="FFFFFF"/>
        </w:rPr>
        <w:t xml:space="preserve">в рамках национального проекта «Жилье и городская среда» и национальной программы «Цифровая экономика». </w:t>
      </w:r>
    </w:p>
    <w:p w:rsidR="00DB240F" w:rsidRPr="007765C0" w:rsidRDefault="00DB240F" w:rsidP="00DB240F">
      <w:pPr>
        <w:pStyle w:val="af3"/>
        <w:widowControl w:val="0"/>
        <w:numPr>
          <w:ilvl w:val="0"/>
          <w:numId w:val="8"/>
        </w:numPr>
        <w:spacing w:after="0" w:line="259" w:lineRule="auto"/>
        <w:ind w:left="480" w:hanging="480"/>
        <w:textAlignment w:val="baseline"/>
        <w:rPr>
          <w:sz w:val="22"/>
          <w:szCs w:val="22"/>
        </w:rPr>
      </w:pPr>
      <w:r w:rsidRPr="007765C0">
        <w:rPr>
          <w:sz w:val="22"/>
          <w:szCs w:val="22"/>
        </w:rPr>
        <w:t>Федеральн</w:t>
      </w:r>
      <w:r w:rsidR="007765C0">
        <w:rPr>
          <w:sz w:val="22"/>
          <w:szCs w:val="22"/>
          <w:lang w:val="ru-RU"/>
        </w:rPr>
        <w:t>ого</w:t>
      </w:r>
      <w:r w:rsidRPr="007765C0">
        <w:rPr>
          <w:sz w:val="22"/>
          <w:szCs w:val="22"/>
        </w:rPr>
        <w:t xml:space="preserve"> закон</w:t>
      </w:r>
      <w:r w:rsidR="007765C0">
        <w:rPr>
          <w:sz w:val="22"/>
          <w:szCs w:val="22"/>
          <w:lang w:val="ru-RU"/>
        </w:rPr>
        <w:t>а</w:t>
      </w:r>
      <w:r w:rsidRPr="007765C0">
        <w:rPr>
          <w:sz w:val="22"/>
          <w:szCs w:val="22"/>
        </w:rPr>
        <w:t xml:space="preserve"> от 27.07.2006 №149-ФЗ «Об информации, информационных технологиях и о защите информации».</w:t>
      </w:r>
    </w:p>
    <w:p w:rsidR="000E09AD" w:rsidRPr="007765C0" w:rsidRDefault="000E09AD" w:rsidP="00DB240F">
      <w:pPr>
        <w:pStyle w:val="af3"/>
        <w:widowControl w:val="0"/>
        <w:numPr>
          <w:ilvl w:val="0"/>
          <w:numId w:val="8"/>
        </w:numPr>
        <w:spacing w:after="0" w:line="259" w:lineRule="auto"/>
        <w:ind w:left="480" w:hanging="480"/>
        <w:textAlignment w:val="baseline"/>
        <w:rPr>
          <w:rStyle w:val="FontStyle18"/>
          <w:b/>
          <w:sz w:val="22"/>
          <w:szCs w:val="22"/>
        </w:rPr>
      </w:pPr>
      <w:r w:rsidRPr="007765C0">
        <w:rPr>
          <w:rStyle w:val="FontStyle18"/>
          <w:sz w:val="22"/>
          <w:szCs w:val="22"/>
        </w:rPr>
        <w:t>Федерального закона от 07.12.2011 № 416-ФЗ «О водоснабжении и водоотведении»;</w:t>
      </w:r>
    </w:p>
    <w:p w:rsidR="00DB240F" w:rsidRPr="007765C0" w:rsidRDefault="00DB240F" w:rsidP="00DB240F">
      <w:pPr>
        <w:pStyle w:val="af3"/>
        <w:numPr>
          <w:ilvl w:val="0"/>
          <w:numId w:val="8"/>
        </w:numPr>
        <w:tabs>
          <w:tab w:val="left" w:pos="395"/>
        </w:tabs>
        <w:suppressAutoHyphens/>
        <w:spacing w:after="0"/>
        <w:ind w:left="480" w:hanging="480"/>
        <w:rPr>
          <w:sz w:val="22"/>
          <w:szCs w:val="22"/>
        </w:rPr>
      </w:pPr>
      <w:r w:rsidRPr="007765C0">
        <w:rPr>
          <w:sz w:val="22"/>
          <w:szCs w:val="22"/>
        </w:rPr>
        <w:t>Федеральн</w:t>
      </w:r>
      <w:r w:rsidR="007765C0">
        <w:rPr>
          <w:sz w:val="22"/>
          <w:szCs w:val="22"/>
          <w:lang w:val="ru-RU"/>
        </w:rPr>
        <w:t>ого</w:t>
      </w:r>
      <w:r w:rsidRPr="007765C0">
        <w:rPr>
          <w:sz w:val="22"/>
          <w:szCs w:val="22"/>
        </w:rPr>
        <w:t xml:space="preserve"> закон</w:t>
      </w:r>
      <w:r w:rsidR="007765C0">
        <w:rPr>
          <w:sz w:val="22"/>
          <w:szCs w:val="22"/>
          <w:lang w:val="ru-RU"/>
        </w:rPr>
        <w:t>а</w:t>
      </w:r>
      <w:r w:rsidRPr="007765C0">
        <w:rPr>
          <w:sz w:val="22"/>
          <w:szCs w:val="22"/>
        </w:rPr>
        <w:t xml:space="preserve"> от 23.11.2009 г.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DB240F" w:rsidRPr="007765C0" w:rsidRDefault="00DB240F" w:rsidP="00DB240F">
      <w:pPr>
        <w:pStyle w:val="af3"/>
        <w:numPr>
          <w:ilvl w:val="0"/>
          <w:numId w:val="8"/>
        </w:numPr>
        <w:tabs>
          <w:tab w:val="left" w:pos="395"/>
        </w:tabs>
        <w:suppressAutoHyphens/>
        <w:spacing w:after="0"/>
        <w:ind w:left="480" w:hanging="480"/>
        <w:rPr>
          <w:rStyle w:val="FontStyle18"/>
          <w:sz w:val="22"/>
          <w:szCs w:val="22"/>
        </w:rPr>
      </w:pPr>
      <w:r w:rsidRPr="007765C0">
        <w:rPr>
          <w:sz w:val="22"/>
          <w:szCs w:val="22"/>
        </w:rPr>
        <w:t>Федеральн</w:t>
      </w:r>
      <w:r w:rsidR="007765C0">
        <w:rPr>
          <w:sz w:val="22"/>
          <w:szCs w:val="22"/>
          <w:lang w:val="ru-RU"/>
        </w:rPr>
        <w:t>ого</w:t>
      </w:r>
      <w:r w:rsidRPr="007765C0">
        <w:rPr>
          <w:sz w:val="22"/>
          <w:szCs w:val="22"/>
        </w:rPr>
        <w:t xml:space="preserve"> закон</w:t>
      </w:r>
      <w:r w:rsidR="007765C0">
        <w:rPr>
          <w:sz w:val="22"/>
          <w:szCs w:val="22"/>
          <w:lang w:val="ru-RU"/>
        </w:rPr>
        <w:t>а</w:t>
      </w:r>
      <w:r w:rsidRPr="007765C0">
        <w:rPr>
          <w:sz w:val="22"/>
          <w:szCs w:val="22"/>
        </w:rPr>
        <w:t xml:space="preserve"> от 06.10.2003 № 131-ФЗ «Об общих принципах организации местного самоуправления в Российской Федерации».</w:t>
      </w:r>
    </w:p>
    <w:p w:rsidR="00DB240F" w:rsidRPr="007765C0" w:rsidRDefault="00DB240F" w:rsidP="00DB240F">
      <w:pPr>
        <w:numPr>
          <w:ilvl w:val="0"/>
          <w:numId w:val="8"/>
        </w:numPr>
        <w:tabs>
          <w:tab w:val="left" w:pos="395"/>
        </w:tabs>
        <w:ind w:left="480" w:hanging="480"/>
        <w:jc w:val="both"/>
        <w:rPr>
          <w:sz w:val="22"/>
          <w:szCs w:val="22"/>
        </w:rPr>
      </w:pPr>
      <w:r w:rsidRPr="007765C0">
        <w:rPr>
          <w:rFonts w:eastAsia="Calibri"/>
          <w:sz w:val="22"/>
          <w:szCs w:val="22"/>
        </w:rPr>
        <w:t>Указ</w:t>
      </w:r>
      <w:r w:rsidR="007765C0">
        <w:rPr>
          <w:rFonts w:eastAsia="Calibri"/>
          <w:sz w:val="22"/>
          <w:szCs w:val="22"/>
        </w:rPr>
        <w:t>а</w:t>
      </w:r>
      <w:r w:rsidRPr="007765C0">
        <w:rPr>
          <w:rFonts w:eastAsia="Calibri"/>
          <w:sz w:val="22"/>
          <w:szCs w:val="22"/>
        </w:rPr>
        <w:t xml:space="preserve"> Президента Российской Федерации от 09.05.2017 №203 «О Стратегии развития информационного общества в Российской Федерации на 2017 - 2030 годы».</w:t>
      </w:r>
    </w:p>
    <w:p w:rsidR="000E09AD" w:rsidRPr="000E09AD" w:rsidRDefault="000E09AD" w:rsidP="000E09AD">
      <w:pPr>
        <w:pStyle w:val="Style11"/>
        <w:widowControl/>
        <w:numPr>
          <w:ilvl w:val="0"/>
          <w:numId w:val="8"/>
        </w:numPr>
        <w:tabs>
          <w:tab w:val="left" w:pos="1008"/>
        </w:tabs>
        <w:spacing w:before="5" w:line="259" w:lineRule="exact"/>
        <w:rPr>
          <w:rStyle w:val="FontStyle18"/>
          <w:sz w:val="24"/>
          <w:szCs w:val="24"/>
        </w:rPr>
      </w:pPr>
      <w:r w:rsidRPr="000E09AD">
        <w:rPr>
          <w:rStyle w:val="FontStyle18"/>
          <w:sz w:val="24"/>
          <w:szCs w:val="24"/>
        </w:rPr>
        <w:t>Постановления Правительства РФ от 05.09.2013 № 782 «О схемах водоснабжения и водоотведения»;</w:t>
      </w:r>
    </w:p>
    <w:p w:rsidR="000E09AD" w:rsidRPr="000E09AD" w:rsidRDefault="000E09AD" w:rsidP="000E09AD">
      <w:pPr>
        <w:pStyle w:val="Style11"/>
        <w:widowControl/>
        <w:numPr>
          <w:ilvl w:val="0"/>
          <w:numId w:val="8"/>
        </w:numPr>
        <w:tabs>
          <w:tab w:val="left" w:pos="1008"/>
        </w:tabs>
        <w:spacing w:before="24" w:line="259" w:lineRule="exact"/>
        <w:rPr>
          <w:rStyle w:val="FontStyle18"/>
          <w:sz w:val="24"/>
          <w:szCs w:val="24"/>
        </w:rPr>
      </w:pPr>
      <w:r w:rsidRPr="000E09AD">
        <w:rPr>
          <w:rStyle w:val="FontStyle18"/>
          <w:sz w:val="24"/>
          <w:szCs w:val="24"/>
        </w:rPr>
        <w:t>Постановления Правительства РФ от 31.05.2019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w:t>
      </w:r>
    </w:p>
    <w:p w:rsidR="000E09AD" w:rsidRPr="000E09AD" w:rsidRDefault="000E09AD" w:rsidP="000E09AD">
      <w:pPr>
        <w:pStyle w:val="Style11"/>
        <w:widowControl/>
        <w:numPr>
          <w:ilvl w:val="0"/>
          <w:numId w:val="8"/>
        </w:numPr>
        <w:tabs>
          <w:tab w:val="left" w:pos="1008"/>
        </w:tabs>
        <w:spacing w:before="5" w:line="259" w:lineRule="exact"/>
        <w:jc w:val="left"/>
        <w:rPr>
          <w:rStyle w:val="FontStyle18"/>
          <w:sz w:val="24"/>
          <w:szCs w:val="24"/>
        </w:rPr>
      </w:pPr>
      <w:r w:rsidRPr="000E09AD">
        <w:rPr>
          <w:rStyle w:val="FontStyle18"/>
          <w:sz w:val="24"/>
          <w:szCs w:val="24"/>
        </w:rPr>
        <w:t>Градостроительного кодекса Российской Федерации от 29.12.2004 №190-ФЗ.</w:t>
      </w:r>
    </w:p>
    <w:p w:rsidR="000E09AD" w:rsidRPr="000E09AD" w:rsidRDefault="000E09AD" w:rsidP="000E09AD">
      <w:pPr>
        <w:pStyle w:val="Style11"/>
        <w:widowControl/>
        <w:numPr>
          <w:ilvl w:val="0"/>
          <w:numId w:val="8"/>
        </w:numPr>
        <w:tabs>
          <w:tab w:val="left" w:pos="1008"/>
        </w:tabs>
        <w:spacing w:before="5" w:line="259" w:lineRule="exact"/>
        <w:rPr>
          <w:rStyle w:val="FontStyle18"/>
          <w:sz w:val="24"/>
          <w:szCs w:val="24"/>
        </w:rPr>
      </w:pPr>
      <w:r w:rsidRPr="000E09AD">
        <w:rPr>
          <w:rStyle w:val="FontStyle18"/>
          <w:sz w:val="24"/>
          <w:szCs w:val="24"/>
        </w:rPr>
        <w:t>Наличие лицензии на осуществление работ с использованием сведений, составляющих государственную тайну, со степенью допуска «совершенно секретно» и доступа к сведениям, раскрывающим схемы водоснабжения городов, выданной Федеральной службой безопасности Российской Федерации в соответствии с требованиями Закона Российской Федерации от 21.07.1993 № 5485-1 (ред. от 29.07.2018) «О государственной тайне»;</w:t>
      </w:r>
    </w:p>
    <w:p w:rsidR="000E09AD" w:rsidRPr="000E09AD" w:rsidRDefault="000E09AD" w:rsidP="000E09AD">
      <w:pPr>
        <w:pStyle w:val="Style11"/>
        <w:widowControl/>
        <w:numPr>
          <w:ilvl w:val="0"/>
          <w:numId w:val="8"/>
        </w:numPr>
        <w:tabs>
          <w:tab w:val="left" w:pos="1008"/>
        </w:tabs>
        <w:spacing w:before="10" w:line="259" w:lineRule="exact"/>
        <w:rPr>
          <w:rStyle w:val="FontStyle18"/>
          <w:sz w:val="24"/>
          <w:szCs w:val="24"/>
        </w:rPr>
      </w:pPr>
      <w:r w:rsidRPr="000E09AD">
        <w:rPr>
          <w:rStyle w:val="FontStyle18"/>
          <w:sz w:val="24"/>
          <w:szCs w:val="24"/>
        </w:rPr>
        <w:t>Генерального плана городского округа Тольятти Самарской области, утвержденного решением Думы городского округа Тольятти №1756 от 25.05.2018 г.</w:t>
      </w:r>
    </w:p>
    <w:p w:rsidR="007765C0" w:rsidRDefault="000E09AD" w:rsidP="007765C0">
      <w:pPr>
        <w:pStyle w:val="Style11"/>
        <w:widowControl/>
        <w:numPr>
          <w:ilvl w:val="0"/>
          <w:numId w:val="9"/>
        </w:numPr>
        <w:tabs>
          <w:tab w:val="left" w:pos="998"/>
        </w:tabs>
        <w:spacing w:line="269" w:lineRule="exact"/>
        <w:rPr>
          <w:rStyle w:val="FontStyle18"/>
          <w:sz w:val="24"/>
          <w:szCs w:val="24"/>
        </w:rPr>
      </w:pPr>
      <w:r w:rsidRPr="000E09AD">
        <w:rPr>
          <w:rStyle w:val="FontStyle18"/>
          <w:sz w:val="24"/>
          <w:szCs w:val="24"/>
        </w:rPr>
        <w:t>Программы комплексного развития систем коммунальной инфраструктуры городского округа Тольятти на период с 2016 по 2025 годы, утвержденной решением Думы городского округа Тольятти от 21.09.2016 №1170.</w:t>
      </w:r>
    </w:p>
    <w:p w:rsidR="000E09AD" w:rsidRPr="000E09AD" w:rsidRDefault="007765C0" w:rsidP="007765C0">
      <w:pPr>
        <w:pStyle w:val="Style11"/>
        <w:widowControl/>
        <w:numPr>
          <w:ilvl w:val="0"/>
          <w:numId w:val="9"/>
        </w:numPr>
        <w:tabs>
          <w:tab w:val="left" w:pos="998"/>
        </w:tabs>
        <w:spacing w:line="269" w:lineRule="exact"/>
        <w:rPr>
          <w:rStyle w:val="FontStyle18"/>
          <w:sz w:val="24"/>
          <w:szCs w:val="24"/>
        </w:rPr>
      </w:pPr>
      <w:r w:rsidRPr="000E09AD">
        <w:rPr>
          <w:rStyle w:val="FontStyle18"/>
          <w:sz w:val="24"/>
          <w:szCs w:val="24"/>
        </w:rPr>
        <w:lastRenderedPageBreak/>
        <w:t xml:space="preserve"> </w:t>
      </w:r>
      <w:r w:rsidR="000E09AD" w:rsidRPr="000E09AD">
        <w:rPr>
          <w:rStyle w:val="FontStyle18"/>
          <w:sz w:val="24"/>
          <w:szCs w:val="24"/>
        </w:rPr>
        <w:t>СП 31.13330.2021 «СНиП 2.04.02-84* Водоснабжение. Наружные сети и сооружения»;</w:t>
      </w:r>
    </w:p>
    <w:p w:rsidR="000E09AD" w:rsidRPr="000E09AD" w:rsidRDefault="000E09AD" w:rsidP="000E09AD">
      <w:pPr>
        <w:pStyle w:val="Style11"/>
        <w:widowControl/>
        <w:numPr>
          <w:ilvl w:val="0"/>
          <w:numId w:val="9"/>
        </w:numPr>
        <w:tabs>
          <w:tab w:val="left" w:pos="998"/>
        </w:tabs>
        <w:spacing w:line="269" w:lineRule="exact"/>
        <w:jc w:val="left"/>
        <w:rPr>
          <w:rStyle w:val="FontStyle18"/>
          <w:sz w:val="24"/>
          <w:szCs w:val="24"/>
        </w:rPr>
      </w:pPr>
      <w:r w:rsidRPr="000E09AD">
        <w:rPr>
          <w:rStyle w:val="FontStyle18"/>
          <w:sz w:val="24"/>
          <w:szCs w:val="24"/>
        </w:rPr>
        <w:t>СП 32.13330.2018 «СНиП 2.04.03-85 Канализация. Наружные сети и сооружения»;</w:t>
      </w:r>
    </w:p>
    <w:p w:rsidR="000E09AD" w:rsidRPr="000E09AD" w:rsidRDefault="000E09AD" w:rsidP="000E09AD">
      <w:pPr>
        <w:pStyle w:val="Style11"/>
        <w:widowControl/>
        <w:numPr>
          <w:ilvl w:val="0"/>
          <w:numId w:val="9"/>
        </w:numPr>
        <w:tabs>
          <w:tab w:val="left" w:pos="998"/>
        </w:tabs>
        <w:spacing w:line="269" w:lineRule="exact"/>
        <w:rPr>
          <w:rStyle w:val="FontStyle18"/>
          <w:sz w:val="24"/>
          <w:szCs w:val="24"/>
        </w:rPr>
      </w:pPr>
      <w:r w:rsidRPr="000E09AD">
        <w:rPr>
          <w:rStyle w:val="FontStyle18"/>
          <w:sz w:val="24"/>
          <w:szCs w:val="24"/>
        </w:rPr>
        <w:t>Постановления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0E09AD" w:rsidRPr="000E09AD" w:rsidRDefault="000E09AD" w:rsidP="000E09AD">
      <w:pPr>
        <w:pStyle w:val="Style11"/>
        <w:widowControl/>
        <w:numPr>
          <w:ilvl w:val="0"/>
          <w:numId w:val="9"/>
        </w:numPr>
        <w:tabs>
          <w:tab w:val="left" w:pos="998"/>
        </w:tabs>
        <w:spacing w:line="269" w:lineRule="exact"/>
        <w:rPr>
          <w:rStyle w:val="FontStyle18"/>
          <w:sz w:val="24"/>
          <w:szCs w:val="24"/>
        </w:rPr>
      </w:pPr>
      <w:r w:rsidRPr="000E09AD">
        <w:rPr>
          <w:rStyle w:val="FontStyle18"/>
          <w:sz w:val="24"/>
          <w:szCs w:val="24"/>
        </w:rPr>
        <w:t xml:space="preserve">  Иные нормативные документы в сфере водоснабжения и водоотведения.</w:t>
      </w:r>
    </w:p>
    <w:p w:rsidR="000E09AD" w:rsidRPr="000E09AD" w:rsidRDefault="007765C0" w:rsidP="000E09AD">
      <w:pPr>
        <w:pStyle w:val="Style3"/>
        <w:widowControl/>
        <w:spacing w:line="269" w:lineRule="exact"/>
        <w:ind w:firstLine="710"/>
        <w:rPr>
          <w:rStyle w:val="FontStyle17"/>
          <w:sz w:val="24"/>
          <w:szCs w:val="24"/>
        </w:rPr>
      </w:pPr>
      <w:r w:rsidRPr="000E09AD">
        <w:rPr>
          <w:rStyle w:val="FontStyle17"/>
          <w:sz w:val="24"/>
          <w:szCs w:val="24"/>
        </w:rPr>
        <w:t xml:space="preserve"> </w:t>
      </w:r>
      <w:r w:rsidR="000E09AD" w:rsidRPr="000E09AD">
        <w:rPr>
          <w:rStyle w:val="FontStyle17"/>
          <w:sz w:val="24"/>
          <w:szCs w:val="24"/>
        </w:rPr>
        <w:t xml:space="preserve">«Подрядчик» </w:t>
      </w:r>
      <w:r w:rsidR="000E09AD" w:rsidRPr="000E09AD">
        <w:rPr>
          <w:rStyle w:val="FontStyle18"/>
          <w:sz w:val="24"/>
          <w:szCs w:val="24"/>
        </w:rPr>
        <w:t xml:space="preserve">выполняет работы своими силами и средствами. </w:t>
      </w:r>
      <w:r w:rsidR="000E09AD" w:rsidRPr="000E09AD">
        <w:rPr>
          <w:rStyle w:val="FontStyle17"/>
          <w:sz w:val="24"/>
          <w:szCs w:val="24"/>
        </w:rPr>
        <w:t xml:space="preserve">«Подрядчик» </w:t>
      </w:r>
      <w:r w:rsidR="000E09AD" w:rsidRPr="000E09AD">
        <w:rPr>
          <w:rStyle w:val="FontStyle18"/>
          <w:sz w:val="24"/>
          <w:szCs w:val="24"/>
        </w:rPr>
        <w:t xml:space="preserve">должен предоставлять всю запрашиваемую </w:t>
      </w:r>
      <w:r w:rsidR="000E09AD" w:rsidRPr="000E09AD">
        <w:rPr>
          <w:rStyle w:val="FontStyle17"/>
          <w:sz w:val="24"/>
          <w:szCs w:val="24"/>
        </w:rPr>
        <w:t xml:space="preserve">«Заказчиком» </w:t>
      </w:r>
      <w:r w:rsidR="000E09AD" w:rsidRPr="000E09AD">
        <w:rPr>
          <w:rStyle w:val="FontStyle18"/>
          <w:sz w:val="24"/>
          <w:szCs w:val="24"/>
        </w:rPr>
        <w:t xml:space="preserve">информацию о ходе выполнения работ в объеме и сроки, указанные </w:t>
      </w:r>
      <w:r w:rsidR="000E09AD" w:rsidRPr="000E09AD">
        <w:rPr>
          <w:rStyle w:val="FontStyle17"/>
          <w:sz w:val="24"/>
          <w:szCs w:val="24"/>
        </w:rPr>
        <w:t>«Заказчиком».</w:t>
      </w:r>
    </w:p>
    <w:p w:rsidR="000E09AD" w:rsidRPr="000E09AD" w:rsidRDefault="000E09AD" w:rsidP="000E09AD">
      <w:pPr>
        <w:pStyle w:val="Style3"/>
        <w:widowControl/>
        <w:spacing w:line="269" w:lineRule="exact"/>
        <w:ind w:firstLine="710"/>
        <w:rPr>
          <w:rStyle w:val="FontStyle18"/>
          <w:sz w:val="24"/>
          <w:szCs w:val="24"/>
        </w:rPr>
      </w:pPr>
      <w:r w:rsidRPr="000E09AD">
        <w:rPr>
          <w:rStyle w:val="FontStyle18"/>
          <w:sz w:val="24"/>
          <w:szCs w:val="24"/>
        </w:rPr>
        <w:t xml:space="preserve">Перед началом выполнения работ </w:t>
      </w:r>
      <w:r w:rsidRPr="000E09AD">
        <w:rPr>
          <w:rStyle w:val="FontStyle17"/>
          <w:sz w:val="24"/>
          <w:szCs w:val="24"/>
        </w:rPr>
        <w:t xml:space="preserve">«Подрядчик» </w:t>
      </w:r>
      <w:r w:rsidRPr="000E09AD">
        <w:rPr>
          <w:rStyle w:val="FontStyle18"/>
          <w:sz w:val="24"/>
          <w:szCs w:val="24"/>
        </w:rPr>
        <w:t xml:space="preserve">предоставляет </w:t>
      </w:r>
      <w:r w:rsidRPr="000E09AD">
        <w:rPr>
          <w:rStyle w:val="FontStyle17"/>
          <w:sz w:val="24"/>
          <w:szCs w:val="24"/>
        </w:rPr>
        <w:t xml:space="preserve">«Заказчику» </w:t>
      </w:r>
      <w:r w:rsidRPr="000E09AD">
        <w:rPr>
          <w:rStyle w:val="FontStyle18"/>
          <w:sz w:val="24"/>
          <w:szCs w:val="24"/>
        </w:rPr>
        <w:t>пояснительную записку, содержащую схемы и методы выполнения работ объекта закупки.</w:t>
      </w:r>
    </w:p>
    <w:p w:rsidR="000E09AD" w:rsidRPr="000E09AD" w:rsidRDefault="000E09AD" w:rsidP="000E09AD">
      <w:pPr>
        <w:pStyle w:val="Style8"/>
        <w:widowControl/>
        <w:spacing w:line="240" w:lineRule="exact"/>
        <w:ind w:firstLine="710"/>
      </w:pPr>
    </w:p>
    <w:p w:rsidR="000E09AD" w:rsidRPr="000E09AD" w:rsidRDefault="000E09AD" w:rsidP="000E09AD">
      <w:pPr>
        <w:pStyle w:val="Style8"/>
        <w:widowControl/>
        <w:spacing w:before="19" w:line="278" w:lineRule="exact"/>
        <w:ind w:firstLine="710"/>
        <w:rPr>
          <w:rStyle w:val="FontStyle17"/>
          <w:sz w:val="24"/>
          <w:szCs w:val="24"/>
        </w:rPr>
      </w:pPr>
      <w:r w:rsidRPr="000E09AD">
        <w:rPr>
          <w:rStyle w:val="FontStyle17"/>
          <w:sz w:val="24"/>
          <w:szCs w:val="24"/>
        </w:rPr>
        <w:t>6. Исходные данные, предоставляемые Заказчиком:</w:t>
      </w:r>
    </w:p>
    <w:p w:rsidR="000E09AD" w:rsidRPr="000E09AD" w:rsidRDefault="000E09AD" w:rsidP="000E09AD">
      <w:pPr>
        <w:pStyle w:val="Style4"/>
        <w:widowControl/>
        <w:numPr>
          <w:ilvl w:val="0"/>
          <w:numId w:val="10"/>
        </w:numPr>
        <w:tabs>
          <w:tab w:val="left" w:pos="888"/>
        </w:tabs>
        <w:spacing w:line="278" w:lineRule="exact"/>
        <w:ind w:firstLine="710"/>
        <w:rPr>
          <w:rStyle w:val="FontStyle18"/>
          <w:sz w:val="24"/>
          <w:szCs w:val="24"/>
        </w:rPr>
      </w:pPr>
      <w:r w:rsidRPr="000E09AD">
        <w:rPr>
          <w:rStyle w:val="FontStyle18"/>
          <w:sz w:val="24"/>
          <w:szCs w:val="24"/>
        </w:rPr>
        <w:t>Утвержденная схема водоснабжения и водоотведения городского округа Тольятти на период с 2014 до 2028 года;</w:t>
      </w:r>
    </w:p>
    <w:p w:rsidR="000E09AD" w:rsidRPr="000E09AD" w:rsidRDefault="000E09AD" w:rsidP="000E09AD">
      <w:pPr>
        <w:pStyle w:val="Style11"/>
        <w:widowControl/>
        <w:numPr>
          <w:ilvl w:val="0"/>
          <w:numId w:val="10"/>
        </w:numPr>
        <w:tabs>
          <w:tab w:val="left" w:pos="998"/>
        </w:tabs>
        <w:spacing w:before="48" w:line="269" w:lineRule="exact"/>
        <w:rPr>
          <w:rStyle w:val="FontStyle18"/>
          <w:sz w:val="24"/>
          <w:szCs w:val="24"/>
        </w:rPr>
      </w:pPr>
      <w:r w:rsidRPr="000E09AD">
        <w:rPr>
          <w:rStyle w:val="FontStyle18"/>
          <w:sz w:val="24"/>
          <w:szCs w:val="24"/>
        </w:rPr>
        <w:t xml:space="preserve">Актуализированная схема водоснабжения и водоотведения городского округа Тольятти на период с 2014 года до 2028 года, утвержденной постановлением администрации городского </w:t>
      </w:r>
      <w:r w:rsidRPr="007765C0">
        <w:rPr>
          <w:rStyle w:val="FontStyle16"/>
          <w:b w:val="0"/>
          <w:sz w:val="24"/>
          <w:szCs w:val="24"/>
        </w:rPr>
        <w:t>округа</w:t>
      </w:r>
      <w:r w:rsidRPr="000E09AD">
        <w:rPr>
          <w:rStyle w:val="FontStyle16"/>
          <w:sz w:val="24"/>
          <w:szCs w:val="24"/>
        </w:rPr>
        <w:t xml:space="preserve"> </w:t>
      </w:r>
      <w:r w:rsidRPr="000E09AD">
        <w:rPr>
          <w:rStyle w:val="FontStyle18"/>
          <w:sz w:val="24"/>
          <w:szCs w:val="24"/>
        </w:rPr>
        <w:t>Тольятти от 23.12.2021 №3888-п/1;</w:t>
      </w:r>
    </w:p>
    <w:p w:rsidR="000E09AD" w:rsidRPr="000E09AD" w:rsidRDefault="000E09AD" w:rsidP="000E09AD">
      <w:pPr>
        <w:pStyle w:val="Style4"/>
        <w:widowControl/>
        <w:numPr>
          <w:ilvl w:val="0"/>
          <w:numId w:val="10"/>
        </w:numPr>
        <w:tabs>
          <w:tab w:val="left" w:pos="888"/>
        </w:tabs>
        <w:spacing w:line="278" w:lineRule="exact"/>
        <w:ind w:firstLine="710"/>
        <w:rPr>
          <w:rStyle w:val="FontStyle18"/>
          <w:sz w:val="24"/>
          <w:szCs w:val="24"/>
        </w:rPr>
      </w:pPr>
      <w:r w:rsidRPr="000E09AD">
        <w:rPr>
          <w:rStyle w:val="FontStyle18"/>
          <w:sz w:val="24"/>
          <w:szCs w:val="24"/>
        </w:rPr>
        <w:t xml:space="preserve">Электронная модель схемы водоснабжения и водоотведения, выполненная в программном комплексе </w:t>
      </w:r>
      <w:r w:rsidRPr="000E09AD">
        <w:rPr>
          <w:rStyle w:val="FontStyle18"/>
          <w:sz w:val="24"/>
          <w:szCs w:val="24"/>
          <w:lang w:val="en-US"/>
        </w:rPr>
        <w:t>Zulu</w:t>
      </w:r>
      <w:r w:rsidRPr="000E09AD">
        <w:rPr>
          <w:rStyle w:val="FontStyle18"/>
          <w:sz w:val="24"/>
          <w:szCs w:val="24"/>
        </w:rPr>
        <w:t>;</w:t>
      </w:r>
    </w:p>
    <w:p w:rsidR="000E09AD" w:rsidRPr="000E09AD" w:rsidRDefault="000E09AD" w:rsidP="000E09AD">
      <w:pPr>
        <w:pStyle w:val="Style4"/>
        <w:widowControl/>
        <w:numPr>
          <w:ilvl w:val="0"/>
          <w:numId w:val="10"/>
        </w:numPr>
        <w:tabs>
          <w:tab w:val="left" w:pos="907"/>
        </w:tabs>
        <w:spacing w:line="278" w:lineRule="exact"/>
        <w:ind w:firstLine="710"/>
        <w:jc w:val="left"/>
        <w:rPr>
          <w:rStyle w:val="FontStyle18"/>
          <w:sz w:val="24"/>
          <w:szCs w:val="24"/>
        </w:rPr>
      </w:pPr>
      <w:r w:rsidRPr="000E09AD">
        <w:rPr>
          <w:rStyle w:val="FontStyle18"/>
          <w:sz w:val="24"/>
          <w:szCs w:val="24"/>
        </w:rPr>
        <w:t>Действующий Генеральный план городского округа Тольятти;</w:t>
      </w:r>
    </w:p>
    <w:p w:rsidR="000E09AD" w:rsidRPr="000E09AD" w:rsidRDefault="000E09AD" w:rsidP="000E09AD">
      <w:pPr>
        <w:pStyle w:val="Style4"/>
        <w:widowControl/>
        <w:numPr>
          <w:ilvl w:val="0"/>
          <w:numId w:val="10"/>
        </w:numPr>
        <w:tabs>
          <w:tab w:val="left" w:pos="907"/>
        </w:tabs>
        <w:spacing w:before="14" w:line="269" w:lineRule="exact"/>
        <w:ind w:firstLine="710"/>
        <w:jc w:val="left"/>
        <w:rPr>
          <w:rStyle w:val="FontStyle18"/>
          <w:sz w:val="24"/>
          <w:szCs w:val="24"/>
        </w:rPr>
      </w:pPr>
      <w:r w:rsidRPr="000E09AD">
        <w:rPr>
          <w:rStyle w:val="FontStyle18"/>
          <w:sz w:val="24"/>
          <w:szCs w:val="24"/>
        </w:rPr>
        <w:t>Утвержденные документы территориального развития;</w:t>
      </w:r>
    </w:p>
    <w:p w:rsidR="000E09AD" w:rsidRPr="000E09AD" w:rsidRDefault="000E09AD" w:rsidP="000E09AD">
      <w:pPr>
        <w:pStyle w:val="Style4"/>
        <w:widowControl/>
        <w:tabs>
          <w:tab w:val="left" w:pos="907"/>
        </w:tabs>
        <w:spacing w:line="269" w:lineRule="exact"/>
        <w:ind w:firstLine="710"/>
        <w:jc w:val="left"/>
        <w:rPr>
          <w:rStyle w:val="FontStyle18"/>
          <w:sz w:val="24"/>
          <w:szCs w:val="24"/>
        </w:rPr>
      </w:pPr>
      <w:r w:rsidRPr="000E09AD">
        <w:rPr>
          <w:rStyle w:val="FontStyle18"/>
          <w:sz w:val="24"/>
          <w:szCs w:val="24"/>
        </w:rPr>
        <w:t>•</w:t>
      </w:r>
      <w:r w:rsidRPr="000E09AD">
        <w:rPr>
          <w:rStyle w:val="FontStyle18"/>
          <w:sz w:val="24"/>
          <w:szCs w:val="24"/>
        </w:rPr>
        <w:tab/>
        <w:t>Выданные разрешения на строительство в городском округе Тольятти;</w:t>
      </w:r>
    </w:p>
    <w:p w:rsidR="000E09AD" w:rsidRPr="000E09AD" w:rsidRDefault="000E09AD" w:rsidP="000E09AD">
      <w:pPr>
        <w:pStyle w:val="Style4"/>
        <w:widowControl/>
        <w:numPr>
          <w:ilvl w:val="0"/>
          <w:numId w:val="11"/>
        </w:numPr>
        <w:tabs>
          <w:tab w:val="left" w:pos="998"/>
        </w:tabs>
        <w:spacing w:before="5" w:line="269" w:lineRule="exact"/>
        <w:ind w:firstLine="710"/>
        <w:rPr>
          <w:rStyle w:val="FontStyle18"/>
          <w:sz w:val="24"/>
          <w:szCs w:val="24"/>
        </w:rPr>
      </w:pPr>
      <w:r w:rsidRPr="000E09AD">
        <w:rPr>
          <w:rStyle w:val="FontStyle18"/>
          <w:sz w:val="24"/>
          <w:szCs w:val="24"/>
        </w:rPr>
        <w:t>Иная информация и документы по запросу Подрядчика, необходимая для качественного выполнения работ.</w:t>
      </w:r>
    </w:p>
    <w:p w:rsidR="000E09AD" w:rsidRPr="000E09AD" w:rsidRDefault="000E09AD" w:rsidP="000E09AD">
      <w:pPr>
        <w:pStyle w:val="Style4"/>
        <w:widowControl/>
        <w:numPr>
          <w:ilvl w:val="0"/>
          <w:numId w:val="11"/>
        </w:numPr>
        <w:tabs>
          <w:tab w:val="left" w:pos="998"/>
        </w:tabs>
        <w:spacing w:line="269" w:lineRule="exact"/>
        <w:ind w:firstLine="710"/>
        <w:rPr>
          <w:rStyle w:val="FontStyle18"/>
          <w:sz w:val="24"/>
          <w:szCs w:val="24"/>
        </w:rPr>
      </w:pPr>
      <w:r w:rsidRPr="000E09AD">
        <w:rPr>
          <w:rStyle w:val="FontStyle18"/>
          <w:sz w:val="24"/>
          <w:szCs w:val="24"/>
        </w:rPr>
        <w:t>Исходные данные, предоставляемые заказчиком исполнителю и схема водоснабжения и водоотведения городского округа, являются собственностью Заказчика. Передача сведений, содержащихся в исходных данных, предоставляемых заказчиком исполнителю, третьим лицам без согласия Заказчика запрещается.</w:t>
      </w:r>
    </w:p>
    <w:p w:rsidR="000E09AD" w:rsidRPr="000E09AD" w:rsidRDefault="000E09AD" w:rsidP="000E09AD">
      <w:pPr>
        <w:pStyle w:val="Style4"/>
        <w:widowControl/>
        <w:numPr>
          <w:ilvl w:val="0"/>
          <w:numId w:val="11"/>
        </w:numPr>
        <w:tabs>
          <w:tab w:val="left" w:pos="998"/>
        </w:tabs>
        <w:spacing w:line="269" w:lineRule="exact"/>
        <w:ind w:firstLine="710"/>
        <w:rPr>
          <w:rStyle w:val="FontStyle18"/>
          <w:sz w:val="24"/>
          <w:szCs w:val="24"/>
        </w:rPr>
      </w:pPr>
      <w:r w:rsidRPr="000E09AD">
        <w:rPr>
          <w:rStyle w:val="FontStyle18"/>
          <w:sz w:val="24"/>
          <w:szCs w:val="24"/>
        </w:rPr>
        <w:t>Окончательные технические и иные решения по различным разделам разработанной схемы водоснабжения и водоотведения должны быть определены и согласованы с Заказчиком на стадии выполнения работ до оформления окончательных итогов.</w:t>
      </w:r>
    </w:p>
    <w:p w:rsidR="000E09AD" w:rsidRPr="000E09AD" w:rsidRDefault="000E09AD" w:rsidP="000E09AD">
      <w:pPr>
        <w:pStyle w:val="Style4"/>
        <w:widowControl/>
        <w:numPr>
          <w:ilvl w:val="0"/>
          <w:numId w:val="11"/>
        </w:numPr>
        <w:tabs>
          <w:tab w:val="left" w:pos="998"/>
        </w:tabs>
        <w:spacing w:line="269" w:lineRule="exact"/>
        <w:ind w:firstLine="710"/>
        <w:rPr>
          <w:rStyle w:val="FontStyle18"/>
          <w:sz w:val="24"/>
          <w:szCs w:val="24"/>
        </w:rPr>
      </w:pPr>
      <w:r w:rsidRPr="000E09AD">
        <w:rPr>
          <w:rStyle w:val="FontStyle18"/>
          <w:sz w:val="24"/>
          <w:szCs w:val="24"/>
        </w:rPr>
        <w:t>Исходные данные, предоставляемые заказчиком исполнителю, принятые технические и иные решения по различным разделам разработанной схемы водоснабжения и водоотведения должны быть согласованы с ресурсоснабжающими организациями городского округа Тольятти.</w:t>
      </w:r>
    </w:p>
    <w:p w:rsidR="000E09AD" w:rsidRPr="000E09AD" w:rsidRDefault="000E09AD" w:rsidP="000E09AD">
      <w:pPr>
        <w:pStyle w:val="Style10"/>
        <w:widowControl/>
        <w:spacing w:line="240" w:lineRule="exact"/>
        <w:ind w:firstLine="710"/>
      </w:pPr>
    </w:p>
    <w:p w:rsidR="000E09AD" w:rsidRPr="000E09AD" w:rsidRDefault="000E09AD" w:rsidP="000E09AD">
      <w:pPr>
        <w:pStyle w:val="Style10"/>
        <w:widowControl/>
        <w:tabs>
          <w:tab w:val="left" w:pos="1474"/>
        </w:tabs>
        <w:spacing w:before="53" w:line="259" w:lineRule="exact"/>
        <w:ind w:firstLine="710"/>
        <w:rPr>
          <w:rStyle w:val="FontStyle17"/>
          <w:sz w:val="24"/>
          <w:szCs w:val="24"/>
        </w:rPr>
      </w:pPr>
      <w:r w:rsidRPr="000E09AD">
        <w:rPr>
          <w:rStyle w:val="FontStyle17"/>
          <w:sz w:val="24"/>
          <w:szCs w:val="24"/>
        </w:rPr>
        <w:t>7.</w:t>
      </w:r>
      <w:r w:rsidRPr="000E09AD">
        <w:rPr>
          <w:rStyle w:val="FontStyle17"/>
          <w:sz w:val="24"/>
          <w:szCs w:val="24"/>
        </w:rPr>
        <w:tab/>
        <w:t>Состав работ:</w:t>
      </w:r>
    </w:p>
    <w:p w:rsidR="000E09AD" w:rsidRPr="000E09AD" w:rsidRDefault="000E09AD" w:rsidP="000E09AD">
      <w:pPr>
        <w:pStyle w:val="Style3"/>
        <w:widowControl/>
        <w:spacing w:line="259" w:lineRule="exact"/>
        <w:ind w:firstLine="710"/>
        <w:jc w:val="left"/>
        <w:rPr>
          <w:rStyle w:val="FontStyle18"/>
          <w:sz w:val="24"/>
          <w:szCs w:val="24"/>
        </w:rPr>
      </w:pPr>
      <w:r w:rsidRPr="000E09AD">
        <w:rPr>
          <w:rStyle w:val="FontStyle18"/>
          <w:sz w:val="24"/>
          <w:szCs w:val="24"/>
        </w:rPr>
        <w:t>Глава 1. «Схема водоснабжения».</w:t>
      </w:r>
    </w:p>
    <w:p w:rsidR="000E09AD" w:rsidRPr="000E09AD" w:rsidRDefault="000E09AD" w:rsidP="000E09AD">
      <w:pPr>
        <w:pStyle w:val="Style3"/>
        <w:widowControl/>
        <w:spacing w:line="259" w:lineRule="exact"/>
        <w:ind w:firstLine="710"/>
        <w:jc w:val="left"/>
        <w:rPr>
          <w:rStyle w:val="FontStyle18"/>
          <w:sz w:val="24"/>
          <w:szCs w:val="24"/>
        </w:rPr>
      </w:pPr>
      <w:r w:rsidRPr="000E09AD">
        <w:rPr>
          <w:rStyle w:val="FontStyle18"/>
          <w:sz w:val="24"/>
          <w:szCs w:val="24"/>
        </w:rPr>
        <w:t>Глава 2. «Схема водоотведения».</w:t>
      </w:r>
    </w:p>
    <w:p w:rsidR="000E09AD" w:rsidRPr="000E09AD" w:rsidRDefault="000E09AD" w:rsidP="000E09AD">
      <w:pPr>
        <w:pStyle w:val="Style3"/>
        <w:widowControl/>
        <w:spacing w:line="259" w:lineRule="exact"/>
        <w:ind w:firstLine="710"/>
        <w:jc w:val="left"/>
        <w:rPr>
          <w:rStyle w:val="FontStyle18"/>
          <w:sz w:val="24"/>
          <w:szCs w:val="24"/>
        </w:rPr>
      </w:pPr>
      <w:r w:rsidRPr="000E09AD">
        <w:rPr>
          <w:rStyle w:val="FontStyle18"/>
          <w:sz w:val="24"/>
          <w:szCs w:val="24"/>
        </w:rPr>
        <w:t>Глава 3. Электронная модель систем водоснабжения</w:t>
      </w:r>
    </w:p>
    <w:p w:rsidR="000E09AD" w:rsidRPr="000E09AD" w:rsidRDefault="000E09AD" w:rsidP="000E09AD">
      <w:pPr>
        <w:pStyle w:val="Style3"/>
        <w:widowControl/>
        <w:spacing w:before="5" w:line="259" w:lineRule="exact"/>
        <w:ind w:firstLine="710"/>
        <w:jc w:val="left"/>
        <w:rPr>
          <w:rStyle w:val="FontStyle18"/>
          <w:sz w:val="24"/>
          <w:szCs w:val="24"/>
        </w:rPr>
      </w:pPr>
      <w:r w:rsidRPr="000E09AD">
        <w:rPr>
          <w:rStyle w:val="FontStyle18"/>
          <w:sz w:val="24"/>
          <w:szCs w:val="24"/>
        </w:rPr>
        <w:t>Глава 4. Электронная модель систем водоотведения</w:t>
      </w:r>
    </w:p>
    <w:p w:rsidR="000E09AD" w:rsidRPr="000E09AD" w:rsidRDefault="000E09AD" w:rsidP="000E09AD">
      <w:pPr>
        <w:pStyle w:val="Style3"/>
        <w:widowControl/>
        <w:spacing w:line="259" w:lineRule="exact"/>
        <w:ind w:firstLine="710"/>
        <w:rPr>
          <w:rStyle w:val="FontStyle18"/>
          <w:sz w:val="24"/>
          <w:szCs w:val="24"/>
        </w:rPr>
      </w:pPr>
      <w:r w:rsidRPr="000E09AD">
        <w:rPr>
          <w:rStyle w:val="FontStyle18"/>
          <w:sz w:val="24"/>
          <w:szCs w:val="24"/>
        </w:rPr>
        <w:t>Глава 5. Оценка объемов капитальных вложений в строительство, реконструкцию и модернизацию объектов централизованных систем водоснабжения и водоотведения</w:t>
      </w:r>
    </w:p>
    <w:p w:rsidR="000E09AD" w:rsidRPr="000E09AD" w:rsidRDefault="000E09AD" w:rsidP="000E09AD">
      <w:pPr>
        <w:pStyle w:val="Style8"/>
        <w:widowControl/>
        <w:spacing w:before="48" w:line="269" w:lineRule="exact"/>
        <w:ind w:firstLine="710"/>
        <w:rPr>
          <w:rStyle w:val="FontStyle17"/>
          <w:sz w:val="24"/>
          <w:szCs w:val="24"/>
        </w:rPr>
      </w:pPr>
      <w:r w:rsidRPr="000E09AD">
        <w:rPr>
          <w:rStyle w:val="FontStyle17"/>
          <w:sz w:val="24"/>
          <w:szCs w:val="24"/>
        </w:rPr>
        <w:t>Состав Главы 1. «Схема водоснабжения»</w:t>
      </w:r>
    </w:p>
    <w:p w:rsidR="000E09AD" w:rsidRPr="000E09AD" w:rsidRDefault="000E09AD" w:rsidP="000E09AD">
      <w:pPr>
        <w:pStyle w:val="Style3"/>
        <w:widowControl/>
        <w:spacing w:line="269" w:lineRule="exact"/>
        <w:ind w:firstLine="710"/>
        <w:jc w:val="left"/>
        <w:rPr>
          <w:rStyle w:val="FontStyle18"/>
          <w:sz w:val="24"/>
          <w:szCs w:val="24"/>
        </w:rPr>
      </w:pPr>
      <w:r w:rsidRPr="000E09AD">
        <w:rPr>
          <w:rStyle w:val="FontStyle18"/>
          <w:sz w:val="24"/>
          <w:szCs w:val="24"/>
        </w:rPr>
        <w:t>Схема водоснабжения включает в себя следующие разделы:</w:t>
      </w:r>
    </w:p>
    <w:p w:rsidR="000E09AD" w:rsidRPr="000E09AD" w:rsidRDefault="000E09AD" w:rsidP="000E09AD">
      <w:pPr>
        <w:pStyle w:val="Style11"/>
        <w:widowControl/>
        <w:numPr>
          <w:ilvl w:val="0"/>
          <w:numId w:val="12"/>
        </w:numPr>
        <w:tabs>
          <w:tab w:val="left" w:pos="1003"/>
        </w:tabs>
        <w:spacing w:before="5" w:line="269" w:lineRule="exact"/>
        <w:rPr>
          <w:rStyle w:val="FontStyle17"/>
          <w:sz w:val="24"/>
          <w:szCs w:val="24"/>
        </w:rPr>
      </w:pPr>
      <w:r w:rsidRPr="000E09AD">
        <w:rPr>
          <w:rStyle w:val="FontStyle18"/>
          <w:sz w:val="24"/>
          <w:szCs w:val="24"/>
        </w:rPr>
        <w:t>технико-экономическое состояние централизованных систем водоснабжения городского округа в целом и по каждой системе отдельно;</w:t>
      </w:r>
    </w:p>
    <w:p w:rsidR="000E09AD" w:rsidRPr="000E09AD" w:rsidRDefault="000E09AD" w:rsidP="000E09AD">
      <w:pPr>
        <w:pStyle w:val="Style11"/>
        <w:widowControl/>
        <w:numPr>
          <w:ilvl w:val="0"/>
          <w:numId w:val="12"/>
        </w:numPr>
        <w:tabs>
          <w:tab w:val="left" w:pos="1003"/>
        </w:tabs>
        <w:spacing w:before="10" w:line="269" w:lineRule="exact"/>
        <w:rPr>
          <w:rStyle w:val="FontStyle18"/>
          <w:sz w:val="24"/>
          <w:szCs w:val="24"/>
        </w:rPr>
      </w:pPr>
      <w:r w:rsidRPr="000E09AD">
        <w:rPr>
          <w:rStyle w:val="FontStyle18"/>
          <w:sz w:val="24"/>
          <w:szCs w:val="24"/>
        </w:rPr>
        <w:lastRenderedPageBreak/>
        <w:t>направления развития централизованных систем водоснабжения городского округа в целом и по каждой системе отдельно;</w:t>
      </w:r>
    </w:p>
    <w:p w:rsidR="000E09AD" w:rsidRPr="000E09AD" w:rsidRDefault="000E09AD" w:rsidP="000E09AD">
      <w:pPr>
        <w:pStyle w:val="Style11"/>
        <w:widowControl/>
        <w:numPr>
          <w:ilvl w:val="0"/>
          <w:numId w:val="12"/>
        </w:numPr>
        <w:tabs>
          <w:tab w:val="left" w:pos="1003"/>
        </w:tabs>
        <w:spacing w:before="34" w:line="254" w:lineRule="exact"/>
        <w:rPr>
          <w:rStyle w:val="FontStyle15"/>
          <w:sz w:val="24"/>
          <w:szCs w:val="24"/>
        </w:rPr>
      </w:pPr>
      <w:r w:rsidRPr="000E09AD">
        <w:rPr>
          <w:rStyle w:val="FontStyle18"/>
          <w:sz w:val="24"/>
          <w:szCs w:val="24"/>
        </w:rPr>
        <w:t>баланс водоснабжения и потребления горячей, питьевой, технической воды по городскому округу в целом и по каждой системе отдельно;</w:t>
      </w:r>
    </w:p>
    <w:p w:rsidR="000E09AD" w:rsidRPr="000E09AD" w:rsidRDefault="000E09AD" w:rsidP="000E09AD">
      <w:pPr>
        <w:pStyle w:val="Style11"/>
        <w:widowControl/>
        <w:numPr>
          <w:ilvl w:val="0"/>
          <w:numId w:val="12"/>
        </w:numPr>
        <w:tabs>
          <w:tab w:val="left" w:pos="1003"/>
        </w:tabs>
        <w:spacing w:before="24" w:line="264" w:lineRule="exact"/>
        <w:rPr>
          <w:rStyle w:val="FontStyle15"/>
          <w:sz w:val="24"/>
          <w:szCs w:val="24"/>
        </w:rPr>
      </w:pPr>
      <w:r w:rsidRPr="000E09AD">
        <w:rPr>
          <w:rStyle w:val="FontStyle18"/>
          <w:sz w:val="24"/>
          <w:szCs w:val="24"/>
        </w:rPr>
        <w:t>предложения по строительству, реконструкции и модернизации объектов централизованных систем водоснабжения;</w:t>
      </w:r>
    </w:p>
    <w:p w:rsidR="000E09AD" w:rsidRPr="000E09AD" w:rsidRDefault="000E09AD" w:rsidP="000E09AD">
      <w:pPr>
        <w:pStyle w:val="Style11"/>
        <w:widowControl/>
        <w:numPr>
          <w:ilvl w:val="0"/>
          <w:numId w:val="12"/>
        </w:numPr>
        <w:tabs>
          <w:tab w:val="left" w:pos="1003"/>
        </w:tabs>
        <w:spacing w:before="34" w:line="264" w:lineRule="exact"/>
        <w:rPr>
          <w:rStyle w:val="FontStyle18"/>
          <w:sz w:val="24"/>
          <w:szCs w:val="24"/>
        </w:rPr>
      </w:pPr>
      <w:r w:rsidRPr="000E09AD">
        <w:rPr>
          <w:rStyle w:val="FontStyle18"/>
          <w:sz w:val="24"/>
          <w:szCs w:val="24"/>
        </w:rPr>
        <w:t>экологические аспекты мероприятий по строительству, реконструкции и модернизации объектов централизованных систем водоснабжения;</w:t>
      </w:r>
    </w:p>
    <w:p w:rsidR="000E09AD" w:rsidRPr="000E09AD" w:rsidRDefault="000E09AD" w:rsidP="000E09AD">
      <w:pPr>
        <w:pStyle w:val="Style11"/>
        <w:widowControl/>
        <w:numPr>
          <w:ilvl w:val="0"/>
          <w:numId w:val="12"/>
        </w:numPr>
        <w:tabs>
          <w:tab w:val="left" w:pos="1003"/>
        </w:tabs>
        <w:spacing w:before="34" w:line="264" w:lineRule="exact"/>
        <w:rPr>
          <w:rStyle w:val="FontStyle18"/>
          <w:sz w:val="24"/>
          <w:szCs w:val="24"/>
        </w:rPr>
      </w:pPr>
      <w:r w:rsidRPr="000E09AD">
        <w:rPr>
          <w:rStyle w:val="FontStyle18"/>
          <w:sz w:val="24"/>
          <w:szCs w:val="24"/>
        </w:rPr>
        <w:t>оценка объемов капитальных вложений в строительство, реконструкцию и модернизацию объектов централизованных систем водоснабжения (с разбивкой по годам);</w:t>
      </w:r>
    </w:p>
    <w:p w:rsidR="000E09AD" w:rsidRPr="000E09AD" w:rsidRDefault="000E09AD" w:rsidP="000E09AD">
      <w:pPr>
        <w:pStyle w:val="Style11"/>
        <w:widowControl/>
        <w:numPr>
          <w:ilvl w:val="0"/>
          <w:numId w:val="12"/>
        </w:numPr>
        <w:tabs>
          <w:tab w:val="left" w:pos="1003"/>
        </w:tabs>
        <w:spacing w:before="10" w:line="264" w:lineRule="exact"/>
        <w:rPr>
          <w:rStyle w:val="FontStyle18"/>
          <w:sz w:val="24"/>
          <w:szCs w:val="24"/>
        </w:rPr>
      </w:pPr>
      <w:r w:rsidRPr="000E09AD">
        <w:rPr>
          <w:rStyle w:val="FontStyle18"/>
          <w:sz w:val="24"/>
          <w:szCs w:val="24"/>
        </w:rPr>
        <w:t>плановые значения показателей развития централизованных систем водоснабжения по городскому округу в целом и по каждой системе отдельно;</w:t>
      </w:r>
    </w:p>
    <w:p w:rsidR="000E09AD" w:rsidRPr="000E09AD" w:rsidRDefault="000E09AD" w:rsidP="000E09AD">
      <w:pPr>
        <w:pStyle w:val="Style11"/>
        <w:widowControl/>
        <w:numPr>
          <w:ilvl w:val="0"/>
          <w:numId w:val="12"/>
        </w:numPr>
        <w:tabs>
          <w:tab w:val="left" w:pos="1003"/>
        </w:tabs>
        <w:spacing w:before="14" w:line="264" w:lineRule="exact"/>
        <w:rPr>
          <w:rStyle w:val="FontStyle18"/>
          <w:sz w:val="24"/>
          <w:szCs w:val="24"/>
        </w:rPr>
      </w:pPr>
      <w:r w:rsidRPr="000E09AD">
        <w:rPr>
          <w:rStyle w:val="FontStyle18"/>
          <w:sz w:val="24"/>
          <w:szCs w:val="24"/>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p>
    <w:p w:rsidR="000E09AD" w:rsidRPr="000E09AD" w:rsidRDefault="000E09AD" w:rsidP="000E09AD">
      <w:pPr>
        <w:pStyle w:val="Style11"/>
        <w:widowControl/>
        <w:numPr>
          <w:ilvl w:val="0"/>
          <w:numId w:val="12"/>
        </w:numPr>
        <w:tabs>
          <w:tab w:val="left" w:pos="1003"/>
        </w:tabs>
        <w:spacing w:before="5" w:line="264" w:lineRule="exact"/>
        <w:rPr>
          <w:rStyle w:val="FontStyle15"/>
          <w:sz w:val="24"/>
          <w:szCs w:val="24"/>
        </w:rPr>
      </w:pPr>
      <w:r w:rsidRPr="000E09AD">
        <w:rPr>
          <w:rStyle w:val="FontStyle18"/>
          <w:sz w:val="24"/>
          <w:szCs w:val="24"/>
        </w:rPr>
        <w:t>Предложения по установлению гарантирующей организации в сфере водоснабжения в соответствии с нормами действующего законодательства с обоснованием предложения по определению данной организации.</w:t>
      </w:r>
    </w:p>
    <w:p w:rsidR="000E09AD" w:rsidRPr="000E09AD" w:rsidRDefault="000E09AD" w:rsidP="000E09AD">
      <w:pPr>
        <w:pStyle w:val="Style3"/>
        <w:widowControl/>
        <w:spacing w:line="240" w:lineRule="exact"/>
        <w:ind w:firstLine="710"/>
      </w:pPr>
    </w:p>
    <w:p w:rsidR="000E09AD" w:rsidRPr="000E09AD" w:rsidRDefault="000E09AD" w:rsidP="000E09AD">
      <w:pPr>
        <w:pStyle w:val="Style3"/>
        <w:widowControl/>
        <w:spacing w:before="58" w:line="250" w:lineRule="exact"/>
        <w:ind w:firstLine="710"/>
        <w:rPr>
          <w:rStyle w:val="FontStyle18"/>
          <w:sz w:val="24"/>
          <w:szCs w:val="24"/>
        </w:rPr>
      </w:pPr>
      <w:r w:rsidRPr="000E09AD">
        <w:rPr>
          <w:rStyle w:val="FontStyle18"/>
          <w:sz w:val="24"/>
          <w:szCs w:val="24"/>
        </w:rPr>
        <w:t>Раздел «Технико-экономическое состояние централизованных систем водоснабжения городского округа» содержит:</w:t>
      </w:r>
    </w:p>
    <w:p w:rsidR="000E09AD" w:rsidRPr="000E09AD" w:rsidRDefault="000E09AD" w:rsidP="000E09AD">
      <w:pPr>
        <w:pStyle w:val="Style11"/>
        <w:widowControl/>
        <w:tabs>
          <w:tab w:val="left" w:pos="970"/>
        </w:tabs>
        <w:spacing w:before="38" w:line="245" w:lineRule="exact"/>
        <w:rPr>
          <w:rStyle w:val="FontStyle18"/>
          <w:sz w:val="24"/>
          <w:szCs w:val="24"/>
        </w:rPr>
      </w:pPr>
      <w:r w:rsidRPr="000E09AD">
        <w:rPr>
          <w:rStyle w:val="FontStyle18"/>
          <w:sz w:val="24"/>
          <w:szCs w:val="24"/>
        </w:rPr>
        <w:t>а)</w:t>
      </w:r>
      <w:r w:rsidRPr="000E09AD">
        <w:rPr>
          <w:rStyle w:val="FontStyle18"/>
          <w:sz w:val="24"/>
          <w:szCs w:val="24"/>
        </w:rPr>
        <w:tab/>
        <w:t>описание системы и структуры водоснабжения городского округа и деление территории</w:t>
      </w:r>
      <w:r w:rsidRPr="000E09AD">
        <w:rPr>
          <w:rStyle w:val="FontStyle18"/>
          <w:sz w:val="24"/>
          <w:szCs w:val="24"/>
        </w:rPr>
        <w:br/>
        <w:t>городского округа на эксплуатационные зоны;</w:t>
      </w:r>
    </w:p>
    <w:p w:rsidR="000E09AD" w:rsidRPr="000E09AD" w:rsidRDefault="000E09AD" w:rsidP="000E09AD">
      <w:pPr>
        <w:pStyle w:val="Style11"/>
        <w:widowControl/>
        <w:tabs>
          <w:tab w:val="left" w:pos="970"/>
        </w:tabs>
        <w:spacing w:before="43" w:line="240" w:lineRule="exact"/>
        <w:rPr>
          <w:rStyle w:val="FontStyle18"/>
          <w:sz w:val="24"/>
          <w:szCs w:val="24"/>
        </w:rPr>
      </w:pPr>
      <w:r w:rsidRPr="000E09AD">
        <w:rPr>
          <w:rStyle w:val="FontStyle18"/>
          <w:sz w:val="24"/>
          <w:szCs w:val="24"/>
        </w:rPr>
        <w:t>б)</w:t>
      </w:r>
      <w:r w:rsidRPr="000E09AD">
        <w:rPr>
          <w:rStyle w:val="FontStyle18"/>
          <w:sz w:val="24"/>
          <w:szCs w:val="24"/>
        </w:rPr>
        <w:tab/>
        <w:t>описание территорий городского округа, не охваченных централизованными системами</w:t>
      </w:r>
      <w:r w:rsidRPr="000E09AD">
        <w:rPr>
          <w:rStyle w:val="FontStyle18"/>
          <w:sz w:val="24"/>
          <w:szCs w:val="24"/>
        </w:rPr>
        <w:br/>
        <w:t>водоснабжения;</w:t>
      </w:r>
    </w:p>
    <w:p w:rsidR="000E09AD" w:rsidRPr="000E09AD" w:rsidRDefault="000E09AD" w:rsidP="000E09AD">
      <w:pPr>
        <w:pStyle w:val="Style11"/>
        <w:widowControl/>
        <w:tabs>
          <w:tab w:val="left" w:pos="970"/>
        </w:tabs>
        <w:spacing w:before="38" w:line="259" w:lineRule="exact"/>
        <w:rPr>
          <w:rStyle w:val="FontStyle18"/>
          <w:sz w:val="24"/>
          <w:szCs w:val="24"/>
        </w:rPr>
      </w:pPr>
      <w:r w:rsidRPr="000E09AD">
        <w:rPr>
          <w:rStyle w:val="FontStyle18"/>
          <w:sz w:val="24"/>
          <w:szCs w:val="24"/>
        </w:rPr>
        <w:t>в)</w:t>
      </w:r>
      <w:r w:rsidRPr="000E09AD">
        <w:rPr>
          <w:rStyle w:val="FontStyle18"/>
          <w:sz w:val="24"/>
          <w:szCs w:val="24"/>
        </w:rPr>
        <w:tab/>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0E09AD" w:rsidRPr="000E09AD" w:rsidRDefault="000E09AD" w:rsidP="000E09AD">
      <w:pPr>
        <w:pStyle w:val="Style11"/>
        <w:widowControl/>
        <w:tabs>
          <w:tab w:val="left" w:pos="970"/>
        </w:tabs>
        <w:spacing w:before="29" w:line="245" w:lineRule="exact"/>
        <w:rPr>
          <w:rStyle w:val="FontStyle18"/>
          <w:sz w:val="24"/>
          <w:szCs w:val="24"/>
        </w:rPr>
      </w:pPr>
      <w:r w:rsidRPr="000E09AD">
        <w:rPr>
          <w:rStyle w:val="FontStyle18"/>
          <w:sz w:val="24"/>
          <w:szCs w:val="24"/>
        </w:rPr>
        <w:t>г)</w:t>
      </w:r>
      <w:r w:rsidRPr="000E09AD">
        <w:rPr>
          <w:rStyle w:val="FontStyle18"/>
          <w:sz w:val="24"/>
          <w:szCs w:val="24"/>
        </w:rPr>
        <w:tab/>
        <w:t>описание результатов технического обследования централизованных систем водоснабжения, включая:</w:t>
      </w:r>
    </w:p>
    <w:p w:rsidR="000E09AD" w:rsidRPr="000E09AD" w:rsidRDefault="000E09AD" w:rsidP="000E09AD">
      <w:pPr>
        <w:pStyle w:val="Style11"/>
        <w:widowControl/>
        <w:tabs>
          <w:tab w:val="left" w:pos="1003"/>
        </w:tabs>
        <w:spacing w:before="34" w:line="274" w:lineRule="exact"/>
        <w:rPr>
          <w:rStyle w:val="FontStyle18"/>
          <w:sz w:val="24"/>
          <w:szCs w:val="24"/>
        </w:rPr>
      </w:pPr>
      <w:r w:rsidRPr="000E09AD">
        <w:rPr>
          <w:rStyle w:val="FontStyle18"/>
          <w:sz w:val="24"/>
          <w:szCs w:val="24"/>
        </w:rPr>
        <w:t>-</w:t>
      </w:r>
      <w:r w:rsidRPr="000E09AD">
        <w:rPr>
          <w:rStyle w:val="FontStyle18"/>
          <w:sz w:val="24"/>
          <w:szCs w:val="24"/>
        </w:rPr>
        <w:tab/>
        <w:t>описание состояния существующих источников водоснабжения и водозаборных сооружений;</w:t>
      </w:r>
    </w:p>
    <w:p w:rsidR="000E09AD" w:rsidRPr="000E09AD" w:rsidRDefault="000E09AD" w:rsidP="000E09AD">
      <w:pPr>
        <w:pStyle w:val="Style11"/>
        <w:widowControl/>
        <w:numPr>
          <w:ilvl w:val="0"/>
          <w:numId w:val="13"/>
        </w:numPr>
        <w:tabs>
          <w:tab w:val="left" w:pos="998"/>
        </w:tabs>
        <w:spacing w:line="274" w:lineRule="exact"/>
        <w:rPr>
          <w:rStyle w:val="FontStyle18"/>
          <w:sz w:val="24"/>
          <w:szCs w:val="24"/>
        </w:rPr>
      </w:pPr>
      <w:r w:rsidRPr="000E09AD">
        <w:rPr>
          <w:rStyle w:val="FontStyle18"/>
          <w:sz w:val="24"/>
          <w:szCs w:val="24"/>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0E09AD" w:rsidRPr="000E09AD" w:rsidRDefault="000E09AD" w:rsidP="000E09AD">
      <w:pPr>
        <w:pStyle w:val="Style11"/>
        <w:widowControl/>
        <w:numPr>
          <w:ilvl w:val="0"/>
          <w:numId w:val="13"/>
        </w:numPr>
        <w:tabs>
          <w:tab w:val="left" w:pos="998"/>
        </w:tabs>
        <w:spacing w:before="10" w:line="259" w:lineRule="exact"/>
        <w:rPr>
          <w:rStyle w:val="FontStyle18"/>
          <w:sz w:val="24"/>
          <w:szCs w:val="24"/>
        </w:rPr>
      </w:pPr>
      <w:r w:rsidRPr="000E09AD">
        <w:rPr>
          <w:rStyle w:val="FontStyle18"/>
          <w:sz w:val="24"/>
          <w:szCs w:val="24"/>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0E09AD" w:rsidRPr="000E09AD" w:rsidRDefault="000E09AD" w:rsidP="000E09AD">
      <w:pPr>
        <w:pStyle w:val="Style11"/>
        <w:widowControl/>
        <w:numPr>
          <w:ilvl w:val="0"/>
          <w:numId w:val="13"/>
        </w:numPr>
        <w:tabs>
          <w:tab w:val="left" w:pos="998"/>
        </w:tabs>
        <w:spacing w:before="34" w:line="259" w:lineRule="exact"/>
        <w:rPr>
          <w:rStyle w:val="FontStyle18"/>
          <w:sz w:val="24"/>
          <w:szCs w:val="24"/>
        </w:rPr>
      </w:pPr>
      <w:r w:rsidRPr="000E09AD">
        <w:rPr>
          <w:rStyle w:val="FontStyle18"/>
          <w:sz w:val="24"/>
          <w:szCs w:val="24"/>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0E09AD" w:rsidRPr="000E09AD" w:rsidRDefault="000E09AD" w:rsidP="000E09AD">
      <w:pPr>
        <w:pStyle w:val="Style11"/>
        <w:widowControl/>
        <w:numPr>
          <w:ilvl w:val="0"/>
          <w:numId w:val="13"/>
        </w:numPr>
        <w:tabs>
          <w:tab w:val="left" w:pos="998"/>
        </w:tabs>
        <w:spacing w:before="38" w:line="254" w:lineRule="exact"/>
        <w:rPr>
          <w:rStyle w:val="FontStyle18"/>
          <w:sz w:val="24"/>
          <w:szCs w:val="24"/>
        </w:rPr>
      </w:pPr>
      <w:r w:rsidRPr="000E09AD">
        <w:rPr>
          <w:rStyle w:val="FontStyle18"/>
          <w:sz w:val="24"/>
          <w:szCs w:val="24"/>
        </w:rPr>
        <w:t>описание существующих технических и технологических проблем, возникающих при водоснабжении городских округов,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0E09AD" w:rsidRPr="000E09AD" w:rsidRDefault="000E09AD" w:rsidP="000E09AD">
      <w:pPr>
        <w:pStyle w:val="Style11"/>
        <w:widowControl/>
        <w:numPr>
          <w:ilvl w:val="0"/>
          <w:numId w:val="13"/>
        </w:numPr>
        <w:tabs>
          <w:tab w:val="left" w:pos="998"/>
        </w:tabs>
        <w:spacing w:before="43" w:line="259" w:lineRule="exact"/>
        <w:rPr>
          <w:rStyle w:val="FontStyle18"/>
          <w:sz w:val="24"/>
          <w:szCs w:val="24"/>
        </w:rPr>
      </w:pPr>
      <w:r w:rsidRPr="000E09AD">
        <w:rPr>
          <w:rStyle w:val="FontStyle18"/>
          <w:sz w:val="24"/>
          <w:szCs w:val="24"/>
        </w:rPr>
        <w:lastRenderedPageBreak/>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0E09AD" w:rsidRPr="000E09AD" w:rsidRDefault="000E09AD" w:rsidP="000E09AD">
      <w:pPr>
        <w:pStyle w:val="Style11"/>
        <w:widowControl/>
        <w:tabs>
          <w:tab w:val="left" w:pos="970"/>
        </w:tabs>
        <w:spacing w:before="10" w:line="254" w:lineRule="exact"/>
        <w:rPr>
          <w:rStyle w:val="FontStyle18"/>
          <w:sz w:val="24"/>
          <w:szCs w:val="24"/>
        </w:rPr>
      </w:pPr>
      <w:r w:rsidRPr="000E09AD">
        <w:rPr>
          <w:rStyle w:val="FontStyle18"/>
          <w:sz w:val="24"/>
          <w:szCs w:val="24"/>
        </w:rPr>
        <w:t>д)</w:t>
      </w:r>
      <w:r w:rsidRPr="000E09AD">
        <w:rPr>
          <w:rStyle w:val="FontStyle18"/>
          <w:sz w:val="24"/>
          <w:szCs w:val="24"/>
        </w:rPr>
        <w:tab/>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rsidR="000E09AD" w:rsidRPr="000E09AD" w:rsidRDefault="000E09AD" w:rsidP="000E09AD">
      <w:pPr>
        <w:pStyle w:val="Style11"/>
        <w:widowControl/>
        <w:tabs>
          <w:tab w:val="left" w:pos="970"/>
        </w:tabs>
        <w:spacing w:line="254" w:lineRule="exact"/>
        <w:rPr>
          <w:rStyle w:val="FontStyle18"/>
          <w:sz w:val="24"/>
          <w:szCs w:val="24"/>
        </w:rPr>
      </w:pPr>
      <w:r w:rsidRPr="000E09AD">
        <w:rPr>
          <w:rStyle w:val="FontStyle18"/>
          <w:sz w:val="24"/>
          <w:szCs w:val="24"/>
        </w:rPr>
        <w:t>е)</w:t>
      </w:r>
      <w:r w:rsidRPr="000E09AD">
        <w:rPr>
          <w:rStyle w:val="FontStyle18"/>
          <w:sz w:val="24"/>
          <w:szCs w:val="24"/>
        </w:rPr>
        <w:tab/>
        <w:t>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0E09AD" w:rsidRPr="000E09AD" w:rsidRDefault="000E09AD" w:rsidP="000E09AD">
      <w:pPr>
        <w:pStyle w:val="Style3"/>
        <w:widowControl/>
        <w:spacing w:before="48" w:line="278" w:lineRule="exact"/>
        <w:ind w:firstLine="710"/>
        <w:jc w:val="left"/>
        <w:rPr>
          <w:rStyle w:val="FontStyle18"/>
          <w:sz w:val="24"/>
          <w:szCs w:val="24"/>
        </w:rPr>
      </w:pPr>
      <w:r w:rsidRPr="000E09AD">
        <w:rPr>
          <w:rStyle w:val="FontStyle18"/>
          <w:sz w:val="24"/>
          <w:szCs w:val="24"/>
        </w:rPr>
        <w:t>Раздел «Направления развития централизованных систем водоснабжения» содержит:</w:t>
      </w:r>
    </w:p>
    <w:p w:rsidR="000E09AD" w:rsidRPr="000E09AD" w:rsidRDefault="000E09AD" w:rsidP="000E09AD">
      <w:pPr>
        <w:pStyle w:val="Style11"/>
        <w:widowControl/>
        <w:tabs>
          <w:tab w:val="left" w:pos="1094"/>
        </w:tabs>
        <w:spacing w:line="278" w:lineRule="exact"/>
        <w:rPr>
          <w:rStyle w:val="FontStyle18"/>
          <w:sz w:val="24"/>
          <w:szCs w:val="24"/>
        </w:rPr>
      </w:pPr>
      <w:r w:rsidRPr="000E09AD">
        <w:rPr>
          <w:rStyle w:val="FontStyle18"/>
          <w:sz w:val="24"/>
          <w:szCs w:val="24"/>
        </w:rPr>
        <w:t>а)</w:t>
      </w:r>
      <w:r w:rsidRPr="000E09AD">
        <w:rPr>
          <w:rStyle w:val="FontStyle18"/>
          <w:sz w:val="24"/>
          <w:szCs w:val="24"/>
        </w:rPr>
        <w:tab/>
        <w:t xml:space="preserve">основные направления, принципы, задачи и плановые значения </w:t>
      </w:r>
      <w:r w:rsidRPr="000E09AD">
        <w:rPr>
          <w:rStyle w:val="FontStyle16"/>
          <w:sz w:val="24"/>
          <w:szCs w:val="24"/>
        </w:rPr>
        <w:t>показателей развития</w:t>
      </w:r>
      <w:r w:rsidRPr="000E09AD">
        <w:rPr>
          <w:rStyle w:val="FontStyle16"/>
          <w:sz w:val="24"/>
          <w:szCs w:val="24"/>
        </w:rPr>
        <w:br/>
      </w:r>
      <w:r w:rsidRPr="000E09AD">
        <w:rPr>
          <w:rStyle w:val="FontStyle18"/>
          <w:sz w:val="24"/>
          <w:szCs w:val="24"/>
        </w:rPr>
        <w:t>централизованных систем водоснабжения;</w:t>
      </w:r>
    </w:p>
    <w:p w:rsidR="000E09AD" w:rsidRPr="000E09AD" w:rsidRDefault="000E09AD" w:rsidP="000E09AD">
      <w:pPr>
        <w:pStyle w:val="Style11"/>
        <w:widowControl/>
        <w:tabs>
          <w:tab w:val="left" w:pos="950"/>
        </w:tabs>
        <w:spacing w:line="288" w:lineRule="exact"/>
        <w:rPr>
          <w:rStyle w:val="FontStyle18"/>
          <w:sz w:val="24"/>
          <w:szCs w:val="24"/>
        </w:rPr>
      </w:pPr>
      <w:r w:rsidRPr="000E09AD">
        <w:rPr>
          <w:rStyle w:val="FontStyle18"/>
          <w:sz w:val="24"/>
          <w:szCs w:val="24"/>
        </w:rPr>
        <w:t>б)</w:t>
      </w:r>
      <w:r w:rsidRPr="000E09AD">
        <w:rPr>
          <w:rStyle w:val="FontStyle18"/>
          <w:sz w:val="24"/>
          <w:szCs w:val="24"/>
        </w:rPr>
        <w:tab/>
        <w:t>различные сценарии развития централизованных систем водоснабжения в зависимости от различных сценариев развития городских округов.</w:t>
      </w:r>
    </w:p>
    <w:p w:rsidR="000E09AD" w:rsidRPr="000E09AD" w:rsidRDefault="000E09AD" w:rsidP="000E09AD">
      <w:pPr>
        <w:pStyle w:val="Style3"/>
        <w:widowControl/>
        <w:spacing w:line="240" w:lineRule="exact"/>
        <w:ind w:firstLine="710"/>
        <w:jc w:val="left"/>
      </w:pPr>
    </w:p>
    <w:p w:rsidR="000E09AD" w:rsidRPr="000E09AD" w:rsidRDefault="000E09AD" w:rsidP="000E09AD">
      <w:pPr>
        <w:pStyle w:val="Style3"/>
        <w:widowControl/>
        <w:spacing w:before="10" w:line="269" w:lineRule="exact"/>
        <w:ind w:firstLine="710"/>
        <w:jc w:val="left"/>
        <w:rPr>
          <w:rStyle w:val="FontStyle18"/>
          <w:sz w:val="24"/>
          <w:szCs w:val="24"/>
        </w:rPr>
      </w:pPr>
      <w:r w:rsidRPr="000E09AD">
        <w:rPr>
          <w:rStyle w:val="FontStyle18"/>
          <w:sz w:val="24"/>
          <w:szCs w:val="24"/>
        </w:rPr>
        <w:t>Раздел «Баланс водоснабжения и потребления горячей, питьевой, технической воды» содержит:</w:t>
      </w:r>
    </w:p>
    <w:p w:rsidR="000E09AD" w:rsidRPr="000E09AD" w:rsidRDefault="000E09AD" w:rsidP="000E09AD">
      <w:pPr>
        <w:pStyle w:val="Style11"/>
        <w:widowControl/>
        <w:tabs>
          <w:tab w:val="left" w:pos="955"/>
        </w:tabs>
        <w:spacing w:line="269" w:lineRule="exact"/>
        <w:rPr>
          <w:rStyle w:val="FontStyle18"/>
          <w:sz w:val="24"/>
          <w:szCs w:val="24"/>
        </w:rPr>
      </w:pPr>
      <w:r w:rsidRPr="000E09AD">
        <w:rPr>
          <w:rStyle w:val="FontStyle18"/>
          <w:sz w:val="24"/>
          <w:szCs w:val="24"/>
        </w:rPr>
        <w:t>а)</w:t>
      </w:r>
      <w:r w:rsidRPr="000E09AD">
        <w:rPr>
          <w:rStyle w:val="FontStyle18"/>
          <w:sz w:val="24"/>
          <w:szCs w:val="24"/>
        </w:rPr>
        <w:tab/>
        <w:t>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rsidR="000E09AD" w:rsidRPr="000E09AD" w:rsidRDefault="000E09AD" w:rsidP="000E09AD">
      <w:pPr>
        <w:pStyle w:val="Style11"/>
        <w:widowControl/>
        <w:tabs>
          <w:tab w:val="left" w:pos="955"/>
        </w:tabs>
        <w:spacing w:line="269" w:lineRule="exact"/>
        <w:rPr>
          <w:rStyle w:val="FontStyle18"/>
          <w:sz w:val="24"/>
          <w:szCs w:val="24"/>
        </w:rPr>
      </w:pPr>
      <w:r w:rsidRPr="000E09AD">
        <w:rPr>
          <w:rStyle w:val="FontStyle18"/>
          <w:sz w:val="24"/>
          <w:szCs w:val="24"/>
        </w:rPr>
        <w:t>б)</w:t>
      </w:r>
      <w:r w:rsidRPr="000E09AD">
        <w:rPr>
          <w:rStyle w:val="FontStyle18"/>
          <w:sz w:val="24"/>
          <w:szCs w:val="24"/>
        </w:rPr>
        <w:tab/>
        <w:t>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p>
    <w:p w:rsidR="000E09AD" w:rsidRPr="000E09AD" w:rsidRDefault="000E09AD" w:rsidP="000E09AD">
      <w:pPr>
        <w:pStyle w:val="Style11"/>
        <w:widowControl/>
        <w:tabs>
          <w:tab w:val="left" w:pos="955"/>
        </w:tabs>
        <w:spacing w:line="269" w:lineRule="exact"/>
        <w:rPr>
          <w:rStyle w:val="FontStyle18"/>
          <w:sz w:val="24"/>
          <w:szCs w:val="24"/>
        </w:rPr>
      </w:pPr>
      <w:r w:rsidRPr="000E09AD">
        <w:rPr>
          <w:rStyle w:val="FontStyle18"/>
          <w:sz w:val="24"/>
          <w:szCs w:val="24"/>
        </w:rPr>
        <w:t>в)</w:t>
      </w:r>
      <w:r w:rsidRPr="000E09AD">
        <w:rPr>
          <w:rStyle w:val="FontStyle18"/>
          <w:sz w:val="24"/>
          <w:szCs w:val="24"/>
        </w:rPr>
        <w:tab/>
        <w:t>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городских округов (пожаротушение, полив и др.);</w:t>
      </w:r>
    </w:p>
    <w:p w:rsidR="000E09AD" w:rsidRPr="000E09AD" w:rsidRDefault="000E09AD" w:rsidP="000E09AD">
      <w:pPr>
        <w:pStyle w:val="Style11"/>
        <w:widowControl/>
        <w:tabs>
          <w:tab w:val="left" w:pos="955"/>
        </w:tabs>
        <w:spacing w:line="269" w:lineRule="exact"/>
        <w:rPr>
          <w:rStyle w:val="FontStyle18"/>
          <w:sz w:val="24"/>
          <w:szCs w:val="24"/>
        </w:rPr>
      </w:pPr>
      <w:r w:rsidRPr="000E09AD">
        <w:rPr>
          <w:rStyle w:val="FontStyle18"/>
          <w:sz w:val="24"/>
          <w:szCs w:val="24"/>
        </w:rPr>
        <w:t>г)</w:t>
      </w:r>
      <w:r w:rsidRPr="000E09AD">
        <w:rPr>
          <w:rStyle w:val="FontStyle18"/>
          <w:sz w:val="24"/>
          <w:szCs w:val="24"/>
        </w:rPr>
        <w:tab/>
        <w:t>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0E09AD" w:rsidRPr="000E09AD" w:rsidRDefault="000E09AD" w:rsidP="000E09AD">
      <w:pPr>
        <w:pStyle w:val="Style11"/>
        <w:widowControl/>
        <w:tabs>
          <w:tab w:val="left" w:pos="955"/>
        </w:tabs>
        <w:spacing w:line="288" w:lineRule="exact"/>
        <w:rPr>
          <w:rStyle w:val="FontStyle18"/>
          <w:sz w:val="24"/>
          <w:szCs w:val="24"/>
        </w:rPr>
      </w:pPr>
      <w:r w:rsidRPr="000E09AD">
        <w:rPr>
          <w:rStyle w:val="FontStyle18"/>
          <w:sz w:val="24"/>
          <w:szCs w:val="24"/>
        </w:rPr>
        <w:t>д)</w:t>
      </w:r>
      <w:r w:rsidRPr="000E09AD">
        <w:rPr>
          <w:rStyle w:val="FontStyle18"/>
          <w:sz w:val="24"/>
          <w:szCs w:val="24"/>
        </w:rPr>
        <w:tab/>
        <w:t>описание существующей системы коммерческого учета горячей, питьевой, технической воды и планов по установке приборов учета;</w:t>
      </w:r>
    </w:p>
    <w:p w:rsidR="000E09AD" w:rsidRPr="000E09AD" w:rsidRDefault="000E09AD" w:rsidP="000E09AD">
      <w:pPr>
        <w:pStyle w:val="Style11"/>
        <w:widowControl/>
        <w:tabs>
          <w:tab w:val="left" w:pos="960"/>
        </w:tabs>
        <w:spacing w:before="10" w:line="240" w:lineRule="auto"/>
        <w:rPr>
          <w:rStyle w:val="FontStyle18"/>
          <w:sz w:val="24"/>
          <w:szCs w:val="24"/>
        </w:rPr>
      </w:pPr>
      <w:r w:rsidRPr="000E09AD">
        <w:rPr>
          <w:rStyle w:val="FontStyle18"/>
          <w:sz w:val="24"/>
          <w:szCs w:val="24"/>
        </w:rPr>
        <w:t>е)</w:t>
      </w:r>
      <w:r w:rsidRPr="000E09AD">
        <w:rPr>
          <w:rStyle w:val="FontStyle18"/>
          <w:sz w:val="24"/>
          <w:szCs w:val="24"/>
        </w:rPr>
        <w:tab/>
        <w:t>анализ резервов и дефицитов производственных мощностей системы водоснабжения городского округа;</w:t>
      </w:r>
    </w:p>
    <w:p w:rsidR="000E09AD" w:rsidRPr="000E09AD" w:rsidRDefault="000E09AD" w:rsidP="000E09AD">
      <w:pPr>
        <w:pStyle w:val="Style11"/>
        <w:widowControl/>
        <w:tabs>
          <w:tab w:val="left" w:pos="955"/>
        </w:tabs>
        <w:spacing w:line="264" w:lineRule="exact"/>
        <w:rPr>
          <w:rStyle w:val="FontStyle18"/>
          <w:sz w:val="24"/>
          <w:szCs w:val="24"/>
        </w:rPr>
      </w:pPr>
      <w:r w:rsidRPr="000E09AD">
        <w:rPr>
          <w:rStyle w:val="FontStyle18"/>
          <w:sz w:val="24"/>
          <w:szCs w:val="24"/>
        </w:rPr>
        <w:t>ж)</w:t>
      </w:r>
      <w:r w:rsidRPr="000E09AD">
        <w:rPr>
          <w:rStyle w:val="FontStyle18"/>
          <w:sz w:val="24"/>
          <w:szCs w:val="24"/>
        </w:rPr>
        <w:tab/>
        <w:t>прогнозные балансы потребления горячей, питьевой, технической воды на срок не менее 10 лет с учетом различных сценариев развития городских округов, рассчитанные на основании расхода горячей, питьевой, технической воды в соответствии со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rsidR="000E09AD" w:rsidRPr="000E09AD" w:rsidRDefault="000E09AD" w:rsidP="000E09AD">
      <w:pPr>
        <w:pStyle w:val="Style11"/>
        <w:widowControl/>
        <w:tabs>
          <w:tab w:val="left" w:pos="955"/>
        </w:tabs>
        <w:spacing w:line="264" w:lineRule="exact"/>
        <w:rPr>
          <w:rStyle w:val="FontStyle18"/>
          <w:sz w:val="24"/>
          <w:szCs w:val="24"/>
        </w:rPr>
      </w:pPr>
      <w:r w:rsidRPr="000E09AD">
        <w:rPr>
          <w:rStyle w:val="FontStyle18"/>
          <w:sz w:val="24"/>
          <w:szCs w:val="24"/>
        </w:rPr>
        <w:t>з)</w:t>
      </w:r>
      <w:r w:rsidRPr="000E09AD">
        <w:rPr>
          <w:rStyle w:val="FontStyle18"/>
          <w:sz w:val="24"/>
          <w:szCs w:val="24"/>
        </w:rPr>
        <w:tab/>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0E09AD" w:rsidRPr="000E09AD" w:rsidRDefault="000E09AD" w:rsidP="000E09AD">
      <w:pPr>
        <w:pStyle w:val="Style11"/>
        <w:widowControl/>
        <w:tabs>
          <w:tab w:val="left" w:pos="955"/>
        </w:tabs>
        <w:spacing w:line="264" w:lineRule="exact"/>
        <w:rPr>
          <w:rStyle w:val="FontStyle18"/>
          <w:sz w:val="24"/>
          <w:szCs w:val="24"/>
        </w:rPr>
      </w:pPr>
      <w:r w:rsidRPr="000E09AD">
        <w:rPr>
          <w:rStyle w:val="FontStyle18"/>
          <w:sz w:val="24"/>
          <w:szCs w:val="24"/>
        </w:rPr>
        <w:t>и)</w:t>
      </w:r>
      <w:r w:rsidRPr="000E09AD">
        <w:rPr>
          <w:rStyle w:val="FontStyle18"/>
          <w:sz w:val="24"/>
          <w:szCs w:val="24"/>
        </w:rPr>
        <w:tab/>
        <w:t>сведения о фактическом и ожидаемом потреблении горячей, питьевой, технической воды (годовое, среднесуточное, максимальное суточное);</w:t>
      </w:r>
    </w:p>
    <w:p w:rsidR="000E09AD" w:rsidRPr="000E09AD" w:rsidRDefault="000E09AD" w:rsidP="000E09AD">
      <w:pPr>
        <w:pStyle w:val="Style3"/>
        <w:widowControl/>
        <w:spacing w:line="264" w:lineRule="exact"/>
        <w:ind w:firstLine="710"/>
        <w:rPr>
          <w:rStyle w:val="FontStyle18"/>
          <w:sz w:val="24"/>
          <w:szCs w:val="24"/>
        </w:rPr>
      </w:pPr>
      <w:r w:rsidRPr="000E09AD">
        <w:rPr>
          <w:rStyle w:val="FontStyle18"/>
          <w:sz w:val="24"/>
          <w:szCs w:val="24"/>
        </w:rPr>
        <w:t>к) описание территориальной структуры потребления горячей, питьевой, технической воды, которую следует определять по отчетам организаций, осуществляющих водоснабжение, с разбивкой по технологическим зонам;</w:t>
      </w:r>
    </w:p>
    <w:p w:rsidR="000E09AD" w:rsidRPr="000E09AD" w:rsidRDefault="000E09AD" w:rsidP="000E09AD">
      <w:pPr>
        <w:pStyle w:val="Style3"/>
        <w:widowControl/>
        <w:spacing w:line="264" w:lineRule="exact"/>
        <w:ind w:firstLine="710"/>
        <w:rPr>
          <w:rStyle w:val="FontStyle18"/>
          <w:sz w:val="24"/>
          <w:szCs w:val="24"/>
        </w:rPr>
      </w:pPr>
      <w:r w:rsidRPr="000E09AD">
        <w:rPr>
          <w:rStyle w:val="FontStyle18"/>
          <w:sz w:val="24"/>
          <w:szCs w:val="24"/>
        </w:rPr>
        <w:t xml:space="preserve">л)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w:t>
      </w:r>
      <w:r w:rsidRPr="000E09AD">
        <w:rPr>
          <w:rStyle w:val="FontStyle18"/>
          <w:sz w:val="24"/>
          <w:szCs w:val="24"/>
        </w:rPr>
        <w:lastRenderedPageBreak/>
        <w:t>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p w:rsidR="000E09AD" w:rsidRPr="000E09AD" w:rsidRDefault="000E09AD" w:rsidP="000E09AD">
      <w:pPr>
        <w:pStyle w:val="Style3"/>
        <w:widowControl/>
        <w:spacing w:line="264" w:lineRule="exact"/>
        <w:ind w:firstLine="710"/>
        <w:rPr>
          <w:rStyle w:val="FontStyle18"/>
          <w:sz w:val="24"/>
          <w:szCs w:val="24"/>
        </w:rPr>
      </w:pPr>
      <w:r w:rsidRPr="000E09AD">
        <w:rPr>
          <w:rStyle w:val="FontStyle18"/>
          <w:sz w:val="24"/>
          <w:szCs w:val="24"/>
        </w:rPr>
        <w:t>м) сведения о фактических и планируемых потерях горячей, питьевой, технической воды при ее транспортировке (годовые, среднесуточные значения);</w:t>
      </w:r>
    </w:p>
    <w:p w:rsidR="000E09AD" w:rsidRPr="000E09AD" w:rsidRDefault="000E09AD" w:rsidP="000E09AD">
      <w:pPr>
        <w:pStyle w:val="Style3"/>
        <w:widowControl/>
        <w:spacing w:line="264" w:lineRule="exact"/>
        <w:ind w:firstLine="710"/>
        <w:rPr>
          <w:rStyle w:val="FontStyle18"/>
          <w:sz w:val="24"/>
          <w:szCs w:val="24"/>
        </w:rPr>
      </w:pPr>
      <w:r w:rsidRPr="000E09AD">
        <w:rPr>
          <w:rStyle w:val="FontStyle18"/>
          <w:sz w:val="24"/>
          <w:szCs w:val="24"/>
        </w:rPr>
        <w:t>н) перспективные балансы водоснабжения и водоотведения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p w:rsidR="000E09AD" w:rsidRPr="000E09AD" w:rsidRDefault="000E09AD" w:rsidP="000E09AD">
      <w:pPr>
        <w:pStyle w:val="Style3"/>
        <w:widowControl/>
        <w:spacing w:line="264" w:lineRule="exact"/>
        <w:ind w:firstLine="710"/>
        <w:rPr>
          <w:rStyle w:val="FontStyle18"/>
          <w:sz w:val="24"/>
          <w:szCs w:val="24"/>
        </w:rPr>
      </w:pPr>
      <w:r w:rsidRPr="000E09AD">
        <w:rPr>
          <w:rStyle w:val="FontStyle18"/>
          <w:sz w:val="24"/>
          <w:szCs w:val="24"/>
        </w:rPr>
        <w:t>о)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p w:rsidR="000E09AD" w:rsidRPr="000E09AD" w:rsidRDefault="000E09AD" w:rsidP="000E09AD">
      <w:pPr>
        <w:pStyle w:val="Style3"/>
        <w:widowControl/>
        <w:spacing w:line="264" w:lineRule="exact"/>
        <w:ind w:firstLine="710"/>
        <w:jc w:val="left"/>
        <w:rPr>
          <w:rStyle w:val="FontStyle18"/>
          <w:sz w:val="24"/>
          <w:szCs w:val="24"/>
        </w:rPr>
      </w:pPr>
      <w:r w:rsidRPr="000E09AD">
        <w:rPr>
          <w:rStyle w:val="FontStyle18"/>
          <w:sz w:val="24"/>
          <w:szCs w:val="24"/>
        </w:rPr>
        <w:t>п) наименование организации, которая наделена статусом гарантирующей организации.</w:t>
      </w:r>
    </w:p>
    <w:p w:rsidR="000E09AD" w:rsidRPr="000E09AD" w:rsidRDefault="000E09AD" w:rsidP="000E09AD">
      <w:pPr>
        <w:pStyle w:val="Style3"/>
        <w:widowControl/>
        <w:spacing w:before="14" w:line="264" w:lineRule="exact"/>
        <w:ind w:firstLine="710"/>
        <w:rPr>
          <w:rStyle w:val="FontStyle18"/>
          <w:sz w:val="24"/>
          <w:szCs w:val="24"/>
        </w:rPr>
      </w:pPr>
      <w:r w:rsidRPr="000E09AD">
        <w:rPr>
          <w:rStyle w:val="FontStyle18"/>
          <w:sz w:val="24"/>
          <w:szCs w:val="24"/>
        </w:rPr>
        <w:t>Раздел «Предложения по строительству, реконструкции и модернизации объектов централизованных систем водоснабжения» формируется с учетом планов мероприятий по приведению качества питьевой и горячей воды в соответствие с установленными требованиями,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 (при наличии такого решения) и содержит:</w:t>
      </w:r>
    </w:p>
    <w:p w:rsidR="000E09AD" w:rsidRPr="000E09AD" w:rsidRDefault="000E09AD" w:rsidP="000E09AD">
      <w:pPr>
        <w:pStyle w:val="Style3"/>
        <w:widowControl/>
        <w:spacing w:before="5" w:line="240" w:lineRule="auto"/>
        <w:ind w:firstLine="710"/>
        <w:jc w:val="center"/>
        <w:rPr>
          <w:rStyle w:val="FontStyle18"/>
          <w:sz w:val="24"/>
          <w:szCs w:val="24"/>
        </w:rPr>
      </w:pPr>
      <w:r w:rsidRPr="000E09AD">
        <w:rPr>
          <w:rStyle w:val="FontStyle18"/>
          <w:sz w:val="24"/>
          <w:szCs w:val="24"/>
        </w:rPr>
        <w:t>а) перечень основных мероприятий по реализации схем водоснабжения с разбивкой по годам;</w:t>
      </w:r>
    </w:p>
    <w:p w:rsidR="000E09AD" w:rsidRPr="000E09AD" w:rsidRDefault="000E09AD" w:rsidP="000E09AD">
      <w:pPr>
        <w:pStyle w:val="Style11"/>
        <w:widowControl/>
        <w:tabs>
          <w:tab w:val="left" w:pos="936"/>
        </w:tabs>
        <w:spacing w:before="48" w:line="269" w:lineRule="exact"/>
        <w:rPr>
          <w:rStyle w:val="FontStyle18"/>
          <w:sz w:val="24"/>
          <w:szCs w:val="24"/>
        </w:rPr>
      </w:pPr>
      <w:r w:rsidRPr="000E09AD">
        <w:rPr>
          <w:rStyle w:val="FontStyle18"/>
          <w:sz w:val="24"/>
          <w:szCs w:val="24"/>
        </w:rPr>
        <w:t>б)</w:t>
      </w:r>
      <w:r w:rsidRPr="000E09AD">
        <w:rPr>
          <w:rStyle w:val="FontStyle18"/>
          <w:sz w:val="24"/>
          <w:szCs w:val="24"/>
        </w:rPr>
        <w:tab/>
        <w:t>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p>
    <w:p w:rsidR="000E09AD" w:rsidRPr="000E09AD" w:rsidRDefault="000E09AD" w:rsidP="000E09AD">
      <w:pPr>
        <w:pStyle w:val="Style11"/>
        <w:widowControl/>
        <w:tabs>
          <w:tab w:val="left" w:pos="936"/>
        </w:tabs>
        <w:spacing w:before="24" w:line="254" w:lineRule="exact"/>
        <w:rPr>
          <w:rStyle w:val="FontStyle18"/>
          <w:sz w:val="24"/>
          <w:szCs w:val="24"/>
        </w:rPr>
      </w:pPr>
      <w:r w:rsidRPr="000E09AD">
        <w:rPr>
          <w:rStyle w:val="FontStyle18"/>
          <w:sz w:val="24"/>
          <w:szCs w:val="24"/>
        </w:rPr>
        <w:t>в)</w:t>
      </w:r>
      <w:r w:rsidRPr="000E09AD">
        <w:rPr>
          <w:rStyle w:val="FontStyle18"/>
          <w:sz w:val="24"/>
          <w:szCs w:val="24"/>
        </w:rPr>
        <w:tab/>
        <w:t>сведения о вновь строящихся, реконструируемых и предлагаемых к выводу из эксплуатации объектах системы водоснабжения; предусмотреть технологические решения реализации мероприятий по приведению качества питьевой воды в соответствие с установленными требованиями законодательства;</w:t>
      </w:r>
    </w:p>
    <w:p w:rsidR="000E09AD" w:rsidRPr="000E09AD" w:rsidRDefault="000E09AD" w:rsidP="000E09AD">
      <w:pPr>
        <w:pStyle w:val="Style11"/>
        <w:widowControl/>
        <w:tabs>
          <w:tab w:val="left" w:pos="936"/>
        </w:tabs>
        <w:spacing w:before="24" w:line="264" w:lineRule="exact"/>
        <w:rPr>
          <w:rStyle w:val="FontStyle18"/>
          <w:sz w:val="24"/>
          <w:szCs w:val="24"/>
        </w:rPr>
      </w:pPr>
      <w:r w:rsidRPr="000E09AD">
        <w:rPr>
          <w:rStyle w:val="FontStyle18"/>
          <w:sz w:val="24"/>
          <w:szCs w:val="24"/>
        </w:rPr>
        <w:t>г)</w:t>
      </w:r>
      <w:r w:rsidRPr="000E09AD">
        <w:rPr>
          <w:rStyle w:val="FontStyle18"/>
          <w:sz w:val="24"/>
          <w:szCs w:val="24"/>
        </w:rPr>
        <w:tab/>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p>
    <w:p w:rsidR="000E09AD" w:rsidRPr="000E09AD" w:rsidRDefault="000E09AD" w:rsidP="000E09AD">
      <w:pPr>
        <w:pStyle w:val="Style11"/>
        <w:widowControl/>
        <w:tabs>
          <w:tab w:val="left" w:pos="936"/>
        </w:tabs>
        <w:spacing w:before="14" w:line="264" w:lineRule="exact"/>
        <w:rPr>
          <w:rStyle w:val="FontStyle18"/>
          <w:sz w:val="24"/>
          <w:szCs w:val="24"/>
        </w:rPr>
      </w:pPr>
      <w:r w:rsidRPr="000E09AD">
        <w:rPr>
          <w:rStyle w:val="FontStyle18"/>
          <w:sz w:val="24"/>
          <w:szCs w:val="24"/>
        </w:rPr>
        <w:t>д)</w:t>
      </w:r>
      <w:r w:rsidRPr="000E09AD">
        <w:rPr>
          <w:rStyle w:val="FontStyle18"/>
          <w:sz w:val="24"/>
          <w:szCs w:val="24"/>
        </w:rPr>
        <w:tab/>
        <w:t>сведения об оснащенности зданий, строений, сооружений приборами учета воды и их применении при осуществлении расчетов за потребленную воду;</w:t>
      </w:r>
    </w:p>
    <w:p w:rsidR="000E09AD" w:rsidRPr="000E09AD" w:rsidRDefault="000E09AD" w:rsidP="000E09AD">
      <w:pPr>
        <w:pStyle w:val="Style11"/>
        <w:widowControl/>
        <w:tabs>
          <w:tab w:val="left" w:pos="936"/>
        </w:tabs>
        <w:spacing w:before="29"/>
        <w:rPr>
          <w:rStyle w:val="FontStyle18"/>
          <w:sz w:val="24"/>
          <w:szCs w:val="24"/>
        </w:rPr>
      </w:pPr>
      <w:r w:rsidRPr="000E09AD">
        <w:rPr>
          <w:rStyle w:val="FontStyle18"/>
          <w:sz w:val="24"/>
          <w:szCs w:val="24"/>
        </w:rPr>
        <w:t>е)</w:t>
      </w:r>
      <w:r w:rsidRPr="000E09AD">
        <w:rPr>
          <w:rStyle w:val="FontStyle18"/>
          <w:sz w:val="24"/>
          <w:szCs w:val="24"/>
        </w:rPr>
        <w:tab/>
        <w:t>описание вариантов маршрутов прохождения трубопроводов (трасс) по территории городского  округа и их обоснование;</w:t>
      </w:r>
    </w:p>
    <w:p w:rsidR="000E09AD" w:rsidRPr="000E09AD" w:rsidRDefault="000E09AD" w:rsidP="000E09AD">
      <w:pPr>
        <w:pStyle w:val="Style11"/>
        <w:widowControl/>
        <w:tabs>
          <w:tab w:val="left" w:pos="955"/>
        </w:tabs>
        <w:spacing w:before="29" w:line="259" w:lineRule="exact"/>
        <w:rPr>
          <w:rStyle w:val="FontStyle18"/>
          <w:sz w:val="24"/>
          <w:szCs w:val="24"/>
        </w:rPr>
      </w:pPr>
      <w:r w:rsidRPr="000E09AD">
        <w:rPr>
          <w:rStyle w:val="FontStyle18"/>
          <w:sz w:val="24"/>
          <w:szCs w:val="24"/>
        </w:rPr>
        <w:t>ж)</w:t>
      </w:r>
      <w:r w:rsidRPr="000E09AD">
        <w:rPr>
          <w:rStyle w:val="FontStyle18"/>
          <w:sz w:val="24"/>
          <w:szCs w:val="24"/>
        </w:rPr>
        <w:tab/>
        <w:t>рекомендации о месте размещения насосных станций, резервуаров, водонапорных башен;</w:t>
      </w:r>
    </w:p>
    <w:p w:rsidR="000E09AD" w:rsidRPr="000E09AD" w:rsidRDefault="000E09AD" w:rsidP="000E09AD">
      <w:pPr>
        <w:pStyle w:val="Style11"/>
        <w:widowControl/>
        <w:tabs>
          <w:tab w:val="left" w:pos="936"/>
        </w:tabs>
        <w:spacing w:line="259" w:lineRule="exact"/>
        <w:rPr>
          <w:rStyle w:val="FontStyle18"/>
          <w:sz w:val="24"/>
          <w:szCs w:val="24"/>
        </w:rPr>
      </w:pPr>
      <w:r w:rsidRPr="000E09AD">
        <w:rPr>
          <w:rStyle w:val="FontStyle18"/>
          <w:sz w:val="24"/>
          <w:szCs w:val="24"/>
        </w:rPr>
        <w:t>з)</w:t>
      </w:r>
      <w:r w:rsidRPr="000E09AD">
        <w:rPr>
          <w:rStyle w:val="FontStyle18"/>
          <w:sz w:val="24"/>
          <w:szCs w:val="24"/>
        </w:rPr>
        <w:tab/>
        <w:t>границы планируемых зон размещения объектов централизованных систем горячего водоснабжения, холодного водоснабжения;</w:t>
      </w:r>
    </w:p>
    <w:p w:rsidR="000E09AD" w:rsidRPr="000E09AD" w:rsidRDefault="000E09AD" w:rsidP="000E09AD">
      <w:pPr>
        <w:pStyle w:val="Style11"/>
        <w:widowControl/>
        <w:tabs>
          <w:tab w:val="left" w:pos="1003"/>
        </w:tabs>
        <w:spacing w:before="19" w:line="259" w:lineRule="exact"/>
        <w:rPr>
          <w:rStyle w:val="FontStyle18"/>
          <w:sz w:val="24"/>
          <w:szCs w:val="24"/>
        </w:rPr>
      </w:pPr>
      <w:r w:rsidRPr="000E09AD">
        <w:rPr>
          <w:rStyle w:val="FontStyle18"/>
          <w:sz w:val="24"/>
          <w:szCs w:val="24"/>
        </w:rPr>
        <w:t>и)</w:t>
      </w:r>
      <w:r w:rsidRPr="000E09AD">
        <w:rPr>
          <w:rStyle w:val="FontStyle18"/>
          <w:sz w:val="24"/>
          <w:szCs w:val="24"/>
        </w:rPr>
        <w:tab/>
        <w:t>карты (схемы) существующего и планируемого размещения объектов централизованных систем горячего водоснабжения, холодного водоснабжения.</w:t>
      </w:r>
    </w:p>
    <w:p w:rsidR="000E09AD" w:rsidRPr="000E09AD" w:rsidRDefault="000E09AD" w:rsidP="000E09AD">
      <w:pPr>
        <w:pStyle w:val="Style3"/>
        <w:widowControl/>
        <w:spacing w:before="14" w:line="259" w:lineRule="exact"/>
        <w:ind w:firstLine="710"/>
        <w:rPr>
          <w:rStyle w:val="FontStyle18"/>
          <w:sz w:val="24"/>
          <w:szCs w:val="24"/>
        </w:rPr>
      </w:pPr>
      <w:r w:rsidRPr="000E09AD">
        <w:rPr>
          <w:rStyle w:val="FontStyle18"/>
          <w:sz w:val="24"/>
          <w:szCs w:val="24"/>
        </w:rPr>
        <w:t>При обосновании предложений по строительству, реконструкции и выводу из эксплуатации объектов централизованных систем водоснабжения городского округа должно быть обеспечено решение следующих задач:</w:t>
      </w:r>
    </w:p>
    <w:p w:rsidR="000E09AD" w:rsidRPr="000E09AD" w:rsidRDefault="000E09AD" w:rsidP="000E09AD">
      <w:pPr>
        <w:pStyle w:val="Style11"/>
        <w:widowControl/>
        <w:tabs>
          <w:tab w:val="left" w:pos="912"/>
        </w:tabs>
        <w:spacing w:before="38" w:line="245" w:lineRule="exact"/>
        <w:rPr>
          <w:rStyle w:val="FontStyle18"/>
          <w:sz w:val="24"/>
          <w:szCs w:val="24"/>
        </w:rPr>
      </w:pPr>
      <w:r w:rsidRPr="000E09AD">
        <w:rPr>
          <w:rStyle w:val="FontStyle18"/>
          <w:sz w:val="24"/>
          <w:szCs w:val="24"/>
        </w:rPr>
        <w:t>а)</w:t>
      </w:r>
      <w:r w:rsidRPr="000E09AD">
        <w:rPr>
          <w:rStyle w:val="FontStyle18"/>
          <w:sz w:val="24"/>
          <w:szCs w:val="24"/>
        </w:rPr>
        <w:tab/>
        <w:t>обеспечение подачи абонентам определенного объема горячей, питьевой воды установленного качества;</w:t>
      </w:r>
    </w:p>
    <w:p w:rsidR="000E09AD" w:rsidRPr="000E09AD" w:rsidRDefault="000E09AD" w:rsidP="000E09AD">
      <w:pPr>
        <w:pStyle w:val="Style11"/>
        <w:widowControl/>
        <w:tabs>
          <w:tab w:val="left" w:pos="936"/>
        </w:tabs>
        <w:spacing w:before="24" w:line="259" w:lineRule="exact"/>
        <w:jc w:val="left"/>
        <w:rPr>
          <w:rStyle w:val="FontStyle18"/>
          <w:sz w:val="24"/>
          <w:szCs w:val="24"/>
        </w:rPr>
      </w:pPr>
      <w:r w:rsidRPr="000E09AD">
        <w:rPr>
          <w:rStyle w:val="FontStyle18"/>
          <w:sz w:val="24"/>
          <w:szCs w:val="24"/>
        </w:rPr>
        <w:lastRenderedPageBreak/>
        <w:t>б)</w:t>
      </w:r>
      <w:r w:rsidRPr="000E09AD">
        <w:rPr>
          <w:rStyle w:val="FontStyle18"/>
          <w:sz w:val="24"/>
          <w:szCs w:val="24"/>
        </w:rPr>
        <w:tab/>
        <w:t>организация и обеспечение централизованного водоснабжения на территориях, где оно отсутствует;</w:t>
      </w:r>
    </w:p>
    <w:p w:rsidR="000E09AD" w:rsidRPr="000E09AD" w:rsidRDefault="000E09AD" w:rsidP="000E09AD">
      <w:pPr>
        <w:pStyle w:val="Style11"/>
        <w:widowControl/>
        <w:tabs>
          <w:tab w:val="left" w:pos="936"/>
        </w:tabs>
        <w:spacing w:line="259" w:lineRule="exact"/>
        <w:jc w:val="left"/>
        <w:rPr>
          <w:rStyle w:val="FontStyle18"/>
          <w:sz w:val="24"/>
          <w:szCs w:val="24"/>
        </w:rPr>
      </w:pPr>
      <w:r w:rsidRPr="000E09AD">
        <w:rPr>
          <w:rStyle w:val="FontStyle18"/>
          <w:sz w:val="24"/>
          <w:szCs w:val="24"/>
        </w:rPr>
        <w:t>в)</w:t>
      </w:r>
      <w:r w:rsidRPr="000E09AD">
        <w:rPr>
          <w:rStyle w:val="FontStyle18"/>
          <w:sz w:val="24"/>
          <w:szCs w:val="24"/>
        </w:rPr>
        <w:tab/>
        <w:t>обеспечение водоснабжения объектов перспективной застройки населенного пункта;</w:t>
      </w:r>
    </w:p>
    <w:p w:rsidR="000E09AD" w:rsidRPr="000E09AD" w:rsidRDefault="000E09AD" w:rsidP="000E09AD">
      <w:pPr>
        <w:pStyle w:val="Style11"/>
        <w:widowControl/>
        <w:tabs>
          <w:tab w:val="left" w:pos="936"/>
        </w:tabs>
        <w:spacing w:line="259" w:lineRule="exact"/>
        <w:jc w:val="left"/>
        <w:rPr>
          <w:rStyle w:val="FontStyle18"/>
          <w:sz w:val="24"/>
          <w:szCs w:val="24"/>
        </w:rPr>
      </w:pPr>
      <w:r w:rsidRPr="000E09AD">
        <w:rPr>
          <w:rStyle w:val="FontStyle18"/>
          <w:sz w:val="24"/>
          <w:szCs w:val="24"/>
        </w:rPr>
        <w:t>г)</w:t>
      </w:r>
      <w:r w:rsidRPr="000E09AD">
        <w:rPr>
          <w:rStyle w:val="FontStyle18"/>
          <w:sz w:val="24"/>
          <w:szCs w:val="24"/>
        </w:rPr>
        <w:tab/>
        <w:t>сокращение потерь воды при ее транспортировке;</w:t>
      </w:r>
    </w:p>
    <w:p w:rsidR="000E09AD" w:rsidRPr="000E09AD" w:rsidRDefault="000E09AD" w:rsidP="000E09AD">
      <w:pPr>
        <w:pStyle w:val="Style11"/>
        <w:widowControl/>
        <w:tabs>
          <w:tab w:val="left" w:pos="941"/>
        </w:tabs>
        <w:spacing w:before="10" w:line="264" w:lineRule="exact"/>
        <w:rPr>
          <w:rStyle w:val="FontStyle18"/>
          <w:sz w:val="24"/>
          <w:szCs w:val="24"/>
        </w:rPr>
      </w:pPr>
      <w:r w:rsidRPr="000E09AD">
        <w:rPr>
          <w:rStyle w:val="FontStyle18"/>
          <w:sz w:val="24"/>
          <w:szCs w:val="24"/>
        </w:rPr>
        <w:t>д)</w:t>
      </w:r>
      <w:r w:rsidRPr="000E09AD">
        <w:rPr>
          <w:rStyle w:val="FontStyle18"/>
          <w:sz w:val="24"/>
          <w:szCs w:val="24"/>
        </w:rPr>
        <w:tab/>
        <w:t>выполнение мероприятий, направленных на обеспечение соответствия качества питьевой воды, горячей воды требованиям законодательства Российской Федерации;</w:t>
      </w:r>
    </w:p>
    <w:p w:rsidR="000E09AD" w:rsidRPr="000E09AD" w:rsidRDefault="000E09AD" w:rsidP="000E09AD">
      <w:pPr>
        <w:pStyle w:val="Style11"/>
        <w:widowControl/>
        <w:tabs>
          <w:tab w:val="left" w:pos="941"/>
        </w:tabs>
        <w:spacing w:before="10" w:line="264" w:lineRule="exact"/>
        <w:rPr>
          <w:rStyle w:val="FontStyle18"/>
          <w:sz w:val="24"/>
          <w:szCs w:val="24"/>
        </w:rPr>
      </w:pPr>
      <w:r w:rsidRPr="000E09AD">
        <w:rPr>
          <w:rStyle w:val="FontStyle18"/>
          <w:sz w:val="24"/>
          <w:szCs w:val="24"/>
        </w:rPr>
        <w:t>е)</w:t>
      </w:r>
      <w:r w:rsidRPr="000E09AD">
        <w:rPr>
          <w:rStyle w:val="FontStyle18"/>
          <w:sz w:val="24"/>
          <w:szCs w:val="24"/>
        </w:rPr>
        <w:tab/>
        <w:t>обеспечение предотвращения замерзания воды в зонах распространения вечномерзлых грунтов путем ее регулируемого сброса, автоматизированного сосредоточенного подогрева воды в сочетании с циркуляцией или линейным обогревом трубопроводов, теплоизоляции поверхности труб высокоэффективными долговечными материалами с закрытой пористостью, использования арматуры, работоспособной при частичном оледенении трубопровода, автоматических выпусков воды.</w:t>
      </w:r>
    </w:p>
    <w:p w:rsidR="000E09AD" w:rsidRPr="000E09AD" w:rsidRDefault="000E09AD" w:rsidP="000E09AD">
      <w:pPr>
        <w:pStyle w:val="Style3"/>
        <w:widowControl/>
        <w:spacing w:before="38" w:line="259" w:lineRule="exact"/>
        <w:ind w:firstLine="710"/>
        <w:rPr>
          <w:rStyle w:val="FontStyle18"/>
          <w:sz w:val="24"/>
          <w:szCs w:val="24"/>
        </w:rPr>
      </w:pPr>
      <w:r w:rsidRPr="000E09AD">
        <w:rPr>
          <w:rStyle w:val="FontStyle18"/>
          <w:sz w:val="24"/>
          <w:szCs w:val="24"/>
        </w:rPr>
        <w:t>Раздел «Экологические аспекты мероприятий по строительству, реконструкции и модернизации объектов централизованных систем водоснабжения» содержит сведения о мерах по предотвращению вредного воздействия:</w:t>
      </w:r>
    </w:p>
    <w:p w:rsidR="000E09AD" w:rsidRPr="000E09AD" w:rsidRDefault="000E09AD" w:rsidP="000E09AD">
      <w:pPr>
        <w:pStyle w:val="Style11"/>
        <w:widowControl/>
        <w:tabs>
          <w:tab w:val="left" w:pos="984"/>
        </w:tabs>
        <w:spacing w:before="24" w:line="254" w:lineRule="exact"/>
        <w:rPr>
          <w:rStyle w:val="FontStyle18"/>
          <w:sz w:val="24"/>
          <w:szCs w:val="24"/>
        </w:rPr>
      </w:pPr>
      <w:r w:rsidRPr="000E09AD">
        <w:rPr>
          <w:rStyle w:val="FontStyle18"/>
          <w:sz w:val="24"/>
          <w:szCs w:val="24"/>
        </w:rPr>
        <w:t>а)</w:t>
      </w:r>
      <w:r w:rsidRPr="000E09AD">
        <w:rPr>
          <w:rStyle w:val="FontStyle18"/>
          <w:sz w:val="24"/>
          <w:szCs w:val="24"/>
        </w:rPr>
        <w:tab/>
        <w:t>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0E09AD" w:rsidRPr="000E09AD" w:rsidRDefault="000E09AD" w:rsidP="000E09AD">
      <w:pPr>
        <w:pStyle w:val="Style11"/>
        <w:widowControl/>
        <w:tabs>
          <w:tab w:val="left" w:pos="984"/>
        </w:tabs>
        <w:spacing w:before="14" w:line="259" w:lineRule="exact"/>
        <w:rPr>
          <w:rStyle w:val="FontStyle18"/>
          <w:sz w:val="24"/>
          <w:szCs w:val="24"/>
        </w:rPr>
      </w:pPr>
      <w:r w:rsidRPr="000E09AD">
        <w:rPr>
          <w:rStyle w:val="FontStyle18"/>
          <w:sz w:val="24"/>
          <w:szCs w:val="24"/>
        </w:rPr>
        <w:t>б)</w:t>
      </w:r>
      <w:r w:rsidRPr="000E09AD">
        <w:rPr>
          <w:rStyle w:val="FontStyle18"/>
          <w:sz w:val="24"/>
          <w:szCs w:val="24"/>
        </w:rPr>
        <w:tab/>
        <w:t>на окружающую среду при реализации мероприятий по снабжению и хранению химических реагентов, используемых в водоподготовке (хлор и др.).</w:t>
      </w:r>
    </w:p>
    <w:p w:rsidR="000E09AD" w:rsidRPr="000E09AD" w:rsidRDefault="000E09AD" w:rsidP="000E09AD">
      <w:pPr>
        <w:pStyle w:val="Style3"/>
        <w:widowControl/>
        <w:spacing w:line="240" w:lineRule="exact"/>
        <w:ind w:firstLine="710"/>
      </w:pPr>
    </w:p>
    <w:p w:rsidR="000E09AD" w:rsidRPr="000E09AD" w:rsidRDefault="000E09AD" w:rsidP="000E09AD">
      <w:pPr>
        <w:pStyle w:val="Style3"/>
        <w:widowControl/>
        <w:spacing w:before="38" w:line="254" w:lineRule="exact"/>
        <w:ind w:firstLine="710"/>
        <w:rPr>
          <w:rStyle w:val="FontStyle18"/>
          <w:sz w:val="24"/>
          <w:szCs w:val="24"/>
        </w:rPr>
      </w:pPr>
      <w:r w:rsidRPr="000E09AD">
        <w:rPr>
          <w:rStyle w:val="FontStyle18"/>
          <w:sz w:val="24"/>
          <w:szCs w:val="24"/>
        </w:rPr>
        <w:t>Раздел «Оценка объемов капитальных вложений в строительство, реконструкцию и модернизацию объектов централизованных систем водоснабжения» включает в себя с разбивкой по годам:</w:t>
      </w:r>
    </w:p>
    <w:p w:rsidR="000E09AD" w:rsidRPr="000E09AD" w:rsidRDefault="000E09AD" w:rsidP="000E09AD">
      <w:pPr>
        <w:pStyle w:val="Style11"/>
        <w:widowControl/>
        <w:tabs>
          <w:tab w:val="left" w:pos="941"/>
        </w:tabs>
        <w:spacing w:before="29" w:line="240" w:lineRule="auto"/>
        <w:jc w:val="left"/>
        <w:rPr>
          <w:rStyle w:val="FontStyle18"/>
          <w:sz w:val="24"/>
          <w:szCs w:val="24"/>
        </w:rPr>
      </w:pPr>
      <w:r w:rsidRPr="000E09AD">
        <w:rPr>
          <w:rStyle w:val="FontStyle18"/>
          <w:sz w:val="24"/>
          <w:szCs w:val="24"/>
        </w:rPr>
        <w:t>а)</w:t>
      </w:r>
      <w:r w:rsidRPr="000E09AD">
        <w:rPr>
          <w:rStyle w:val="FontStyle18"/>
          <w:sz w:val="24"/>
          <w:szCs w:val="24"/>
        </w:rPr>
        <w:tab/>
        <w:t>оценку стоимости основных мероприятий по реализации схем водоснабжения;</w:t>
      </w:r>
    </w:p>
    <w:p w:rsidR="000E09AD" w:rsidRPr="000E09AD" w:rsidRDefault="000E09AD" w:rsidP="000E09AD">
      <w:pPr>
        <w:pStyle w:val="Style11"/>
        <w:widowControl/>
        <w:tabs>
          <w:tab w:val="left" w:pos="931"/>
        </w:tabs>
        <w:spacing w:before="5" w:line="264" w:lineRule="exact"/>
        <w:rPr>
          <w:rStyle w:val="FontStyle18"/>
          <w:sz w:val="24"/>
          <w:szCs w:val="24"/>
        </w:rPr>
      </w:pPr>
      <w:r w:rsidRPr="000E09AD">
        <w:rPr>
          <w:rStyle w:val="FontStyle18"/>
          <w:sz w:val="24"/>
          <w:szCs w:val="24"/>
        </w:rPr>
        <w:t>б)</w:t>
      </w:r>
      <w:r w:rsidRPr="000E09AD">
        <w:rPr>
          <w:rStyle w:val="FontStyle18"/>
          <w:sz w:val="24"/>
          <w:szCs w:val="24"/>
        </w:rPr>
        <w:tab/>
        <w:t>оценку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w:t>
      </w:r>
      <w:r w:rsidRPr="000E09AD">
        <w:rPr>
          <w:rStyle w:val="FontStyle18"/>
          <w:sz w:val="24"/>
          <w:szCs w:val="24"/>
        </w:rPr>
        <w:br/>
        <w:t>капитального строительства и видам работ, с указанием источников финансирования.</w:t>
      </w:r>
    </w:p>
    <w:p w:rsidR="000E09AD" w:rsidRPr="000E09AD" w:rsidRDefault="000E09AD" w:rsidP="000E09AD">
      <w:pPr>
        <w:pStyle w:val="Style3"/>
        <w:widowControl/>
        <w:spacing w:line="240" w:lineRule="exact"/>
        <w:ind w:firstLine="710"/>
      </w:pPr>
    </w:p>
    <w:p w:rsidR="000E09AD" w:rsidRPr="000E09AD" w:rsidRDefault="000E09AD" w:rsidP="000E09AD">
      <w:pPr>
        <w:pStyle w:val="Style3"/>
        <w:widowControl/>
        <w:spacing w:before="19" w:line="259" w:lineRule="exact"/>
        <w:ind w:firstLine="710"/>
        <w:rPr>
          <w:rStyle w:val="FontStyle18"/>
          <w:sz w:val="24"/>
          <w:szCs w:val="24"/>
        </w:rPr>
      </w:pPr>
      <w:r w:rsidRPr="000E09AD">
        <w:rPr>
          <w:rStyle w:val="FontStyle18"/>
          <w:sz w:val="24"/>
          <w:szCs w:val="24"/>
        </w:rPr>
        <w:t>Раздел «Плановые значения показателей развития централизованных систем водоснабжения» содержит показатели надежности, качества и энергетической эффективности объектов централизованных систем горячего водоснабжения и холодного водоснабжения на момент окончания реализации мероприятий, предусмотренных схемой водоснабжения, включая показатели надежности, качества и энергетической эффективности объектов централизованных систем горячего водоснабжения и холодного водоснабжения, а также значения указанных показателей с разбивкой по годам. К показателям надежности, качества и энергетической эффективности объектов централизованных систем горячего водоснабжения и холодного водоснабжения относятся:</w:t>
      </w:r>
    </w:p>
    <w:p w:rsidR="000E09AD" w:rsidRPr="000E09AD" w:rsidRDefault="000E09AD" w:rsidP="000E09AD">
      <w:pPr>
        <w:pStyle w:val="Style11"/>
        <w:widowControl/>
        <w:tabs>
          <w:tab w:val="left" w:pos="931"/>
        </w:tabs>
        <w:spacing w:before="29" w:line="240" w:lineRule="auto"/>
        <w:jc w:val="left"/>
        <w:rPr>
          <w:rStyle w:val="FontStyle18"/>
          <w:sz w:val="24"/>
          <w:szCs w:val="24"/>
        </w:rPr>
      </w:pPr>
      <w:r w:rsidRPr="000E09AD">
        <w:rPr>
          <w:rStyle w:val="FontStyle18"/>
          <w:sz w:val="24"/>
          <w:szCs w:val="24"/>
        </w:rPr>
        <w:t>а)</w:t>
      </w:r>
      <w:r w:rsidRPr="000E09AD">
        <w:rPr>
          <w:rStyle w:val="FontStyle18"/>
          <w:sz w:val="24"/>
          <w:szCs w:val="24"/>
        </w:rPr>
        <w:tab/>
        <w:t>показатели качества воды;</w:t>
      </w:r>
    </w:p>
    <w:p w:rsidR="000E09AD" w:rsidRPr="000E09AD" w:rsidRDefault="000E09AD" w:rsidP="000E09AD">
      <w:pPr>
        <w:pStyle w:val="Style11"/>
        <w:widowControl/>
        <w:tabs>
          <w:tab w:val="left" w:pos="931"/>
        </w:tabs>
        <w:spacing w:before="38" w:line="240" w:lineRule="auto"/>
        <w:jc w:val="left"/>
        <w:rPr>
          <w:rStyle w:val="FontStyle18"/>
          <w:sz w:val="24"/>
          <w:szCs w:val="24"/>
        </w:rPr>
      </w:pPr>
      <w:r w:rsidRPr="000E09AD">
        <w:rPr>
          <w:rStyle w:val="FontStyle18"/>
          <w:sz w:val="24"/>
          <w:szCs w:val="24"/>
        </w:rPr>
        <w:t>б)</w:t>
      </w:r>
      <w:r w:rsidRPr="000E09AD">
        <w:rPr>
          <w:rStyle w:val="FontStyle18"/>
          <w:sz w:val="24"/>
          <w:szCs w:val="24"/>
        </w:rPr>
        <w:tab/>
        <w:t>показатели надежности и бесперебойности водоснабжения;</w:t>
      </w:r>
    </w:p>
    <w:p w:rsidR="000E09AD" w:rsidRPr="000E09AD" w:rsidRDefault="000E09AD" w:rsidP="000E09AD">
      <w:pPr>
        <w:pStyle w:val="Style11"/>
        <w:widowControl/>
        <w:tabs>
          <w:tab w:val="left" w:pos="931"/>
        </w:tabs>
        <w:spacing w:line="293" w:lineRule="exact"/>
        <w:rPr>
          <w:rStyle w:val="FontStyle18"/>
          <w:sz w:val="24"/>
          <w:szCs w:val="24"/>
        </w:rPr>
      </w:pPr>
      <w:r w:rsidRPr="000E09AD">
        <w:rPr>
          <w:rStyle w:val="FontStyle18"/>
          <w:sz w:val="24"/>
          <w:szCs w:val="24"/>
        </w:rPr>
        <w:t>в)</w:t>
      </w:r>
      <w:r w:rsidRPr="000E09AD">
        <w:rPr>
          <w:rStyle w:val="FontStyle18"/>
          <w:sz w:val="24"/>
          <w:szCs w:val="24"/>
        </w:rPr>
        <w:tab/>
        <w:t>показатели эффективности использования ресурсов, в том числе уровень потерь воды (тепловой энергии в составе горячей воды);</w:t>
      </w:r>
    </w:p>
    <w:p w:rsidR="000E09AD" w:rsidRPr="000E09AD" w:rsidRDefault="000E09AD" w:rsidP="000E09AD">
      <w:pPr>
        <w:pStyle w:val="Style11"/>
        <w:widowControl/>
        <w:tabs>
          <w:tab w:val="left" w:pos="931"/>
        </w:tabs>
        <w:spacing w:line="283" w:lineRule="exact"/>
        <w:rPr>
          <w:rStyle w:val="FontStyle18"/>
          <w:sz w:val="24"/>
          <w:szCs w:val="24"/>
        </w:rPr>
      </w:pPr>
      <w:r w:rsidRPr="000E09AD">
        <w:rPr>
          <w:rStyle w:val="FontStyle18"/>
          <w:sz w:val="24"/>
          <w:szCs w:val="24"/>
        </w:rPr>
        <w:t>г)</w:t>
      </w:r>
      <w:r w:rsidRPr="000E09AD">
        <w:rPr>
          <w:rStyle w:val="FontStyle18"/>
          <w:sz w:val="24"/>
          <w:szCs w:val="24"/>
        </w:rPr>
        <w:tab/>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0E09AD" w:rsidRPr="000E09AD" w:rsidRDefault="000E09AD" w:rsidP="000E09AD">
      <w:pPr>
        <w:pStyle w:val="Style3"/>
        <w:widowControl/>
        <w:spacing w:before="230" w:line="274" w:lineRule="exact"/>
        <w:ind w:firstLine="710"/>
        <w:rPr>
          <w:rStyle w:val="FontStyle18"/>
          <w:sz w:val="24"/>
          <w:szCs w:val="24"/>
        </w:rPr>
      </w:pPr>
      <w:r w:rsidRPr="000E09AD">
        <w:rPr>
          <w:rStyle w:val="FontStyle18"/>
          <w:sz w:val="24"/>
          <w:szCs w:val="24"/>
        </w:rPr>
        <w:t>Раздел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 содержит перечень выявленных бесхозяйных объектов централизованных систем водоснабжения и перечень организаций, уполномоченных на их эксплуатацию.</w:t>
      </w:r>
    </w:p>
    <w:p w:rsidR="000E09AD" w:rsidRPr="000E09AD" w:rsidRDefault="000E09AD" w:rsidP="000E09AD">
      <w:pPr>
        <w:pStyle w:val="Style8"/>
        <w:widowControl/>
        <w:spacing w:line="240" w:lineRule="exact"/>
        <w:ind w:firstLine="710"/>
      </w:pPr>
    </w:p>
    <w:p w:rsidR="000E09AD" w:rsidRPr="000E09AD" w:rsidRDefault="000E09AD" w:rsidP="000E09AD">
      <w:pPr>
        <w:pStyle w:val="Style8"/>
        <w:widowControl/>
        <w:spacing w:before="29" w:line="264" w:lineRule="exact"/>
        <w:ind w:firstLine="710"/>
        <w:rPr>
          <w:rStyle w:val="FontStyle17"/>
          <w:sz w:val="24"/>
          <w:szCs w:val="24"/>
        </w:rPr>
      </w:pPr>
      <w:r w:rsidRPr="000E09AD">
        <w:rPr>
          <w:rStyle w:val="FontStyle17"/>
          <w:sz w:val="24"/>
          <w:szCs w:val="24"/>
        </w:rPr>
        <w:t>Состав Главы 2. «Схема водоотведения».</w:t>
      </w:r>
    </w:p>
    <w:p w:rsidR="000E09AD" w:rsidRPr="000E09AD" w:rsidRDefault="000E09AD" w:rsidP="000E09AD">
      <w:pPr>
        <w:pStyle w:val="Style3"/>
        <w:widowControl/>
        <w:spacing w:line="264" w:lineRule="exact"/>
        <w:ind w:firstLine="710"/>
        <w:jc w:val="left"/>
        <w:rPr>
          <w:rStyle w:val="FontStyle18"/>
          <w:sz w:val="24"/>
          <w:szCs w:val="24"/>
        </w:rPr>
      </w:pPr>
      <w:r w:rsidRPr="000E09AD">
        <w:rPr>
          <w:rStyle w:val="FontStyle18"/>
          <w:sz w:val="24"/>
          <w:szCs w:val="24"/>
        </w:rPr>
        <w:t>Схема водоотведения включает в себя следующие разделы:</w:t>
      </w:r>
    </w:p>
    <w:p w:rsidR="000E09AD" w:rsidRPr="000E09AD" w:rsidRDefault="000E09AD" w:rsidP="000E09AD">
      <w:pPr>
        <w:pStyle w:val="Style11"/>
        <w:widowControl/>
        <w:numPr>
          <w:ilvl w:val="0"/>
          <w:numId w:val="14"/>
        </w:numPr>
        <w:tabs>
          <w:tab w:val="left" w:pos="1003"/>
        </w:tabs>
        <w:spacing w:before="5" w:line="264" w:lineRule="exact"/>
        <w:jc w:val="left"/>
        <w:rPr>
          <w:rStyle w:val="FontStyle18"/>
          <w:sz w:val="24"/>
          <w:szCs w:val="24"/>
        </w:rPr>
      </w:pPr>
      <w:r w:rsidRPr="000E09AD">
        <w:rPr>
          <w:rStyle w:val="FontStyle18"/>
          <w:sz w:val="24"/>
          <w:szCs w:val="24"/>
        </w:rPr>
        <w:t>существующее положение в сфере водоотведения поселения, городского округа;</w:t>
      </w:r>
    </w:p>
    <w:p w:rsidR="000E09AD" w:rsidRPr="000E09AD" w:rsidRDefault="000E09AD" w:rsidP="000E09AD">
      <w:pPr>
        <w:pStyle w:val="Style11"/>
        <w:widowControl/>
        <w:numPr>
          <w:ilvl w:val="0"/>
          <w:numId w:val="14"/>
        </w:numPr>
        <w:tabs>
          <w:tab w:val="left" w:pos="1003"/>
        </w:tabs>
        <w:spacing w:line="264" w:lineRule="exact"/>
        <w:jc w:val="left"/>
        <w:rPr>
          <w:rStyle w:val="FontStyle18"/>
          <w:sz w:val="24"/>
          <w:szCs w:val="24"/>
        </w:rPr>
      </w:pPr>
      <w:r w:rsidRPr="000E09AD">
        <w:rPr>
          <w:rStyle w:val="FontStyle18"/>
          <w:sz w:val="24"/>
          <w:szCs w:val="24"/>
        </w:rPr>
        <w:t>балансы сточных вод в системе водоотведения;</w:t>
      </w:r>
    </w:p>
    <w:p w:rsidR="000E09AD" w:rsidRPr="000E09AD" w:rsidRDefault="000E09AD" w:rsidP="000E09AD">
      <w:pPr>
        <w:pStyle w:val="Style11"/>
        <w:widowControl/>
        <w:numPr>
          <w:ilvl w:val="0"/>
          <w:numId w:val="14"/>
        </w:numPr>
        <w:tabs>
          <w:tab w:val="left" w:pos="1003"/>
        </w:tabs>
        <w:spacing w:before="38" w:line="240" w:lineRule="auto"/>
        <w:jc w:val="left"/>
        <w:rPr>
          <w:rStyle w:val="FontStyle18"/>
          <w:sz w:val="24"/>
          <w:szCs w:val="24"/>
        </w:rPr>
      </w:pPr>
      <w:r w:rsidRPr="000E09AD">
        <w:rPr>
          <w:rStyle w:val="FontStyle18"/>
          <w:sz w:val="24"/>
          <w:szCs w:val="24"/>
        </w:rPr>
        <w:t>прогноз объема сточных вод;</w:t>
      </w:r>
    </w:p>
    <w:p w:rsidR="000E09AD" w:rsidRPr="000E09AD" w:rsidRDefault="000E09AD" w:rsidP="000E09AD">
      <w:pPr>
        <w:pStyle w:val="Style11"/>
        <w:widowControl/>
        <w:numPr>
          <w:ilvl w:val="0"/>
          <w:numId w:val="15"/>
        </w:numPr>
        <w:tabs>
          <w:tab w:val="left" w:pos="989"/>
        </w:tabs>
        <w:spacing w:line="269" w:lineRule="exact"/>
        <w:rPr>
          <w:rStyle w:val="FontStyle18"/>
          <w:sz w:val="24"/>
          <w:szCs w:val="24"/>
        </w:rPr>
      </w:pPr>
      <w:r w:rsidRPr="000E09AD">
        <w:rPr>
          <w:rStyle w:val="FontStyle18"/>
          <w:sz w:val="24"/>
          <w:szCs w:val="24"/>
        </w:rPr>
        <w:t>предложения по строительству, реконструкции и модернизации (техническому перевооружению) объектов централизованной системы водоотведения;</w:t>
      </w:r>
    </w:p>
    <w:p w:rsidR="000E09AD" w:rsidRPr="000E09AD" w:rsidRDefault="000E09AD" w:rsidP="000E09AD">
      <w:pPr>
        <w:pStyle w:val="Style11"/>
        <w:widowControl/>
        <w:numPr>
          <w:ilvl w:val="0"/>
          <w:numId w:val="15"/>
        </w:numPr>
        <w:tabs>
          <w:tab w:val="left" w:pos="989"/>
        </w:tabs>
        <w:spacing w:line="269" w:lineRule="exact"/>
        <w:rPr>
          <w:rStyle w:val="FontStyle18"/>
          <w:sz w:val="24"/>
          <w:szCs w:val="24"/>
        </w:rPr>
      </w:pPr>
      <w:r w:rsidRPr="000E09AD">
        <w:rPr>
          <w:rStyle w:val="FontStyle18"/>
          <w:sz w:val="24"/>
          <w:szCs w:val="24"/>
        </w:rPr>
        <w:t>экологические аспекты мероприятий по строительству и реконструкции объектов централизованной системы водоотведения;</w:t>
      </w:r>
    </w:p>
    <w:p w:rsidR="000E09AD" w:rsidRPr="000E09AD" w:rsidRDefault="000E09AD" w:rsidP="000E09AD">
      <w:pPr>
        <w:pStyle w:val="Style11"/>
        <w:widowControl/>
        <w:numPr>
          <w:ilvl w:val="0"/>
          <w:numId w:val="15"/>
        </w:numPr>
        <w:tabs>
          <w:tab w:val="left" w:pos="989"/>
        </w:tabs>
        <w:spacing w:line="269" w:lineRule="exact"/>
        <w:rPr>
          <w:rStyle w:val="FontStyle18"/>
          <w:sz w:val="24"/>
          <w:szCs w:val="24"/>
        </w:rPr>
      </w:pPr>
      <w:r w:rsidRPr="000E09AD">
        <w:rPr>
          <w:rStyle w:val="FontStyle18"/>
          <w:sz w:val="24"/>
          <w:szCs w:val="24"/>
        </w:rPr>
        <w:t>оценка потребности в капитальных вложениях в строительство, реконструкцию и модернизацию объектов централизованной системы водоотведения;</w:t>
      </w:r>
    </w:p>
    <w:p w:rsidR="000E09AD" w:rsidRPr="000E09AD" w:rsidRDefault="000E09AD" w:rsidP="000E09AD">
      <w:pPr>
        <w:pStyle w:val="Style11"/>
        <w:widowControl/>
        <w:tabs>
          <w:tab w:val="left" w:pos="1003"/>
        </w:tabs>
        <w:spacing w:line="269" w:lineRule="exact"/>
        <w:jc w:val="left"/>
        <w:rPr>
          <w:rStyle w:val="FontStyle18"/>
          <w:sz w:val="24"/>
          <w:szCs w:val="24"/>
        </w:rPr>
      </w:pPr>
      <w:r w:rsidRPr="000E09AD">
        <w:rPr>
          <w:rStyle w:val="FontStyle18"/>
          <w:sz w:val="24"/>
          <w:szCs w:val="24"/>
        </w:rPr>
        <w:t>7.</w:t>
      </w:r>
      <w:r w:rsidRPr="000E09AD">
        <w:rPr>
          <w:rStyle w:val="FontStyle18"/>
          <w:sz w:val="24"/>
          <w:szCs w:val="24"/>
        </w:rPr>
        <w:tab/>
        <w:t>плановые значения показателей развития централизованной системы водоотведения;</w:t>
      </w:r>
    </w:p>
    <w:p w:rsidR="000E09AD" w:rsidRPr="000E09AD" w:rsidRDefault="000E09AD" w:rsidP="000E09AD">
      <w:pPr>
        <w:pStyle w:val="Style11"/>
        <w:widowControl/>
        <w:numPr>
          <w:ilvl w:val="0"/>
          <w:numId w:val="16"/>
        </w:numPr>
        <w:tabs>
          <w:tab w:val="left" w:pos="989"/>
        </w:tabs>
        <w:spacing w:line="269" w:lineRule="exact"/>
        <w:rPr>
          <w:rStyle w:val="FontStyle18"/>
          <w:sz w:val="24"/>
          <w:szCs w:val="24"/>
        </w:rPr>
      </w:pPr>
      <w:r w:rsidRPr="000E09AD">
        <w:rPr>
          <w:rStyle w:val="FontStyle18"/>
          <w:sz w:val="24"/>
          <w:szCs w:val="24"/>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0E09AD" w:rsidRPr="000E09AD" w:rsidRDefault="000E09AD" w:rsidP="000E09AD">
      <w:pPr>
        <w:pStyle w:val="Style11"/>
        <w:widowControl/>
        <w:numPr>
          <w:ilvl w:val="0"/>
          <w:numId w:val="16"/>
        </w:numPr>
        <w:tabs>
          <w:tab w:val="left" w:pos="989"/>
        </w:tabs>
        <w:spacing w:line="269" w:lineRule="exact"/>
        <w:rPr>
          <w:rStyle w:val="FontStyle15"/>
          <w:sz w:val="24"/>
          <w:szCs w:val="24"/>
        </w:rPr>
      </w:pPr>
      <w:r w:rsidRPr="000E09AD">
        <w:rPr>
          <w:rStyle w:val="FontStyle18"/>
          <w:sz w:val="24"/>
          <w:szCs w:val="24"/>
        </w:rPr>
        <w:t>Предложения по установлению гарантирующих организаций в сфере водоотведения в соответствии с нормами действующего законодательства с обоснованием предложения по определению данной организации.</w:t>
      </w:r>
    </w:p>
    <w:p w:rsidR="000E09AD" w:rsidRPr="000E09AD" w:rsidRDefault="000E09AD" w:rsidP="000E09AD">
      <w:pPr>
        <w:pStyle w:val="Style3"/>
        <w:widowControl/>
        <w:spacing w:line="240" w:lineRule="exact"/>
        <w:ind w:firstLine="710"/>
        <w:jc w:val="left"/>
      </w:pPr>
    </w:p>
    <w:p w:rsidR="000E09AD" w:rsidRPr="000E09AD" w:rsidRDefault="000E09AD" w:rsidP="000E09AD">
      <w:pPr>
        <w:pStyle w:val="Style3"/>
        <w:widowControl/>
        <w:spacing w:before="10" w:line="264" w:lineRule="exact"/>
        <w:ind w:firstLine="710"/>
        <w:jc w:val="left"/>
        <w:rPr>
          <w:rStyle w:val="FontStyle18"/>
          <w:sz w:val="24"/>
          <w:szCs w:val="24"/>
        </w:rPr>
      </w:pPr>
      <w:r w:rsidRPr="000E09AD">
        <w:rPr>
          <w:rStyle w:val="FontStyle18"/>
          <w:sz w:val="24"/>
          <w:szCs w:val="24"/>
        </w:rPr>
        <w:t>Раздел «Существующее положение в сфере водоотведения городского округа» содержит:</w:t>
      </w:r>
    </w:p>
    <w:p w:rsidR="000E09AD" w:rsidRPr="000E09AD" w:rsidRDefault="000E09AD" w:rsidP="000E09AD">
      <w:pPr>
        <w:pStyle w:val="Style11"/>
        <w:widowControl/>
        <w:tabs>
          <w:tab w:val="left" w:pos="960"/>
        </w:tabs>
        <w:spacing w:line="264" w:lineRule="exact"/>
        <w:rPr>
          <w:rStyle w:val="FontStyle18"/>
          <w:sz w:val="24"/>
          <w:szCs w:val="24"/>
        </w:rPr>
      </w:pPr>
      <w:r w:rsidRPr="000E09AD">
        <w:rPr>
          <w:rStyle w:val="FontStyle18"/>
          <w:sz w:val="24"/>
          <w:szCs w:val="24"/>
        </w:rPr>
        <w:t>а)</w:t>
      </w:r>
      <w:r w:rsidRPr="000E09AD">
        <w:rPr>
          <w:rStyle w:val="FontStyle18"/>
          <w:sz w:val="24"/>
          <w:szCs w:val="24"/>
        </w:rPr>
        <w:tab/>
        <w:t>описание структуры системы сбора, очистки и отведения сточных вод на территории городского округа и деление территории городского округа на эксплуатационные зоны;</w:t>
      </w:r>
    </w:p>
    <w:p w:rsidR="000E09AD" w:rsidRPr="000E09AD" w:rsidRDefault="000E09AD" w:rsidP="000E09AD">
      <w:pPr>
        <w:pStyle w:val="Style11"/>
        <w:widowControl/>
        <w:tabs>
          <w:tab w:val="left" w:pos="955"/>
        </w:tabs>
        <w:spacing w:line="264" w:lineRule="exact"/>
        <w:rPr>
          <w:rStyle w:val="FontStyle18"/>
          <w:sz w:val="24"/>
          <w:szCs w:val="24"/>
        </w:rPr>
      </w:pPr>
      <w:r w:rsidRPr="000E09AD">
        <w:rPr>
          <w:rStyle w:val="FontStyle18"/>
          <w:sz w:val="24"/>
          <w:szCs w:val="24"/>
        </w:rPr>
        <w:t>б)</w:t>
      </w:r>
      <w:r w:rsidRPr="000E09AD">
        <w:rPr>
          <w:rStyle w:val="FontStyle18"/>
          <w:sz w:val="24"/>
          <w:szCs w:val="24"/>
        </w:rPr>
        <w:tab/>
        <w:t>описание результатов технического обследования централизованных систем водоотведения, включая описание существующих канализационных очистных сооружений, в том числе оценку соответствия применяемых технологических схем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0E09AD" w:rsidRPr="000E09AD" w:rsidRDefault="000E09AD" w:rsidP="000E09AD">
      <w:pPr>
        <w:pStyle w:val="Style11"/>
        <w:widowControl/>
        <w:tabs>
          <w:tab w:val="left" w:pos="955"/>
        </w:tabs>
        <w:spacing w:line="264" w:lineRule="exact"/>
        <w:rPr>
          <w:rStyle w:val="FontStyle18"/>
          <w:sz w:val="24"/>
          <w:szCs w:val="24"/>
        </w:rPr>
      </w:pPr>
      <w:r w:rsidRPr="000E09AD">
        <w:rPr>
          <w:rStyle w:val="FontStyle18"/>
          <w:sz w:val="24"/>
          <w:szCs w:val="24"/>
        </w:rPr>
        <w:t>в)</w:t>
      </w:r>
      <w:r w:rsidRPr="000E09AD">
        <w:rPr>
          <w:rStyle w:val="FontStyle18"/>
          <w:sz w:val="24"/>
          <w:szCs w:val="24"/>
        </w:rPr>
        <w:tab/>
        <w:t>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 определение статуса систем ливневой канализации (централизованная, нецентрализованная), не имеющих очистных сооружений;</w:t>
      </w:r>
    </w:p>
    <w:p w:rsidR="000E09AD" w:rsidRPr="000E09AD" w:rsidRDefault="000E09AD" w:rsidP="000E09AD">
      <w:pPr>
        <w:pStyle w:val="Style11"/>
        <w:widowControl/>
        <w:tabs>
          <w:tab w:val="left" w:pos="955"/>
        </w:tabs>
        <w:spacing w:line="264" w:lineRule="exact"/>
        <w:rPr>
          <w:rStyle w:val="FontStyle18"/>
          <w:sz w:val="24"/>
          <w:szCs w:val="24"/>
        </w:rPr>
      </w:pPr>
      <w:r w:rsidRPr="000E09AD">
        <w:rPr>
          <w:rStyle w:val="FontStyle18"/>
          <w:sz w:val="24"/>
          <w:szCs w:val="24"/>
        </w:rPr>
        <w:t>г)</w:t>
      </w:r>
      <w:r w:rsidRPr="000E09AD">
        <w:rPr>
          <w:rStyle w:val="FontStyle18"/>
          <w:sz w:val="24"/>
          <w:szCs w:val="24"/>
        </w:rPr>
        <w:tab/>
        <w:t>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0E09AD" w:rsidRPr="000E09AD" w:rsidRDefault="000E09AD" w:rsidP="000E09AD">
      <w:pPr>
        <w:pStyle w:val="Style11"/>
        <w:widowControl/>
        <w:tabs>
          <w:tab w:val="left" w:pos="955"/>
        </w:tabs>
        <w:spacing w:line="264" w:lineRule="exact"/>
        <w:rPr>
          <w:rStyle w:val="FontStyle18"/>
          <w:sz w:val="24"/>
          <w:szCs w:val="24"/>
        </w:rPr>
      </w:pPr>
      <w:r w:rsidRPr="000E09AD">
        <w:rPr>
          <w:rStyle w:val="FontStyle18"/>
          <w:sz w:val="24"/>
          <w:szCs w:val="24"/>
        </w:rPr>
        <w:t>д)</w:t>
      </w:r>
      <w:r w:rsidRPr="000E09AD">
        <w:rPr>
          <w:rStyle w:val="FontStyle18"/>
          <w:sz w:val="24"/>
          <w:szCs w:val="24"/>
        </w:rPr>
        <w:tab/>
        <w:t>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rsidR="000E09AD" w:rsidRPr="000E09AD" w:rsidRDefault="000E09AD" w:rsidP="000E09AD">
      <w:pPr>
        <w:pStyle w:val="Style11"/>
        <w:widowControl/>
        <w:tabs>
          <w:tab w:val="left" w:pos="984"/>
        </w:tabs>
        <w:spacing w:line="264" w:lineRule="exact"/>
        <w:rPr>
          <w:rStyle w:val="FontStyle18"/>
          <w:sz w:val="24"/>
          <w:szCs w:val="24"/>
        </w:rPr>
      </w:pPr>
      <w:r w:rsidRPr="000E09AD">
        <w:rPr>
          <w:rStyle w:val="FontStyle18"/>
          <w:sz w:val="24"/>
          <w:szCs w:val="24"/>
        </w:rPr>
        <w:t>е)</w:t>
      </w:r>
      <w:r w:rsidRPr="000E09AD">
        <w:rPr>
          <w:rStyle w:val="FontStyle18"/>
          <w:sz w:val="24"/>
          <w:szCs w:val="24"/>
        </w:rPr>
        <w:tab/>
        <w:t>оценка безопасности и надежности объектов централизованной системы водоотведения и их управляемости;</w:t>
      </w:r>
    </w:p>
    <w:p w:rsidR="000E09AD" w:rsidRPr="000E09AD" w:rsidRDefault="000E09AD" w:rsidP="000E09AD">
      <w:pPr>
        <w:pStyle w:val="Style11"/>
        <w:widowControl/>
        <w:tabs>
          <w:tab w:val="left" w:pos="984"/>
        </w:tabs>
        <w:spacing w:line="269" w:lineRule="exact"/>
        <w:rPr>
          <w:rStyle w:val="FontStyle18"/>
          <w:sz w:val="24"/>
          <w:szCs w:val="24"/>
        </w:rPr>
      </w:pPr>
      <w:r w:rsidRPr="000E09AD">
        <w:rPr>
          <w:rStyle w:val="FontStyle18"/>
          <w:sz w:val="24"/>
          <w:szCs w:val="24"/>
        </w:rPr>
        <w:t>ж)</w:t>
      </w:r>
      <w:r w:rsidRPr="000E09AD">
        <w:rPr>
          <w:rStyle w:val="FontStyle18"/>
          <w:sz w:val="24"/>
          <w:szCs w:val="24"/>
        </w:rPr>
        <w:tab/>
        <w:t>оценка воздействия сбросов сточных вод через централизованную систему водоотведения на окружающую среду;</w:t>
      </w:r>
    </w:p>
    <w:p w:rsidR="000E09AD" w:rsidRPr="000E09AD" w:rsidRDefault="000E09AD" w:rsidP="000E09AD">
      <w:pPr>
        <w:pStyle w:val="Style11"/>
        <w:widowControl/>
        <w:tabs>
          <w:tab w:val="left" w:pos="984"/>
        </w:tabs>
        <w:spacing w:line="269" w:lineRule="exact"/>
        <w:rPr>
          <w:rStyle w:val="FontStyle18"/>
          <w:sz w:val="24"/>
          <w:szCs w:val="24"/>
        </w:rPr>
      </w:pPr>
      <w:r w:rsidRPr="000E09AD">
        <w:rPr>
          <w:rStyle w:val="FontStyle18"/>
          <w:sz w:val="24"/>
          <w:szCs w:val="24"/>
        </w:rPr>
        <w:t>з)</w:t>
      </w:r>
      <w:r w:rsidRPr="000E09AD">
        <w:rPr>
          <w:rStyle w:val="FontStyle18"/>
          <w:sz w:val="24"/>
          <w:szCs w:val="24"/>
        </w:rPr>
        <w:tab/>
        <w:t>описание территорий муниципального образования, не охваченных централизованной системой водоотведения;</w:t>
      </w:r>
    </w:p>
    <w:p w:rsidR="000E09AD" w:rsidRPr="000E09AD" w:rsidRDefault="000E09AD" w:rsidP="000E09AD">
      <w:pPr>
        <w:pStyle w:val="Style11"/>
        <w:widowControl/>
        <w:tabs>
          <w:tab w:val="left" w:pos="1056"/>
        </w:tabs>
        <w:spacing w:line="283" w:lineRule="exact"/>
        <w:rPr>
          <w:rStyle w:val="FontStyle18"/>
          <w:sz w:val="24"/>
          <w:szCs w:val="24"/>
        </w:rPr>
      </w:pPr>
      <w:r w:rsidRPr="000E09AD">
        <w:rPr>
          <w:rStyle w:val="FontStyle18"/>
          <w:sz w:val="24"/>
          <w:szCs w:val="24"/>
        </w:rPr>
        <w:t>и)</w:t>
      </w:r>
      <w:r w:rsidRPr="000E09AD">
        <w:rPr>
          <w:rStyle w:val="FontStyle18"/>
          <w:sz w:val="24"/>
          <w:szCs w:val="24"/>
        </w:rPr>
        <w:tab/>
        <w:t>описание существующих технических и технологических проблем системы водоотведения городского округа;</w:t>
      </w:r>
    </w:p>
    <w:p w:rsidR="000E09AD" w:rsidRPr="000E09AD" w:rsidRDefault="000E09AD" w:rsidP="000E09AD">
      <w:pPr>
        <w:pStyle w:val="Style3"/>
        <w:widowControl/>
        <w:spacing w:before="48" w:line="269" w:lineRule="exact"/>
        <w:ind w:firstLine="710"/>
        <w:rPr>
          <w:rStyle w:val="FontStyle18"/>
          <w:sz w:val="24"/>
          <w:szCs w:val="24"/>
        </w:rPr>
      </w:pPr>
      <w:r w:rsidRPr="000E09AD">
        <w:rPr>
          <w:rStyle w:val="FontStyle18"/>
          <w:sz w:val="24"/>
          <w:szCs w:val="24"/>
        </w:rPr>
        <w:t>к) сведения об отнесении централизованных систем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rsidR="000E09AD" w:rsidRPr="000E09AD" w:rsidRDefault="000E09AD" w:rsidP="000E09AD">
      <w:pPr>
        <w:pStyle w:val="af3"/>
        <w:ind w:left="0"/>
      </w:pPr>
      <w:r w:rsidRPr="000E09AD">
        <w:t xml:space="preserve">        </w:t>
      </w:r>
    </w:p>
    <w:p w:rsidR="000E09AD" w:rsidRPr="000E09AD" w:rsidRDefault="000E09AD" w:rsidP="000E09AD">
      <w:pPr>
        <w:pStyle w:val="af3"/>
        <w:ind w:left="0"/>
        <w:rPr>
          <w:rStyle w:val="FontStyle18"/>
          <w:sz w:val="24"/>
          <w:szCs w:val="24"/>
        </w:rPr>
      </w:pPr>
      <w:r w:rsidRPr="000E09AD">
        <w:rPr>
          <w:rStyle w:val="FontStyle18"/>
          <w:sz w:val="24"/>
          <w:szCs w:val="24"/>
        </w:rPr>
        <w:t>Раздел «Балансы сточных вод в системе водоотведения» содержит:</w:t>
      </w:r>
    </w:p>
    <w:p w:rsidR="000E09AD" w:rsidRPr="000E09AD" w:rsidRDefault="000E09AD" w:rsidP="000E09AD">
      <w:pPr>
        <w:pStyle w:val="Style11"/>
        <w:widowControl/>
        <w:tabs>
          <w:tab w:val="left" w:pos="950"/>
        </w:tabs>
        <w:spacing w:before="24" w:line="240" w:lineRule="exact"/>
        <w:rPr>
          <w:rStyle w:val="FontStyle18"/>
          <w:sz w:val="24"/>
          <w:szCs w:val="24"/>
        </w:rPr>
      </w:pPr>
      <w:r w:rsidRPr="000E09AD">
        <w:rPr>
          <w:rStyle w:val="FontStyle18"/>
          <w:sz w:val="24"/>
          <w:szCs w:val="24"/>
        </w:rPr>
        <w:t>а)</w:t>
      </w:r>
      <w:r w:rsidRPr="000E09AD">
        <w:rPr>
          <w:rStyle w:val="FontStyle18"/>
          <w:sz w:val="24"/>
          <w:szCs w:val="24"/>
        </w:rPr>
        <w:tab/>
        <w:t>баланс поступления сточных вод в централизованную систему водоотведения и отведения стоков по технологическим зонам водоотведения;</w:t>
      </w:r>
    </w:p>
    <w:p w:rsidR="000E09AD" w:rsidRPr="000E09AD" w:rsidRDefault="000E09AD" w:rsidP="000E09AD">
      <w:pPr>
        <w:pStyle w:val="Style11"/>
        <w:widowControl/>
        <w:tabs>
          <w:tab w:val="left" w:pos="950"/>
        </w:tabs>
        <w:spacing w:before="43" w:line="254" w:lineRule="exact"/>
        <w:rPr>
          <w:rStyle w:val="FontStyle18"/>
          <w:sz w:val="24"/>
          <w:szCs w:val="24"/>
        </w:rPr>
      </w:pPr>
      <w:r w:rsidRPr="000E09AD">
        <w:rPr>
          <w:rStyle w:val="FontStyle18"/>
          <w:sz w:val="24"/>
          <w:szCs w:val="24"/>
        </w:rPr>
        <w:t>б)</w:t>
      </w:r>
      <w:r w:rsidRPr="000E09AD">
        <w:rPr>
          <w:rStyle w:val="FontStyle18"/>
          <w:sz w:val="24"/>
          <w:szCs w:val="24"/>
        </w:rPr>
        <w:tab/>
        <w:t>оценку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rsidR="000E09AD" w:rsidRPr="000E09AD" w:rsidRDefault="000E09AD" w:rsidP="000E09AD">
      <w:pPr>
        <w:pStyle w:val="Style11"/>
        <w:widowControl/>
        <w:tabs>
          <w:tab w:val="left" w:pos="950"/>
        </w:tabs>
        <w:spacing w:before="29" w:line="259" w:lineRule="exact"/>
        <w:rPr>
          <w:rStyle w:val="FontStyle18"/>
          <w:sz w:val="24"/>
          <w:szCs w:val="24"/>
        </w:rPr>
      </w:pPr>
      <w:r w:rsidRPr="000E09AD">
        <w:rPr>
          <w:rStyle w:val="FontStyle18"/>
          <w:sz w:val="24"/>
          <w:szCs w:val="24"/>
        </w:rPr>
        <w:t>в)</w:t>
      </w:r>
      <w:r w:rsidRPr="000E09AD">
        <w:rPr>
          <w:rStyle w:val="FontStyle18"/>
          <w:sz w:val="24"/>
          <w:szCs w:val="24"/>
        </w:rPr>
        <w:tab/>
        <w:t>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rsidR="000E09AD" w:rsidRPr="000E09AD" w:rsidRDefault="000E09AD" w:rsidP="000E09AD">
      <w:pPr>
        <w:pStyle w:val="Style11"/>
        <w:widowControl/>
        <w:tabs>
          <w:tab w:val="left" w:pos="950"/>
        </w:tabs>
        <w:spacing w:before="5" w:line="259" w:lineRule="exact"/>
        <w:rPr>
          <w:rStyle w:val="FontStyle18"/>
          <w:sz w:val="24"/>
          <w:szCs w:val="24"/>
        </w:rPr>
      </w:pPr>
      <w:r w:rsidRPr="000E09AD">
        <w:rPr>
          <w:rStyle w:val="FontStyle18"/>
          <w:sz w:val="24"/>
          <w:szCs w:val="24"/>
        </w:rPr>
        <w:t>г)</w:t>
      </w:r>
      <w:r w:rsidRPr="000E09AD">
        <w:rPr>
          <w:rStyle w:val="FontStyle18"/>
          <w:sz w:val="24"/>
          <w:szCs w:val="24"/>
        </w:rPr>
        <w:tab/>
        <w:t>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городским округам с выделением зон дефицитов и резервов производственных мощностей;</w:t>
      </w:r>
    </w:p>
    <w:p w:rsidR="000E09AD" w:rsidRPr="000E09AD" w:rsidRDefault="000E09AD" w:rsidP="000E09AD">
      <w:pPr>
        <w:pStyle w:val="Style11"/>
        <w:widowControl/>
        <w:tabs>
          <w:tab w:val="left" w:pos="1027"/>
        </w:tabs>
        <w:spacing w:before="29"/>
        <w:rPr>
          <w:rStyle w:val="FontStyle18"/>
          <w:sz w:val="24"/>
          <w:szCs w:val="24"/>
        </w:rPr>
      </w:pPr>
      <w:r w:rsidRPr="000E09AD">
        <w:rPr>
          <w:rStyle w:val="FontStyle18"/>
          <w:sz w:val="24"/>
          <w:szCs w:val="24"/>
        </w:rPr>
        <w:t>д)</w:t>
      </w:r>
      <w:r w:rsidRPr="000E09AD">
        <w:rPr>
          <w:rStyle w:val="FontStyle18"/>
          <w:sz w:val="24"/>
          <w:szCs w:val="24"/>
        </w:rPr>
        <w:tab/>
        <w:t>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городских округов.</w:t>
      </w:r>
    </w:p>
    <w:p w:rsidR="000E09AD" w:rsidRPr="000E09AD" w:rsidRDefault="000E09AD" w:rsidP="000E09AD">
      <w:pPr>
        <w:pStyle w:val="Style3"/>
        <w:widowControl/>
        <w:spacing w:line="240" w:lineRule="exact"/>
        <w:ind w:firstLine="710"/>
        <w:jc w:val="left"/>
      </w:pPr>
    </w:p>
    <w:p w:rsidR="000E09AD" w:rsidRPr="000E09AD" w:rsidRDefault="000E09AD" w:rsidP="000E09AD">
      <w:pPr>
        <w:pStyle w:val="Style3"/>
        <w:widowControl/>
        <w:spacing w:before="43" w:line="254" w:lineRule="exact"/>
        <w:ind w:firstLine="710"/>
        <w:jc w:val="left"/>
        <w:rPr>
          <w:rStyle w:val="FontStyle18"/>
          <w:sz w:val="24"/>
          <w:szCs w:val="24"/>
        </w:rPr>
      </w:pPr>
      <w:r w:rsidRPr="000E09AD">
        <w:rPr>
          <w:rStyle w:val="FontStyle18"/>
          <w:sz w:val="24"/>
          <w:szCs w:val="24"/>
        </w:rPr>
        <w:t>Раздел «Прогноз объема сточных вод» содержит:</w:t>
      </w:r>
    </w:p>
    <w:p w:rsidR="000E09AD" w:rsidRPr="000E09AD" w:rsidRDefault="000E09AD" w:rsidP="000E09AD">
      <w:pPr>
        <w:pStyle w:val="Style11"/>
        <w:widowControl/>
        <w:tabs>
          <w:tab w:val="left" w:pos="994"/>
        </w:tabs>
        <w:spacing w:before="14" w:line="254" w:lineRule="exact"/>
        <w:rPr>
          <w:rStyle w:val="FontStyle18"/>
          <w:sz w:val="24"/>
          <w:szCs w:val="24"/>
        </w:rPr>
      </w:pPr>
      <w:r w:rsidRPr="000E09AD">
        <w:rPr>
          <w:rStyle w:val="FontStyle18"/>
          <w:sz w:val="24"/>
          <w:szCs w:val="24"/>
        </w:rPr>
        <w:t>а)</w:t>
      </w:r>
      <w:r w:rsidRPr="000E09AD">
        <w:rPr>
          <w:rStyle w:val="FontStyle18"/>
          <w:sz w:val="24"/>
          <w:szCs w:val="24"/>
        </w:rPr>
        <w:tab/>
        <w:t>сведения о фактическом и ожидаемом поступлении сточных вод в централизованную систему водоотведения;</w:t>
      </w:r>
    </w:p>
    <w:p w:rsidR="000E09AD" w:rsidRPr="000E09AD" w:rsidRDefault="000E09AD" w:rsidP="000E09AD">
      <w:pPr>
        <w:pStyle w:val="Style11"/>
        <w:widowControl/>
        <w:tabs>
          <w:tab w:val="left" w:pos="1166"/>
        </w:tabs>
        <w:spacing w:before="53" w:line="240" w:lineRule="exact"/>
        <w:rPr>
          <w:rStyle w:val="FontStyle18"/>
          <w:sz w:val="24"/>
          <w:szCs w:val="24"/>
        </w:rPr>
      </w:pPr>
      <w:r w:rsidRPr="000E09AD">
        <w:rPr>
          <w:rStyle w:val="FontStyle18"/>
          <w:sz w:val="24"/>
          <w:szCs w:val="24"/>
        </w:rPr>
        <w:t>б)</w:t>
      </w:r>
      <w:r w:rsidRPr="000E09AD">
        <w:rPr>
          <w:rStyle w:val="FontStyle18"/>
          <w:sz w:val="24"/>
          <w:szCs w:val="24"/>
        </w:rPr>
        <w:tab/>
        <w:t>описание структуры централизованной системы водоотведения (эксплуатационные и</w:t>
      </w:r>
      <w:r w:rsidRPr="000E09AD">
        <w:rPr>
          <w:rStyle w:val="FontStyle18"/>
          <w:sz w:val="24"/>
          <w:szCs w:val="24"/>
        </w:rPr>
        <w:br/>
        <w:t>технологические зоны);</w:t>
      </w:r>
    </w:p>
    <w:p w:rsidR="000E09AD" w:rsidRPr="000E09AD" w:rsidRDefault="000E09AD" w:rsidP="000E09AD">
      <w:pPr>
        <w:pStyle w:val="Style11"/>
        <w:widowControl/>
        <w:tabs>
          <w:tab w:val="left" w:pos="965"/>
        </w:tabs>
        <w:spacing w:before="34" w:line="264" w:lineRule="exact"/>
        <w:rPr>
          <w:rStyle w:val="FontStyle18"/>
          <w:sz w:val="24"/>
          <w:szCs w:val="24"/>
        </w:rPr>
      </w:pPr>
      <w:r w:rsidRPr="000E09AD">
        <w:rPr>
          <w:rStyle w:val="FontStyle18"/>
          <w:sz w:val="24"/>
          <w:szCs w:val="24"/>
        </w:rPr>
        <w:t>в)</w:t>
      </w:r>
      <w:r w:rsidRPr="000E09AD">
        <w:rPr>
          <w:rStyle w:val="FontStyle18"/>
          <w:sz w:val="24"/>
          <w:szCs w:val="24"/>
        </w:rPr>
        <w:tab/>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0E09AD" w:rsidRPr="000E09AD" w:rsidRDefault="000E09AD" w:rsidP="000E09AD">
      <w:pPr>
        <w:pStyle w:val="Style11"/>
        <w:widowControl/>
        <w:tabs>
          <w:tab w:val="left" w:pos="965"/>
        </w:tabs>
        <w:spacing w:before="19" w:line="240" w:lineRule="exact"/>
        <w:rPr>
          <w:rStyle w:val="FontStyle18"/>
          <w:sz w:val="24"/>
          <w:szCs w:val="24"/>
        </w:rPr>
      </w:pPr>
      <w:r w:rsidRPr="000E09AD">
        <w:rPr>
          <w:rStyle w:val="FontStyle18"/>
          <w:sz w:val="24"/>
          <w:szCs w:val="24"/>
        </w:rPr>
        <w:t>г)</w:t>
      </w:r>
      <w:r w:rsidRPr="000E09AD">
        <w:rPr>
          <w:rStyle w:val="FontStyle18"/>
          <w:sz w:val="24"/>
          <w:szCs w:val="24"/>
        </w:rPr>
        <w:tab/>
        <w:t>результаты анализа гидравлических режимов и режимов работы элементов централизованной системы водоотведения;</w:t>
      </w:r>
    </w:p>
    <w:p w:rsidR="000E09AD" w:rsidRPr="000E09AD" w:rsidRDefault="000E09AD" w:rsidP="000E09AD">
      <w:pPr>
        <w:pStyle w:val="Style11"/>
        <w:widowControl/>
        <w:tabs>
          <w:tab w:val="left" w:pos="1075"/>
        </w:tabs>
        <w:spacing w:before="48"/>
        <w:rPr>
          <w:rStyle w:val="FontStyle18"/>
          <w:sz w:val="24"/>
          <w:szCs w:val="24"/>
        </w:rPr>
      </w:pPr>
      <w:r w:rsidRPr="000E09AD">
        <w:rPr>
          <w:rStyle w:val="FontStyle18"/>
          <w:sz w:val="24"/>
          <w:szCs w:val="24"/>
        </w:rPr>
        <w:t>д)</w:t>
      </w:r>
      <w:r w:rsidRPr="000E09AD">
        <w:rPr>
          <w:rStyle w:val="FontStyle18"/>
          <w:sz w:val="24"/>
          <w:szCs w:val="24"/>
        </w:rPr>
        <w:tab/>
        <w:t>анализ резервов (дефицита) производственных мощностей очистных сооружений системы водоотведения и возможности расширения зоны их действия.</w:t>
      </w:r>
    </w:p>
    <w:p w:rsidR="000E09AD" w:rsidRPr="000E09AD" w:rsidRDefault="000E09AD" w:rsidP="000E09AD">
      <w:pPr>
        <w:pStyle w:val="Style3"/>
        <w:widowControl/>
        <w:spacing w:line="240" w:lineRule="exact"/>
        <w:ind w:firstLine="710"/>
      </w:pPr>
    </w:p>
    <w:p w:rsidR="000E09AD" w:rsidRPr="000E09AD" w:rsidRDefault="000E09AD" w:rsidP="000E09AD">
      <w:pPr>
        <w:pStyle w:val="Style3"/>
        <w:widowControl/>
        <w:spacing w:before="58" w:line="254" w:lineRule="exact"/>
        <w:ind w:firstLine="710"/>
        <w:rPr>
          <w:rStyle w:val="FontStyle18"/>
          <w:sz w:val="24"/>
          <w:szCs w:val="24"/>
        </w:rPr>
      </w:pPr>
      <w:r w:rsidRPr="000E09AD">
        <w:rPr>
          <w:rStyle w:val="FontStyle18"/>
          <w:sz w:val="24"/>
          <w:szCs w:val="24"/>
        </w:rPr>
        <w:t>Раздел «Предложения по строительству, реконструкции и модернизации (техническому перевооружению) объектов централизованных систем водоотведения» содержит:</w:t>
      </w:r>
    </w:p>
    <w:p w:rsidR="000E09AD" w:rsidRPr="000E09AD" w:rsidRDefault="000E09AD" w:rsidP="000E09AD">
      <w:pPr>
        <w:pStyle w:val="Style11"/>
        <w:widowControl/>
        <w:tabs>
          <w:tab w:val="left" w:pos="1090"/>
        </w:tabs>
        <w:spacing w:before="10" w:line="245" w:lineRule="exact"/>
        <w:rPr>
          <w:rStyle w:val="FontStyle18"/>
          <w:sz w:val="24"/>
          <w:szCs w:val="24"/>
        </w:rPr>
      </w:pPr>
      <w:r w:rsidRPr="000E09AD">
        <w:rPr>
          <w:rStyle w:val="FontStyle18"/>
          <w:sz w:val="24"/>
          <w:szCs w:val="24"/>
        </w:rPr>
        <w:t>а)</w:t>
      </w:r>
      <w:r w:rsidRPr="000E09AD">
        <w:rPr>
          <w:rStyle w:val="FontStyle18"/>
          <w:sz w:val="24"/>
          <w:szCs w:val="24"/>
        </w:rPr>
        <w:tab/>
        <w:t>основные направления, принципы, задачи и плановые значения показателей развития</w:t>
      </w:r>
      <w:r w:rsidRPr="000E09AD">
        <w:rPr>
          <w:rStyle w:val="FontStyle18"/>
          <w:sz w:val="24"/>
          <w:szCs w:val="24"/>
        </w:rPr>
        <w:br/>
        <w:t>централизованной системы водоотведения;</w:t>
      </w:r>
    </w:p>
    <w:p w:rsidR="000E09AD" w:rsidRPr="000E09AD" w:rsidRDefault="000E09AD" w:rsidP="000E09AD">
      <w:pPr>
        <w:pStyle w:val="Style11"/>
        <w:widowControl/>
        <w:tabs>
          <w:tab w:val="left" w:pos="936"/>
        </w:tabs>
        <w:spacing w:before="38" w:line="245" w:lineRule="exact"/>
        <w:rPr>
          <w:rStyle w:val="FontStyle18"/>
          <w:sz w:val="24"/>
          <w:szCs w:val="24"/>
        </w:rPr>
      </w:pPr>
      <w:r w:rsidRPr="000E09AD">
        <w:rPr>
          <w:rStyle w:val="FontStyle18"/>
          <w:sz w:val="24"/>
          <w:szCs w:val="24"/>
        </w:rPr>
        <w:t>б)</w:t>
      </w:r>
      <w:r w:rsidRPr="000E09AD">
        <w:rPr>
          <w:rStyle w:val="FontStyle18"/>
          <w:sz w:val="24"/>
          <w:szCs w:val="24"/>
        </w:rPr>
        <w:tab/>
        <w:t>перечень основных мероприятий по реализации схем водоотведения с разбивкой по годам, включая технические обоснования этих мероприятий;</w:t>
      </w:r>
    </w:p>
    <w:p w:rsidR="000E09AD" w:rsidRPr="000E09AD" w:rsidRDefault="000E09AD" w:rsidP="000E09AD">
      <w:pPr>
        <w:pStyle w:val="Style11"/>
        <w:widowControl/>
        <w:tabs>
          <w:tab w:val="left" w:pos="946"/>
        </w:tabs>
        <w:spacing w:before="48" w:line="240" w:lineRule="auto"/>
        <w:jc w:val="left"/>
        <w:rPr>
          <w:rStyle w:val="FontStyle18"/>
          <w:sz w:val="24"/>
          <w:szCs w:val="24"/>
        </w:rPr>
      </w:pPr>
      <w:r w:rsidRPr="000E09AD">
        <w:rPr>
          <w:rStyle w:val="FontStyle18"/>
          <w:sz w:val="24"/>
          <w:szCs w:val="24"/>
        </w:rPr>
        <w:t>в)</w:t>
      </w:r>
      <w:r w:rsidRPr="000E09AD">
        <w:rPr>
          <w:rStyle w:val="FontStyle18"/>
          <w:sz w:val="24"/>
          <w:szCs w:val="24"/>
        </w:rPr>
        <w:tab/>
        <w:t>технические обоснования основных мероприятий по реализации схем водоотведения;</w:t>
      </w:r>
    </w:p>
    <w:p w:rsidR="000E09AD" w:rsidRPr="000E09AD" w:rsidRDefault="000E09AD" w:rsidP="000E09AD">
      <w:pPr>
        <w:pStyle w:val="Style11"/>
        <w:widowControl/>
        <w:tabs>
          <w:tab w:val="left" w:pos="936"/>
        </w:tabs>
        <w:spacing w:before="19" w:line="235" w:lineRule="exact"/>
        <w:rPr>
          <w:rStyle w:val="FontStyle18"/>
          <w:sz w:val="24"/>
          <w:szCs w:val="24"/>
        </w:rPr>
      </w:pPr>
      <w:r w:rsidRPr="000E09AD">
        <w:rPr>
          <w:rStyle w:val="FontStyle18"/>
          <w:sz w:val="24"/>
          <w:szCs w:val="24"/>
        </w:rPr>
        <w:t>г)</w:t>
      </w:r>
      <w:r w:rsidRPr="000E09AD">
        <w:rPr>
          <w:rStyle w:val="FontStyle18"/>
          <w:sz w:val="24"/>
          <w:szCs w:val="24"/>
        </w:rPr>
        <w:tab/>
        <w:t>сведения о вновь строящихся, реконструируемых и предлагаемых к выводу из эксплуатации объектах централизованной системы водоотведения;</w:t>
      </w:r>
    </w:p>
    <w:p w:rsidR="000E09AD" w:rsidRPr="000E09AD" w:rsidRDefault="000E09AD" w:rsidP="000E09AD">
      <w:pPr>
        <w:pStyle w:val="Style11"/>
        <w:widowControl/>
        <w:tabs>
          <w:tab w:val="left" w:pos="936"/>
        </w:tabs>
        <w:spacing w:before="34" w:line="264" w:lineRule="exact"/>
        <w:rPr>
          <w:rStyle w:val="FontStyle18"/>
          <w:sz w:val="24"/>
          <w:szCs w:val="24"/>
        </w:rPr>
      </w:pPr>
      <w:r w:rsidRPr="000E09AD">
        <w:rPr>
          <w:rStyle w:val="FontStyle18"/>
          <w:sz w:val="24"/>
          <w:szCs w:val="24"/>
        </w:rPr>
        <w:t>д)</w:t>
      </w:r>
      <w:r w:rsidRPr="000E09AD">
        <w:rPr>
          <w:rStyle w:val="FontStyle18"/>
          <w:sz w:val="24"/>
          <w:szCs w:val="24"/>
        </w:rPr>
        <w:tab/>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rsidR="000E09AD" w:rsidRPr="000E09AD" w:rsidRDefault="000E09AD" w:rsidP="000E09AD">
      <w:pPr>
        <w:pStyle w:val="Style11"/>
        <w:widowControl/>
        <w:tabs>
          <w:tab w:val="left" w:pos="998"/>
        </w:tabs>
        <w:spacing w:before="5" w:line="264" w:lineRule="exact"/>
        <w:rPr>
          <w:rStyle w:val="FontStyle18"/>
          <w:sz w:val="24"/>
          <w:szCs w:val="24"/>
        </w:rPr>
      </w:pPr>
      <w:r w:rsidRPr="000E09AD">
        <w:rPr>
          <w:rStyle w:val="FontStyle18"/>
          <w:sz w:val="24"/>
          <w:szCs w:val="24"/>
        </w:rPr>
        <w:t>е)</w:t>
      </w:r>
      <w:r w:rsidRPr="000E09AD">
        <w:rPr>
          <w:rStyle w:val="FontStyle18"/>
          <w:sz w:val="24"/>
          <w:szCs w:val="24"/>
        </w:rPr>
        <w:tab/>
        <w:t>описание вариантов маршрутов прохождения трубопроводов (трасс) по территории городского округа, расположения намечаемых площадок под строительство сооружений водоотведения и их обоснование;</w:t>
      </w:r>
    </w:p>
    <w:p w:rsidR="000E09AD" w:rsidRPr="000E09AD" w:rsidRDefault="000E09AD" w:rsidP="000E09AD">
      <w:pPr>
        <w:pStyle w:val="Style11"/>
        <w:widowControl/>
        <w:tabs>
          <w:tab w:val="left" w:pos="1099"/>
        </w:tabs>
        <w:spacing w:before="5" w:line="235" w:lineRule="exact"/>
        <w:rPr>
          <w:rStyle w:val="FontStyle18"/>
          <w:sz w:val="24"/>
          <w:szCs w:val="24"/>
        </w:rPr>
      </w:pPr>
      <w:r w:rsidRPr="000E09AD">
        <w:rPr>
          <w:rStyle w:val="FontStyle18"/>
          <w:sz w:val="24"/>
          <w:szCs w:val="24"/>
        </w:rPr>
        <w:t>ж)</w:t>
      </w:r>
      <w:r w:rsidRPr="000E09AD">
        <w:rPr>
          <w:rStyle w:val="FontStyle18"/>
          <w:sz w:val="24"/>
          <w:szCs w:val="24"/>
        </w:rPr>
        <w:tab/>
        <w:t>границы и характеристики охранных зон сетей и сооружений централизованной системы</w:t>
      </w:r>
      <w:r w:rsidRPr="000E09AD">
        <w:rPr>
          <w:rStyle w:val="FontStyle18"/>
          <w:sz w:val="24"/>
          <w:szCs w:val="24"/>
        </w:rPr>
        <w:br/>
        <w:t>водоотведения;</w:t>
      </w:r>
    </w:p>
    <w:p w:rsidR="000E09AD" w:rsidRPr="000E09AD" w:rsidRDefault="000E09AD" w:rsidP="000E09AD">
      <w:pPr>
        <w:pStyle w:val="Style11"/>
        <w:widowControl/>
        <w:tabs>
          <w:tab w:val="left" w:pos="931"/>
        </w:tabs>
        <w:spacing w:before="58" w:line="240" w:lineRule="auto"/>
        <w:rPr>
          <w:rStyle w:val="FontStyle18"/>
          <w:sz w:val="24"/>
          <w:szCs w:val="24"/>
        </w:rPr>
      </w:pPr>
      <w:r w:rsidRPr="000E09AD">
        <w:rPr>
          <w:rStyle w:val="FontStyle18"/>
          <w:sz w:val="24"/>
          <w:szCs w:val="24"/>
        </w:rPr>
        <w:t>з)</w:t>
      </w:r>
      <w:r w:rsidRPr="000E09AD">
        <w:rPr>
          <w:rStyle w:val="FontStyle18"/>
          <w:sz w:val="24"/>
          <w:szCs w:val="24"/>
        </w:rPr>
        <w:tab/>
        <w:t>границы планируемых зон размещения объектов централизованной системы водоотведения.</w:t>
      </w:r>
    </w:p>
    <w:p w:rsidR="000E09AD" w:rsidRPr="000E09AD" w:rsidRDefault="000E09AD" w:rsidP="000E09AD">
      <w:pPr>
        <w:pStyle w:val="Style3"/>
        <w:widowControl/>
        <w:spacing w:before="24" w:line="245" w:lineRule="exact"/>
        <w:ind w:firstLine="710"/>
        <w:rPr>
          <w:rStyle w:val="FontStyle18"/>
          <w:sz w:val="24"/>
          <w:szCs w:val="24"/>
        </w:rPr>
      </w:pPr>
      <w:r w:rsidRPr="000E09AD">
        <w:rPr>
          <w:rStyle w:val="FontStyle18"/>
          <w:sz w:val="24"/>
          <w:szCs w:val="24"/>
        </w:rPr>
        <w:t>При обосновании предложений по строительству и реконструкции объектов централизованной системы водоотведения должны быть решены следующие задачи:</w:t>
      </w:r>
    </w:p>
    <w:p w:rsidR="000E09AD" w:rsidRPr="000E09AD" w:rsidRDefault="000E09AD" w:rsidP="000E09AD">
      <w:pPr>
        <w:pStyle w:val="Style11"/>
        <w:widowControl/>
        <w:tabs>
          <w:tab w:val="left" w:pos="936"/>
        </w:tabs>
        <w:spacing w:before="24" w:line="245" w:lineRule="exact"/>
        <w:rPr>
          <w:rStyle w:val="FontStyle18"/>
          <w:sz w:val="24"/>
          <w:szCs w:val="24"/>
        </w:rPr>
      </w:pPr>
      <w:r w:rsidRPr="000E09AD">
        <w:rPr>
          <w:rStyle w:val="FontStyle18"/>
          <w:sz w:val="24"/>
          <w:szCs w:val="24"/>
        </w:rPr>
        <w:t>а)</w:t>
      </w:r>
      <w:r w:rsidRPr="000E09AD">
        <w:rPr>
          <w:rStyle w:val="FontStyle18"/>
          <w:sz w:val="24"/>
          <w:szCs w:val="24"/>
        </w:rPr>
        <w:tab/>
        <w:t>обеспечение надежности водоотведения путем организации возможности перераспределения потоков сточных вод между технологическими зонами сооружений водоотведения;</w:t>
      </w:r>
    </w:p>
    <w:p w:rsidR="000E09AD" w:rsidRPr="000E09AD" w:rsidRDefault="000E09AD" w:rsidP="000E09AD">
      <w:pPr>
        <w:pStyle w:val="Style11"/>
        <w:widowControl/>
        <w:tabs>
          <w:tab w:val="left" w:pos="1061"/>
        </w:tabs>
        <w:spacing w:before="24" w:line="235" w:lineRule="exact"/>
        <w:rPr>
          <w:rStyle w:val="FontStyle18"/>
          <w:sz w:val="24"/>
          <w:szCs w:val="24"/>
        </w:rPr>
      </w:pPr>
      <w:r w:rsidRPr="000E09AD">
        <w:rPr>
          <w:rStyle w:val="FontStyle18"/>
          <w:sz w:val="24"/>
          <w:szCs w:val="24"/>
        </w:rPr>
        <w:t>б)</w:t>
      </w:r>
      <w:r w:rsidRPr="000E09AD">
        <w:rPr>
          <w:rStyle w:val="FontStyle18"/>
          <w:sz w:val="24"/>
          <w:szCs w:val="24"/>
        </w:rPr>
        <w:tab/>
        <w:t>организация централизованного водоотведения на территориях городских округов, где оно отсутствует;</w:t>
      </w:r>
    </w:p>
    <w:p w:rsidR="000E09AD" w:rsidRPr="000E09AD" w:rsidRDefault="000E09AD" w:rsidP="000E09AD">
      <w:pPr>
        <w:pStyle w:val="Style11"/>
        <w:widowControl/>
        <w:tabs>
          <w:tab w:val="left" w:pos="931"/>
        </w:tabs>
        <w:spacing w:before="62" w:line="240" w:lineRule="auto"/>
        <w:rPr>
          <w:rStyle w:val="FontStyle18"/>
          <w:sz w:val="24"/>
          <w:szCs w:val="24"/>
        </w:rPr>
      </w:pPr>
      <w:r w:rsidRPr="000E09AD">
        <w:rPr>
          <w:rStyle w:val="FontStyle18"/>
          <w:sz w:val="24"/>
          <w:szCs w:val="24"/>
        </w:rPr>
        <w:t>в)</w:t>
      </w:r>
      <w:r w:rsidRPr="000E09AD">
        <w:rPr>
          <w:rStyle w:val="FontStyle18"/>
          <w:sz w:val="24"/>
          <w:szCs w:val="24"/>
        </w:rPr>
        <w:tab/>
        <w:t>сокращение сбросов и организация возврата очищенных сточных вод на технические нужды.</w:t>
      </w:r>
    </w:p>
    <w:p w:rsidR="000E09AD" w:rsidRPr="000E09AD" w:rsidRDefault="000E09AD" w:rsidP="000E09AD">
      <w:pPr>
        <w:pStyle w:val="Style3"/>
        <w:widowControl/>
        <w:spacing w:before="48" w:line="298" w:lineRule="exact"/>
        <w:ind w:firstLine="710"/>
        <w:rPr>
          <w:rStyle w:val="FontStyle18"/>
          <w:sz w:val="24"/>
          <w:szCs w:val="24"/>
        </w:rPr>
      </w:pPr>
      <w:r w:rsidRPr="000E09AD">
        <w:rPr>
          <w:rStyle w:val="FontStyle18"/>
          <w:sz w:val="24"/>
          <w:szCs w:val="24"/>
        </w:rPr>
        <w:t>Раздел «Экологические аспекты мероприятий по строительству и реконструкции объектов централизованных систем водоотведения» содержит:</w:t>
      </w:r>
    </w:p>
    <w:p w:rsidR="000E09AD" w:rsidRPr="000E09AD" w:rsidRDefault="000E09AD" w:rsidP="000E09AD">
      <w:pPr>
        <w:pStyle w:val="Style11"/>
        <w:widowControl/>
        <w:tabs>
          <w:tab w:val="left" w:pos="1003"/>
        </w:tabs>
        <w:spacing w:line="269" w:lineRule="exact"/>
        <w:rPr>
          <w:rStyle w:val="FontStyle18"/>
          <w:sz w:val="24"/>
          <w:szCs w:val="24"/>
        </w:rPr>
      </w:pPr>
      <w:r w:rsidRPr="000E09AD">
        <w:rPr>
          <w:rStyle w:val="FontStyle18"/>
          <w:sz w:val="24"/>
          <w:szCs w:val="24"/>
        </w:rPr>
        <w:t>а)</w:t>
      </w:r>
      <w:r w:rsidRPr="000E09AD">
        <w:rPr>
          <w:rStyle w:val="FontStyle18"/>
          <w:sz w:val="24"/>
          <w:szCs w:val="24"/>
        </w:rPr>
        <w:tab/>
        <w:t>сведения о мероприятиях, содержащихся в планах снижения сбросов загрязняющих веществ, программах повышения экологической эффективности, планах мероприятий по охране окружающей среды;</w:t>
      </w:r>
    </w:p>
    <w:p w:rsidR="000E09AD" w:rsidRPr="000E09AD" w:rsidRDefault="000E09AD" w:rsidP="000E09AD">
      <w:pPr>
        <w:pStyle w:val="Style11"/>
        <w:widowControl/>
        <w:tabs>
          <w:tab w:val="left" w:pos="1003"/>
        </w:tabs>
        <w:spacing w:line="307" w:lineRule="exact"/>
        <w:rPr>
          <w:rStyle w:val="FontStyle18"/>
          <w:sz w:val="24"/>
          <w:szCs w:val="24"/>
        </w:rPr>
      </w:pPr>
      <w:r w:rsidRPr="000E09AD">
        <w:rPr>
          <w:rStyle w:val="FontStyle18"/>
          <w:sz w:val="24"/>
          <w:szCs w:val="24"/>
        </w:rPr>
        <w:t>б)</w:t>
      </w:r>
      <w:r w:rsidRPr="000E09AD">
        <w:rPr>
          <w:rStyle w:val="FontStyle18"/>
          <w:sz w:val="24"/>
          <w:szCs w:val="24"/>
        </w:rPr>
        <w:tab/>
        <w:t>сведения о применении методов, безопасных для окружающей среды, при утилизации осадков сточных вод.</w:t>
      </w:r>
    </w:p>
    <w:p w:rsidR="000E09AD" w:rsidRPr="000E09AD" w:rsidRDefault="000E09AD" w:rsidP="000E09AD">
      <w:pPr>
        <w:pStyle w:val="Style3"/>
        <w:widowControl/>
        <w:spacing w:before="226" w:line="269" w:lineRule="exact"/>
        <w:ind w:firstLine="710"/>
        <w:rPr>
          <w:rStyle w:val="FontStyle18"/>
          <w:sz w:val="24"/>
          <w:szCs w:val="24"/>
        </w:rPr>
      </w:pPr>
      <w:r w:rsidRPr="000E09AD">
        <w:rPr>
          <w:rStyle w:val="FontStyle18"/>
          <w:sz w:val="24"/>
          <w:szCs w:val="24"/>
        </w:rPr>
        <w:t>Раздел «Оценка потребности в капитальных вложениях в строительство, реконструкцию и модернизацию объектов централизованных систем водоотведения» включает в себя оценку потребности в капитальных вложениях в строительство и реконструкцию объектов централизованных систем водоотведения, рассчитанную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p>
    <w:p w:rsidR="000E09AD" w:rsidRPr="000E09AD" w:rsidRDefault="000E09AD" w:rsidP="000E09AD">
      <w:pPr>
        <w:pStyle w:val="Style3"/>
        <w:widowControl/>
        <w:spacing w:line="240" w:lineRule="exact"/>
        <w:ind w:firstLine="710"/>
      </w:pPr>
    </w:p>
    <w:p w:rsidR="000E09AD" w:rsidRPr="000E09AD" w:rsidRDefault="000E09AD" w:rsidP="000E09AD">
      <w:pPr>
        <w:pStyle w:val="Style3"/>
        <w:widowControl/>
        <w:spacing w:before="10" w:line="269" w:lineRule="exact"/>
        <w:ind w:firstLine="710"/>
        <w:rPr>
          <w:rStyle w:val="FontStyle18"/>
          <w:sz w:val="24"/>
          <w:szCs w:val="24"/>
        </w:rPr>
      </w:pPr>
      <w:r w:rsidRPr="000E09AD">
        <w:rPr>
          <w:rStyle w:val="FontStyle18"/>
          <w:sz w:val="24"/>
          <w:szCs w:val="24"/>
        </w:rPr>
        <w:t>Раздел «Плановые значения показателей развития централизованных систем водоотведения» содержит показатели надежности, качества и энергетической эффективности объектов централизованных систем водоотведения и показатели реализации мероприятий, предусмотренных схемой водоотведения, а также значения указанных показателей с разбивкой по годам. К показателям надежности, качества и энергетической эффективности объектов централизованных систем водоотведения относятся:</w:t>
      </w:r>
    </w:p>
    <w:p w:rsidR="000E09AD" w:rsidRPr="000E09AD" w:rsidRDefault="000E09AD" w:rsidP="000E09AD">
      <w:pPr>
        <w:pStyle w:val="Style11"/>
        <w:widowControl/>
        <w:tabs>
          <w:tab w:val="left" w:pos="960"/>
        </w:tabs>
        <w:spacing w:line="269" w:lineRule="exact"/>
        <w:jc w:val="left"/>
        <w:rPr>
          <w:rStyle w:val="FontStyle18"/>
          <w:sz w:val="24"/>
          <w:szCs w:val="24"/>
        </w:rPr>
      </w:pPr>
      <w:r w:rsidRPr="000E09AD">
        <w:rPr>
          <w:rStyle w:val="FontStyle18"/>
          <w:sz w:val="24"/>
          <w:szCs w:val="24"/>
        </w:rPr>
        <w:t>а)</w:t>
      </w:r>
      <w:r w:rsidRPr="000E09AD">
        <w:rPr>
          <w:rStyle w:val="FontStyle18"/>
          <w:sz w:val="24"/>
          <w:szCs w:val="24"/>
        </w:rPr>
        <w:tab/>
        <w:t>показатели надежности и бесперебойности водоотведения;</w:t>
      </w:r>
    </w:p>
    <w:p w:rsidR="000E09AD" w:rsidRPr="000E09AD" w:rsidRDefault="000E09AD" w:rsidP="000E09AD">
      <w:pPr>
        <w:pStyle w:val="Style11"/>
        <w:widowControl/>
        <w:tabs>
          <w:tab w:val="left" w:pos="960"/>
        </w:tabs>
        <w:spacing w:line="269" w:lineRule="exact"/>
        <w:jc w:val="left"/>
        <w:rPr>
          <w:rStyle w:val="FontStyle18"/>
          <w:sz w:val="24"/>
          <w:szCs w:val="24"/>
        </w:rPr>
      </w:pPr>
      <w:r w:rsidRPr="000E09AD">
        <w:rPr>
          <w:rStyle w:val="FontStyle18"/>
          <w:sz w:val="24"/>
          <w:szCs w:val="24"/>
        </w:rPr>
        <w:t>б)</w:t>
      </w:r>
      <w:r w:rsidRPr="000E09AD">
        <w:rPr>
          <w:rStyle w:val="FontStyle18"/>
          <w:sz w:val="24"/>
          <w:szCs w:val="24"/>
        </w:rPr>
        <w:tab/>
        <w:t>показатели очистки сточных вод;</w:t>
      </w:r>
    </w:p>
    <w:p w:rsidR="000E09AD" w:rsidRPr="000E09AD" w:rsidRDefault="000E09AD" w:rsidP="000E09AD">
      <w:pPr>
        <w:pStyle w:val="Style11"/>
        <w:widowControl/>
        <w:tabs>
          <w:tab w:val="left" w:pos="960"/>
        </w:tabs>
        <w:spacing w:before="14" w:line="240" w:lineRule="auto"/>
        <w:jc w:val="left"/>
        <w:rPr>
          <w:rStyle w:val="FontStyle18"/>
          <w:sz w:val="24"/>
          <w:szCs w:val="24"/>
        </w:rPr>
      </w:pPr>
      <w:r w:rsidRPr="000E09AD">
        <w:rPr>
          <w:rStyle w:val="FontStyle18"/>
          <w:sz w:val="24"/>
          <w:szCs w:val="24"/>
        </w:rPr>
        <w:t>в)</w:t>
      </w:r>
      <w:r w:rsidRPr="000E09AD">
        <w:rPr>
          <w:rStyle w:val="FontStyle18"/>
          <w:sz w:val="24"/>
          <w:szCs w:val="24"/>
        </w:rPr>
        <w:tab/>
        <w:t>показатели эффективности использования ресурсов при транспортировке сточных вод;</w:t>
      </w:r>
    </w:p>
    <w:p w:rsidR="000E09AD" w:rsidRPr="000E09AD" w:rsidRDefault="000E09AD" w:rsidP="000E09AD">
      <w:pPr>
        <w:pStyle w:val="Style11"/>
        <w:widowControl/>
        <w:tabs>
          <w:tab w:val="left" w:pos="926"/>
        </w:tabs>
        <w:spacing w:line="283" w:lineRule="exact"/>
        <w:rPr>
          <w:rStyle w:val="FontStyle18"/>
          <w:sz w:val="24"/>
          <w:szCs w:val="24"/>
        </w:rPr>
      </w:pPr>
      <w:r w:rsidRPr="000E09AD">
        <w:rPr>
          <w:rStyle w:val="FontStyle18"/>
          <w:sz w:val="24"/>
          <w:szCs w:val="24"/>
        </w:rPr>
        <w:t>г)</w:t>
      </w:r>
      <w:r w:rsidRPr="000E09AD">
        <w:rPr>
          <w:rStyle w:val="FontStyle18"/>
          <w:sz w:val="24"/>
          <w:szCs w:val="24"/>
        </w:rPr>
        <w:tab/>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 коммунального хозяйства.</w:t>
      </w:r>
    </w:p>
    <w:p w:rsidR="000E09AD" w:rsidRPr="000E09AD" w:rsidRDefault="000E09AD" w:rsidP="000E09AD">
      <w:pPr>
        <w:pStyle w:val="Style3"/>
        <w:widowControl/>
        <w:spacing w:before="226" w:line="274" w:lineRule="exact"/>
        <w:ind w:firstLine="710"/>
        <w:rPr>
          <w:rStyle w:val="FontStyle18"/>
          <w:sz w:val="24"/>
          <w:szCs w:val="24"/>
        </w:rPr>
      </w:pPr>
      <w:r w:rsidRPr="000E09AD">
        <w:rPr>
          <w:rStyle w:val="FontStyle18"/>
          <w:sz w:val="24"/>
          <w:szCs w:val="24"/>
        </w:rPr>
        <w:t>Раздел «Перечень выявленных бесхозяйных объектов централизованных систем водоотведения (в случае их выявления) и перечень организаций, уполномоченных на их эксплуатацию» содержит перечень выявленных бесхозяйных объектов централизованной системы водоотведения, в том числе канализационных сетей (в случае их выявления), а также перечень организаций, эксплуатирующих такие объекты.</w:t>
      </w:r>
    </w:p>
    <w:p w:rsidR="000E09AD" w:rsidRPr="000E09AD" w:rsidRDefault="000E09AD" w:rsidP="000E09AD">
      <w:pPr>
        <w:pStyle w:val="Style7"/>
        <w:widowControl/>
        <w:spacing w:before="202"/>
        <w:jc w:val="both"/>
        <w:rPr>
          <w:rStyle w:val="FontStyle17"/>
          <w:sz w:val="24"/>
          <w:szCs w:val="24"/>
        </w:rPr>
      </w:pPr>
      <w:r w:rsidRPr="000E09AD">
        <w:rPr>
          <w:rStyle w:val="FontStyle17"/>
          <w:sz w:val="24"/>
          <w:szCs w:val="24"/>
        </w:rPr>
        <w:t>Состав Главы 3 и Главы 4. «Электронная модель систем водоснабжения» и Электронная модель систем водоотведения</w:t>
      </w:r>
    </w:p>
    <w:p w:rsidR="000E09AD" w:rsidRPr="000E09AD" w:rsidRDefault="000E09AD" w:rsidP="000E09AD">
      <w:pPr>
        <w:pStyle w:val="Style11"/>
        <w:widowControl/>
        <w:tabs>
          <w:tab w:val="left" w:pos="946"/>
        </w:tabs>
        <w:spacing w:line="283" w:lineRule="exact"/>
        <w:rPr>
          <w:rStyle w:val="FontStyle18"/>
          <w:sz w:val="24"/>
          <w:szCs w:val="24"/>
        </w:rPr>
      </w:pPr>
      <w:r w:rsidRPr="000E09AD">
        <w:rPr>
          <w:rStyle w:val="FontStyle18"/>
          <w:sz w:val="24"/>
          <w:szCs w:val="24"/>
        </w:rPr>
        <w:t>а)</w:t>
      </w:r>
      <w:r w:rsidRPr="000E09AD">
        <w:rPr>
          <w:rStyle w:val="FontStyle18"/>
          <w:sz w:val="24"/>
          <w:szCs w:val="24"/>
        </w:rPr>
        <w:tab/>
        <w:t>графическое представление объектов централизованных систем водоснабжения и водоотведения с привязкой к топографической основе территории.</w:t>
      </w:r>
    </w:p>
    <w:p w:rsidR="000E09AD" w:rsidRPr="000E09AD" w:rsidRDefault="000E09AD" w:rsidP="000E09AD">
      <w:pPr>
        <w:pStyle w:val="Style11"/>
        <w:widowControl/>
        <w:tabs>
          <w:tab w:val="left" w:pos="946"/>
        </w:tabs>
        <w:spacing w:line="274" w:lineRule="exact"/>
        <w:rPr>
          <w:rStyle w:val="FontStyle18"/>
          <w:sz w:val="24"/>
          <w:szCs w:val="24"/>
        </w:rPr>
      </w:pPr>
      <w:r w:rsidRPr="000E09AD">
        <w:rPr>
          <w:rStyle w:val="FontStyle18"/>
          <w:sz w:val="24"/>
          <w:szCs w:val="24"/>
        </w:rPr>
        <w:t>б)</w:t>
      </w:r>
      <w:r w:rsidRPr="000E09AD">
        <w:rPr>
          <w:rStyle w:val="FontStyle18"/>
          <w:sz w:val="24"/>
          <w:szCs w:val="24"/>
        </w:rPr>
        <w:tab/>
        <w:t>описание реальных характеристик режимов работы централизованных систем водоснабжения и водоотведения (почасовые показатели расхода и напора для всех насосных станций в часы максимального, минимального, среднего водоразбора. пожара и аварий на магистральных трубопроводах и сетях в зависимости от сезона) и их отдельных элементов;</w:t>
      </w:r>
    </w:p>
    <w:p w:rsidR="000E09AD" w:rsidRPr="000E09AD" w:rsidRDefault="000E09AD" w:rsidP="000E09AD">
      <w:pPr>
        <w:pStyle w:val="Style11"/>
        <w:widowControl/>
        <w:tabs>
          <w:tab w:val="left" w:pos="974"/>
        </w:tabs>
        <w:spacing w:line="264" w:lineRule="exact"/>
        <w:rPr>
          <w:rStyle w:val="FontStyle18"/>
          <w:sz w:val="24"/>
          <w:szCs w:val="24"/>
        </w:rPr>
      </w:pPr>
      <w:r w:rsidRPr="000E09AD">
        <w:rPr>
          <w:rStyle w:val="FontStyle18"/>
          <w:sz w:val="24"/>
          <w:szCs w:val="24"/>
        </w:rPr>
        <w:t>г)</w:t>
      </w:r>
      <w:r w:rsidRPr="000E09AD">
        <w:rPr>
          <w:rStyle w:val="FontStyle18"/>
          <w:sz w:val="24"/>
          <w:szCs w:val="24"/>
        </w:rPr>
        <w:tab/>
        <w:t>моделирование всех видов переключений, осуществляемых на сетях централизованных систем водоснабжения и (или) водоотведения (изменение состояния запорно-регулирующей арматуры, включение, отключение, регулирование групп насосных агрегатов, изменение установок регуляторов);</w:t>
      </w:r>
    </w:p>
    <w:p w:rsidR="000E09AD" w:rsidRPr="000E09AD" w:rsidRDefault="000E09AD" w:rsidP="000E09AD">
      <w:pPr>
        <w:pStyle w:val="Style9"/>
        <w:widowControl/>
        <w:tabs>
          <w:tab w:val="left" w:pos="1022"/>
        </w:tabs>
        <w:ind w:firstLine="710"/>
        <w:rPr>
          <w:rStyle w:val="FontStyle18"/>
          <w:sz w:val="24"/>
          <w:szCs w:val="24"/>
        </w:rPr>
      </w:pPr>
      <w:r w:rsidRPr="000E09AD">
        <w:rPr>
          <w:rStyle w:val="FontStyle18"/>
          <w:sz w:val="24"/>
          <w:szCs w:val="24"/>
        </w:rPr>
        <w:t>д)</w:t>
      </w:r>
      <w:r w:rsidRPr="000E09AD">
        <w:rPr>
          <w:rStyle w:val="FontStyle18"/>
          <w:sz w:val="24"/>
          <w:szCs w:val="24"/>
        </w:rPr>
        <w:tab/>
        <w:t>определение расходов воды, стоков и расчет потерь напора по участкам водопроводной и</w:t>
      </w:r>
      <w:r w:rsidRPr="000E09AD">
        <w:rPr>
          <w:rStyle w:val="FontStyle18"/>
          <w:sz w:val="24"/>
          <w:szCs w:val="24"/>
        </w:rPr>
        <w:br/>
        <w:t>канализационной сетей;</w:t>
      </w:r>
    </w:p>
    <w:p w:rsidR="000E09AD" w:rsidRPr="000E09AD" w:rsidRDefault="000E09AD" w:rsidP="000E09AD">
      <w:pPr>
        <w:pStyle w:val="Style11"/>
        <w:widowControl/>
        <w:tabs>
          <w:tab w:val="left" w:pos="1022"/>
        </w:tabs>
        <w:spacing w:line="264" w:lineRule="exact"/>
        <w:jc w:val="left"/>
        <w:rPr>
          <w:rStyle w:val="FontStyle18"/>
          <w:sz w:val="24"/>
          <w:szCs w:val="24"/>
        </w:rPr>
      </w:pPr>
      <w:r w:rsidRPr="000E09AD">
        <w:rPr>
          <w:rStyle w:val="FontStyle18"/>
          <w:sz w:val="24"/>
          <w:szCs w:val="24"/>
        </w:rPr>
        <w:t>е)</w:t>
      </w:r>
      <w:r w:rsidRPr="000E09AD">
        <w:rPr>
          <w:rStyle w:val="FontStyle18"/>
          <w:sz w:val="24"/>
          <w:szCs w:val="24"/>
        </w:rPr>
        <w:tab/>
        <w:t>гидравлический расчет канализационных сетей (самотечных и напорных);</w:t>
      </w:r>
    </w:p>
    <w:p w:rsidR="000E09AD" w:rsidRPr="000E09AD" w:rsidRDefault="000E09AD" w:rsidP="000E09AD">
      <w:pPr>
        <w:pStyle w:val="Style9"/>
        <w:widowControl/>
        <w:tabs>
          <w:tab w:val="left" w:pos="1128"/>
        </w:tabs>
        <w:spacing w:line="264" w:lineRule="exact"/>
        <w:ind w:firstLine="710"/>
        <w:rPr>
          <w:rStyle w:val="FontStyle18"/>
          <w:sz w:val="24"/>
          <w:szCs w:val="24"/>
        </w:rPr>
      </w:pPr>
      <w:r w:rsidRPr="000E09AD">
        <w:rPr>
          <w:rStyle w:val="FontStyle18"/>
          <w:sz w:val="24"/>
          <w:szCs w:val="24"/>
        </w:rPr>
        <w:t>ж)</w:t>
      </w:r>
      <w:r w:rsidRPr="000E09AD">
        <w:rPr>
          <w:rStyle w:val="FontStyle18"/>
          <w:sz w:val="24"/>
          <w:szCs w:val="24"/>
        </w:rPr>
        <w:tab/>
        <w:t>расчет изменений характеристик объектов централизованных систем водоснабжения и (или) водоотведения (участков водопроводных и (или) канализационных сетей, насосных станций</w:t>
      </w:r>
      <w:r w:rsidRPr="000E09AD">
        <w:rPr>
          <w:rStyle w:val="FontStyle18"/>
          <w:sz w:val="24"/>
          <w:szCs w:val="24"/>
        </w:rPr>
        <w:br/>
        <w:t>потребителей) с целью моделирования различных вариантов схем;</w:t>
      </w:r>
    </w:p>
    <w:p w:rsidR="000E09AD" w:rsidRPr="000E09AD" w:rsidRDefault="000E09AD" w:rsidP="000E09AD">
      <w:pPr>
        <w:pStyle w:val="Style9"/>
        <w:widowControl/>
        <w:tabs>
          <w:tab w:val="left" w:pos="1224"/>
        </w:tabs>
        <w:spacing w:line="264" w:lineRule="exact"/>
        <w:ind w:firstLine="710"/>
        <w:rPr>
          <w:rStyle w:val="FontStyle18"/>
          <w:sz w:val="24"/>
          <w:szCs w:val="24"/>
        </w:rPr>
      </w:pPr>
      <w:r w:rsidRPr="000E09AD">
        <w:rPr>
          <w:rStyle w:val="FontStyle18"/>
          <w:sz w:val="24"/>
          <w:szCs w:val="24"/>
        </w:rPr>
        <w:t>з)</w:t>
      </w:r>
      <w:r w:rsidRPr="000E09AD">
        <w:rPr>
          <w:rStyle w:val="FontStyle18"/>
          <w:sz w:val="24"/>
          <w:szCs w:val="24"/>
        </w:rPr>
        <w:tab/>
        <w:t>оценка выполнения сценариев перспективного развития централизованных систем</w:t>
      </w:r>
      <w:r w:rsidRPr="000E09AD">
        <w:rPr>
          <w:rStyle w:val="FontStyle18"/>
          <w:sz w:val="24"/>
          <w:szCs w:val="24"/>
        </w:rPr>
        <w:br/>
        <w:t>водоснабжения и (или) водоотведения с точки зрения обеспечения режимов подачи воды и</w:t>
      </w:r>
      <w:r w:rsidRPr="000E09AD">
        <w:rPr>
          <w:rStyle w:val="FontStyle18"/>
          <w:sz w:val="24"/>
          <w:szCs w:val="24"/>
        </w:rPr>
        <w:br/>
        <w:t>отведения стоков;</w:t>
      </w:r>
    </w:p>
    <w:p w:rsidR="000E09AD" w:rsidRPr="000E09AD" w:rsidRDefault="000E09AD" w:rsidP="000E09AD">
      <w:pPr>
        <w:pStyle w:val="Style8"/>
        <w:widowControl/>
        <w:spacing w:before="48" w:line="269" w:lineRule="exact"/>
        <w:ind w:firstLine="710"/>
        <w:rPr>
          <w:rStyle w:val="FontStyle17"/>
          <w:sz w:val="24"/>
          <w:szCs w:val="24"/>
        </w:rPr>
      </w:pPr>
      <w:r w:rsidRPr="000E09AD">
        <w:rPr>
          <w:rStyle w:val="FontStyle17"/>
          <w:sz w:val="24"/>
          <w:szCs w:val="24"/>
        </w:rPr>
        <w:t>Требования к разрабатываемой документации</w:t>
      </w:r>
    </w:p>
    <w:p w:rsidR="000E09AD" w:rsidRPr="000E09AD" w:rsidRDefault="000E09AD" w:rsidP="000E09AD">
      <w:pPr>
        <w:pStyle w:val="Style11"/>
        <w:widowControl/>
        <w:tabs>
          <w:tab w:val="left" w:pos="1008"/>
        </w:tabs>
        <w:spacing w:line="269" w:lineRule="exact"/>
        <w:rPr>
          <w:rStyle w:val="FontStyle18"/>
          <w:sz w:val="24"/>
          <w:szCs w:val="24"/>
        </w:rPr>
      </w:pPr>
      <w:r w:rsidRPr="000E09AD">
        <w:rPr>
          <w:rStyle w:val="FontStyle14"/>
          <w:spacing w:val="-20"/>
          <w:sz w:val="24"/>
          <w:szCs w:val="24"/>
        </w:rPr>
        <w:t>1.</w:t>
      </w:r>
      <w:r w:rsidRPr="000E09AD">
        <w:rPr>
          <w:rStyle w:val="FontStyle14"/>
          <w:sz w:val="24"/>
          <w:szCs w:val="24"/>
        </w:rPr>
        <w:tab/>
      </w:r>
      <w:r w:rsidRPr="000E09AD">
        <w:rPr>
          <w:rStyle w:val="FontStyle18"/>
          <w:sz w:val="24"/>
          <w:szCs w:val="24"/>
        </w:rPr>
        <w:t>Выполнить оценку приростов объемов потребления горячей, питьевой, технической воды, а также объемов поступления сточных вод с учетом следующих требований:</w:t>
      </w:r>
    </w:p>
    <w:p w:rsidR="000E09AD" w:rsidRPr="000E09AD" w:rsidRDefault="000E09AD" w:rsidP="000E09AD">
      <w:pPr>
        <w:pStyle w:val="Style4"/>
        <w:widowControl/>
        <w:numPr>
          <w:ilvl w:val="0"/>
          <w:numId w:val="17"/>
        </w:numPr>
        <w:tabs>
          <w:tab w:val="left" w:pos="1008"/>
        </w:tabs>
        <w:spacing w:before="38" w:line="259" w:lineRule="exact"/>
        <w:ind w:firstLine="710"/>
        <w:rPr>
          <w:rStyle w:val="FontStyle18"/>
          <w:sz w:val="24"/>
          <w:szCs w:val="24"/>
        </w:rPr>
      </w:pPr>
      <w:r w:rsidRPr="000E09AD">
        <w:rPr>
          <w:rStyle w:val="FontStyle18"/>
          <w:sz w:val="24"/>
          <w:szCs w:val="24"/>
        </w:rPr>
        <w:t>оценка прироста объемов водоснабжения и водоотведения осуществляется с учетом прогнозных приростов площади строительных фондов;</w:t>
      </w:r>
    </w:p>
    <w:p w:rsidR="000E09AD" w:rsidRPr="000E09AD" w:rsidRDefault="000E09AD" w:rsidP="000E09AD">
      <w:pPr>
        <w:pStyle w:val="Style4"/>
        <w:widowControl/>
        <w:numPr>
          <w:ilvl w:val="0"/>
          <w:numId w:val="17"/>
        </w:numPr>
        <w:tabs>
          <w:tab w:val="left" w:pos="1008"/>
        </w:tabs>
        <w:spacing w:before="53" w:line="250" w:lineRule="exact"/>
        <w:ind w:firstLine="710"/>
        <w:rPr>
          <w:rStyle w:val="FontStyle18"/>
          <w:sz w:val="24"/>
          <w:szCs w:val="24"/>
        </w:rPr>
      </w:pPr>
      <w:r w:rsidRPr="000E09AD">
        <w:rPr>
          <w:rStyle w:val="FontStyle18"/>
          <w:sz w:val="24"/>
          <w:szCs w:val="24"/>
        </w:rPr>
        <w:t>прирост площади строительных фондов основывается на Генеральном плане городского округа Тольятти и на выданных разрешениях на строительство;</w:t>
      </w:r>
    </w:p>
    <w:p w:rsidR="000E09AD" w:rsidRPr="000E09AD" w:rsidRDefault="000E09AD" w:rsidP="000E09AD">
      <w:pPr>
        <w:pStyle w:val="Style4"/>
        <w:widowControl/>
        <w:numPr>
          <w:ilvl w:val="0"/>
          <w:numId w:val="17"/>
        </w:numPr>
        <w:tabs>
          <w:tab w:val="left" w:pos="1008"/>
        </w:tabs>
        <w:spacing w:before="29" w:line="269" w:lineRule="exact"/>
        <w:ind w:firstLine="710"/>
        <w:rPr>
          <w:rStyle w:val="FontStyle18"/>
          <w:sz w:val="24"/>
          <w:szCs w:val="24"/>
        </w:rPr>
      </w:pPr>
      <w:r w:rsidRPr="000E09AD">
        <w:rPr>
          <w:rStyle w:val="FontStyle18"/>
          <w:sz w:val="24"/>
          <w:szCs w:val="24"/>
        </w:rPr>
        <w:t>учитывает анализ ретроспективы ввода площадей строительных фондов для каждого района городского округа Тольятти за 5 предшествующих лет, с целью определения линии тренда их прироста;</w:t>
      </w:r>
    </w:p>
    <w:p w:rsidR="000E09AD" w:rsidRPr="000E09AD" w:rsidRDefault="000E09AD" w:rsidP="000E09AD">
      <w:pPr>
        <w:pStyle w:val="Style4"/>
        <w:widowControl/>
        <w:numPr>
          <w:ilvl w:val="0"/>
          <w:numId w:val="17"/>
        </w:numPr>
        <w:tabs>
          <w:tab w:val="left" w:pos="1008"/>
        </w:tabs>
        <w:spacing w:line="264" w:lineRule="exact"/>
        <w:ind w:firstLine="710"/>
        <w:rPr>
          <w:rStyle w:val="FontStyle18"/>
          <w:sz w:val="24"/>
          <w:szCs w:val="24"/>
        </w:rPr>
      </w:pPr>
      <w:r w:rsidRPr="000E09AD">
        <w:rPr>
          <w:rStyle w:val="FontStyle18"/>
          <w:sz w:val="24"/>
          <w:szCs w:val="24"/>
        </w:rPr>
        <w:t>перевод площадей площадок, представленных в Генеральном плане городского округа Тольятти, в площади строительных фондов осуществляется с использованием линий тренда найденных на основе ретроспективы для каждого района городского округа Тольятти.</w:t>
      </w:r>
    </w:p>
    <w:p w:rsidR="000E09AD" w:rsidRPr="000E09AD" w:rsidRDefault="000E09AD" w:rsidP="000E09AD">
      <w:pPr>
        <w:pStyle w:val="Style11"/>
        <w:widowControl/>
        <w:tabs>
          <w:tab w:val="left" w:pos="1008"/>
        </w:tabs>
        <w:spacing w:before="10" w:line="269" w:lineRule="exact"/>
        <w:rPr>
          <w:rStyle w:val="FontStyle18"/>
          <w:sz w:val="24"/>
          <w:szCs w:val="24"/>
        </w:rPr>
      </w:pPr>
      <w:r w:rsidRPr="000E09AD">
        <w:rPr>
          <w:rStyle w:val="FontStyle17"/>
          <w:sz w:val="24"/>
          <w:szCs w:val="24"/>
        </w:rPr>
        <w:t>2.</w:t>
      </w:r>
      <w:r w:rsidRPr="000E09AD">
        <w:rPr>
          <w:rStyle w:val="FontStyle17"/>
          <w:sz w:val="24"/>
          <w:szCs w:val="24"/>
        </w:rPr>
        <w:tab/>
      </w:r>
      <w:r w:rsidRPr="000E09AD">
        <w:rPr>
          <w:rStyle w:val="FontStyle18"/>
          <w:sz w:val="24"/>
          <w:szCs w:val="24"/>
        </w:rPr>
        <w:t>Выполнить разработку мероприятий по строительству, реконструкции и модернизации</w:t>
      </w:r>
      <w:r w:rsidRPr="000E09AD">
        <w:rPr>
          <w:rStyle w:val="FontStyle18"/>
          <w:sz w:val="24"/>
          <w:szCs w:val="24"/>
        </w:rPr>
        <w:br/>
        <w:t>объектов централизованных систем водоснабжения и водоотведения основываясь на анализе:</w:t>
      </w:r>
    </w:p>
    <w:p w:rsidR="000E09AD" w:rsidRPr="000E09AD" w:rsidRDefault="000E09AD" w:rsidP="000E09AD">
      <w:pPr>
        <w:pStyle w:val="Style4"/>
        <w:widowControl/>
        <w:numPr>
          <w:ilvl w:val="0"/>
          <w:numId w:val="17"/>
        </w:numPr>
        <w:tabs>
          <w:tab w:val="left" w:pos="1008"/>
        </w:tabs>
        <w:spacing w:before="10" w:line="269" w:lineRule="exact"/>
        <w:ind w:firstLine="710"/>
        <w:rPr>
          <w:rStyle w:val="FontStyle18"/>
          <w:sz w:val="24"/>
          <w:szCs w:val="24"/>
        </w:rPr>
      </w:pPr>
      <w:r w:rsidRPr="000E09AD">
        <w:rPr>
          <w:rStyle w:val="FontStyle18"/>
          <w:sz w:val="24"/>
          <w:szCs w:val="24"/>
        </w:rPr>
        <w:t>существующего состояния систем (изношенность и мощность объектов, наличие резерва/дефицита, необходимость увеличения диаметров трубопроводов и т.д.);</w:t>
      </w:r>
    </w:p>
    <w:p w:rsidR="000E09AD" w:rsidRPr="000E09AD" w:rsidRDefault="000E09AD" w:rsidP="000E09AD">
      <w:pPr>
        <w:pStyle w:val="Style4"/>
        <w:widowControl/>
        <w:numPr>
          <w:ilvl w:val="0"/>
          <w:numId w:val="17"/>
        </w:numPr>
        <w:tabs>
          <w:tab w:val="left" w:pos="1008"/>
        </w:tabs>
        <w:spacing w:before="24" w:line="254" w:lineRule="exact"/>
        <w:ind w:firstLine="710"/>
        <w:rPr>
          <w:rStyle w:val="FontStyle18"/>
          <w:sz w:val="24"/>
          <w:szCs w:val="24"/>
        </w:rPr>
      </w:pPr>
      <w:r w:rsidRPr="000E09AD">
        <w:rPr>
          <w:rStyle w:val="FontStyle18"/>
          <w:sz w:val="24"/>
          <w:szCs w:val="24"/>
        </w:rPr>
        <w:t>фактических и перспективных значений объемов водоснабжения и водоотведения, включая анализ проектных и фактических нагрузок введенных в эксплуатацию объектов капитального строительства с 2014г.;</w:t>
      </w:r>
    </w:p>
    <w:p w:rsidR="000E09AD" w:rsidRPr="000E09AD" w:rsidRDefault="000E09AD" w:rsidP="000E09AD">
      <w:pPr>
        <w:pStyle w:val="Style4"/>
        <w:widowControl/>
        <w:numPr>
          <w:ilvl w:val="0"/>
          <w:numId w:val="17"/>
        </w:numPr>
        <w:tabs>
          <w:tab w:val="left" w:pos="1008"/>
        </w:tabs>
        <w:spacing w:before="43" w:line="259" w:lineRule="exact"/>
        <w:ind w:firstLine="710"/>
        <w:rPr>
          <w:rStyle w:val="FontStyle18"/>
          <w:sz w:val="24"/>
          <w:szCs w:val="24"/>
        </w:rPr>
      </w:pPr>
      <w:r w:rsidRPr="000E09AD">
        <w:rPr>
          <w:rStyle w:val="FontStyle18"/>
          <w:sz w:val="24"/>
          <w:szCs w:val="24"/>
        </w:rPr>
        <w:t>перспективного состояния системы (учет перехода на закрытую схему ГВС, изношенность и мощность объектов, наличие резерва/дефицита, необходимость увеличения диаметров трубопроводов и т.д.);</w:t>
      </w:r>
    </w:p>
    <w:p w:rsidR="000E09AD" w:rsidRPr="000E09AD" w:rsidRDefault="000E09AD" w:rsidP="000E09AD">
      <w:pPr>
        <w:pStyle w:val="Style4"/>
        <w:widowControl/>
        <w:numPr>
          <w:ilvl w:val="0"/>
          <w:numId w:val="17"/>
        </w:numPr>
        <w:tabs>
          <w:tab w:val="left" w:pos="1008"/>
        </w:tabs>
        <w:spacing w:before="58" w:line="240" w:lineRule="exact"/>
        <w:ind w:firstLine="710"/>
        <w:rPr>
          <w:rStyle w:val="FontStyle18"/>
          <w:sz w:val="24"/>
          <w:szCs w:val="24"/>
        </w:rPr>
      </w:pPr>
      <w:r w:rsidRPr="000E09AD">
        <w:rPr>
          <w:rStyle w:val="FontStyle18"/>
          <w:sz w:val="24"/>
          <w:szCs w:val="24"/>
        </w:rPr>
        <w:t>Проведение независимой оценки и выявление избыточных мероприятий, ранее предусмотренных «Схемами водоснабжения и водоотведения».</w:t>
      </w:r>
    </w:p>
    <w:p w:rsidR="000E09AD" w:rsidRPr="000E09AD" w:rsidRDefault="000E09AD" w:rsidP="000E09AD">
      <w:pPr>
        <w:ind w:firstLine="710"/>
      </w:pPr>
    </w:p>
    <w:p w:rsidR="000E09AD" w:rsidRPr="000E09AD" w:rsidRDefault="000E09AD" w:rsidP="000E09AD">
      <w:pPr>
        <w:pStyle w:val="Style11"/>
        <w:widowControl/>
        <w:numPr>
          <w:ilvl w:val="0"/>
          <w:numId w:val="18"/>
        </w:numPr>
        <w:tabs>
          <w:tab w:val="left" w:pos="1008"/>
        </w:tabs>
        <w:spacing w:before="43"/>
        <w:rPr>
          <w:rStyle w:val="FontStyle18"/>
          <w:sz w:val="24"/>
          <w:szCs w:val="24"/>
        </w:rPr>
      </w:pPr>
      <w:r w:rsidRPr="000E09AD">
        <w:rPr>
          <w:rStyle w:val="FontStyle18"/>
          <w:sz w:val="24"/>
          <w:szCs w:val="24"/>
        </w:rPr>
        <w:t>При разработке Главы 1 «Схема водоснабжения» предусмотреть мероприятия по обеспечению водоснабжения на случай чрезвычайных ситуаций (альтернативные источники водоснабжения).</w:t>
      </w:r>
    </w:p>
    <w:p w:rsidR="000E09AD" w:rsidRPr="007765C0" w:rsidRDefault="000E09AD" w:rsidP="000E09AD">
      <w:pPr>
        <w:pStyle w:val="Style11"/>
        <w:widowControl/>
        <w:numPr>
          <w:ilvl w:val="0"/>
          <w:numId w:val="18"/>
        </w:numPr>
        <w:tabs>
          <w:tab w:val="left" w:pos="1008"/>
        </w:tabs>
        <w:spacing w:before="38" w:line="264" w:lineRule="exact"/>
        <w:rPr>
          <w:rStyle w:val="FontStyle17"/>
          <w:sz w:val="24"/>
          <w:szCs w:val="24"/>
          <w:u w:val="single"/>
        </w:rPr>
      </w:pPr>
      <w:r w:rsidRPr="007765C0">
        <w:rPr>
          <w:rStyle w:val="FontStyle18"/>
          <w:sz w:val="24"/>
          <w:szCs w:val="24"/>
        </w:rPr>
        <w:t xml:space="preserve">При разработке Главы 2 «Схема водоотведения» </w:t>
      </w:r>
      <w:r w:rsidRPr="007765C0">
        <w:rPr>
          <w:rStyle w:val="FontStyle18"/>
          <w:sz w:val="24"/>
          <w:szCs w:val="24"/>
          <w:u w:val="single"/>
        </w:rPr>
        <w:t>предусмотреть необходимость внесения в схему водоснабжения и водоотведения сведений об отнесении централизованных систем водоотведения (канализации), включая дождевые (ливневые), к централизованным системам водоотведения поселений или городских округов либо исключения таких сведений из схемы водоснабжения и водоотведения.</w:t>
      </w:r>
    </w:p>
    <w:p w:rsidR="000E09AD" w:rsidRPr="007765C0" w:rsidRDefault="00675F88" w:rsidP="000E09AD">
      <w:pPr>
        <w:pStyle w:val="Style11"/>
        <w:widowControl/>
        <w:numPr>
          <w:ilvl w:val="0"/>
          <w:numId w:val="18"/>
        </w:numPr>
        <w:tabs>
          <w:tab w:val="left" w:pos="1008"/>
        </w:tabs>
        <w:spacing w:before="14" w:line="264" w:lineRule="exact"/>
        <w:rPr>
          <w:rStyle w:val="FontStyle17"/>
          <w:sz w:val="24"/>
          <w:szCs w:val="24"/>
        </w:rPr>
      </w:pPr>
      <w:r w:rsidRPr="007765C0">
        <w:rPr>
          <w:rStyle w:val="FontStyle18"/>
          <w:sz w:val="24"/>
          <w:szCs w:val="24"/>
        </w:rPr>
        <w:t xml:space="preserve">Отдельным документом </w:t>
      </w:r>
      <w:r w:rsidR="007765C0">
        <w:rPr>
          <w:rStyle w:val="FontStyle18"/>
          <w:sz w:val="24"/>
          <w:szCs w:val="24"/>
        </w:rPr>
        <w:t>выпол</w:t>
      </w:r>
      <w:r w:rsidRPr="007765C0">
        <w:rPr>
          <w:rStyle w:val="FontStyle18"/>
          <w:sz w:val="24"/>
          <w:szCs w:val="24"/>
        </w:rPr>
        <w:t>нить</w:t>
      </w:r>
      <w:r w:rsidR="000E09AD" w:rsidRPr="007765C0">
        <w:rPr>
          <w:rStyle w:val="FontStyle18"/>
          <w:sz w:val="24"/>
          <w:szCs w:val="24"/>
        </w:rPr>
        <w:t xml:space="preserve"> </w:t>
      </w:r>
      <w:r w:rsidRPr="007765C0">
        <w:rPr>
          <w:rStyle w:val="FontStyle18"/>
          <w:sz w:val="24"/>
          <w:szCs w:val="24"/>
        </w:rPr>
        <w:t xml:space="preserve">разработку </w:t>
      </w:r>
      <w:r w:rsidR="000E09AD" w:rsidRPr="007765C0">
        <w:rPr>
          <w:rStyle w:val="FontStyle18"/>
          <w:sz w:val="24"/>
          <w:szCs w:val="24"/>
        </w:rPr>
        <w:t xml:space="preserve">принципиальной схемы </w:t>
      </w:r>
      <w:r w:rsidRPr="007765C0">
        <w:rPr>
          <w:rStyle w:val="FontStyle18"/>
          <w:sz w:val="24"/>
          <w:szCs w:val="24"/>
        </w:rPr>
        <w:t xml:space="preserve">отведения </w:t>
      </w:r>
      <w:r w:rsidR="000E09AD" w:rsidRPr="007765C0">
        <w:rPr>
          <w:rStyle w:val="FontStyle18"/>
          <w:sz w:val="24"/>
          <w:szCs w:val="24"/>
        </w:rPr>
        <w:t xml:space="preserve">поверхностного </w:t>
      </w:r>
      <w:r w:rsidRPr="007765C0">
        <w:rPr>
          <w:rStyle w:val="FontStyle18"/>
          <w:sz w:val="24"/>
          <w:szCs w:val="24"/>
        </w:rPr>
        <w:t xml:space="preserve">стока </w:t>
      </w:r>
      <w:r w:rsidR="000E09AD" w:rsidRPr="007765C0">
        <w:rPr>
          <w:rStyle w:val="FontStyle18"/>
          <w:sz w:val="24"/>
          <w:szCs w:val="24"/>
        </w:rPr>
        <w:t>городского округа Тольятти с территорий существующей и перспективной застройки с определением объёмов дождевых сточных вод по водосборным бассейнам, вариантов трассировки водосточных сетей и местоположения перекачивающих насосных станций, локальных очистных сооружений с предоставлением графических материалов. Выполнение расчета стоимости проектных и строительно-монтажных работ сетей и сооружений.</w:t>
      </w:r>
    </w:p>
    <w:p w:rsidR="00D16AB7" w:rsidRPr="007765C0" w:rsidRDefault="007765C0" w:rsidP="00D16AB7">
      <w:pPr>
        <w:pStyle w:val="Style8"/>
        <w:widowControl/>
        <w:spacing w:line="240" w:lineRule="exact"/>
        <w:ind w:left="710"/>
        <w:rPr>
          <w:b/>
        </w:rPr>
      </w:pPr>
      <w:r>
        <w:rPr>
          <w:b/>
        </w:rPr>
        <w:t>6</w:t>
      </w:r>
      <w:r w:rsidR="00D16AB7" w:rsidRPr="007765C0">
        <w:rPr>
          <w:b/>
        </w:rPr>
        <w:t>. Требования к муниципальной информационной системе в сфере коммунальной инфраструктуры городского округа Тольятти.</w:t>
      </w:r>
    </w:p>
    <w:p w:rsidR="00D16AB7" w:rsidRPr="007765C0" w:rsidRDefault="00D16AB7" w:rsidP="00D16AB7">
      <w:pPr>
        <w:pStyle w:val="af3"/>
        <w:ind w:left="360"/>
        <w:rPr>
          <w:sz w:val="22"/>
          <w:szCs w:val="22"/>
        </w:rPr>
      </w:pPr>
      <w:r w:rsidRPr="007765C0">
        <w:rPr>
          <w:rFonts w:eastAsia="Calibri"/>
          <w:sz w:val="22"/>
          <w:szCs w:val="22"/>
        </w:rPr>
        <w:t xml:space="preserve">Требования, состав уровней и параметры работы с муниципальной геоинформационной системе инженерной инфраструктуры </w:t>
      </w:r>
      <w:r w:rsidRPr="007765C0">
        <w:rPr>
          <w:rFonts w:eastAsia="Calibri"/>
          <w:sz w:val="22"/>
          <w:szCs w:val="22"/>
          <w:lang w:val="ru-RU"/>
        </w:rPr>
        <w:t>водоснабжения и водоотведения</w:t>
      </w:r>
      <w:r w:rsidRPr="007765C0">
        <w:rPr>
          <w:bCs/>
          <w:sz w:val="22"/>
          <w:szCs w:val="22"/>
        </w:rPr>
        <w:t>:</w:t>
      </w:r>
    </w:p>
    <w:p w:rsidR="00D16AB7" w:rsidRPr="007765C0" w:rsidRDefault="007765C0" w:rsidP="007765C0">
      <w:pPr>
        <w:jc w:val="both"/>
        <w:rPr>
          <w:sz w:val="22"/>
          <w:szCs w:val="22"/>
        </w:rPr>
      </w:pPr>
      <w:r>
        <w:rPr>
          <w:bCs/>
          <w:sz w:val="22"/>
          <w:szCs w:val="22"/>
        </w:rPr>
        <w:t xml:space="preserve">6.1 </w:t>
      </w:r>
      <w:r w:rsidR="00D16AB7" w:rsidRPr="007765C0">
        <w:rPr>
          <w:bCs/>
          <w:sz w:val="22"/>
          <w:szCs w:val="22"/>
        </w:rPr>
        <w:t xml:space="preserve">Муниципальная геоинформационная система инженерной инфраструктуры </w:t>
      </w:r>
      <w:r w:rsidR="009B043A" w:rsidRPr="007765C0">
        <w:rPr>
          <w:rFonts w:eastAsia="Calibri"/>
          <w:sz w:val="22"/>
          <w:szCs w:val="22"/>
        </w:rPr>
        <w:t>водоснабжения и водоотведения</w:t>
      </w:r>
      <w:r w:rsidR="00D16AB7" w:rsidRPr="007765C0">
        <w:rPr>
          <w:rFonts w:eastAsia="Calibri"/>
          <w:sz w:val="22"/>
          <w:szCs w:val="22"/>
        </w:rPr>
        <w:t xml:space="preserve"> </w:t>
      </w:r>
      <w:r w:rsidR="00D16AB7" w:rsidRPr="007765C0">
        <w:rPr>
          <w:bCs/>
          <w:sz w:val="22"/>
          <w:szCs w:val="22"/>
        </w:rPr>
        <w:t xml:space="preserve">муниципального образования </w:t>
      </w:r>
      <w:r w:rsidR="00D16AB7" w:rsidRPr="007765C0">
        <w:rPr>
          <w:sz w:val="22"/>
          <w:szCs w:val="22"/>
        </w:rPr>
        <w:t xml:space="preserve">(далее по тексту - Система) </w:t>
      </w:r>
      <w:r w:rsidR="00D16AB7" w:rsidRPr="007765C0">
        <w:rPr>
          <w:bCs/>
          <w:sz w:val="22"/>
          <w:szCs w:val="22"/>
        </w:rPr>
        <w:t>развивается (обновляется) на двух взаимосвязанных уровнях.</w:t>
      </w:r>
    </w:p>
    <w:p w:rsidR="00D16AB7" w:rsidRPr="007765C0" w:rsidRDefault="007765C0" w:rsidP="007765C0">
      <w:pPr>
        <w:jc w:val="both"/>
        <w:rPr>
          <w:sz w:val="22"/>
          <w:szCs w:val="22"/>
        </w:rPr>
      </w:pPr>
      <w:r>
        <w:rPr>
          <w:sz w:val="22"/>
          <w:szCs w:val="22"/>
        </w:rPr>
        <w:t>6</w:t>
      </w:r>
      <w:r w:rsidR="00D16AB7" w:rsidRPr="007765C0">
        <w:rPr>
          <w:sz w:val="22"/>
          <w:szCs w:val="22"/>
        </w:rPr>
        <w:t xml:space="preserve">.2 Система </w:t>
      </w:r>
      <w:r w:rsidR="00D16AB7" w:rsidRPr="007765C0">
        <w:rPr>
          <w:bCs/>
          <w:sz w:val="22"/>
          <w:szCs w:val="22"/>
        </w:rPr>
        <w:t xml:space="preserve">развивается (обновляется) </w:t>
      </w:r>
      <w:r w:rsidR="00D16AB7" w:rsidRPr="007765C0">
        <w:rPr>
          <w:sz w:val="22"/>
          <w:szCs w:val="22"/>
        </w:rPr>
        <w:t xml:space="preserve">для взаимодействия между собой органов власти муниципального образования, организаций, обслуживающих объекты системы </w:t>
      </w:r>
      <w:r w:rsidR="009B043A" w:rsidRPr="007765C0">
        <w:rPr>
          <w:rFonts w:eastAsia="Calibri"/>
          <w:sz w:val="22"/>
          <w:szCs w:val="22"/>
        </w:rPr>
        <w:t xml:space="preserve">водоснабжения и водоотведения </w:t>
      </w:r>
      <w:r w:rsidR="00D16AB7" w:rsidRPr="007765C0">
        <w:rPr>
          <w:sz w:val="22"/>
          <w:szCs w:val="22"/>
        </w:rPr>
        <w:t xml:space="preserve">муниципального образования, иных заинтересованных лиц, связанных с </w:t>
      </w:r>
      <w:r w:rsidR="009B043A" w:rsidRPr="007765C0">
        <w:rPr>
          <w:rFonts w:eastAsia="Calibri"/>
          <w:sz w:val="22"/>
          <w:szCs w:val="22"/>
        </w:rPr>
        <w:t>водоснабжением и водоотведением</w:t>
      </w:r>
      <w:r w:rsidR="00D16AB7" w:rsidRPr="007765C0">
        <w:rPr>
          <w:sz w:val="22"/>
          <w:szCs w:val="22"/>
        </w:rPr>
        <w:t>. Посредством Системы обеспечивается контролируемый доступ, просмотр и редактирование п</w:t>
      </w:r>
      <w:r w:rsidR="009B043A" w:rsidRPr="007765C0">
        <w:rPr>
          <w:sz w:val="22"/>
          <w:szCs w:val="22"/>
        </w:rPr>
        <w:t>ользователями сведений о системах</w:t>
      </w:r>
      <w:r w:rsidR="00D16AB7" w:rsidRPr="007765C0">
        <w:rPr>
          <w:sz w:val="22"/>
          <w:szCs w:val="22"/>
        </w:rPr>
        <w:t xml:space="preserve"> </w:t>
      </w:r>
      <w:r w:rsidR="009B043A" w:rsidRPr="007765C0">
        <w:rPr>
          <w:rFonts w:eastAsia="Calibri"/>
          <w:sz w:val="22"/>
          <w:szCs w:val="22"/>
        </w:rPr>
        <w:t>водоснабжения и водоотведения</w:t>
      </w:r>
      <w:r w:rsidR="00D16AB7" w:rsidRPr="007765C0">
        <w:rPr>
          <w:sz w:val="22"/>
          <w:szCs w:val="22"/>
        </w:rPr>
        <w:t>.</w:t>
      </w:r>
    </w:p>
    <w:p w:rsidR="00D16AB7" w:rsidRPr="007765C0" w:rsidRDefault="007765C0" w:rsidP="007765C0">
      <w:pPr>
        <w:shd w:val="clear" w:color="auto" w:fill="FFFFFF"/>
        <w:jc w:val="both"/>
        <w:rPr>
          <w:sz w:val="22"/>
          <w:szCs w:val="22"/>
        </w:rPr>
      </w:pPr>
      <w:r>
        <w:rPr>
          <w:sz w:val="22"/>
          <w:szCs w:val="22"/>
        </w:rPr>
        <w:t>6</w:t>
      </w:r>
      <w:r w:rsidR="00D16AB7" w:rsidRPr="007765C0">
        <w:rPr>
          <w:sz w:val="22"/>
          <w:szCs w:val="22"/>
        </w:rPr>
        <w:t>.3 Система должна реализовываться Исполнителем через сервер (устройство) находящееся в собственности Исполнителя с возможность одновременного доступа к Системе не менее 15 (пятнадцати) пользователей.</w:t>
      </w:r>
    </w:p>
    <w:p w:rsidR="009B043A" w:rsidRPr="007765C0" w:rsidRDefault="00D16AB7" w:rsidP="007765C0">
      <w:pPr>
        <w:pStyle w:val="afd"/>
        <w:shd w:val="clear" w:color="auto" w:fill="FFFFFF"/>
        <w:ind w:firstLine="567"/>
        <w:contextualSpacing/>
        <w:rPr>
          <w:sz w:val="22"/>
          <w:lang w:eastAsia="ru-RU"/>
        </w:rPr>
      </w:pPr>
      <w:r w:rsidRPr="007765C0">
        <w:rPr>
          <w:sz w:val="22"/>
          <w:szCs w:val="22"/>
        </w:rPr>
        <w:t xml:space="preserve">Исполнитель должен иметь сертифицированное программное обеспечение ГИС «Zulu», включая ZuluGIS Online веб-клиент для ZuluServer, и программно-расчетный комплекс </w:t>
      </w:r>
      <w:r w:rsidR="009B043A" w:rsidRPr="007765C0">
        <w:rPr>
          <w:sz w:val="22"/>
          <w:lang w:eastAsia="ru-RU"/>
        </w:rPr>
        <w:t xml:space="preserve">для моделирования гидравлических режимов в сетях </w:t>
      </w:r>
      <w:r w:rsidR="009B043A" w:rsidRPr="007765C0">
        <w:rPr>
          <w:sz w:val="22"/>
        </w:rPr>
        <w:t>водоснабжения и водоотведения</w:t>
      </w:r>
      <w:r w:rsidR="009B043A" w:rsidRPr="007765C0">
        <w:rPr>
          <w:sz w:val="22"/>
          <w:lang w:eastAsia="ru-RU"/>
        </w:rPr>
        <w:t xml:space="preserve"> ZuluHydro/ZuluDrain версия «2021», с обязательным наличием следующих расчетных модулей:</w:t>
      </w:r>
    </w:p>
    <w:p w:rsidR="009B043A" w:rsidRPr="007765C0" w:rsidRDefault="009B043A" w:rsidP="009B043A">
      <w:pPr>
        <w:pStyle w:val="afd"/>
        <w:shd w:val="clear" w:color="auto" w:fill="FFFFFF"/>
        <w:ind w:firstLine="567"/>
        <w:rPr>
          <w:sz w:val="22"/>
        </w:rPr>
      </w:pPr>
      <w:r w:rsidRPr="007765C0">
        <w:rPr>
          <w:sz w:val="22"/>
        </w:rPr>
        <w:t>- Конструкторский расчет водопроводной сети;</w:t>
      </w:r>
    </w:p>
    <w:p w:rsidR="009B043A" w:rsidRPr="007765C0" w:rsidRDefault="009B043A" w:rsidP="009B043A">
      <w:pPr>
        <w:shd w:val="clear" w:color="auto" w:fill="FFFFFF"/>
        <w:ind w:firstLine="567"/>
        <w:rPr>
          <w:sz w:val="22"/>
          <w:szCs w:val="20"/>
        </w:rPr>
      </w:pPr>
      <w:r w:rsidRPr="007765C0">
        <w:rPr>
          <w:sz w:val="22"/>
          <w:szCs w:val="20"/>
        </w:rPr>
        <w:t>- Поверочный расчет водопроводной сети;</w:t>
      </w:r>
    </w:p>
    <w:p w:rsidR="009B043A" w:rsidRPr="007765C0" w:rsidRDefault="009B043A" w:rsidP="009B043A">
      <w:pPr>
        <w:shd w:val="clear" w:color="auto" w:fill="FFFFFF"/>
        <w:ind w:firstLine="567"/>
        <w:rPr>
          <w:sz w:val="22"/>
          <w:szCs w:val="20"/>
        </w:rPr>
      </w:pPr>
      <w:r w:rsidRPr="007765C0">
        <w:rPr>
          <w:sz w:val="22"/>
          <w:szCs w:val="20"/>
        </w:rPr>
        <w:t>- Конструкторский расчет сети водоотведения;</w:t>
      </w:r>
    </w:p>
    <w:p w:rsidR="009B043A" w:rsidRPr="007765C0" w:rsidRDefault="009B043A" w:rsidP="009B043A">
      <w:pPr>
        <w:shd w:val="clear" w:color="auto" w:fill="FFFFFF"/>
        <w:ind w:firstLine="567"/>
        <w:rPr>
          <w:sz w:val="22"/>
          <w:szCs w:val="20"/>
        </w:rPr>
      </w:pPr>
      <w:r w:rsidRPr="007765C0">
        <w:rPr>
          <w:sz w:val="22"/>
          <w:szCs w:val="20"/>
        </w:rPr>
        <w:t>- Поверочный расчет сети водоотведения;</w:t>
      </w:r>
    </w:p>
    <w:p w:rsidR="009B043A" w:rsidRPr="007765C0" w:rsidRDefault="009B043A" w:rsidP="00F36A85">
      <w:pPr>
        <w:shd w:val="clear" w:color="auto" w:fill="FFFFFF"/>
        <w:ind w:firstLine="567"/>
        <w:jc w:val="both"/>
        <w:rPr>
          <w:sz w:val="22"/>
          <w:szCs w:val="20"/>
        </w:rPr>
      </w:pPr>
      <w:r w:rsidRPr="007765C0">
        <w:rPr>
          <w:sz w:val="22"/>
          <w:szCs w:val="20"/>
        </w:rPr>
        <w:t>- Построение пьезометрического графика.</w:t>
      </w:r>
    </w:p>
    <w:p w:rsidR="00D16AB7" w:rsidRPr="007765C0" w:rsidRDefault="007765C0" w:rsidP="00F36A85">
      <w:pPr>
        <w:pStyle w:val="afd"/>
        <w:shd w:val="clear" w:color="auto" w:fill="FFFFFF"/>
        <w:ind w:firstLine="0"/>
        <w:contextualSpacing/>
        <w:rPr>
          <w:sz w:val="22"/>
          <w:szCs w:val="22"/>
        </w:rPr>
      </w:pPr>
      <w:r>
        <w:rPr>
          <w:rFonts w:eastAsia="Calibri"/>
          <w:sz w:val="22"/>
          <w:szCs w:val="22"/>
        </w:rPr>
        <w:t>6</w:t>
      </w:r>
      <w:r w:rsidR="00D16AB7" w:rsidRPr="007765C0">
        <w:rPr>
          <w:sz w:val="22"/>
          <w:szCs w:val="22"/>
        </w:rPr>
        <w:t xml:space="preserve">.4 Хранение данных Системы на сервере должно быть построено Исполнителем на основе технических решений, обеспечивающих сохранность информации, недоступность для несанкционированного доступа и быстрое восстановление функционирования системы при сбоях. </w:t>
      </w:r>
    </w:p>
    <w:p w:rsidR="00D16AB7" w:rsidRPr="00F36A85" w:rsidRDefault="00F36A85" w:rsidP="00F36A85">
      <w:pPr>
        <w:jc w:val="both"/>
        <w:rPr>
          <w:b/>
          <w:sz w:val="22"/>
          <w:szCs w:val="22"/>
        </w:rPr>
      </w:pPr>
      <w:r>
        <w:rPr>
          <w:sz w:val="22"/>
          <w:szCs w:val="22"/>
        </w:rPr>
        <w:t>6</w:t>
      </w:r>
      <w:r w:rsidR="00D16AB7" w:rsidRPr="007765C0">
        <w:rPr>
          <w:sz w:val="22"/>
          <w:szCs w:val="22"/>
        </w:rPr>
        <w:t xml:space="preserve">.4.1. </w:t>
      </w:r>
      <w:r w:rsidR="00D16AB7" w:rsidRPr="007765C0">
        <w:rPr>
          <w:sz w:val="22"/>
          <w:szCs w:val="22"/>
          <w:shd w:val="clear" w:color="auto" w:fill="FFFFFF"/>
        </w:rPr>
        <w:t xml:space="preserve">Поставляемые Исполнителем модули должны соответствовать актуальной версии </w:t>
      </w:r>
      <w:r w:rsidR="00D16AB7" w:rsidRPr="00F36A85">
        <w:rPr>
          <w:bCs/>
          <w:sz w:val="22"/>
          <w:szCs w:val="22"/>
          <w:shd w:val="clear" w:color="auto" w:fill="FFFFFF"/>
        </w:rPr>
        <w:t xml:space="preserve">Программно-расчетного комплекса ГИС «ZuluGIS 2021», </w:t>
      </w:r>
      <w:r w:rsidR="00D16AB7" w:rsidRPr="00F36A85">
        <w:rPr>
          <w:rStyle w:val="af2"/>
          <w:b w:val="0"/>
          <w:sz w:val="22"/>
          <w:szCs w:val="22"/>
          <w:shd w:val="clear" w:color="auto" w:fill="FFFFFF"/>
        </w:rPr>
        <w:t>«ZuluThermo 2021» или новее.</w:t>
      </w:r>
    </w:p>
    <w:p w:rsidR="00D16AB7" w:rsidRPr="00F36A85" w:rsidRDefault="00F36A85" w:rsidP="00F36A85">
      <w:pPr>
        <w:jc w:val="both"/>
        <w:rPr>
          <w:sz w:val="22"/>
          <w:szCs w:val="22"/>
        </w:rPr>
      </w:pPr>
      <w:r w:rsidRPr="00F36A85">
        <w:rPr>
          <w:sz w:val="22"/>
          <w:szCs w:val="22"/>
        </w:rPr>
        <w:t>6</w:t>
      </w:r>
      <w:r w:rsidR="00D16AB7" w:rsidRPr="00F36A85">
        <w:rPr>
          <w:sz w:val="22"/>
          <w:szCs w:val="22"/>
        </w:rPr>
        <w:t>.5. Описание уровней Системы.</w:t>
      </w:r>
    </w:p>
    <w:p w:rsidR="00D16AB7" w:rsidRPr="007765C0" w:rsidRDefault="00D16AB7" w:rsidP="009B043A">
      <w:pPr>
        <w:pStyle w:val="af3"/>
        <w:rPr>
          <w:sz w:val="22"/>
          <w:szCs w:val="22"/>
        </w:rPr>
      </w:pPr>
    </w:p>
    <w:p w:rsidR="00D16AB7" w:rsidRPr="007765C0" w:rsidRDefault="00F36A85" w:rsidP="009B043A">
      <w:pPr>
        <w:rPr>
          <w:b/>
          <w:sz w:val="22"/>
          <w:szCs w:val="22"/>
        </w:rPr>
      </w:pPr>
      <w:r>
        <w:rPr>
          <w:b/>
          <w:sz w:val="22"/>
          <w:szCs w:val="22"/>
        </w:rPr>
        <w:t>6</w:t>
      </w:r>
      <w:r w:rsidR="00D16AB7" w:rsidRPr="007765C0">
        <w:rPr>
          <w:b/>
          <w:sz w:val="22"/>
          <w:szCs w:val="22"/>
        </w:rPr>
        <w:t xml:space="preserve">.5.1. Первый уровень. </w:t>
      </w:r>
    </w:p>
    <w:p w:rsidR="00D16AB7" w:rsidRPr="007765C0" w:rsidRDefault="00F36A85" w:rsidP="009B043A">
      <w:pPr>
        <w:rPr>
          <w:sz w:val="22"/>
          <w:szCs w:val="22"/>
        </w:rPr>
      </w:pPr>
      <w:r>
        <w:rPr>
          <w:sz w:val="22"/>
          <w:szCs w:val="22"/>
        </w:rPr>
        <w:t>6</w:t>
      </w:r>
      <w:r w:rsidR="00D16AB7" w:rsidRPr="007765C0">
        <w:rPr>
          <w:sz w:val="22"/>
          <w:szCs w:val="22"/>
        </w:rPr>
        <w:t>.5.1.1 Первый уровень - версия, предназначенная для доступа и ознакомления с отображаемой информацией посредством размещения в информационно-телекоммуникационной сети «Интернет» с мобильных устройств. Версия Системы первого уровня должна быть реализована на основе веб-приложения, позволяющего работать из веб-браузера, с возможностью получения данных инженерных слоев электронной модели, выполнять поисковые запросы, отображать объекты слоев на карте, предоставлять доступ к различным документам и фотографиям, иметь механизм вывода подробной информации по каждому объекту.</w:t>
      </w:r>
    </w:p>
    <w:p w:rsidR="00D16AB7" w:rsidRPr="007765C0" w:rsidRDefault="00F36A85" w:rsidP="009B043A">
      <w:pPr>
        <w:rPr>
          <w:sz w:val="22"/>
          <w:szCs w:val="22"/>
        </w:rPr>
      </w:pPr>
      <w:r>
        <w:rPr>
          <w:sz w:val="22"/>
          <w:szCs w:val="22"/>
        </w:rPr>
        <w:t>6</w:t>
      </w:r>
      <w:r w:rsidR="00D16AB7" w:rsidRPr="007765C0">
        <w:rPr>
          <w:sz w:val="22"/>
          <w:szCs w:val="22"/>
        </w:rPr>
        <w:t>.5.1.2 Исполнителем должны быть обеспечены пользователям Системы, при работе с ZuluGIS Online веб-клиент для ZuluServer, следующие возможности:</w:t>
      </w:r>
    </w:p>
    <w:p w:rsidR="00D16AB7" w:rsidRPr="007765C0" w:rsidRDefault="00D16AB7" w:rsidP="009B043A">
      <w:pPr>
        <w:pStyle w:val="af3"/>
        <w:rPr>
          <w:sz w:val="22"/>
          <w:szCs w:val="22"/>
        </w:rPr>
      </w:pPr>
      <w:r w:rsidRPr="007765C0">
        <w:rPr>
          <w:sz w:val="22"/>
          <w:szCs w:val="22"/>
        </w:rPr>
        <w:t>- получение информации/данных OpenStreetMap по «клику» в области карты;</w:t>
      </w:r>
    </w:p>
    <w:p w:rsidR="00D16AB7" w:rsidRPr="007765C0" w:rsidRDefault="00D16AB7" w:rsidP="009B043A">
      <w:pPr>
        <w:pStyle w:val="af3"/>
        <w:rPr>
          <w:sz w:val="22"/>
          <w:szCs w:val="22"/>
        </w:rPr>
      </w:pPr>
      <w:r w:rsidRPr="007765C0">
        <w:rPr>
          <w:sz w:val="22"/>
          <w:szCs w:val="22"/>
        </w:rPr>
        <w:t>- осуществлять поиск, представленный в виде строки для ввода запроса.</w:t>
      </w:r>
    </w:p>
    <w:p w:rsidR="00D16AB7" w:rsidRPr="007765C0" w:rsidRDefault="00D16AB7" w:rsidP="009B043A">
      <w:pPr>
        <w:pStyle w:val="af3"/>
        <w:rPr>
          <w:sz w:val="22"/>
          <w:szCs w:val="22"/>
        </w:rPr>
      </w:pPr>
      <w:r w:rsidRPr="007765C0">
        <w:rPr>
          <w:sz w:val="22"/>
          <w:szCs w:val="22"/>
        </w:rPr>
        <w:t>- навигацию по карте в виде:</w:t>
      </w:r>
    </w:p>
    <w:p w:rsidR="00D16AB7" w:rsidRPr="007765C0" w:rsidRDefault="00D16AB7" w:rsidP="009B043A">
      <w:pPr>
        <w:pStyle w:val="af3"/>
        <w:rPr>
          <w:sz w:val="22"/>
          <w:szCs w:val="22"/>
        </w:rPr>
      </w:pPr>
      <w:r w:rsidRPr="007765C0">
        <w:rPr>
          <w:sz w:val="22"/>
          <w:szCs w:val="22"/>
        </w:rPr>
        <w:t>- произвольного перемещение карты;</w:t>
      </w:r>
    </w:p>
    <w:p w:rsidR="00D16AB7" w:rsidRPr="007765C0" w:rsidRDefault="00D16AB7" w:rsidP="009B043A">
      <w:pPr>
        <w:pStyle w:val="af3"/>
        <w:rPr>
          <w:sz w:val="22"/>
          <w:szCs w:val="22"/>
        </w:rPr>
      </w:pPr>
      <w:r w:rsidRPr="007765C0">
        <w:rPr>
          <w:sz w:val="22"/>
          <w:szCs w:val="22"/>
        </w:rPr>
        <w:t>- произвольного масштабирования карты</w:t>
      </w:r>
    </w:p>
    <w:p w:rsidR="00D16AB7" w:rsidRPr="007765C0" w:rsidRDefault="00D16AB7" w:rsidP="009B043A">
      <w:pPr>
        <w:pStyle w:val="af3"/>
        <w:rPr>
          <w:sz w:val="22"/>
          <w:szCs w:val="22"/>
        </w:rPr>
      </w:pPr>
      <w:r w:rsidRPr="007765C0">
        <w:rPr>
          <w:sz w:val="22"/>
          <w:szCs w:val="22"/>
        </w:rPr>
        <w:t>- масштабирование выделенной области;</w:t>
      </w:r>
    </w:p>
    <w:p w:rsidR="00D16AB7" w:rsidRPr="007765C0" w:rsidRDefault="00D16AB7" w:rsidP="009B043A">
      <w:pPr>
        <w:pStyle w:val="af3"/>
        <w:rPr>
          <w:sz w:val="22"/>
          <w:szCs w:val="22"/>
        </w:rPr>
      </w:pPr>
      <w:r w:rsidRPr="007765C0">
        <w:rPr>
          <w:sz w:val="22"/>
          <w:szCs w:val="22"/>
        </w:rPr>
        <w:t>- масштабирование по габаритам слоя;</w:t>
      </w:r>
    </w:p>
    <w:p w:rsidR="00D16AB7" w:rsidRPr="007765C0" w:rsidRDefault="00D16AB7" w:rsidP="009B043A">
      <w:pPr>
        <w:pStyle w:val="af3"/>
        <w:rPr>
          <w:sz w:val="22"/>
          <w:szCs w:val="22"/>
        </w:rPr>
      </w:pPr>
      <w:r w:rsidRPr="007765C0">
        <w:rPr>
          <w:sz w:val="22"/>
          <w:szCs w:val="22"/>
        </w:rPr>
        <w:t>- поворот карты;</w:t>
      </w:r>
    </w:p>
    <w:p w:rsidR="00D16AB7" w:rsidRPr="007765C0" w:rsidRDefault="00D16AB7" w:rsidP="009B043A">
      <w:pPr>
        <w:pStyle w:val="af3"/>
        <w:rPr>
          <w:sz w:val="22"/>
          <w:szCs w:val="22"/>
        </w:rPr>
      </w:pPr>
      <w:r w:rsidRPr="007765C0">
        <w:rPr>
          <w:sz w:val="22"/>
          <w:szCs w:val="22"/>
        </w:rPr>
        <w:t>- переход по координатам карты.</w:t>
      </w:r>
    </w:p>
    <w:p w:rsidR="00D16AB7" w:rsidRPr="007765C0" w:rsidRDefault="00F36A85" w:rsidP="009B043A">
      <w:pPr>
        <w:rPr>
          <w:sz w:val="22"/>
          <w:szCs w:val="22"/>
        </w:rPr>
      </w:pPr>
      <w:r>
        <w:rPr>
          <w:sz w:val="22"/>
          <w:szCs w:val="22"/>
        </w:rPr>
        <w:t>6</w:t>
      </w:r>
      <w:r w:rsidR="00D16AB7" w:rsidRPr="007765C0">
        <w:rPr>
          <w:sz w:val="22"/>
          <w:szCs w:val="22"/>
        </w:rPr>
        <w:t>.5.1.3 Система должна позволять при работе с табличными данными, просматривать информацию/атрибуты объектов, просматривать фотографии и документы, выполнять запросы к базам данных.</w:t>
      </w:r>
    </w:p>
    <w:p w:rsidR="00D16AB7" w:rsidRPr="007765C0" w:rsidRDefault="009B043A" w:rsidP="009B043A">
      <w:pPr>
        <w:rPr>
          <w:sz w:val="22"/>
          <w:szCs w:val="22"/>
        </w:rPr>
      </w:pPr>
      <w:r w:rsidRPr="007765C0">
        <w:rPr>
          <w:sz w:val="22"/>
          <w:szCs w:val="22"/>
        </w:rPr>
        <w:t>8</w:t>
      </w:r>
      <w:r w:rsidR="00D16AB7" w:rsidRPr="007765C0">
        <w:rPr>
          <w:sz w:val="22"/>
          <w:szCs w:val="22"/>
        </w:rPr>
        <w:t>.5.1.4. По требованию Заказчика Исполнитель должен обеспечить возможность разграничения предоставления доступа к данным Системы различным группам пользователей. Для этого каждому пользователю Системы должен быть назначен логин и пароль, которые определят, какие операции с данными указанному пользователю разрешены.</w:t>
      </w:r>
    </w:p>
    <w:p w:rsidR="00D16AB7" w:rsidRPr="007765C0" w:rsidRDefault="00D16AB7" w:rsidP="009B043A">
      <w:pPr>
        <w:pStyle w:val="af3"/>
        <w:rPr>
          <w:sz w:val="22"/>
          <w:szCs w:val="22"/>
        </w:rPr>
      </w:pPr>
    </w:p>
    <w:p w:rsidR="00D16AB7" w:rsidRPr="00F36A85" w:rsidRDefault="00D16AB7" w:rsidP="00F36A85">
      <w:pPr>
        <w:pStyle w:val="af3"/>
        <w:numPr>
          <w:ilvl w:val="2"/>
          <w:numId w:val="15"/>
        </w:numPr>
        <w:rPr>
          <w:b/>
          <w:sz w:val="22"/>
          <w:szCs w:val="22"/>
        </w:rPr>
      </w:pPr>
      <w:r w:rsidRPr="00F36A85">
        <w:rPr>
          <w:b/>
          <w:sz w:val="22"/>
          <w:szCs w:val="22"/>
        </w:rPr>
        <w:t xml:space="preserve">Второй уровень. </w:t>
      </w:r>
    </w:p>
    <w:p w:rsidR="00D16AB7" w:rsidRPr="007765C0" w:rsidRDefault="00F36A85" w:rsidP="009B043A">
      <w:pPr>
        <w:rPr>
          <w:sz w:val="22"/>
          <w:szCs w:val="22"/>
        </w:rPr>
      </w:pPr>
      <w:r>
        <w:rPr>
          <w:sz w:val="22"/>
          <w:szCs w:val="22"/>
        </w:rPr>
        <w:t>6</w:t>
      </w:r>
      <w:r w:rsidR="00D16AB7" w:rsidRPr="007765C0">
        <w:rPr>
          <w:sz w:val="22"/>
          <w:szCs w:val="22"/>
        </w:rPr>
        <w:t xml:space="preserve">.5.2.1 Второй уровень - система с доступом к базе данных Системы со стационарных персональных компьютеров с двухуровневым правом просмотра/редактирования. </w:t>
      </w:r>
    </w:p>
    <w:p w:rsidR="00D16AB7" w:rsidRPr="007765C0" w:rsidRDefault="00F36A85" w:rsidP="009B043A">
      <w:pPr>
        <w:rPr>
          <w:sz w:val="22"/>
          <w:szCs w:val="22"/>
        </w:rPr>
      </w:pPr>
      <w:r>
        <w:rPr>
          <w:sz w:val="22"/>
          <w:szCs w:val="22"/>
        </w:rPr>
        <w:t>6</w:t>
      </w:r>
      <w:r w:rsidR="00D16AB7" w:rsidRPr="007765C0">
        <w:rPr>
          <w:sz w:val="22"/>
          <w:szCs w:val="22"/>
        </w:rPr>
        <w:t>.5.2.2. По требованию Заказчика Исполнитель должен обеспечить возможность разграничения предоставления доступа к данным Системы различным группам пользователей. Для этого каждому пользователю Системы должен быть назначен логин и пароль, которые определят, какие операции с данными указанному пользователю разрешены.</w:t>
      </w:r>
    </w:p>
    <w:p w:rsidR="00D16AB7" w:rsidRPr="007765C0" w:rsidRDefault="00F36A85" w:rsidP="009B043A">
      <w:pPr>
        <w:rPr>
          <w:sz w:val="22"/>
          <w:szCs w:val="22"/>
        </w:rPr>
      </w:pPr>
      <w:r>
        <w:rPr>
          <w:sz w:val="22"/>
          <w:szCs w:val="22"/>
        </w:rPr>
        <w:t>6</w:t>
      </w:r>
      <w:r w:rsidR="00D16AB7" w:rsidRPr="007765C0">
        <w:rPr>
          <w:sz w:val="22"/>
          <w:szCs w:val="22"/>
        </w:rPr>
        <w:t>.5.2.3. Исполнителем должны быть обеспечены пользователям Системы, при работе с стационарного рабочего места, следующие возможности:</w:t>
      </w:r>
    </w:p>
    <w:p w:rsidR="00D16AB7" w:rsidRPr="007765C0" w:rsidRDefault="00D16AB7" w:rsidP="009B043A">
      <w:pPr>
        <w:pStyle w:val="af3"/>
        <w:rPr>
          <w:sz w:val="22"/>
          <w:szCs w:val="22"/>
        </w:rPr>
      </w:pPr>
      <w:r w:rsidRPr="007765C0">
        <w:rPr>
          <w:sz w:val="22"/>
          <w:szCs w:val="22"/>
        </w:rPr>
        <w:t>- проведение гидравлических расчетов сетей;</w:t>
      </w:r>
    </w:p>
    <w:p w:rsidR="00D16AB7" w:rsidRPr="007765C0" w:rsidRDefault="00D16AB7" w:rsidP="009B043A">
      <w:pPr>
        <w:pStyle w:val="af3"/>
        <w:rPr>
          <w:sz w:val="22"/>
          <w:szCs w:val="22"/>
        </w:rPr>
      </w:pPr>
      <w:r w:rsidRPr="007765C0">
        <w:rPr>
          <w:sz w:val="22"/>
          <w:szCs w:val="22"/>
        </w:rPr>
        <w:t>- анализ итогов расчета сетей;</w:t>
      </w:r>
    </w:p>
    <w:p w:rsidR="00D16AB7" w:rsidRPr="007765C0" w:rsidRDefault="00D16AB7" w:rsidP="009B043A">
      <w:pPr>
        <w:pStyle w:val="af3"/>
        <w:rPr>
          <w:sz w:val="22"/>
          <w:szCs w:val="22"/>
        </w:rPr>
      </w:pPr>
      <w:r w:rsidRPr="007765C0">
        <w:rPr>
          <w:sz w:val="22"/>
          <w:szCs w:val="22"/>
        </w:rPr>
        <w:t>- построение пьезометрических графиков;</w:t>
      </w:r>
    </w:p>
    <w:p w:rsidR="00D16AB7" w:rsidRPr="007765C0" w:rsidRDefault="00D16AB7" w:rsidP="009B043A">
      <w:pPr>
        <w:pStyle w:val="af3"/>
        <w:rPr>
          <w:sz w:val="22"/>
          <w:szCs w:val="22"/>
        </w:rPr>
      </w:pPr>
      <w:r w:rsidRPr="007765C0">
        <w:rPr>
          <w:sz w:val="22"/>
          <w:szCs w:val="22"/>
        </w:rPr>
        <w:t>- экспорт и импорт слоев в другие ГИС;</w:t>
      </w:r>
    </w:p>
    <w:p w:rsidR="00D16AB7" w:rsidRPr="007765C0" w:rsidRDefault="00D16AB7" w:rsidP="009B043A">
      <w:pPr>
        <w:pStyle w:val="af3"/>
        <w:rPr>
          <w:sz w:val="22"/>
          <w:szCs w:val="22"/>
        </w:rPr>
      </w:pPr>
      <w:r w:rsidRPr="007765C0">
        <w:rPr>
          <w:sz w:val="22"/>
          <w:szCs w:val="22"/>
        </w:rPr>
        <w:t>- гибкую настройку слоев – создание надписей, тематических раскрасок, создание новых типов и режимов, настройки баз данных, смена проекций слоев.</w:t>
      </w:r>
    </w:p>
    <w:p w:rsidR="00D16AB7" w:rsidRPr="007765C0" w:rsidRDefault="00F36A85" w:rsidP="009B043A">
      <w:pPr>
        <w:rPr>
          <w:sz w:val="22"/>
          <w:szCs w:val="22"/>
        </w:rPr>
      </w:pPr>
      <w:r>
        <w:rPr>
          <w:sz w:val="22"/>
          <w:szCs w:val="22"/>
        </w:rPr>
        <w:t>6</w:t>
      </w:r>
      <w:r w:rsidR="00D16AB7" w:rsidRPr="007765C0">
        <w:rPr>
          <w:sz w:val="22"/>
          <w:szCs w:val="22"/>
        </w:rPr>
        <w:t>.5.2.4. Исполнитель должен программными средствами обеспечить пользователю Системы самостоятельное редактирование данных, загрузку и вывод статистической информации, с использованием расчетных моделей, указанных в п. 16.1.3. настоящего технического задания.</w:t>
      </w:r>
    </w:p>
    <w:p w:rsidR="00D16AB7" w:rsidRPr="007765C0" w:rsidRDefault="00D16AB7" w:rsidP="009B043A">
      <w:pPr>
        <w:pStyle w:val="af3"/>
        <w:rPr>
          <w:sz w:val="22"/>
          <w:szCs w:val="22"/>
        </w:rPr>
      </w:pPr>
    </w:p>
    <w:p w:rsidR="00D16AB7" w:rsidRPr="007765C0" w:rsidRDefault="00F36A85" w:rsidP="009B043A">
      <w:pPr>
        <w:ind w:left="720"/>
        <w:rPr>
          <w:b/>
          <w:sz w:val="22"/>
          <w:szCs w:val="22"/>
        </w:rPr>
      </w:pPr>
      <w:r>
        <w:rPr>
          <w:b/>
          <w:sz w:val="22"/>
          <w:szCs w:val="22"/>
        </w:rPr>
        <w:t>6</w:t>
      </w:r>
      <w:r w:rsidR="00D16AB7" w:rsidRPr="007765C0">
        <w:rPr>
          <w:b/>
          <w:sz w:val="22"/>
          <w:szCs w:val="22"/>
        </w:rPr>
        <w:t>.5.3 Третий уровень</w:t>
      </w:r>
      <w:r w:rsidR="00D16AB7" w:rsidRPr="007765C0">
        <w:rPr>
          <w:sz w:val="22"/>
          <w:szCs w:val="22"/>
        </w:rPr>
        <w:t xml:space="preserve"> - Закрытая версия системы муниципальной интерактивной системы инженерной </w:t>
      </w:r>
      <w:r w:rsidR="009B043A" w:rsidRPr="007765C0">
        <w:rPr>
          <w:sz w:val="22"/>
          <w:szCs w:val="22"/>
        </w:rPr>
        <w:t xml:space="preserve">коммунальной </w:t>
      </w:r>
      <w:r w:rsidR="00D16AB7" w:rsidRPr="007765C0">
        <w:rPr>
          <w:sz w:val="22"/>
          <w:szCs w:val="22"/>
        </w:rPr>
        <w:t>инфраструктуры.</w:t>
      </w:r>
    </w:p>
    <w:p w:rsidR="009B043A" w:rsidRPr="007765C0" w:rsidRDefault="00F36A85" w:rsidP="009B043A">
      <w:pPr>
        <w:pStyle w:val="afd"/>
        <w:shd w:val="clear" w:color="auto" w:fill="FFFFFF"/>
        <w:ind w:firstLine="0"/>
        <w:contextualSpacing/>
        <w:rPr>
          <w:sz w:val="22"/>
          <w:lang w:eastAsia="ru-RU"/>
        </w:rPr>
      </w:pPr>
      <w:r>
        <w:rPr>
          <w:sz w:val="22"/>
          <w:szCs w:val="22"/>
        </w:rPr>
        <w:t>6</w:t>
      </w:r>
      <w:r w:rsidR="00D16AB7" w:rsidRPr="007765C0">
        <w:rPr>
          <w:sz w:val="22"/>
          <w:szCs w:val="22"/>
        </w:rPr>
        <w:t xml:space="preserve">.5.3.1. Система должна быть реализована на основе </w:t>
      </w:r>
      <w:r w:rsidR="00504271" w:rsidRPr="007765C0">
        <w:rPr>
          <w:sz w:val="22"/>
          <w:szCs w:val="22"/>
        </w:rPr>
        <w:t>поставляемого подрядчиком программно-расчетного</w:t>
      </w:r>
      <w:r w:rsidR="009B043A" w:rsidRPr="007765C0">
        <w:rPr>
          <w:sz w:val="22"/>
          <w:szCs w:val="22"/>
        </w:rPr>
        <w:t xml:space="preserve"> комплекс</w:t>
      </w:r>
      <w:r w:rsidR="00504271" w:rsidRPr="007765C0">
        <w:rPr>
          <w:sz w:val="22"/>
          <w:szCs w:val="22"/>
        </w:rPr>
        <w:t>а</w:t>
      </w:r>
      <w:r w:rsidR="009B043A" w:rsidRPr="007765C0">
        <w:rPr>
          <w:sz w:val="22"/>
          <w:szCs w:val="22"/>
        </w:rPr>
        <w:t xml:space="preserve"> </w:t>
      </w:r>
      <w:r w:rsidR="009B043A" w:rsidRPr="007765C0">
        <w:rPr>
          <w:sz w:val="22"/>
          <w:lang w:eastAsia="ru-RU"/>
        </w:rPr>
        <w:t xml:space="preserve">для моделирования гидравлических режимов в сетях </w:t>
      </w:r>
      <w:r w:rsidR="009B043A" w:rsidRPr="007765C0">
        <w:rPr>
          <w:sz w:val="22"/>
        </w:rPr>
        <w:t>водоснабжения и водоотведения</w:t>
      </w:r>
      <w:r w:rsidR="009B043A" w:rsidRPr="007765C0">
        <w:rPr>
          <w:sz w:val="22"/>
          <w:lang w:eastAsia="ru-RU"/>
        </w:rPr>
        <w:t xml:space="preserve"> ZuluHydro/ZuluDrain версия «2021», с обязательным наличием следующих расчетных модулей:</w:t>
      </w:r>
    </w:p>
    <w:p w:rsidR="009B043A" w:rsidRPr="007765C0" w:rsidRDefault="009B043A" w:rsidP="009B043A">
      <w:pPr>
        <w:pStyle w:val="afd"/>
        <w:shd w:val="clear" w:color="auto" w:fill="FFFFFF"/>
        <w:ind w:firstLine="567"/>
        <w:rPr>
          <w:sz w:val="22"/>
        </w:rPr>
      </w:pPr>
      <w:r w:rsidRPr="007765C0">
        <w:rPr>
          <w:sz w:val="22"/>
        </w:rPr>
        <w:t>- Конструкторский расчет водопроводной сети;</w:t>
      </w:r>
    </w:p>
    <w:p w:rsidR="009B043A" w:rsidRPr="007765C0" w:rsidRDefault="009B043A" w:rsidP="009B043A">
      <w:pPr>
        <w:shd w:val="clear" w:color="auto" w:fill="FFFFFF"/>
        <w:ind w:firstLine="567"/>
        <w:rPr>
          <w:sz w:val="22"/>
          <w:szCs w:val="20"/>
        </w:rPr>
      </w:pPr>
      <w:r w:rsidRPr="007765C0">
        <w:rPr>
          <w:sz w:val="22"/>
          <w:szCs w:val="20"/>
        </w:rPr>
        <w:t>- Поверочный расчет водопроводной сети;</w:t>
      </w:r>
    </w:p>
    <w:p w:rsidR="009B043A" w:rsidRPr="007765C0" w:rsidRDefault="009B043A" w:rsidP="009B043A">
      <w:pPr>
        <w:shd w:val="clear" w:color="auto" w:fill="FFFFFF"/>
        <w:ind w:firstLine="567"/>
        <w:rPr>
          <w:sz w:val="22"/>
          <w:szCs w:val="20"/>
        </w:rPr>
      </w:pPr>
      <w:r w:rsidRPr="007765C0">
        <w:rPr>
          <w:sz w:val="22"/>
          <w:szCs w:val="20"/>
        </w:rPr>
        <w:t>- Конструкторский расчет сети водоотведения;</w:t>
      </w:r>
    </w:p>
    <w:p w:rsidR="009B043A" w:rsidRPr="00F36A85" w:rsidRDefault="009B043A" w:rsidP="009B043A">
      <w:pPr>
        <w:shd w:val="clear" w:color="auto" w:fill="FFFFFF"/>
        <w:ind w:firstLine="567"/>
        <w:rPr>
          <w:sz w:val="22"/>
          <w:szCs w:val="20"/>
        </w:rPr>
      </w:pPr>
      <w:r w:rsidRPr="00F36A85">
        <w:rPr>
          <w:sz w:val="22"/>
          <w:szCs w:val="20"/>
        </w:rPr>
        <w:t>- Поверочный расчет сети водоотведения;</w:t>
      </w:r>
    </w:p>
    <w:p w:rsidR="009B043A" w:rsidRPr="00F36A85" w:rsidRDefault="009B043A" w:rsidP="009B043A">
      <w:pPr>
        <w:shd w:val="clear" w:color="auto" w:fill="FFFFFF"/>
        <w:ind w:firstLine="567"/>
        <w:rPr>
          <w:sz w:val="22"/>
          <w:szCs w:val="20"/>
        </w:rPr>
      </w:pPr>
      <w:r w:rsidRPr="00F36A85">
        <w:rPr>
          <w:sz w:val="22"/>
          <w:szCs w:val="20"/>
        </w:rPr>
        <w:t>- Построение пьезометрического графика.</w:t>
      </w:r>
    </w:p>
    <w:p w:rsidR="009B043A" w:rsidRPr="007765C0" w:rsidRDefault="009B043A" w:rsidP="009B043A">
      <w:pPr>
        <w:shd w:val="clear" w:color="auto" w:fill="FFFFFF"/>
        <w:ind w:firstLine="567"/>
        <w:rPr>
          <w:sz w:val="22"/>
          <w:szCs w:val="20"/>
        </w:rPr>
      </w:pPr>
    </w:p>
    <w:p w:rsidR="00D16AB7" w:rsidRPr="007765C0" w:rsidRDefault="00F36A85" w:rsidP="009B043A">
      <w:pPr>
        <w:rPr>
          <w:sz w:val="22"/>
          <w:szCs w:val="22"/>
        </w:rPr>
      </w:pPr>
      <w:r>
        <w:rPr>
          <w:sz w:val="22"/>
          <w:szCs w:val="22"/>
        </w:rPr>
        <w:t>6</w:t>
      </w:r>
      <w:r w:rsidR="00D16AB7" w:rsidRPr="007765C0">
        <w:rPr>
          <w:sz w:val="22"/>
          <w:szCs w:val="22"/>
        </w:rPr>
        <w:t>.5.3.2. Закрытая версия системы позволяет Заказчику самостоятельное редактирование данных, загрузка и вывод статистической информации, а также реализацию в полной мере возможностей и задействование всего функционала, описанного в п. 15.1 «Возможности электронной модели» второй части технического задания.</w:t>
      </w:r>
    </w:p>
    <w:p w:rsidR="00D16AB7" w:rsidRPr="007765C0" w:rsidRDefault="009B043A" w:rsidP="009B043A">
      <w:pPr>
        <w:rPr>
          <w:sz w:val="22"/>
          <w:szCs w:val="22"/>
        </w:rPr>
      </w:pPr>
      <w:r w:rsidRPr="007765C0">
        <w:rPr>
          <w:sz w:val="22"/>
          <w:szCs w:val="22"/>
        </w:rPr>
        <w:t>8</w:t>
      </w:r>
      <w:r w:rsidR="00D16AB7" w:rsidRPr="007765C0">
        <w:rPr>
          <w:sz w:val="22"/>
          <w:szCs w:val="22"/>
        </w:rPr>
        <w:t>.6 Технические требования:</w:t>
      </w:r>
    </w:p>
    <w:p w:rsidR="00D16AB7" w:rsidRPr="007765C0" w:rsidRDefault="00D16AB7" w:rsidP="009B043A">
      <w:pPr>
        <w:rPr>
          <w:sz w:val="22"/>
          <w:szCs w:val="22"/>
        </w:rPr>
      </w:pPr>
      <w:r w:rsidRPr="007765C0">
        <w:rPr>
          <w:sz w:val="22"/>
          <w:szCs w:val="22"/>
        </w:rPr>
        <w:t>Требования к серверу (устройству) Исполнителя:</w:t>
      </w:r>
    </w:p>
    <w:p w:rsidR="00D16AB7" w:rsidRPr="007765C0" w:rsidRDefault="00D16AB7" w:rsidP="00DB240F">
      <w:pPr>
        <w:pStyle w:val="af3"/>
        <w:rPr>
          <w:sz w:val="22"/>
          <w:szCs w:val="22"/>
        </w:rPr>
      </w:pPr>
      <w:r w:rsidRPr="007765C0">
        <w:rPr>
          <w:sz w:val="22"/>
          <w:szCs w:val="22"/>
        </w:rPr>
        <w:t>- процессор: 1.6 ГГц и выше;</w:t>
      </w:r>
    </w:p>
    <w:p w:rsidR="00D16AB7" w:rsidRPr="007765C0" w:rsidRDefault="00D16AB7" w:rsidP="00DB240F">
      <w:pPr>
        <w:pStyle w:val="af3"/>
        <w:rPr>
          <w:sz w:val="22"/>
          <w:szCs w:val="22"/>
        </w:rPr>
      </w:pPr>
      <w:r w:rsidRPr="007765C0">
        <w:rPr>
          <w:sz w:val="22"/>
          <w:szCs w:val="22"/>
        </w:rPr>
        <w:t>- память: 2 ГБ и выше;</w:t>
      </w:r>
    </w:p>
    <w:p w:rsidR="00D16AB7" w:rsidRPr="007765C0" w:rsidRDefault="00D16AB7" w:rsidP="00DB240F">
      <w:pPr>
        <w:pStyle w:val="af3"/>
        <w:rPr>
          <w:sz w:val="22"/>
          <w:szCs w:val="22"/>
        </w:rPr>
      </w:pPr>
      <w:r w:rsidRPr="007765C0">
        <w:rPr>
          <w:sz w:val="22"/>
          <w:szCs w:val="22"/>
        </w:rPr>
        <w:t>- диск: 1,5 Гб свободного места на жестком диске;</w:t>
      </w:r>
    </w:p>
    <w:p w:rsidR="00D16AB7" w:rsidRPr="007765C0" w:rsidRDefault="00D16AB7" w:rsidP="00DB240F">
      <w:pPr>
        <w:pStyle w:val="af3"/>
        <w:rPr>
          <w:sz w:val="22"/>
          <w:szCs w:val="22"/>
        </w:rPr>
      </w:pPr>
      <w:r w:rsidRPr="007765C0">
        <w:rPr>
          <w:sz w:val="22"/>
          <w:szCs w:val="22"/>
        </w:rPr>
        <w:t>- видеоадаптер - для ОС Windows с поддержкой разрешения 1024 x 768 и полноцветного режима True Color (рекомендуется видеокарта, совместимая с DirectX 9 и выше);</w:t>
      </w:r>
    </w:p>
    <w:p w:rsidR="00DB240F" w:rsidRPr="007765C0" w:rsidRDefault="00D16AB7" w:rsidP="00DB240F">
      <w:pPr>
        <w:rPr>
          <w:sz w:val="22"/>
          <w:szCs w:val="22"/>
        </w:rPr>
      </w:pPr>
      <w:r w:rsidRPr="007765C0">
        <w:rPr>
          <w:sz w:val="22"/>
          <w:szCs w:val="22"/>
        </w:rPr>
        <w:t>База данных: SQL</w:t>
      </w:r>
    </w:p>
    <w:p w:rsidR="00D16AB7" w:rsidRPr="007765C0" w:rsidRDefault="00D16AB7" w:rsidP="00DB240F">
      <w:pPr>
        <w:rPr>
          <w:sz w:val="22"/>
          <w:szCs w:val="22"/>
        </w:rPr>
      </w:pPr>
      <w:r w:rsidRPr="007765C0">
        <w:rPr>
          <w:sz w:val="22"/>
          <w:szCs w:val="22"/>
        </w:rPr>
        <w:t>Корректное отображение в браузерах:</w:t>
      </w:r>
    </w:p>
    <w:p w:rsidR="00D16AB7" w:rsidRPr="007765C0" w:rsidRDefault="00D16AB7" w:rsidP="00DB240F">
      <w:pPr>
        <w:pStyle w:val="af3"/>
        <w:rPr>
          <w:sz w:val="22"/>
          <w:szCs w:val="22"/>
          <w:lang w:val="en-US"/>
        </w:rPr>
      </w:pPr>
      <w:r w:rsidRPr="007765C0">
        <w:rPr>
          <w:sz w:val="22"/>
          <w:szCs w:val="22"/>
          <w:lang w:val="en-US"/>
        </w:rPr>
        <w:t xml:space="preserve">- Internet Explorer 11.0 </w:t>
      </w:r>
      <w:r w:rsidRPr="007765C0">
        <w:rPr>
          <w:sz w:val="22"/>
          <w:szCs w:val="22"/>
        </w:rPr>
        <w:t>и</w:t>
      </w:r>
      <w:r w:rsidRPr="007765C0">
        <w:rPr>
          <w:sz w:val="22"/>
          <w:szCs w:val="22"/>
          <w:lang w:val="en-US"/>
        </w:rPr>
        <w:t xml:space="preserve"> </w:t>
      </w:r>
      <w:r w:rsidRPr="007765C0">
        <w:rPr>
          <w:sz w:val="22"/>
          <w:szCs w:val="22"/>
        </w:rPr>
        <w:t>выше</w:t>
      </w:r>
      <w:r w:rsidRPr="007765C0">
        <w:rPr>
          <w:sz w:val="22"/>
          <w:szCs w:val="22"/>
          <w:lang w:val="en-US"/>
        </w:rPr>
        <w:t>;</w:t>
      </w:r>
    </w:p>
    <w:p w:rsidR="00D16AB7" w:rsidRPr="007765C0" w:rsidRDefault="00D16AB7" w:rsidP="00DB240F">
      <w:pPr>
        <w:pStyle w:val="af3"/>
        <w:rPr>
          <w:sz w:val="22"/>
          <w:szCs w:val="22"/>
          <w:lang w:val="en-US"/>
        </w:rPr>
      </w:pPr>
      <w:r w:rsidRPr="007765C0">
        <w:rPr>
          <w:sz w:val="22"/>
          <w:szCs w:val="22"/>
          <w:lang w:val="en-US"/>
        </w:rPr>
        <w:t xml:space="preserve">- Mozilla Firefox 81.0 </w:t>
      </w:r>
      <w:r w:rsidRPr="007765C0">
        <w:rPr>
          <w:sz w:val="22"/>
          <w:szCs w:val="22"/>
        </w:rPr>
        <w:t>и</w:t>
      </w:r>
      <w:r w:rsidRPr="007765C0">
        <w:rPr>
          <w:sz w:val="22"/>
          <w:szCs w:val="22"/>
          <w:lang w:val="en-US"/>
        </w:rPr>
        <w:t xml:space="preserve"> </w:t>
      </w:r>
      <w:r w:rsidRPr="007765C0">
        <w:rPr>
          <w:sz w:val="22"/>
          <w:szCs w:val="22"/>
        </w:rPr>
        <w:t>выше</w:t>
      </w:r>
      <w:r w:rsidRPr="007765C0">
        <w:rPr>
          <w:sz w:val="22"/>
          <w:szCs w:val="22"/>
          <w:lang w:val="en-US"/>
        </w:rPr>
        <w:t>;</w:t>
      </w:r>
    </w:p>
    <w:p w:rsidR="00D16AB7" w:rsidRPr="007765C0" w:rsidRDefault="00D16AB7" w:rsidP="00DB240F">
      <w:pPr>
        <w:pStyle w:val="af3"/>
        <w:rPr>
          <w:sz w:val="22"/>
          <w:szCs w:val="22"/>
        </w:rPr>
      </w:pPr>
      <w:r w:rsidRPr="007765C0">
        <w:rPr>
          <w:sz w:val="22"/>
          <w:szCs w:val="22"/>
        </w:rPr>
        <w:t>- Google Chrome 89.0 и выше;</w:t>
      </w:r>
    </w:p>
    <w:p w:rsidR="00D16AB7" w:rsidRPr="007765C0" w:rsidRDefault="00D16AB7" w:rsidP="00DB240F">
      <w:pPr>
        <w:pStyle w:val="af3"/>
        <w:rPr>
          <w:sz w:val="22"/>
          <w:szCs w:val="22"/>
        </w:rPr>
      </w:pPr>
      <w:r w:rsidRPr="007765C0">
        <w:rPr>
          <w:sz w:val="22"/>
          <w:szCs w:val="22"/>
        </w:rPr>
        <w:t>- Opera 74.0 и выше.</w:t>
      </w:r>
    </w:p>
    <w:p w:rsidR="00D16AB7" w:rsidRPr="007765C0" w:rsidRDefault="00D16AB7" w:rsidP="009B043A">
      <w:pPr>
        <w:rPr>
          <w:sz w:val="22"/>
          <w:szCs w:val="22"/>
        </w:rPr>
      </w:pPr>
      <w:r w:rsidRPr="007765C0">
        <w:rPr>
          <w:sz w:val="22"/>
          <w:szCs w:val="22"/>
        </w:rPr>
        <w:t>Совместимость с операционной системой:</w:t>
      </w:r>
    </w:p>
    <w:p w:rsidR="00D16AB7" w:rsidRPr="007765C0" w:rsidRDefault="00D16AB7" w:rsidP="009B043A">
      <w:pPr>
        <w:pStyle w:val="af3"/>
        <w:rPr>
          <w:sz w:val="22"/>
          <w:szCs w:val="22"/>
        </w:rPr>
      </w:pPr>
      <w:r w:rsidRPr="007765C0">
        <w:rPr>
          <w:sz w:val="22"/>
          <w:szCs w:val="22"/>
        </w:rPr>
        <w:t>- OC Windows;</w:t>
      </w:r>
    </w:p>
    <w:p w:rsidR="00D16AB7" w:rsidRPr="007765C0" w:rsidRDefault="00D16AB7" w:rsidP="009B043A">
      <w:pPr>
        <w:pStyle w:val="Style8"/>
        <w:widowControl/>
        <w:spacing w:line="240" w:lineRule="exact"/>
        <w:ind w:left="710"/>
        <w:rPr>
          <w:b/>
        </w:rPr>
      </w:pPr>
      <w:r w:rsidRPr="007765C0">
        <w:rPr>
          <w:sz w:val="22"/>
          <w:szCs w:val="22"/>
        </w:rPr>
        <w:t>- ОС Linux.</w:t>
      </w:r>
    </w:p>
    <w:p w:rsidR="00D16AB7" w:rsidRPr="007765C0" w:rsidRDefault="00D16AB7" w:rsidP="000E09AD">
      <w:pPr>
        <w:pStyle w:val="Style8"/>
        <w:widowControl/>
        <w:spacing w:before="10" w:line="269" w:lineRule="exact"/>
        <w:ind w:firstLine="710"/>
        <w:rPr>
          <w:rStyle w:val="FontStyle17"/>
          <w:sz w:val="24"/>
          <w:szCs w:val="24"/>
        </w:rPr>
      </w:pPr>
    </w:p>
    <w:p w:rsidR="000E09AD" w:rsidRPr="007765C0" w:rsidRDefault="00F36A85" w:rsidP="000E09AD">
      <w:pPr>
        <w:pStyle w:val="Style8"/>
        <w:widowControl/>
        <w:spacing w:before="10" w:line="269" w:lineRule="exact"/>
        <w:ind w:firstLine="710"/>
        <w:rPr>
          <w:rStyle w:val="FontStyle17"/>
          <w:sz w:val="24"/>
          <w:szCs w:val="24"/>
        </w:rPr>
      </w:pPr>
      <w:r>
        <w:rPr>
          <w:rStyle w:val="FontStyle17"/>
          <w:sz w:val="24"/>
          <w:szCs w:val="24"/>
        </w:rPr>
        <w:t>7</w:t>
      </w:r>
      <w:r w:rsidR="000E09AD" w:rsidRPr="007765C0">
        <w:rPr>
          <w:rStyle w:val="FontStyle17"/>
          <w:sz w:val="24"/>
          <w:szCs w:val="24"/>
        </w:rPr>
        <w:t>. Требования к качеству выполняемых работ:</w:t>
      </w:r>
    </w:p>
    <w:p w:rsidR="000E09AD" w:rsidRPr="007765C0" w:rsidRDefault="000E09AD" w:rsidP="000E09AD">
      <w:pPr>
        <w:pStyle w:val="Style3"/>
        <w:widowControl/>
        <w:spacing w:line="269" w:lineRule="exact"/>
        <w:ind w:firstLine="710"/>
        <w:rPr>
          <w:rStyle w:val="FontStyle18"/>
          <w:sz w:val="24"/>
          <w:szCs w:val="24"/>
        </w:rPr>
      </w:pPr>
      <w:r w:rsidRPr="007765C0">
        <w:rPr>
          <w:rStyle w:val="FontStyle18"/>
          <w:sz w:val="24"/>
          <w:szCs w:val="24"/>
        </w:rPr>
        <w:t>«Подрядчик» должен выполнять все работы с надлежащим качеством в соответствии с нормативно-техническими требованиями, технологиями, СНиП, СП, ГОСТ, ТУ и правилами техники безопасности.</w:t>
      </w:r>
    </w:p>
    <w:p w:rsidR="000E09AD" w:rsidRPr="007765C0" w:rsidRDefault="000E09AD" w:rsidP="000E09AD">
      <w:pPr>
        <w:pStyle w:val="Style8"/>
        <w:widowControl/>
        <w:spacing w:line="240" w:lineRule="exact"/>
        <w:ind w:firstLine="710"/>
      </w:pPr>
    </w:p>
    <w:p w:rsidR="000E09AD" w:rsidRPr="007765C0" w:rsidRDefault="00F36A85" w:rsidP="00F36A85">
      <w:pPr>
        <w:pStyle w:val="Style8"/>
        <w:widowControl/>
        <w:spacing w:before="38"/>
        <w:rPr>
          <w:rStyle w:val="FontStyle17"/>
          <w:sz w:val="24"/>
          <w:szCs w:val="24"/>
        </w:rPr>
      </w:pPr>
      <w:r>
        <w:rPr>
          <w:rStyle w:val="FontStyle17"/>
          <w:sz w:val="24"/>
          <w:szCs w:val="24"/>
        </w:rPr>
        <w:t>8.</w:t>
      </w:r>
      <w:r w:rsidR="00D16AB7" w:rsidRPr="007765C0">
        <w:rPr>
          <w:rStyle w:val="FontStyle17"/>
          <w:sz w:val="24"/>
          <w:szCs w:val="24"/>
        </w:rPr>
        <w:t xml:space="preserve"> </w:t>
      </w:r>
      <w:r w:rsidR="000E09AD" w:rsidRPr="007765C0">
        <w:rPr>
          <w:rStyle w:val="FontStyle17"/>
          <w:sz w:val="24"/>
          <w:szCs w:val="24"/>
        </w:rPr>
        <w:t>Требования к предоставлению результатов работы:</w:t>
      </w:r>
    </w:p>
    <w:p w:rsidR="000E09AD" w:rsidRPr="007765C0" w:rsidRDefault="000E09AD" w:rsidP="000E09AD">
      <w:pPr>
        <w:pStyle w:val="Style3"/>
        <w:widowControl/>
        <w:spacing w:before="19" w:line="240" w:lineRule="auto"/>
        <w:ind w:firstLine="710"/>
        <w:jc w:val="left"/>
        <w:rPr>
          <w:rStyle w:val="FontStyle18"/>
          <w:sz w:val="24"/>
          <w:szCs w:val="24"/>
        </w:rPr>
      </w:pPr>
      <w:r w:rsidRPr="007765C0">
        <w:rPr>
          <w:rStyle w:val="FontStyle18"/>
          <w:sz w:val="24"/>
          <w:szCs w:val="24"/>
        </w:rPr>
        <w:t xml:space="preserve">Результатом </w:t>
      </w:r>
      <w:r w:rsidR="00C45083" w:rsidRPr="007765C0">
        <w:rPr>
          <w:rStyle w:val="FontStyle18"/>
          <w:sz w:val="24"/>
          <w:szCs w:val="24"/>
        </w:rPr>
        <w:t xml:space="preserve">работ </w:t>
      </w:r>
      <w:r w:rsidRPr="007765C0">
        <w:rPr>
          <w:rStyle w:val="FontStyle18"/>
          <w:sz w:val="24"/>
          <w:szCs w:val="24"/>
        </w:rPr>
        <w:t>является:</w:t>
      </w:r>
    </w:p>
    <w:p w:rsidR="000E09AD" w:rsidRPr="007765C0" w:rsidRDefault="000E09AD" w:rsidP="000E09AD">
      <w:pPr>
        <w:pStyle w:val="Style11"/>
        <w:widowControl/>
        <w:tabs>
          <w:tab w:val="left" w:pos="830"/>
        </w:tabs>
        <w:spacing w:before="29"/>
        <w:rPr>
          <w:rStyle w:val="FontStyle18"/>
          <w:sz w:val="24"/>
          <w:szCs w:val="24"/>
        </w:rPr>
      </w:pPr>
      <w:r w:rsidRPr="007765C0">
        <w:rPr>
          <w:rStyle w:val="FontStyle18"/>
          <w:sz w:val="24"/>
          <w:szCs w:val="24"/>
        </w:rPr>
        <w:t>-</w:t>
      </w:r>
      <w:r w:rsidRPr="007765C0">
        <w:rPr>
          <w:rStyle w:val="FontStyle18"/>
          <w:sz w:val="24"/>
          <w:szCs w:val="24"/>
        </w:rPr>
        <w:tab/>
        <w:t xml:space="preserve">текстовые и графические материалы в формате </w:t>
      </w:r>
      <w:r w:rsidRPr="007765C0">
        <w:rPr>
          <w:rStyle w:val="FontStyle18"/>
          <w:sz w:val="24"/>
          <w:szCs w:val="24"/>
          <w:lang w:val="en-US"/>
        </w:rPr>
        <w:t>DOC</w:t>
      </w:r>
      <w:r w:rsidRPr="007765C0">
        <w:rPr>
          <w:rStyle w:val="FontStyle18"/>
          <w:sz w:val="24"/>
          <w:szCs w:val="24"/>
        </w:rPr>
        <w:t xml:space="preserve"> и </w:t>
      </w:r>
      <w:r w:rsidRPr="007765C0">
        <w:rPr>
          <w:rStyle w:val="FontStyle18"/>
          <w:sz w:val="24"/>
          <w:szCs w:val="24"/>
          <w:lang w:val="en-US"/>
        </w:rPr>
        <w:t>PDF</w:t>
      </w:r>
      <w:r w:rsidRPr="007765C0">
        <w:rPr>
          <w:rStyle w:val="FontStyle18"/>
          <w:sz w:val="24"/>
          <w:szCs w:val="24"/>
        </w:rPr>
        <w:t>, содержащие все необходимые разделы и составные части согласно Техническому заданию;</w:t>
      </w:r>
    </w:p>
    <w:p w:rsidR="000E09AD" w:rsidRPr="007765C0" w:rsidRDefault="000E09AD" w:rsidP="000E09AD">
      <w:pPr>
        <w:pStyle w:val="Style11"/>
        <w:widowControl/>
        <w:tabs>
          <w:tab w:val="left" w:pos="850"/>
        </w:tabs>
        <w:spacing w:before="34" w:line="240" w:lineRule="auto"/>
        <w:jc w:val="left"/>
        <w:rPr>
          <w:rStyle w:val="FontStyle18"/>
          <w:sz w:val="24"/>
          <w:szCs w:val="24"/>
        </w:rPr>
      </w:pPr>
      <w:r w:rsidRPr="007765C0">
        <w:rPr>
          <w:rStyle w:val="FontStyle18"/>
          <w:sz w:val="24"/>
          <w:szCs w:val="24"/>
        </w:rPr>
        <w:t>-</w:t>
      </w:r>
      <w:r w:rsidRPr="007765C0">
        <w:rPr>
          <w:rStyle w:val="FontStyle18"/>
          <w:sz w:val="24"/>
          <w:szCs w:val="24"/>
        </w:rPr>
        <w:tab/>
        <w:t xml:space="preserve">расчеты, выполненные не в электронной модели, в формате </w:t>
      </w:r>
      <w:r w:rsidRPr="007765C0">
        <w:rPr>
          <w:rStyle w:val="FontStyle18"/>
          <w:sz w:val="24"/>
          <w:szCs w:val="24"/>
          <w:lang w:val="en-US"/>
        </w:rPr>
        <w:t>xsl</w:t>
      </w:r>
      <w:r w:rsidRPr="007765C0">
        <w:rPr>
          <w:rStyle w:val="FontStyle18"/>
          <w:sz w:val="24"/>
          <w:szCs w:val="24"/>
        </w:rPr>
        <w:t>;</w:t>
      </w:r>
    </w:p>
    <w:p w:rsidR="00D16AB7" w:rsidRPr="007765C0" w:rsidRDefault="000E09AD" w:rsidP="00C45083">
      <w:pPr>
        <w:pStyle w:val="Style7"/>
        <w:widowControl/>
        <w:spacing w:before="202"/>
        <w:jc w:val="both"/>
        <w:rPr>
          <w:rStyle w:val="FontStyle18"/>
          <w:sz w:val="24"/>
          <w:szCs w:val="24"/>
        </w:rPr>
      </w:pPr>
      <w:r w:rsidRPr="007765C0">
        <w:rPr>
          <w:rStyle w:val="FontStyle18"/>
          <w:sz w:val="24"/>
          <w:szCs w:val="24"/>
        </w:rPr>
        <w:t>-</w:t>
      </w:r>
      <w:r w:rsidRPr="007765C0">
        <w:rPr>
          <w:rStyle w:val="FontStyle18"/>
          <w:sz w:val="24"/>
          <w:szCs w:val="24"/>
        </w:rPr>
        <w:tab/>
        <w:t>электронная модель в формате полностью совместимым с используемым заказчиком програм</w:t>
      </w:r>
      <w:r w:rsidR="00955A45" w:rsidRPr="007765C0">
        <w:rPr>
          <w:rStyle w:val="FontStyle18"/>
          <w:sz w:val="24"/>
          <w:szCs w:val="24"/>
        </w:rPr>
        <w:t>м</w:t>
      </w:r>
      <w:r w:rsidRPr="007765C0">
        <w:rPr>
          <w:rStyle w:val="FontStyle18"/>
          <w:sz w:val="24"/>
          <w:szCs w:val="24"/>
        </w:rPr>
        <w:t>ном комплексе «</w:t>
      </w:r>
      <w:r w:rsidRPr="007765C0">
        <w:rPr>
          <w:rStyle w:val="FontStyle18"/>
          <w:sz w:val="24"/>
          <w:szCs w:val="24"/>
          <w:lang w:val="en-US"/>
        </w:rPr>
        <w:t>Zulu</w:t>
      </w:r>
      <w:r w:rsidRPr="007765C0">
        <w:rPr>
          <w:rStyle w:val="FontStyle18"/>
          <w:sz w:val="24"/>
          <w:szCs w:val="24"/>
        </w:rPr>
        <w:t>»</w:t>
      </w:r>
      <w:r w:rsidR="00C45083" w:rsidRPr="007765C0">
        <w:rPr>
          <w:rStyle w:val="FontStyle18"/>
          <w:sz w:val="24"/>
          <w:szCs w:val="24"/>
        </w:rPr>
        <w:t xml:space="preserve">, </w:t>
      </w:r>
    </w:p>
    <w:p w:rsidR="00C45083" w:rsidRPr="007765C0" w:rsidRDefault="00C45083" w:rsidP="00C45083">
      <w:pPr>
        <w:pStyle w:val="Style7"/>
        <w:widowControl/>
        <w:spacing w:before="202"/>
        <w:jc w:val="both"/>
        <w:rPr>
          <w:rStyle w:val="FontStyle17"/>
          <w:b w:val="0"/>
          <w:sz w:val="24"/>
          <w:szCs w:val="24"/>
        </w:rPr>
      </w:pPr>
      <w:r w:rsidRPr="007765C0">
        <w:rPr>
          <w:rStyle w:val="FontStyle18"/>
          <w:sz w:val="24"/>
          <w:szCs w:val="24"/>
        </w:rPr>
        <w:t xml:space="preserve">-  муниципальная информационная система в сфере коммунальной инфраструктуры городского округа Тольятти, выполненная и функционирующая </w:t>
      </w:r>
      <w:r w:rsidR="00D16AB7" w:rsidRPr="007765C0">
        <w:rPr>
          <w:rStyle w:val="FontStyle18"/>
          <w:sz w:val="24"/>
          <w:szCs w:val="24"/>
        </w:rPr>
        <w:t>на основе электронной модели и программного обеспечения «</w:t>
      </w:r>
      <w:r w:rsidR="00D16AB7" w:rsidRPr="007765C0">
        <w:rPr>
          <w:rStyle w:val="FontStyle18"/>
          <w:sz w:val="24"/>
          <w:szCs w:val="24"/>
          <w:lang w:val="en-US"/>
        </w:rPr>
        <w:t>Zulu</w:t>
      </w:r>
      <w:r w:rsidR="00D16AB7" w:rsidRPr="007765C0">
        <w:rPr>
          <w:rStyle w:val="FontStyle18"/>
          <w:sz w:val="24"/>
          <w:szCs w:val="24"/>
        </w:rPr>
        <w:t xml:space="preserve">» (либо эквивалента) </w:t>
      </w:r>
      <w:r w:rsidRPr="007765C0">
        <w:rPr>
          <w:rStyle w:val="FontStyle18"/>
          <w:sz w:val="24"/>
          <w:szCs w:val="24"/>
        </w:rPr>
        <w:t>в соответствии</w:t>
      </w:r>
      <w:r w:rsidRPr="007765C0">
        <w:rPr>
          <w:rStyle w:val="FontStyle18"/>
          <w:b/>
          <w:sz w:val="24"/>
          <w:szCs w:val="24"/>
        </w:rPr>
        <w:t xml:space="preserve"> с </w:t>
      </w:r>
      <w:r w:rsidRPr="007765C0">
        <w:rPr>
          <w:rStyle w:val="FontStyle17"/>
          <w:b w:val="0"/>
          <w:sz w:val="24"/>
          <w:szCs w:val="24"/>
        </w:rPr>
        <w:t>требованиями Главы 3 и Главы 4. «Электронная модель систем водоснабжения» и Электронная модель систем водоотведения, а также раздела 8 «Требования к муниципальной информационной системе в сфере коммунальной инфраструктуры городского округа в части водоснабжения и водоотведения.</w:t>
      </w:r>
      <w:r w:rsidR="00955A45" w:rsidRPr="007765C0">
        <w:rPr>
          <w:rStyle w:val="FontStyle17"/>
          <w:b w:val="0"/>
          <w:sz w:val="24"/>
          <w:szCs w:val="24"/>
        </w:rPr>
        <w:t xml:space="preserve"> Логины и пароли.</w:t>
      </w:r>
    </w:p>
    <w:p w:rsidR="000E09AD" w:rsidRPr="007765C0" w:rsidRDefault="000E09AD" w:rsidP="000E09AD">
      <w:pPr>
        <w:pStyle w:val="Style3"/>
        <w:widowControl/>
        <w:spacing w:line="259" w:lineRule="exact"/>
        <w:ind w:firstLine="710"/>
        <w:rPr>
          <w:rStyle w:val="FontStyle18"/>
          <w:strike/>
          <w:sz w:val="24"/>
          <w:szCs w:val="24"/>
          <w:u w:val="single"/>
        </w:rPr>
      </w:pPr>
      <w:r w:rsidRPr="007765C0">
        <w:rPr>
          <w:rStyle w:val="FontStyle18"/>
          <w:sz w:val="24"/>
          <w:szCs w:val="24"/>
        </w:rPr>
        <w:t>Комплект документации по разработке Схемы в 4 (четырех) комплектных экземплярах на бумажном носителе и в 2 (двух) экзе</w:t>
      </w:r>
      <w:r w:rsidR="00D16AB7" w:rsidRPr="007765C0">
        <w:rPr>
          <w:rStyle w:val="FontStyle18"/>
          <w:sz w:val="24"/>
          <w:szCs w:val="24"/>
        </w:rPr>
        <w:t>мплярах на электронном носителе.</w:t>
      </w:r>
      <w:r w:rsidRPr="007765C0">
        <w:rPr>
          <w:rStyle w:val="FontStyle18"/>
          <w:sz w:val="24"/>
          <w:szCs w:val="24"/>
        </w:rPr>
        <w:t xml:space="preserve"> </w:t>
      </w:r>
    </w:p>
    <w:p w:rsidR="000E09AD" w:rsidRPr="007765C0" w:rsidRDefault="00F36A85" w:rsidP="000E09AD">
      <w:pPr>
        <w:pStyle w:val="Style10"/>
        <w:widowControl/>
        <w:tabs>
          <w:tab w:val="left" w:pos="1152"/>
        </w:tabs>
        <w:spacing w:before="14"/>
        <w:ind w:firstLine="710"/>
        <w:rPr>
          <w:rStyle w:val="FontStyle17"/>
          <w:sz w:val="24"/>
          <w:szCs w:val="24"/>
        </w:rPr>
      </w:pPr>
      <w:r>
        <w:rPr>
          <w:rStyle w:val="FontStyle17"/>
          <w:sz w:val="24"/>
          <w:szCs w:val="24"/>
        </w:rPr>
        <w:t xml:space="preserve">9. </w:t>
      </w:r>
      <w:r w:rsidR="000E09AD" w:rsidRPr="007765C0">
        <w:rPr>
          <w:rStyle w:val="FontStyle17"/>
          <w:sz w:val="24"/>
          <w:szCs w:val="24"/>
        </w:rPr>
        <w:t>Требования  к безопасности  выполнения  работ и безопасности  результатов  работ:</w:t>
      </w:r>
    </w:p>
    <w:p w:rsidR="000E09AD" w:rsidRPr="000E09AD" w:rsidRDefault="000E09AD" w:rsidP="000E09AD">
      <w:pPr>
        <w:pStyle w:val="Style2"/>
        <w:widowControl/>
        <w:spacing w:line="302" w:lineRule="exact"/>
        <w:ind w:firstLine="710"/>
        <w:rPr>
          <w:rStyle w:val="FontStyle18"/>
          <w:sz w:val="24"/>
          <w:szCs w:val="24"/>
        </w:rPr>
      </w:pPr>
      <w:r w:rsidRPr="007765C0">
        <w:rPr>
          <w:rStyle w:val="FontStyle18"/>
          <w:sz w:val="24"/>
          <w:szCs w:val="24"/>
        </w:rPr>
        <w:t xml:space="preserve">«Подрядчик» организует безопасное производство работ, а также работу по охране труда и технике </w:t>
      </w:r>
      <w:r w:rsidRPr="000E09AD">
        <w:rPr>
          <w:rStyle w:val="FontStyle18"/>
          <w:sz w:val="24"/>
          <w:szCs w:val="24"/>
        </w:rPr>
        <w:t>безопасности.</w:t>
      </w:r>
    </w:p>
    <w:p w:rsidR="000E09AD" w:rsidRPr="007765C0" w:rsidRDefault="00D16AB7" w:rsidP="000E09AD">
      <w:pPr>
        <w:pStyle w:val="Style10"/>
        <w:widowControl/>
        <w:tabs>
          <w:tab w:val="left" w:pos="1042"/>
        </w:tabs>
        <w:spacing w:before="58"/>
        <w:ind w:firstLine="710"/>
        <w:rPr>
          <w:rStyle w:val="FontStyle17"/>
          <w:sz w:val="24"/>
          <w:szCs w:val="24"/>
        </w:rPr>
      </w:pPr>
      <w:r w:rsidRPr="007765C0">
        <w:rPr>
          <w:rStyle w:val="FontStyle17"/>
          <w:sz w:val="24"/>
          <w:szCs w:val="24"/>
        </w:rPr>
        <w:t>1</w:t>
      </w:r>
      <w:r w:rsidR="00F36A85">
        <w:rPr>
          <w:rStyle w:val="FontStyle17"/>
          <w:sz w:val="24"/>
          <w:szCs w:val="24"/>
        </w:rPr>
        <w:t>0</w:t>
      </w:r>
      <w:r w:rsidR="000E09AD" w:rsidRPr="007765C0">
        <w:rPr>
          <w:rStyle w:val="FontStyle17"/>
          <w:sz w:val="24"/>
          <w:szCs w:val="24"/>
        </w:rPr>
        <w:t>.</w:t>
      </w:r>
      <w:r w:rsidR="000E09AD" w:rsidRPr="007765C0">
        <w:rPr>
          <w:rStyle w:val="FontStyle17"/>
          <w:sz w:val="24"/>
          <w:szCs w:val="24"/>
        </w:rPr>
        <w:tab/>
        <w:t>Гарантийный срок:</w:t>
      </w:r>
    </w:p>
    <w:p w:rsidR="000E09AD" w:rsidRPr="007765C0" w:rsidRDefault="000E09AD" w:rsidP="000E09AD">
      <w:pPr>
        <w:pStyle w:val="Style3"/>
        <w:widowControl/>
        <w:spacing w:line="269" w:lineRule="exact"/>
        <w:ind w:firstLine="710"/>
        <w:rPr>
          <w:rStyle w:val="FontStyle18"/>
          <w:sz w:val="24"/>
          <w:szCs w:val="24"/>
        </w:rPr>
      </w:pPr>
      <w:r w:rsidRPr="007765C0">
        <w:rPr>
          <w:rStyle w:val="FontStyle18"/>
          <w:sz w:val="24"/>
          <w:szCs w:val="24"/>
        </w:rPr>
        <w:t xml:space="preserve">Гарантийный срок на выполненную работу составляет 12 месяцев с даты подписания сторонами акта выполненных работ без разногласий. В течение гарантийного срока после передачи </w:t>
      </w:r>
      <w:r w:rsidR="00DB240F" w:rsidRPr="007765C0">
        <w:rPr>
          <w:rStyle w:val="FontStyle18"/>
          <w:b/>
          <w:sz w:val="24"/>
          <w:szCs w:val="24"/>
        </w:rPr>
        <w:t>результатов работ</w:t>
      </w:r>
      <w:r w:rsidRPr="007765C0">
        <w:rPr>
          <w:rStyle w:val="FontStyle18"/>
          <w:sz w:val="24"/>
          <w:szCs w:val="24"/>
        </w:rPr>
        <w:t xml:space="preserve"> Заказчику Подрядчик обеспечивает гарантийное обслуживание, а именно:</w:t>
      </w:r>
    </w:p>
    <w:p w:rsidR="000E09AD" w:rsidRPr="007765C0" w:rsidRDefault="000E09AD" w:rsidP="000E09AD">
      <w:pPr>
        <w:pStyle w:val="Style3"/>
        <w:widowControl/>
        <w:spacing w:line="293" w:lineRule="exact"/>
        <w:ind w:firstLine="710"/>
        <w:rPr>
          <w:rStyle w:val="FontStyle18"/>
          <w:sz w:val="24"/>
          <w:szCs w:val="24"/>
        </w:rPr>
      </w:pPr>
      <w:r w:rsidRPr="007765C0">
        <w:rPr>
          <w:rStyle w:val="FontStyle18"/>
          <w:sz w:val="24"/>
          <w:szCs w:val="24"/>
        </w:rPr>
        <w:t>замечания к разработанной Схеме водоснабжения и водоотведения, устраняются Подрядчиком за свой счет в согласованные сторонами сроки.</w:t>
      </w:r>
    </w:p>
    <w:p w:rsidR="000E09AD" w:rsidRPr="007765C0" w:rsidRDefault="00F36A85" w:rsidP="000E09AD">
      <w:pPr>
        <w:pStyle w:val="Style10"/>
        <w:widowControl/>
        <w:tabs>
          <w:tab w:val="left" w:pos="1042"/>
        </w:tabs>
        <w:spacing w:before="53"/>
        <w:ind w:firstLine="710"/>
        <w:rPr>
          <w:rStyle w:val="FontStyle17"/>
          <w:sz w:val="24"/>
          <w:szCs w:val="24"/>
        </w:rPr>
      </w:pPr>
      <w:r>
        <w:rPr>
          <w:rStyle w:val="FontStyle17"/>
          <w:sz w:val="24"/>
          <w:szCs w:val="24"/>
        </w:rPr>
        <w:t>11</w:t>
      </w:r>
      <w:r w:rsidR="000E09AD" w:rsidRPr="007765C0">
        <w:rPr>
          <w:rStyle w:val="FontStyle17"/>
          <w:sz w:val="24"/>
          <w:szCs w:val="24"/>
        </w:rPr>
        <w:t>.</w:t>
      </w:r>
      <w:r w:rsidR="000E09AD" w:rsidRPr="007765C0">
        <w:rPr>
          <w:rStyle w:val="FontStyle17"/>
          <w:sz w:val="24"/>
          <w:szCs w:val="24"/>
        </w:rPr>
        <w:tab/>
        <w:t>Состав отчетных документов.</w:t>
      </w:r>
    </w:p>
    <w:p w:rsidR="007765C0" w:rsidRDefault="000E09AD" w:rsidP="000E09AD">
      <w:pPr>
        <w:pStyle w:val="Style3"/>
        <w:widowControl/>
        <w:spacing w:line="269" w:lineRule="exact"/>
        <w:ind w:firstLine="710"/>
        <w:rPr>
          <w:rStyle w:val="FontStyle18"/>
          <w:sz w:val="24"/>
          <w:szCs w:val="24"/>
        </w:rPr>
      </w:pPr>
      <w:r w:rsidRPr="007765C0">
        <w:rPr>
          <w:rStyle w:val="FontStyle18"/>
          <w:sz w:val="24"/>
          <w:szCs w:val="24"/>
        </w:rPr>
        <w:t>Состав отчетных документов включает в себя соответствующие требованиям постановления Правительства РФ от 05.09.2013 № 782 «О схемах водоснабжения и водоотведения» текстовые и графические материалы основных разделов Схемы водоснабжения и водоотведения и обосновывающих материалов, которые предоставляются «Заказчику» на бумажном носителе в 4-х экземплярах и на электронном носителе в полном объеме и экспертное заключение в 2 экз.</w:t>
      </w:r>
      <w:r w:rsidR="00D13F22" w:rsidRPr="007765C0">
        <w:rPr>
          <w:rStyle w:val="FontStyle18"/>
          <w:sz w:val="24"/>
          <w:szCs w:val="24"/>
        </w:rPr>
        <w:t xml:space="preserve"> </w:t>
      </w:r>
    </w:p>
    <w:p w:rsidR="000E09AD" w:rsidRPr="007765C0" w:rsidRDefault="00D13F22" w:rsidP="000E09AD">
      <w:pPr>
        <w:pStyle w:val="Style3"/>
        <w:widowControl/>
        <w:spacing w:line="269" w:lineRule="exact"/>
        <w:ind w:firstLine="710"/>
        <w:rPr>
          <w:rStyle w:val="FontStyle18"/>
          <w:sz w:val="24"/>
          <w:szCs w:val="24"/>
        </w:rPr>
      </w:pPr>
      <w:r w:rsidRPr="007765C0">
        <w:rPr>
          <w:rStyle w:val="FontStyle18"/>
          <w:sz w:val="24"/>
          <w:szCs w:val="24"/>
        </w:rPr>
        <w:t>Предусмотреть и сформировать публичную версию схемы водоснабжения и водоотведения (за исключением сведений, отнесенных к государственной тайне) для публикации на официальном сайте и пользованием сотрудниками, не имеющими доступ к сведениям, отнесенных к гостайне.</w:t>
      </w:r>
    </w:p>
    <w:p w:rsidR="00DB240F" w:rsidRPr="007765C0" w:rsidRDefault="00DB240F" w:rsidP="00DB240F">
      <w:pPr>
        <w:rPr>
          <w:rFonts w:eastAsia="Calibri"/>
          <w:sz w:val="22"/>
          <w:szCs w:val="22"/>
        </w:rPr>
      </w:pPr>
      <w:r w:rsidRPr="007765C0">
        <w:rPr>
          <w:rStyle w:val="FontStyle18"/>
          <w:sz w:val="24"/>
          <w:szCs w:val="24"/>
        </w:rPr>
        <w:t xml:space="preserve">Муниципальная информационная система должна соответствовать </w:t>
      </w:r>
      <w:r w:rsidRPr="007765C0">
        <w:rPr>
          <w:rFonts w:eastAsia="Calibri"/>
          <w:sz w:val="22"/>
          <w:szCs w:val="22"/>
        </w:rPr>
        <w:t>требованиям:</w:t>
      </w:r>
    </w:p>
    <w:p w:rsidR="00DB240F" w:rsidRPr="007765C0" w:rsidRDefault="00DB240F" w:rsidP="00DB240F">
      <w:pPr>
        <w:ind w:left="141"/>
        <w:rPr>
          <w:sz w:val="22"/>
          <w:szCs w:val="22"/>
        </w:rPr>
      </w:pPr>
      <w:r w:rsidRPr="007765C0">
        <w:rPr>
          <w:rFonts w:eastAsia="Calibri"/>
          <w:sz w:val="22"/>
          <w:szCs w:val="22"/>
        </w:rPr>
        <w:t xml:space="preserve">- </w:t>
      </w:r>
      <w:r w:rsidRPr="007765C0">
        <w:rPr>
          <w:sz w:val="22"/>
          <w:szCs w:val="22"/>
        </w:rPr>
        <w:t>Федерального закона от 27.07.2006 №149-ФЗ «Об информации, информационных технологиях и о защите информации»;</w:t>
      </w:r>
    </w:p>
    <w:p w:rsidR="00955A45" w:rsidRPr="007765C0" w:rsidRDefault="00955A45" w:rsidP="00DB240F">
      <w:pPr>
        <w:ind w:left="141"/>
        <w:rPr>
          <w:sz w:val="22"/>
          <w:szCs w:val="22"/>
        </w:rPr>
      </w:pPr>
      <w:r w:rsidRPr="007765C0">
        <w:rPr>
          <w:rStyle w:val="FontStyle18"/>
          <w:sz w:val="24"/>
          <w:szCs w:val="24"/>
        </w:rPr>
        <w:t>- Постановления Правительства РФ от 05.09.2013 № 782 «О схемах водоснабжения и водоотведения». Логины и пароли для доступа в систему.</w:t>
      </w:r>
    </w:p>
    <w:p w:rsidR="00DB240F" w:rsidRPr="007765C0" w:rsidRDefault="00DB240F" w:rsidP="000E09AD">
      <w:pPr>
        <w:pStyle w:val="Style3"/>
        <w:widowControl/>
        <w:spacing w:line="269" w:lineRule="exact"/>
        <w:ind w:firstLine="710"/>
        <w:rPr>
          <w:rStyle w:val="FontStyle18"/>
          <w:sz w:val="24"/>
          <w:szCs w:val="24"/>
        </w:rPr>
      </w:pPr>
    </w:p>
    <w:p w:rsidR="006F4A24" w:rsidRPr="007765C0" w:rsidRDefault="006F4A24" w:rsidP="00F624AA">
      <w:pPr>
        <w:jc w:val="center"/>
      </w:pPr>
    </w:p>
    <w:sectPr w:rsidR="006F4A24" w:rsidRPr="007765C0" w:rsidSect="0043516B">
      <w:footerReference w:type="default" r:id="rId8"/>
      <w:pgSz w:w="11906" w:h="16838"/>
      <w:pgMar w:top="1134"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EDD" w:rsidRDefault="00CC0EDD" w:rsidP="00286686">
      <w:r>
        <w:separator/>
      </w:r>
    </w:p>
  </w:endnote>
  <w:endnote w:type="continuationSeparator" w:id="0">
    <w:p w:rsidR="00CC0EDD" w:rsidRDefault="00CC0EDD" w:rsidP="00286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News701 BT"/>
    <w:panose1 w:val="02020603050405020304"/>
    <w:charset w:val="00"/>
    <w:family w:val="roman"/>
    <w:pitch w:val="variable"/>
    <w:sig w:usb0="E0002A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News701 BT"/>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altName w:val="Times New Roman"/>
    <w:panose1 w:val="020B0604020202020204"/>
    <w:charset w:val="00"/>
    <w:family w:val="swiss"/>
    <w:pitch w:val="variable"/>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680179"/>
      <w:docPartObj>
        <w:docPartGallery w:val="Page Numbers (Bottom of Page)"/>
        <w:docPartUnique/>
      </w:docPartObj>
    </w:sdtPr>
    <w:sdtEndPr/>
    <w:sdtContent>
      <w:p w:rsidR="00286686" w:rsidRDefault="00286686">
        <w:pPr>
          <w:pStyle w:val="afb"/>
          <w:jc w:val="right"/>
        </w:pPr>
        <w:r>
          <w:fldChar w:fldCharType="begin"/>
        </w:r>
        <w:r>
          <w:instrText>PAGE   \* MERGEFORMAT</w:instrText>
        </w:r>
        <w:r>
          <w:fldChar w:fldCharType="separate"/>
        </w:r>
        <w:r w:rsidR="009E125C">
          <w:rPr>
            <w:noProof/>
          </w:rPr>
          <w:t>1</w:t>
        </w:r>
        <w:r>
          <w:fldChar w:fldCharType="end"/>
        </w:r>
      </w:p>
    </w:sdtContent>
  </w:sdt>
  <w:p w:rsidR="00286686" w:rsidRDefault="00286686">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EDD" w:rsidRDefault="00CC0EDD" w:rsidP="00286686">
      <w:r>
        <w:separator/>
      </w:r>
    </w:p>
  </w:footnote>
  <w:footnote w:type="continuationSeparator" w:id="0">
    <w:p w:rsidR="00CC0EDD" w:rsidRDefault="00CC0EDD" w:rsidP="002866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8FEAA26"/>
    <w:lvl w:ilvl="0">
      <w:numFmt w:val="bullet"/>
      <w:lvlText w:val="*"/>
      <w:lvlJc w:val="left"/>
    </w:lvl>
  </w:abstractNum>
  <w:abstractNum w:abstractNumId="1" w15:restartNumberingAfterBreak="0">
    <w:nsid w:val="00F0193E"/>
    <w:multiLevelType w:val="hybridMultilevel"/>
    <w:tmpl w:val="15AA73AA"/>
    <w:lvl w:ilvl="0" w:tplc="B15A79E0">
      <w:start w:val="2"/>
      <w:numFmt w:val="decimal"/>
      <w:lvlText w:val="%1."/>
      <w:lvlJc w:val="left"/>
      <w:pPr>
        <w:tabs>
          <w:tab w:val="num" w:pos="2700"/>
        </w:tabs>
        <w:ind w:left="2700" w:hanging="360"/>
      </w:pPr>
      <w:rPr>
        <w:rFonts w:cs="Times New Roman" w:hint="default"/>
      </w:rPr>
    </w:lvl>
    <w:lvl w:ilvl="1" w:tplc="04190019">
      <w:start w:val="1"/>
      <w:numFmt w:val="lowerLetter"/>
      <w:lvlText w:val="%2."/>
      <w:lvlJc w:val="left"/>
      <w:pPr>
        <w:tabs>
          <w:tab w:val="num" w:pos="3420"/>
        </w:tabs>
        <w:ind w:left="3420" w:hanging="360"/>
      </w:pPr>
      <w:rPr>
        <w:rFonts w:cs="Times New Roman"/>
      </w:rPr>
    </w:lvl>
    <w:lvl w:ilvl="2" w:tplc="0419001B">
      <w:start w:val="1"/>
      <w:numFmt w:val="lowerRoman"/>
      <w:lvlText w:val="%3."/>
      <w:lvlJc w:val="right"/>
      <w:pPr>
        <w:tabs>
          <w:tab w:val="num" w:pos="4140"/>
        </w:tabs>
        <w:ind w:left="4140" w:hanging="180"/>
      </w:pPr>
      <w:rPr>
        <w:rFonts w:cs="Times New Roman"/>
      </w:rPr>
    </w:lvl>
    <w:lvl w:ilvl="3" w:tplc="0419000F">
      <w:start w:val="1"/>
      <w:numFmt w:val="decimal"/>
      <w:lvlText w:val="%4."/>
      <w:lvlJc w:val="left"/>
      <w:pPr>
        <w:tabs>
          <w:tab w:val="num" w:pos="4860"/>
        </w:tabs>
        <w:ind w:left="4860" w:hanging="360"/>
      </w:pPr>
      <w:rPr>
        <w:rFonts w:cs="Times New Roman"/>
      </w:rPr>
    </w:lvl>
    <w:lvl w:ilvl="4" w:tplc="04190019">
      <w:start w:val="1"/>
      <w:numFmt w:val="lowerLetter"/>
      <w:lvlText w:val="%5."/>
      <w:lvlJc w:val="left"/>
      <w:pPr>
        <w:tabs>
          <w:tab w:val="num" w:pos="5580"/>
        </w:tabs>
        <w:ind w:left="5580" w:hanging="360"/>
      </w:pPr>
      <w:rPr>
        <w:rFonts w:cs="Times New Roman"/>
      </w:rPr>
    </w:lvl>
    <w:lvl w:ilvl="5" w:tplc="0419001B">
      <w:start w:val="1"/>
      <w:numFmt w:val="lowerRoman"/>
      <w:lvlText w:val="%6."/>
      <w:lvlJc w:val="right"/>
      <w:pPr>
        <w:tabs>
          <w:tab w:val="num" w:pos="6300"/>
        </w:tabs>
        <w:ind w:left="6300" w:hanging="180"/>
      </w:pPr>
      <w:rPr>
        <w:rFonts w:cs="Times New Roman"/>
      </w:rPr>
    </w:lvl>
    <w:lvl w:ilvl="6" w:tplc="0419000F">
      <w:start w:val="1"/>
      <w:numFmt w:val="decimal"/>
      <w:lvlText w:val="%7."/>
      <w:lvlJc w:val="left"/>
      <w:pPr>
        <w:tabs>
          <w:tab w:val="num" w:pos="7020"/>
        </w:tabs>
        <w:ind w:left="7020" w:hanging="360"/>
      </w:pPr>
      <w:rPr>
        <w:rFonts w:cs="Times New Roman"/>
      </w:rPr>
    </w:lvl>
    <w:lvl w:ilvl="7" w:tplc="04190019">
      <w:start w:val="1"/>
      <w:numFmt w:val="lowerLetter"/>
      <w:lvlText w:val="%8."/>
      <w:lvlJc w:val="left"/>
      <w:pPr>
        <w:tabs>
          <w:tab w:val="num" w:pos="7740"/>
        </w:tabs>
        <w:ind w:left="7740" w:hanging="360"/>
      </w:pPr>
      <w:rPr>
        <w:rFonts w:cs="Times New Roman"/>
      </w:rPr>
    </w:lvl>
    <w:lvl w:ilvl="8" w:tplc="0419001B">
      <w:start w:val="1"/>
      <w:numFmt w:val="lowerRoman"/>
      <w:lvlText w:val="%9."/>
      <w:lvlJc w:val="right"/>
      <w:pPr>
        <w:tabs>
          <w:tab w:val="num" w:pos="8460"/>
        </w:tabs>
        <w:ind w:left="8460" w:hanging="180"/>
      </w:pPr>
      <w:rPr>
        <w:rFonts w:cs="Times New Roman"/>
      </w:rPr>
    </w:lvl>
  </w:abstractNum>
  <w:abstractNum w:abstractNumId="2" w15:restartNumberingAfterBreak="0">
    <w:nsid w:val="05F11F61"/>
    <w:multiLevelType w:val="singleLevel"/>
    <w:tmpl w:val="858E1B1A"/>
    <w:lvl w:ilvl="0">
      <w:start w:val="8"/>
      <w:numFmt w:val="decimal"/>
      <w:lvlText w:val="%1."/>
      <w:legacy w:legacy="1" w:legacySpace="0" w:legacyIndent="283"/>
      <w:lvlJc w:val="left"/>
      <w:rPr>
        <w:rFonts w:ascii="Times New Roman" w:hAnsi="Times New Roman" w:cs="Times New Roman" w:hint="default"/>
        <w:color w:val="00B050"/>
      </w:rPr>
    </w:lvl>
  </w:abstractNum>
  <w:abstractNum w:abstractNumId="3" w15:restartNumberingAfterBreak="0">
    <w:nsid w:val="1C812D0C"/>
    <w:multiLevelType w:val="multilevel"/>
    <w:tmpl w:val="9DC62444"/>
    <w:lvl w:ilvl="0">
      <w:start w:val="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286B28"/>
    <w:multiLevelType w:val="singleLevel"/>
    <w:tmpl w:val="0E2E5FDE"/>
    <w:lvl w:ilvl="0">
      <w:start w:val="1"/>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2DE323CC"/>
    <w:multiLevelType w:val="multilevel"/>
    <w:tmpl w:val="5E06AAB0"/>
    <w:lvl w:ilvl="0">
      <w:start w:val="4"/>
      <w:numFmt w:val="decimal"/>
      <w:lvlText w:val="%1."/>
      <w:legacy w:legacy="1" w:legacySpace="0" w:legacyIndent="283"/>
      <w:lvlJc w:val="left"/>
      <w:rPr>
        <w:rFonts w:ascii="Times New Roman" w:hAnsi="Times New Roman" w:cs="Times New Roman" w:hint="default"/>
      </w:rPr>
    </w:lvl>
    <w:lvl w:ilvl="1">
      <w:start w:val="5"/>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309F7392"/>
    <w:multiLevelType w:val="hybridMultilevel"/>
    <w:tmpl w:val="DD664B76"/>
    <w:lvl w:ilvl="0" w:tplc="FB58205C">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7" w15:restartNumberingAfterBreak="0">
    <w:nsid w:val="35CD2CDC"/>
    <w:multiLevelType w:val="hybridMultilevel"/>
    <w:tmpl w:val="559A4A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3F3A6219"/>
    <w:multiLevelType w:val="hybridMultilevel"/>
    <w:tmpl w:val="144AB5D4"/>
    <w:lvl w:ilvl="0" w:tplc="A98CFAB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9" w15:restartNumberingAfterBreak="0">
    <w:nsid w:val="45A6423B"/>
    <w:multiLevelType w:val="singleLevel"/>
    <w:tmpl w:val="0E2E5FDE"/>
    <w:lvl w:ilvl="0">
      <w:start w:val="1"/>
      <w:numFmt w:val="decimal"/>
      <w:lvlText w:val="%1."/>
      <w:legacy w:legacy="1" w:legacySpace="0" w:legacyIndent="283"/>
      <w:lvlJc w:val="left"/>
      <w:rPr>
        <w:rFonts w:ascii="Times New Roman" w:hAnsi="Times New Roman" w:cs="Times New Roman" w:hint="default"/>
      </w:rPr>
    </w:lvl>
  </w:abstractNum>
  <w:abstractNum w:abstractNumId="10" w15:restartNumberingAfterBreak="0">
    <w:nsid w:val="56A06EFC"/>
    <w:multiLevelType w:val="multilevel"/>
    <w:tmpl w:val="37E008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7E41935"/>
    <w:multiLevelType w:val="singleLevel"/>
    <w:tmpl w:val="908A9E46"/>
    <w:lvl w:ilvl="0">
      <w:start w:val="3"/>
      <w:numFmt w:val="decimal"/>
      <w:lvlText w:val="%1."/>
      <w:legacy w:legacy="1" w:legacySpace="0" w:legacyIndent="293"/>
      <w:lvlJc w:val="left"/>
      <w:rPr>
        <w:rFonts w:ascii="Times New Roman" w:hAnsi="Times New Roman" w:cs="Times New Roman" w:hint="default"/>
      </w:rPr>
    </w:lvl>
  </w:abstractNum>
  <w:abstractNum w:abstractNumId="12" w15:restartNumberingAfterBreak="0">
    <w:nsid w:val="64BA04F2"/>
    <w:multiLevelType w:val="multilevel"/>
    <w:tmpl w:val="F580BE46"/>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666459B5"/>
    <w:multiLevelType w:val="hybridMultilevel"/>
    <w:tmpl w:val="65722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EB403A"/>
    <w:multiLevelType w:val="singleLevel"/>
    <w:tmpl w:val="6094A8C8"/>
    <w:lvl w:ilvl="0">
      <w:start w:val="1"/>
      <w:numFmt w:val="decimal"/>
      <w:lvlText w:val="%1."/>
      <w:legacy w:legacy="1" w:legacySpace="0" w:legacyIndent="288"/>
      <w:lvlJc w:val="left"/>
      <w:rPr>
        <w:rFonts w:ascii="Times New Roman" w:hAnsi="Times New Roman" w:cs="Times New Roman" w:hint="default"/>
      </w:rPr>
    </w:lvl>
  </w:abstractNum>
  <w:abstractNum w:abstractNumId="15" w15:restartNumberingAfterBreak="0">
    <w:nsid w:val="7D9522BD"/>
    <w:multiLevelType w:val="singleLevel"/>
    <w:tmpl w:val="C5AAA624"/>
    <w:lvl w:ilvl="0">
      <w:start w:val="2"/>
      <w:numFmt w:val="decimal"/>
      <w:lvlText w:val="%1."/>
      <w:legacy w:legacy="1" w:legacySpace="0" w:legacyIndent="225"/>
      <w:lvlJc w:val="left"/>
      <w:rPr>
        <w:rFonts w:ascii="Times New Roman" w:hAnsi="Times New Roman" w:cs="Times New Roman" w:hint="default"/>
      </w:rPr>
    </w:lvl>
  </w:abstractNum>
  <w:abstractNum w:abstractNumId="16" w15:restartNumberingAfterBreak="0">
    <w:nsid w:val="7DFE4BD2"/>
    <w:multiLevelType w:val="hybridMultilevel"/>
    <w:tmpl w:val="129E7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13"/>
  </w:num>
  <w:num w:numId="5">
    <w:abstractNumId w:val="16"/>
  </w:num>
  <w:num w:numId="6">
    <w:abstractNumId w:val="15"/>
  </w:num>
  <w:num w:numId="7">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8">
    <w:abstractNumId w:val="14"/>
  </w:num>
  <w:num w:numId="9">
    <w:abstractNumId w:val="14"/>
    <w:lvlOverride w:ilvl="0">
      <w:lvl w:ilvl="0">
        <w:start w:val="7"/>
        <w:numFmt w:val="decimal"/>
        <w:lvlText w:val="%1."/>
        <w:legacy w:legacy="1" w:legacySpace="0" w:legacyIndent="28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2">
    <w:abstractNumId w:val="9"/>
  </w:num>
  <w:num w:numId="1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4">
    <w:abstractNumId w:val="4"/>
  </w:num>
  <w:num w:numId="15">
    <w:abstractNumId w:val="5"/>
  </w:num>
  <w:num w:numId="16">
    <w:abstractNumId w:val="2"/>
  </w:num>
  <w:num w:numId="1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8">
    <w:abstractNumId w:val="11"/>
  </w:num>
  <w:num w:numId="19">
    <w:abstractNumId w:val="12"/>
  </w:num>
  <w:num w:numId="20">
    <w:abstractNumId w:val="10"/>
  </w:num>
  <w:num w:numId="21">
    <w:abstractNumId w:val="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448"/>
    <w:rsid w:val="000012FB"/>
    <w:rsid w:val="00005164"/>
    <w:rsid w:val="00017D39"/>
    <w:rsid w:val="00021939"/>
    <w:rsid w:val="00021C8A"/>
    <w:rsid w:val="000252A0"/>
    <w:rsid w:val="000344E9"/>
    <w:rsid w:val="00045B0B"/>
    <w:rsid w:val="00047B48"/>
    <w:rsid w:val="0006254B"/>
    <w:rsid w:val="00072D0E"/>
    <w:rsid w:val="00075498"/>
    <w:rsid w:val="00075D5D"/>
    <w:rsid w:val="000965BE"/>
    <w:rsid w:val="000A2F93"/>
    <w:rsid w:val="000A7DBE"/>
    <w:rsid w:val="000B091E"/>
    <w:rsid w:val="000B40F3"/>
    <w:rsid w:val="000B6E7D"/>
    <w:rsid w:val="000C3C9E"/>
    <w:rsid w:val="000E09AD"/>
    <w:rsid w:val="000F5D8D"/>
    <w:rsid w:val="000F5DE0"/>
    <w:rsid w:val="00114507"/>
    <w:rsid w:val="00115486"/>
    <w:rsid w:val="00141872"/>
    <w:rsid w:val="00146545"/>
    <w:rsid w:val="00186F9F"/>
    <w:rsid w:val="00191B29"/>
    <w:rsid w:val="00196537"/>
    <w:rsid w:val="001B2007"/>
    <w:rsid w:val="001B65FF"/>
    <w:rsid w:val="001D20AD"/>
    <w:rsid w:val="001F1DEF"/>
    <w:rsid w:val="001F2E06"/>
    <w:rsid w:val="001F4AC9"/>
    <w:rsid w:val="00212179"/>
    <w:rsid w:val="002137AC"/>
    <w:rsid w:val="00213C0A"/>
    <w:rsid w:val="002200F3"/>
    <w:rsid w:val="00250CCE"/>
    <w:rsid w:val="00266000"/>
    <w:rsid w:val="00270753"/>
    <w:rsid w:val="0027415E"/>
    <w:rsid w:val="00286686"/>
    <w:rsid w:val="002A16F0"/>
    <w:rsid w:val="002E4277"/>
    <w:rsid w:val="002E623E"/>
    <w:rsid w:val="002F74B7"/>
    <w:rsid w:val="00301AA0"/>
    <w:rsid w:val="003029A0"/>
    <w:rsid w:val="00311229"/>
    <w:rsid w:val="003147BC"/>
    <w:rsid w:val="003223B3"/>
    <w:rsid w:val="00330C21"/>
    <w:rsid w:val="00332710"/>
    <w:rsid w:val="00335A35"/>
    <w:rsid w:val="00342C94"/>
    <w:rsid w:val="00345ECC"/>
    <w:rsid w:val="0034699A"/>
    <w:rsid w:val="00346FE0"/>
    <w:rsid w:val="003550A7"/>
    <w:rsid w:val="00356834"/>
    <w:rsid w:val="0036566F"/>
    <w:rsid w:val="00382914"/>
    <w:rsid w:val="00387817"/>
    <w:rsid w:val="003A45FA"/>
    <w:rsid w:val="003C2768"/>
    <w:rsid w:val="003D02B5"/>
    <w:rsid w:val="003E3421"/>
    <w:rsid w:val="0040193B"/>
    <w:rsid w:val="00426FD2"/>
    <w:rsid w:val="0043274E"/>
    <w:rsid w:val="0043516B"/>
    <w:rsid w:val="0044705E"/>
    <w:rsid w:val="00453819"/>
    <w:rsid w:val="00464CB3"/>
    <w:rsid w:val="00475FB5"/>
    <w:rsid w:val="00484FAE"/>
    <w:rsid w:val="00485D98"/>
    <w:rsid w:val="004926F9"/>
    <w:rsid w:val="004A4425"/>
    <w:rsid w:val="004B2127"/>
    <w:rsid w:val="004B6A5C"/>
    <w:rsid w:val="004D04B5"/>
    <w:rsid w:val="004D42EF"/>
    <w:rsid w:val="00503A59"/>
    <w:rsid w:val="00504271"/>
    <w:rsid w:val="00510CE5"/>
    <w:rsid w:val="00520FB6"/>
    <w:rsid w:val="005234DC"/>
    <w:rsid w:val="005372BD"/>
    <w:rsid w:val="00541EE4"/>
    <w:rsid w:val="0054276A"/>
    <w:rsid w:val="00553DD1"/>
    <w:rsid w:val="00555295"/>
    <w:rsid w:val="00565F99"/>
    <w:rsid w:val="00583555"/>
    <w:rsid w:val="00596457"/>
    <w:rsid w:val="005A1767"/>
    <w:rsid w:val="005B0EC3"/>
    <w:rsid w:val="005C3EBE"/>
    <w:rsid w:val="005D3331"/>
    <w:rsid w:val="005E2840"/>
    <w:rsid w:val="0061600E"/>
    <w:rsid w:val="006209EE"/>
    <w:rsid w:val="00620D20"/>
    <w:rsid w:val="00621709"/>
    <w:rsid w:val="006263B9"/>
    <w:rsid w:val="00637317"/>
    <w:rsid w:val="00651010"/>
    <w:rsid w:val="00652913"/>
    <w:rsid w:val="00655F6D"/>
    <w:rsid w:val="006626F3"/>
    <w:rsid w:val="00663B33"/>
    <w:rsid w:val="00675F88"/>
    <w:rsid w:val="00676C11"/>
    <w:rsid w:val="00682F7C"/>
    <w:rsid w:val="0068552A"/>
    <w:rsid w:val="006931BA"/>
    <w:rsid w:val="006A0CF7"/>
    <w:rsid w:val="006B13EA"/>
    <w:rsid w:val="006B2F50"/>
    <w:rsid w:val="006C6AA6"/>
    <w:rsid w:val="006D10D2"/>
    <w:rsid w:val="006D2504"/>
    <w:rsid w:val="006F4A24"/>
    <w:rsid w:val="0072201F"/>
    <w:rsid w:val="00730A33"/>
    <w:rsid w:val="00731158"/>
    <w:rsid w:val="007378A2"/>
    <w:rsid w:val="00737FF3"/>
    <w:rsid w:val="00754463"/>
    <w:rsid w:val="007741DC"/>
    <w:rsid w:val="007765C0"/>
    <w:rsid w:val="007902DE"/>
    <w:rsid w:val="00793834"/>
    <w:rsid w:val="007B2716"/>
    <w:rsid w:val="007D131F"/>
    <w:rsid w:val="007D3915"/>
    <w:rsid w:val="007E31C5"/>
    <w:rsid w:val="007E3D4B"/>
    <w:rsid w:val="007E57B0"/>
    <w:rsid w:val="007E6B57"/>
    <w:rsid w:val="007F1414"/>
    <w:rsid w:val="007F7808"/>
    <w:rsid w:val="00822414"/>
    <w:rsid w:val="0082739B"/>
    <w:rsid w:val="00842A80"/>
    <w:rsid w:val="00855629"/>
    <w:rsid w:val="008556D6"/>
    <w:rsid w:val="00867332"/>
    <w:rsid w:val="00881950"/>
    <w:rsid w:val="0088585A"/>
    <w:rsid w:val="00894348"/>
    <w:rsid w:val="008A044B"/>
    <w:rsid w:val="008A7D35"/>
    <w:rsid w:val="008D2D0A"/>
    <w:rsid w:val="008D31E1"/>
    <w:rsid w:val="008E1079"/>
    <w:rsid w:val="008E2643"/>
    <w:rsid w:val="00901AD5"/>
    <w:rsid w:val="00912C61"/>
    <w:rsid w:val="00917CC2"/>
    <w:rsid w:val="009225C6"/>
    <w:rsid w:val="00945D33"/>
    <w:rsid w:val="0095172F"/>
    <w:rsid w:val="009554E8"/>
    <w:rsid w:val="00955A45"/>
    <w:rsid w:val="009745AF"/>
    <w:rsid w:val="00976939"/>
    <w:rsid w:val="009774F4"/>
    <w:rsid w:val="00980E20"/>
    <w:rsid w:val="00987C91"/>
    <w:rsid w:val="009A425F"/>
    <w:rsid w:val="009A48F1"/>
    <w:rsid w:val="009B043A"/>
    <w:rsid w:val="009B431D"/>
    <w:rsid w:val="009D55B3"/>
    <w:rsid w:val="009E125C"/>
    <w:rsid w:val="009E5B04"/>
    <w:rsid w:val="009F428F"/>
    <w:rsid w:val="00A06594"/>
    <w:rsid w:val="00A10F2B"/>
    <w:rsid w:val="00A22AF0"/>
    <w:rsid w:val="00A22DA3"/>
    <w:rsid w:val="00A24583"/>
    <w:rsid w:val="00A317EA"/>
    <w:rsid w:val="00A328DE"/>
    <w:rsid w:val="00A354C8"/>
    <w:rsid w:val="00A37B37"/>
    <w:rsid w:val="00A612CE"/>
    <w:rsid w:val="00A75B7E"/>
    <w:rsid w:val="00AB4872"/>
    <w:rsid w:val="00AC1FF1"/>
    <w:rsid w:val="00AC6A68"/>
    <w:rsid w:val="00AF6EFA"/>
    <w:rsid w:val="00B124DF"/>
    <w:rsid w:val="00B50EA7"/>
    <w:rsid w:val="00B54307"/>
    <w:rsid w:val="00B55A6B"/>
    <w:rsid w:val="00B648DD"/>
    <w:rsid w:val="00B71395"/>
    <w:rsid w:val="00B810A6"/>
    <w:rsid w:val="00B8438C"/>
    <w:rsid w:val="00B97CFE"/>
    <w:rsid w:val="00BC09B7"/>
    <w:rsid w:val="00BD3BE4"/>
    <w:rsid w:val="00BE5871"/>
    <w:rsid w:val="00BF79C9"/>
    <w:rsid w:val="00C01DCC"/>
    <w:rsid w:val="00C043EA"/>
    <w:rsid w:val="00C06B14"/>
    <w:rsid w:val="00C135EA"/>
    <w:rsid w:val="00C15CAB"/>
    <w:rsid w:val="00C2331C"/>
    <w:rsid w:val="00C45083"/>
    <w:rsid w:val="00C67992"/>
    <w:rsid w:val="00C77FB3"/>
    <w:rsid w:val="00C95CAD"/>
    <w:rsid w:val="00C96AB8"/>
    <w:rsid w:val="00CA45F4"/>
    <w:rsid w:val="00CB04DB"/>
    <w:rsid w:val="00CB0E3D"/>
    <w:rsid w:val="00CC0EDD"/>
    <w:rsid w:val="00CD1A88"/>
    <w:rsid w:val="00CF486F"/>
    <w:rsid w:val="00D056E4"/>
    <w:rsid w:val="00D13F22"/>
    <w:rsid w:val="00D16AB7"/>
    <w:rsid w:val="00D26281"/>
    <w:rsid w:val="00D30870"/>
    <w:rsid w:val="00D370AB"/>
    <w:rsid w:val="00D42084"/>
    <w:rsid w:val="00D42420"/>
    <w:rsid w:val="00D42985"/>
    <w:rsid w:val="00D51B4A"/>
    <w:rsid w:val="00D61032"/>
    <w:rsid w:val="00DA1357"/>
    <w:rsid w:val="00DB240F"/>
    <w:rsid w:val="00DB4270"/>
    <w:rsid w:val="00DB5092"/>
    <w:rsid w:val="00DC5FE3"/>
    <w:rsid w:val="00DF01F7"/>
    <w:rsid w:val="00DF23A3"/>
    <w:rsid w:val="00DF4414"/>
    <w:rsid w:val="00E1623C"/>
    <w:rsid w:val="00E223CF"/>
    <w:rsid w:val="00E427B3"/>
    <w:rsid w:val="00E507E2"/>
    <w:rsid w:val="00E82E65"/>
    <w:rsid w:val="00E83244"/>
    <w:rsid w:val="00E83E45"/>
    <w:rsid w:val="00E9243D"/>
    <w:rsid w:val="00E93ABC"/>
    <w:rsid w:val="00E959A1"/>
    <w:rsid w:val="00E95C1D"/>
    <w:rsid w:val="00EA3D7B"/>
    <w:rsid w:val="00EA4448"/>
    <w:rsid w:val="00EC4033"/>
    <w:rsid w:val="00ED3859"/>
    <w:rsid w:val="00EF11C9"/>
    <w:rsid w:val="00EF5039"/>
    <w:rsid w:val="00F037C2"/>
    <w:rsid w:val="00F14EB4"/>
    <w:rsid w:val="00F16ECC"/>
    <w:rsid w:val="00F25D9D"/>
    <w:rsid w:val="00F36A85"/>
    <w:rsid w:val="00F40D01"/>
    <w:rsid w:val="00F51E0A"/>
    <w:rsid w:val="00F52233"/>
    <w:rsid w:val="00F52809"/>
    <w:rsid w:val="00F545F5"/>
    <w:rsid w:val="00F60178"/>
    <w:rsid w:val="00F624AA"/>
    <w:rsid w:val="00F63682"/>
    <w:rsid w:val="00F72E20"/>
    <w:rsid w:val="00F73189"/>
    <w:rsid w:val="00F73AB3"/>
    <w:rsid w:val="00F93437"/>
    <w:rsid w:val="00FA0659"/>
    <w:rsid w:val="00FC01B4"/>
    <w:rsid w:val="00FC02B4"/>
    <w:rsid w:val="00FC3EDE"/>
    <w:rsid w:val="00FC7226"/>
    <w:rsid w:val="00FC79D5"/>
    <w:rsid w:val="00FC7AB8"/>
    <w:rsid w:val="00FE6176"/>
    <w:rsid w:val="00FF1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2B2FCBE-B01B-4A88-B87B-B0BC738A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rsid w:val="00E82E6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137AC"/>
    <w:pPr>
      <w:keepNext/>
      <w:spacing w:before="240" w:after="60"/>
      <w:outlineLvl w:val="2"/>
    </w:pPr>
    <w:rPr>
      <w:rFonts w:asciiTheme="majorHAnsi" w:eastAsiaTheme="majorEastAsia" w:hAnsiTheme="majorHAnsi"/>
      <w:b/>
      <w:bCs/>
      <w:sz w:val="26"/>
      <w:szCs w:val="26"/>
    </w:rPr>
  </w:style>
  <w:style w:type="paragraph" w:styleId="7">
    <w:name w:val="heading 7"/>
    <w:basedOn w:val="a"/>
    <w:next w:val="a"/>
    <w:link w:val="70"/>
    <w:uiPriority w:val="9"/>
    <w:qFormat/>
    <w:rsid w:val="009554E8"/>
    <w:pPr>
      <w:keepNext/>
      <w:jc w:val="center"/>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sid w:val="002137AC"/>
    <w:rPr>
      <w:rFonts w:asciiTheme="majorHAnsi" w:eastAsiaTheme="majorEastAsia" w:hAnsiTheme="majorHAnsi" w:cs="Times New Roman"/>
      <w:b/>
      <w:bCs/>
      <w:sz w:val="26"/>
      <w:szCs w:val="26"/>
    </w:rPr>
  </w:style>
  <w:style w:type="character" w:customStyle="1" w:styleId="70">
    <w:name w:val="Заголовок 7 Знак"/>
    <w:basedOn w:val="a0"/>
    <w:link w:val="7"/>
    <w:uiPriority w:val="9"/>
    <w:locked/>
    <w:rsid w:val="009554E8"/>
    <w:rPr>
      <w:rFonts w:cs="Times New Roman"/>
      <w:sz w:val="24"/>
      <w:szCs w:val="24"/>
    </w:rPr>
  </w:style>
  <w:style w:type="paragraph" w:styleId="a3">
    <w:name w:val="Body Text"/>
    <w:basedOn w:val="a"/>
    <w:link w:val="a4"/>
    <w:uiPriority w:val="99"/>
    <w:semiHidden/>
    <w:pPr>
      <w:jc w:val="both"/>
    </w:pPr>
    <w:rPr>
      <w:rFonts w:ascii="Arial" w:hAnsi="Arial" w:cs="Arial"/>
      <w:color w:val="000000"/>
    </w:rPr>
  </w:style>
  <w:style w:type="character" w:customStyle="1" w:styleId="a4">
    <w:name w:val="Основной текст Знак"/>
    <w:basedOn w:val="a0"/>
    <w:link w:val="a3"/>
    <w:uiPriority w:val="99"/>
    <w:semiHidden/>
    <w:locked/>
    <w:rsid w:val="00A612CE"/>
    <w:rPr>
      <w:rFonts w:ascii="Arial" w:hAnsi="Arial" w:cs="Arial"/>
      <w:color w:val="000000"/>
      <w:sz w:val="24"/>
      <w:szCs w:val="24"/>
    </w:rPr>
  </w:style>
  <w:style w:type="paragraph" w:styleId="a5">
    <w:name w:val="Body Text Indent"/>
    <w:basedOn w:val="a"/>
    <w:link w:val="a6"/>
    <w:uiPriority w:val="99"/>
    <w:semiHidden/>
    <w:pPr>
      <w:ind w:left="60"/>
      <w:jc w:val="both"/>
    </w:pPr>
    <w:rPr>
      <w:sz w:val="26"/>
      <w:szCs w:val="26"/>
    </w:r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Title"/>
    <w:basedOn w:val="a"/>
    <w:link w:val="a8"/>
    <w:uiPriority w:val="99"/>
    <w:qFormat/>
    <w:pPr>
      <w:spacing w:before="120"/>
      <w:jc w:val="center"/>
    </w:pPr>
    <w:rPr>
      <w:b/>
      <w:bCs/>
    </w:rPr>
  </w:style>
  <w:style w:type="character" w:customStyle="1" w:styleId="a8">
    <w:name w:val="Заголовок Знак"/>
    <w:basedOn w:val="a0"/>
    <w:link w:val="a7"/>
    <w:uiPriority w:val="10"/>
    <w:locked/>
    <w:rPr>
      <w:rFonts w:asciiTheme="majorHAnsi" w:eastAsiaTheme="majorEastAsia" w:hAnsiTheme="majorHAnsi" w:cs="Times New Roman"/>
      <w:b/>
      <w:bCs/>
      <w:kern w:val="28"/>
      <w:sz w:val="32"/>
      <w:szCs w:val="32"/>
    </w:rPr>
  </w:style>
  <w:style w:type="paragraph" w:styleId="a9">
    <w:name w:val="Document Map"/>
    <w:basedOn w:val="a"/>
    <w:link w:val="aa"/>
    <w:uiPriority w:val="99"/>
    <w:semiHidden/>
    <w:rsid w:val="00ED3859"/>
    <w:pPr>
      <w:shd w:val="clear" w:color="auto" w:fill="000080"/>
    </w:pPr>
    <w:rPr>
      <w:rFonts w:ascii="Tahoma" w:hAnsi="Tahoma" w:cs="Tahoma"/>
    </w:rPr>
  </w:style>
  <w:style w:type="character" w:customStyle="1" w:styleId="aa">
    <w:name w:val="Схема документа Знак"/>
    <w:basedOn w:val="a0"/>
    <w:link w:val="a9"/>
    <w:uiPriority w:val="99"/>
    <w:semiHidden/>
    <w:locked/>
    <w:rPr>
      <w:rFonts w:ascii="Tahoma" w:hAnsi="Tahoma" w:cs="Tahoma"/>
      <w:sz w:val="16"/>
      <w:szCs w:val="16"/>
    </w:rPr>
  </w:style>
  <w:style w:type="paragraph" w:styleId="2">
    <w:name w:val="Body Text 2"/>
    <w:basedOn w:val="a"/>
    <w:link w:val="20"/>
    <w:uiPriority w:val="99"/>
    <w:semiHidden/>
    <w:pPr>
      <w:jc w:val="both"/>
    </w:pPr>
  </w:style>
  <w:style w:type="character" w:customStyle="1" w:styleId="20">
    <w:name w:val="Основной текст 2 Знак"/>
    <w:basedOn w:val="a0"/>
    <w:link w:val="2"/>
    <w:uiPriority w:val="99"/>
    <w:semiHidden/>
    <w:locked/>
    <w:rPr>
      <w:rFonts w:cs="Times New Roman"/>
      <w:sz w:val="24"/>
      <w:szCs w:val="24"/>
    </w:rPr>
  </w:style>
  <w:style w:type="paragraph" w:styleId="ab">
    <w:name w:val="No Spacing"/>
    <w:aliases w:val="Осн_текст,С интервалом и отступом"/>
    <w:link w:val="ac"/>
    <w:uiPriority w:val="1"/>
    <w:qFormat/>
    <w:rsid w:val="00ED3859"/>
    <w:pPr>
      <w:spacing w:after="0" w:line="240" w:lineRule="auto"/>
    </w:pPr>
    <w:rPr>
      <w:rFonts w:ascii="Calibri" w:hAnsi="Calibri" w:cs="Calibri"/>
    </w:rPr>
  </w:style>
  <w:style w:type="character" w:customStyle="1" w:styleId="ac">
    <w:name w:val="Без интервала Знак"/>
    <w:aliases w:val="Осн_текст Знак,С интервалом и отступом Знак"/>
    <w:link w:val="ab"/>
    <w:uiPriority w:val="1"/>
    <w:qFormat/>
    <w:locked/>
    <w:rsid w:val="00D51B4A"/>
    <w:rPr>
      <w:rFonts w:ascii="Calibri" w:hAnsi="Calibri"/>
    </w:rPr>
  </w:style>
  <w:style w:type="character" w:customStyle="1" w:styleId="dt-m">
    <w:name w:val="dt-m"/>
    <w:basedOn w:val="a0"/>
    <w:rsid w:val="002137AC"/>
    <w:rPr>
      <w:rFonts w:cs="Times New Roman"/>
    </w:rPr>
  </w:style>
  <w:style w:type="character" w:styleId="ad">
    <w:name w:val="Subtle Emphasis"/>
    <w:basedOn w:val="a0"/>
    <w:uiPriority w:val="19"/>
    <w:qFormat/>
    <w:rsid w:val="003E3421"/>
    <w:rPr>
      <w:rFonts w:cs="Times New Roman"/>
      <w:i/>
      <w:iCs/>
      <w:color w:val="808080"/>
    </w:rPr>
  </w:style>
  <w:style w:type="character" w:styleId="ae">
    <w:name w:val="Hyperlink"/>
    <w:basedOn w:val="a0"/>
    <w:unhideWhenUsed/>
    <w:rsid w:val="00B124DF"/>
    <w:rPr>
      <w:rFonts w:cs="Times New Roman"/>
      <w:color w:val="0000FF"/>
      <w:u w:val="single"/>
    </w:rPr>
  </w:style>
  <w:style w:type="paragraph" w:customStyle="1" w:styleId="headertext">
    <w:name w:val="headertext"/>
    <w:basedOn w:val="a"/>
    <w:rsid w:val="00B124DF"/>
    <w:pPr>
      <w:spacing w:before="100" w:beforeAutospacing="1" w:after="100" w:afterAutospacing="1"/>
    </w:pPr>
  </w:style>
  <w:style w:type="character" w:customStyle="1" w:styleId="apple-converted-space">
    <w:name w:val="apple-converted-space"/>
    <w:basedOn w:val="a0"/>
    <w:rsid w:val="00B124DF"/>
    <w:rPr>
      <w:rFonts w:cs="Times New Roman"/>
    </w:rPr>
  </w:style>
  <w:style w:type="paragraph" w:customStyle="1" w:styleId="ConsPlusNormal">
    <w:name w:val="ConsPlusNormal"/>
    <w:basedOn w:val="a"/>
    <w:link w:val="ConsPlusNormal0"/>
    <w:qFormat/>
    <w:rsid w:val="004D42EF"/>
    <w:pPr>
      <w:widowControl w:val="0"/>
      <w:autoSpaceDE w:val="0"/>
      <w:autoSpaceDN w:val="0"/>
      <w:adjustRightInd w:val="0"/>
      <w:ind w:firstLine="720"/>
    </w:pPr>
    <w:rPr>
      <w:rFonts w:ascii="Arial" w:hAnsi="Arial" w:cs="Arial"/>
    </w:rPr>
  </w:style>
  <w:style w:type="paragraph" w:customStyle="1" w:styleId="31">
    <w:name w:val="Основной текст3"/>
    <w:basedOn w:val="a"/>
    <w:rsid w:val="004D42EF"/>
    <w:pPr>
      <w:shd w:val="clear" w:color="auto" w:fill="FFFFFF"/>
      <w:suppressAutoHyphens/>
      <w:spacing w:before="360" w:after="600" w:line="240" w:lineRule="atLeast"/>
      <w:ind w:hanging="360"/>
      <w:jc w:val="both"/>
    </w:pPr>
    <w:rPr>
      <w:sz w:val="23"/>
      <w:szCs w:val="23"/>
      <w:shd w:val="clear" w:color="auto" w:fill="FFFFFF"/>
      <w:lang w:eastAsia="ar-SA"/>
    </w:rPr>
  </w:style>
  <w:style w:type="character" w:customStyle="1" w:styleId="ConsPlusNormal0">
    <w:name w:val="ConsPlusNormal Знак"/>
    <w:basedOn w:val="a0"/>
    <w:link w:val="ConsPlusNormal"/>
    <w:locked/>
    <w:rsid w:val="004D42EF"/>
    <w:rPr>
      <w:rFonts w:ascii="Arial" w:hAnsi="Arial" w:cs="Arial"/>
      <w:sz w:val="24"/>
      <w:szCs w:val="24"/>
    </w:rPr>
  </w:style>
  <w:style w:type="paragraph" w:styleId="af">
    <w:name w:val="Normal (Web)"/>
    <w:aliases w:val=" Знак2,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Текст сноски1,Знак2"/>
    <w:basedOn w:val="a"/>
    <w:link w:val="11"/>
    <w:rsid w:val="00387817"/>
    <w:pPr>
      <w:spacing w:before="100" w:beforeAutospacing="1" w:after="100" w:afterAutospacing="1"/>
    </w:pPr>
    <w:rPr>
      <w:color w:val="424242"/>
    </w:rPr>
  </w:style>
  <w:style w:type="table" w:styleId="af0">
    <w:name w:val="Table Grid"/>
    <w:basedOn w:val="a1"/>
    <w:uiPriority w:val="39"/>
    <w:rsid w:val="0043516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sid w:val="00976939"/>
    <w:rPr>
      <w:i/>
    </w:rPr>
  </w:style>
  <w:style w:type="paragraph" w:customStyle="1" w:styleId="Style11">
    <w:name w:val="Style11"/>
    <w:basedOn w:val="a"/>
    <w:uiPriority w:val="99"/>
    <w:rsid w:val="0027415E"/>
    <w:pPr>
      <w:widowControl w:val="0"/>
      <w:autoSpaceDE w:val="0"/>
      <w:autoSpaceDN w:val="0"/>
      <w:adjustRightInd w:val="0"/>
      <w:spacing w:line="250" w:lineRule="exact"/>
      <w:ind w:firstLine="710"/>
      <w:jc w:val="both"/>
    </w:pPr>
    <w:rPr>
      <w:rFonts w:eastAsiaTheme="minorEastAsia"/>
    </w:rPr>
  </w:style>
  <w:style w:type="character" w:customStyle="1" w:styleId="bold1">
    <w:name w:val="bold1"/>
    <w:basedOn w:val="a0"/>
    <w:rsid w:val="007D3915"/>
    <w:rPr>
      <w:b/>
      <w:bCs/>
    </w:rPr>
  </w:style>
  <w:style w:type="character" w:styleId="af2">
    <w:name w:val="Strong"/>
    <w:uiPriority w:val="22"/>
    <w:qFormat/>
    <w:rsid w:val="007E57B0"/>
    <w:rPr>
      <w:b/>
      <w:bCs/>
    </w:rPr>
  </w:style>
  <w:style w:type="paragraph" w:styleId="af3">
    <w:name w:val="List Paragraph"/>
    <w:aliases w:val="AC List 01,Bullet List,FooterText,numbered,it_List1,Ненумерованный список,основной диплом,Paragraphe de liste1,lp1,UL,Абзац маркированнный,Table-Normal,RSHB_Table-Normal,Предусловия,1. Абзац списка,Нумерованный список_ФТ,Булет 1"/>
    <w:basedOn w:val="a"/>
    <w:link w:val="af4"/>
    <w:uiPriority w:val="34"/>
    <w:qFormat/>
    <w:rsid w:val="007E57B0"/>
    <w:pPr>
      <w:spacing w:after="60"/>
      <w:ind w:left="720"/>
      <w:contextualSpacing/>
      <w:jc w:val="both"/>
    </w:pPr>
    <w:rPr>
      <w:lang w:val="x-none" w:eastAsia="x-none"/>
    </w:rPr>
  </w:style>
  <w:style w:type="character" w:customStyle="1" w:styleId="af4">
    <w:name w:val="Абзац списка Знак"/>
    <w:aliases w:val="AC List 01 Знак,Bullet List Знак,FooterText Знак,numbered Знак,it_List1 Знак,Ненумерованный список Знак,основной диплом Знак,Paragraphe de liste1 Знак,lp1 Знак,UL Знак,Абзац маркированнный Знак,Table-Normal Знак,RSHB_Table-Normal Знак"/>
    <w:link w:val="af3"/>
    <w:uiPriority w:val="34"/>
    <w:qFormat/>
    <w:locked/>
    <w:rsid w:val="007E57B0"/>
    <w:rPr>
      <w:sz w:val="24"/>
      <w:szCs w:val="24"/>
      <w:lang w:val="x-none" w:eastAsia="x-none"/>
    </w:rPr>
  </w:style>
  <w:style w:type="paragraph" w:customStyle="1" w:styleId="LO-normal">
    <w:name w:val="LO-normal"/>
    <w:qFormat/>
    <w:rsid w:val="00F624AA"/>
    <w:pPr>
      <w:suppressAutoHyphens/>
      <w:spacing w:after="160" w:line="259" w:lineRule="auto"/>
    </w:pPr>
    <w:rPr>
      <w:rFonts w:ascii="Calibri" w:eastAsia="Calibri" w:hAnsi="Calibri" w:cs="Calibri"/>
      <w:color w:val="00000A"/>
      <w:lang w:eastAsia="zh-CN" w:bidi="hi-IN"/>
    </w:rPr>
  </w:style>
  <w:style w:type="paragraph" w:customStyle="1" w:styleId="af5">
    <w:name w:val="Содержимое таблицы"/>
    <w:basedOn w:val="a"/>
    <w:qFormat/>
    <w:rsid w:val="00F624AA"/>
    <w:pPr>
      <w:widowControl w:val="0"/>
      <w:suppressLineNumbers/>
      <w:suppressAutoHyphens/>
      <w:spacing w:after="160" w:line="259" w:lineRule="auto"/>
    </w:pPr>
    <w:rPr>
      <w:rFonts w:ascii="Calibri" w:eastAsia="Calibri" w:hAnsi="Calibri" w:cs="Calibri"/>
      <w:color w:val="00000A"/>
      <w:sz w:val="22"/>
      <w:szCs w:val="22"/>
      <w:lang w:eastAsia="zh-CN" w:bidi="hi-IN"/>
    </w:rPr>
  </w:style>
  <w:style w:type="paragraph" w:customStyle="1" w:styleId="af6">
    <w:name w:val="Заголовок таблицы"/>
    <w:basedOn w:val="af5"/>
    <w:qFormat/>
    <w:rsid w:val="00F624AA"/>
    <w:pPr>
      <w:jc w:val="center"/>
    </w:pPr>
    <w:rPr>
      <w:b/>
      <w:bCs/>
    </w:rPr>
  </w:style>
  <w:style w:type="paragraph" w:customStyle="1" w:styleId="LO-normal1">
    <w:name w:val="LO-normal1"/>
    <w:qFormat/>
    <w:rsid w:val="00F624AA"/>
    <w:pPr>
      <w:suppressAutoHyphens/>
      <w:spacing w:after="160" w:line="259" w:lineRule="auto"/>
    </w:pPr>
    <w:rPr>
      <w:rFonts w:ascii="Calibri" w:eastAsia="Calibri" w:hAnsi="Calibri" w:cs="Calibri"/>
      <w:color w:val="00000A"/>
      <w:lang w:eastAsia="zh-CN" w:bidi="hi-IN"/>
    </w:rPr>
  </w:style>
  <w:style w:type="character" w:customStyle="1" w:styleId="FontStyle18">
    <w:name w:val="Font Style18"/>
    <w:basedOn w:val="a0"/>
    <w:uiPriority w:val="99"/>
    <w:rsid w:val="00E82E65"/>
    <w:rPr>
      <w:rFonts w:ascii="Times New Roman" w:hAnsi="Times New Roman" w:cs="Times New Roman"/>
      <w:sz w:val="20"/>
      <w:szCs w:val="20"/>
    </w:rPr>
  </w:style>
  <w:style w:type="character" w:customStyle="1" w:styleId="10">
    <w:name w:val="Заголовок 1 Знак"/>
    <w:basedOn w:val="a0"/>
    <w:link w:val="1"/>
    <w:uiPriority w:val="9"/>
    <w:rsid w:val="00E82E65"/>
    <w:rPr>
      <w:rFonts w:asciiTheme="majorHAnsi" w:eastAsiaTheme="majorEastAsia" w:hAnsiTheme="majorHAnsi" w:cstheme="majorBidi"/>
      <w:color w:val="365F91" w:themeColor="accent1" w:themeShade="BF"/>
      <w:sz w:val="32"/>
      <w:szCs w:val="32"/>
    </w:rPr>
  </w:style>
  <w:style w:type="character" w:customStyle="1" w:styleId="11">
    <w:name w:val="Обычный (веб) Знак1"/>
    <w:aliases w:val=" Знак2 Знак,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2 Знак"/>
    <w:link w:val="af"/>
    <w:locked/>
    <w:rsid w:val="00E82E65"/>
    <w:rPr>
      <w:color w:val="424242"/>
      <w:sz w:val="24"/>
      <w:szCs w:val="24"/>
    </w:rPr>
  </w:style>
  <w:style w:type="character" w:customStyle="1" w:styleId="upper">
    <w:name w:val="upper"/>
    <w:basedOn w:val="a0"/>
    <w:rsid w:val="00E82E65"/>
  </w:style>
  <w:style w:type="paragraph" w:customStyle="1" w:styleId="Style2">
    <w:name w:val="Style2"/>
    <w:basedOn w:val="a"/>
    <w:uiPriority w:val="99"/>
    <w:rsid w:val="000E09AD"/>
    <w:pPr>
      <w:widowControl w:val="0"/>
      <w:autoSpaceDE w:val="0"/>
      <w:autoSpaceDN w:val="0"/>
      <w:adjustRightInd w:val="0"/>
      <w:spacing w:line="283" w:lineRule="exact"/>
      <w:jc w:val="both"/>
    </w:pPr>
    <w:rPr>
      <w:rFonts w:eastAsiaTheme="minorEastAsia"/>
    </w:rPr>
  </w:style>
  <w:style w:type="paragraph" w:customStyle="1" w:styleId="Style3">
    <w:name w:val="Style3"/>
    <w:basedOn w:val="a"/>
    <w:uiPriority w:val="99"/>
    <w:rsid w:val="000E09AD"/>
    <w:pPr>
      <w:widowControl w:val="0"/>
      <w:autoSpaceDE w:val="0"/>
      <w:autoSpaceDN w:val="0"/>
      <w:adjustRightInd w:val="0"/>
      <w:spacing w:line="267" w:lineRule="exact"/>
      <w:ind w:firstLine="725"/>
      <w:jc w:val="both"/>
    </w:pPr>
    <w:rPr>
      <w:rFonts w:eastAsiaTheme="minorEastAsia"/>
    </w:rPr>
  </w:style>
  <w:style w:type="paragraph" w:customStyle="1" w:styleId="Style4">
    <w:name w:val="Style4"/>
    <w:basedOn w:val="a"/>
    <w:uiPriority w:val="99"/>
    <w:rsid w:val="000E09AD"/>
    <w:pPr>
      <w:widowControl w:val="0"/>
      <w:autoSpaceDE w:val="0"/>
      <w:autoSpaceDN w:val="0"/>
      <w:adjustRightInd w:val="0"/>
      <w:spacing w:line="288" w:lineRule="exact"/>
      <w:ind w:firstLine="715"/>
      <w:jc w:val="both"/>
    </w:pPr>
    <w:rPr>
      <w:rFonts w:eastAsiaTheme="minorEastAsia"/>
    </w:rPr>
  </w:style>
  <w:style w:type="paragraph" w:customStyle="1" w:styleId="Style7">
    <w:name w:val="Style7"/>
    <w:basedOn w:val="a"/>
    <w:uiPriority w:val="99"/>
    <w:rsid w:val="000E09AD"/>
    <w:pPr>
      <w:widowControl w:val="0"/>
      <w:autoSpaceDE w:val="0"/>
      <w:autoSpaceDN w:val="0"/>
      <w:adjustRightInd w:val="0"/>
      <w:spacing w:line="298" w:lineRule="exact"/>
      <w:ind w:firstLine="710"/>
    </w:pPr>
    <w:rPr>
      <w:rFonts w:eastAsiaTheme="minorEastAsia"/>
    </w:rPr>
  </w:style>
  <w:style w:type="paragraph" w:customStyle="1" w:styleId="Style8">
    <w:name w:val="Style8"/>
    <w:basedOn w:val="a"/>
    <w:uiPriority w:val="99"/>
    <w:rsid w:val="000E09AD"/>
    <w:pPr>
      <w:widowControl w:val="0"/>
      <w:autoSpaceDE w:val="0"/>
      <w:autoSpaceDN w:val="0"/>
      <w:adjustRightInd w:val="0"/>
    </w:pPr>
    <w:rPr>
      <w:rFonts w:eastAsiaTheme="minorEastAsia"/>
    </w:rPr>
  </w:style>
  <w:style w:type="paragraph" w:customStyle="1" w:styleId="Style9">
    <w:name w:val="Style9"/>
    <w:basedOn w:val="a"/>
    <w:uiPriority w:val="99"/>
    <w:rsid w:val="000E09AD"/>
    <w:pPr>
      <w:widowControl w:val="0"/>
      <w:autoSpaceDE w:val="0"/>
      <w:autoSpaceDN w:val="0"/>
      <w:adjustRightInd w:val="0"/>
      <w:spacing w:line="293" w:lineRule="exact"/>
      <w:jc w:val="both"/>
    </w:pPr>
    <w:rPr>
      <w:rFonts w:eastAsiaTheme="minorEastAsia"/>
    </w:rPr>
  </w:style>
  <w:style w:type="paragraph" w:customStyle="1" w:styleId="Style10">
    <w:name w:val="Style10"/>
    <w:basedOn w:val="a"/>
    <w:uiPriority w:val="99"/>
    <w:rsid w:val="000E09AD"/>
    <w:pPr>
      <w:widowControl w:val="0"/>
      <w:autoSpaceDE w:val="0"/>
      <w:autoSpaceDN w:val="0"/>
      <w:adjustRightInd w:val="0"/>
    </w:pPr>
    <w:rPr>
      <w:rFonts w:eastAsiaTheme="minorEastAsia"/>
    </w:rPr>
  </w:style>
  <w:style w:type="character" w:customStyle="1" w:styleId="FontStyle14">
    <w:name w:val="Font Style14"/>
    <w:basedOn w:val="a0"/>
    <w:uiPriority w:val="99"/>
    <w:rsid w:val="000E09AD"/>
    <w:rPr>
      <w:rFonts w:ascii="Times New Roman" w:hAnsi="Times New Roman" w:cs="Times New Roman"/>
      <w:smallCaps/>
      <w:sz w:val="20"/>
      <w:szCs w:val="20"/>
    </w:rPr>
  </w:style>
  <w:style w:type="character" w:customStyle="1" w:styleId="FontStyle15">
    <w:name w:val="Font Style15"/>
    <w:basedOn w:val="a0"/>
    <w:uiPriority w:val="99"/>
    <w:rsid w:val="000E09AD"/>
    <w:rPr>
      <w:rFonts w:ascii="Times New Roman" w:hAnsi="Times New Roman" w:cs="Times New Roman"/>
      <w:sz w:val="18"/>
      <w:szCs w:val="18"/>
    </w:rPr>
  </w:style>
  <w:style w:type="character" w:customStyle="1" w:styleId="FontStyle16">
    <w:name w:val="Font Style16"/>
    <w:basedOn w:val="a0"/>
    <w:uiPriority w:val="99"/>
    <w:rsid w:val="000E09AD"/>
    <w:rPr>
      <w:rFonts w:ascii="Times New Roman" w:hAnsi="Times New Roman" w:cs="Times New Roman"/>
      <w:b/>
      <w:bCs/>
      <w:sz w:val="20"/>
      <w:szCs w:val="20"/>
    </w:rPr>
  </w:style>
  <w:style w:type="character" w:customStyle="1" w:styleId="FontStyle17">
    <w:name w:val="Font Style17"/>
    <w:basedOn w:val="a0"/>
    <w:uiPriority w:val="99"/>
    <w:rsid w:val="000E09AD"/>
    <w:rPr>
      <w:rFonts w:ascii="Times New Roman" w:hAnsi="Times New Roman" w:cs="Times New Roman"/>
      <w:b/>
      <w:bCs/>
      <w:sz w:val="20"/>
      <w:szCs w:val="20"/>
    </w:rPr>
  </w:style>
  <w:style w:type="paragraph" w:styleId="af7">
    <w:name w:val="Balloon Text"/>
    <w:basedOn w:val="a"/>
    <w:link w:val="af8"/>
    <w:uiPriority w:val="99"/>
    <w:rsid w:val="000A2F93"/>
    <w:rPr>
      <w:rFonts w:ascii="Tahoma" w:hAnsi="Tahoma" w:cs="Tahoma"/>
      <w:sz w:val="16"/>
      <w:szCs w:val="16"/>
    </w:rPr>
  </w:style>
  <w:style w:type="character" w:customStyle="1" w:styleId="af8">
    <w:name w:val="Текст выноски Знак"/>
    <w:basedOn w:val="a0"/>
    <w:link w:val="af7"/>
    <w:uiPriority w:val="99"/>
    <w:rsid w:val="000A2F93"/>
    <w:rPr>
      <w:rFonts w:ascii="Tahoma" w:hAnsi="Tahoma" w:cs="Tahoma"/>
      <w:sz w:val="16"/>
      <w:szCs w:val="16"/>
    </w:rPr>
  </w:style>
  <w:style w:type="paragraph" w:styleId="af9">
    <w:name w:val="header"/>
    <w:basedOn w:val="a"/>
    <w:link w:val="afa"/>
    <w:uiPriority w:val="99"/>
    <w:rsid w:val="00286686"/>
    <w:pPr>
      <w:tabs>
        <w:tab w:val="center" w:pos="4677"/>
        <w:tab w:val="right" w:pos="9355"/>
      </w:tabs>
    </w:pPr>
  </w:style>
  <w:style w:type="character" w:customStyle="1" w:styleId="afa">
    <w:name w:val="Верхний колонтитул Знак"/>
    <w:basedOn w:val="a0"/>
    <w:link w:val="af9"/>
    <w:uiPriority w:val="99"/>
    <w:rsid w:val="00286686"/>
    <w:rPr>
      <w:sz w:val="24"/>
      <w:szCs w:val="24"/>
    </w:rPr>
  </w:style>
  <w:style w:type="paragraph" w:styleId="afb">
    <w:name w:val="footer"/>
    <w:basedOn w:val="a"/>
    <w:link w:val="afc"/>
    <w:uiPriority w:val="99"/>
    <w:rsid w:val="00286686"/>
    <w:pPr>
      <w:tabs>
        <w:tab w:val="center" w:pos="4677"/>
        <w:tab w:val="right" w:pos="9355"/>
      </w:tabs>
    </w:pPr>
  </w:style>
  <w:style w:type="character" w:customStyle="1" w:styleId="afc">
    <w:name w:val="Нижний колонтитул Знак"/>
    <w:basedOn w:val="a0"/>
    <w:link w:val="afb"/>
    <w:uiPriority w:val="99"/>
    <w:rsid w:val="00286686"/>
    <w:rPr>
      <w:sz w:val="24"/>
      <w:szCs w:val="24"/>
    </w:rPr>
  </w:style>
  <w:style w:type="paragraph" w:styleId="afd">
    <w:name w:val="annotation text"/>
    <w:basedOn w:val="a"/>
    <w:link w:val="afe"/>
    <w:uiPriority w:val="99"/>
    <w:unhideWhenUsed/>
    <w:qFormat/>
    <w:rsid w:val="00D16AB7"/>
    <w:pPr>
      <w:suppressAutoHyphens/>
      <w:ind w:firstLine="709"/>
      <w:jc w:val="both"/>
    </w:pPr>
    <w:rPr>
      <w:sz w:val="20"/>
      <w:szCs w:val="20"/>
      <w:lang w:eastAsia="ar-SA"/>
    </w:rPr>
  </w:style>
  <w:style w:type="character" w:customStyle="1" w:styleId="afe">
    <w:name w:val="Текст примечания Знак"/>
    <w:basedOn w:val="a0"/>
    <w:link w:val="afd"/>
    <w:uiPriority w:val="99"/>
    <w:qFormat/>
    <w:rsid w:val="00D16AB7"/>
    <w:rPr>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288831">
      <w:marLeft w:val="0"/>
      <w:marRight w:val="0"/>
      <w:marTop w:val="0"/>
      <w:marBottom w:val="0"/>
      <w:divBdr>
        <w:top w:val="none" w:sz="0" w:space="0" w:color="auto"/>
        <w:left w:val="none" w:sz="0" w:space="0" w:color="auto"/>
        <w:bottom w:val="none" w:sz="0" w:space="0" w:color="auto"/>
        <w:right w:val="none" w:sz="0" w:space="0" w:color="auto"/>
      </w:divBdr>
    </w:div>
    <w:div w:id="1024288832">
      <w:marLeft w:val="0"/>
      <w:marRight w:val="0"/>
      <w:marTop w:val="0"/>
      <w:marBottom w:val="0"/>
      <w:divBdr>
        <w:top w:val="none" w:sz="0" w:space="0" w:color="auto"/>
        <w:left w:val="none" w:sz="0" w:space="0" w:color="auto"/>
        <w:bottom w:val="none" w:sz="0" w:space="0" w:color="auto"/>
        <w:right w:val="none" w:sz="0" w:space="0" w:color="auto"/>
      </w:divBdr>
    </w:div>
    <w:div w:id="1024288833">
      <w:marLeft w:val="0"/>
      <w:marRight w:val="0"/>
      <w:marTop w:val="0"/>
      <w:marBottom w:val="0"/>
      <w:divBdr>
        <w:top w:val="none" w:sz="0" w:space="0" w:color="auto"/>
        <w:left w:val="none" w:sz="0" w:space="0" w:color="auto"/>
        <w:bottom w:val="none" w:sz="0" w:space="0" w:color="auto"/>
        <w:right w:val="none" w:sz="0" w:space="0" w:color="auto"/>
      </w:divBdr>
    </w:div>
    <w:div w:id="1024288834">
      <w:marLeft w:val="0"/>
      <w:marRight w:val="0"/>
      <w:marTop w:val="0"/>
      <w:marBottom w:val="0"/>
      <w:divBdr>
        <w:top w:val="none" w:sz="0" w:space="0" w:color="auto"/>
        <w:left w:val="none" w:sz="0" w:space="0" w:color="auto"/>
        <w:bottom w:val="none" w:sz="0" w:space="0" w:color="auto"/>
        <w:right w:val="none" w:sz="0" w:space="0" w:color="auto"/>
      </w:divBdr>
    </w:div>
    <w:div w:id="1024288835">
      <w:marLeft w:val="0"/>
      <w:marRight w:val="0"/>
      <w:marTop w:val="0"/>
      <w:marBottom w:val="0"/>
      <w:divBdr>
        <w:top w:val="none" w:sz="0" w:space="0" w:color="auto"/>
        <w:left w:val="none" w:sz="0" w:space="0" w:color="auto"/>
        <w:bottom w:val="none" w:sz="0" w:space="0" w:color="auto"/>
        <w:right w:val="none" w:sz="0" w:space="0" w:color="auto"/>
      </w:divBdr>
    </w:div>
    <w:div w:id="1024288836">
      <w:marLeft w:val="0"/>
      <w:marRight w:val="0"/>
      <w:marTop w:val="0"/>
      <w:marBottom w:val="0"/>
      <w:divBdr>
        <w:top w:val="none" w:sz="0" w:space="0" w:color="auto"/>
        <w:left w:val="none" w:sz="0" w:space="0" w:color="auto"/>
        <w:bottom w:val="none" w:sz="0" w:space="0" w:color="auto"/>
        <w:right w:val="none" w:sz="0" w:space="0" w:color="auto"/>
      </w:divBdr>
    </w:div>
    <w:div w:id="1024288837">
      <w:marLeft w:val="0"/>
      <w:marRight w:val="0"/>
      <w:marTop w:val="0"/>
      <w:marBottom w:val="0"/>
      <w:divBdr>
        <w:top w:val="none" w:sz="0" w:space="0" w:color="auto"/>
        <w:left w:val="none" w:sz="0" w:space="0" w:color="auto"/>
        <w:bottom w:val="none" w:sz="0" w:space="0" w:color="auto"/>
        <w:right w:val="none" w:sz="0" w:space="0" w:color="auto"/>
      </w:divBdr>
    </w:div>
    <w:div w:id="10242888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3C2ED-AD75-42DE-8475-36422DED3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6314</Words>
  <Characters>35992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 О.В.</dc:creator>
  <cp:lastModifiedBy>Семенова Ирина Николаевна</cp:lastModifiedBy>
  <cp:revision>4</cp:revision>
  <cp:lastPrinted>2026-06-11T10:13:00Z</cp:lastPrinted>
  <dcterms:created xsi:type="dcterms:W3CDTF">2026-06-11T11:27:00Z</dcterms:created>
  <dcterms:modified xsi:type="dcterms:W3CDTF">2026-08-17T10:17:00Z</dcterms:modified>
</cp:coreProperties>
</file>