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024" w:rsidRPr="00CF4024" w:rsidRDefault="00CF4024">
      <w:pPr>
        <w:pStyle w:val="ConsPlusNormal"/>
        <w:jc w:val="both"/>
        <w:outlineLvl w:val="0"/>
        <w:rPr>
          <w:rFonts w:ascii="Times New Roman" w:hAnsi="Times New Roman" w:cs="Times New Roman"/>
          <w:color w:val="000000" w:themeColor="text1"/>
          <w:sz w:val="24"/>
          <w:szCs w:val="24"/>
        </w:rPr>
      </w:pPr>
      <w:bookmarkStart w:id="0" w:name="_GoBack"/>
      <w:bookmarkEnd w:id="0"/>
    </w:p>
    <w:p w:rsidR="00CF4024" w:rsidRPr="00CF4024" w:rsidRDefault="00CF4024">
      <w:pPr>
        <w:pStyle w:val="ConsPlusTitle"/>
        <w:jc w:val="center"/>
        <w:outlineLvl w:val="0"/>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ДУМА ГОРОДСКОГО ОКРУГА ТОЛЬЯТТИ</w:t>
      </w:r>
    </w:p>
    <w:p w:rsidR="00CF4024" w:rsidRPr="00CF4024" w:rsidRDefault="00CF4024">
      <w:pPr>
        <w:pStyle w:val="ConsPlusTitle"/>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САМАРСКОЙ ОБЛАСТИ</w:t>
      </w:r>
    </w:p>
    <w:p w:rsidR="00CF4024" w:rsidRPr="00CF4024" w:rsidRDefault="00CF4024">
      <w:pPr>
        <w:pStyle w:val="ConsPlusTitle"/>
        <w:jc w:val="center"/>
        <w:rPr>
          <w:rFonts w:ascii="Times New Roman" w:hAnsi="Times New Roman" w:cs="Times New Roman"/>
          <w:color w:val="000000" w:themeColor="text1"/>
          <w:sz w:val="24"/>
          <w:szCs w:val="24"/>
        </w:rPr>
      </w:pPr>
    </w:p>
    <w:p w:rsidR="00CF4024" w:rsidRPr="00CF4024" w:rsidRDefault="00CF4024">
      <w:pPr>
        <w:pStyle w:val="ConsPlusTitle"/>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РЕШЕНИЕ</w:t>
      </w:r>
    </w:p>
    <w:p w:rsidR="00CF4024" w:rsidRPr="00CF4024" w:rsidRDefault="00CF4024">
      <w:pPr>
        <w:pStyle w:val="ConsPlusTitle"/>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от 4 июля 2018 г. N 1789</w:t>
      </w:r>
    </w:p>
    <w:p w:rsidR="00CF4024" w:rsidRPr="00CF4024" w:rsidRDefault="00CF4024">
      <w:pPr>
        <w:pStyle w:val="ConsPlusTitle"/>
        <w:jc w:val="center"/>
        <w:rPr>
          <w:rFonts w:ascii="Times New Roman" w:hAnsi="Times New Roman" w:cs="Times New Roman"/>
          <w:color w:val="000000" w:themeColor="text1"/>
          <w:sz w:val="24"/>
          <w:szCs w:val="24"/>
        </w:rPr>
      </w:pPr>
    </w:p>
    <w:p w:rsidR="00CF4024" w:rsidRPr="00CF4024" w:rsidRDefault="00CF4024">
      <w:pPr>
        <w:pStyle w:val="ConsPlusTitle"/>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О ПРАВИЛАХ БЛАГОУСТРОЙСТВА ТЕРРИТОРИИ</w:t>
      </w:r>
    </w:p>
    <w:p w:rsidR="00CF4024" w:rsidRPr="00CF4024" w:rsidRDefault="00CF4024">
      <w:pPr>
        <w:pStyle w:val="ConsPlusTitle"/>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ГОРОДСКОГО ОКРУГА ТОЛЬЯТТИ</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Рассмотрев проект Правил благоустройства территории городского округа Тольятти, в соответствии с Градостроительным </w:t>
      </w:r>
      <w:hyperlink r:id="rId5" w:history="1">
        <w:r w:rsidRPr="00CF4024">
          <w:rPr>
            <w:rFonts w:ascii="Times New Roman" w:hAnsi="Times New Roman" w:cs="Times New Roman"/>
            <w:color w:val="000000" w:themeColor="text1"/>
            <w:sz w:val="24"/>
            <w:szCs w:val="24"/>
          </w:rPr>
          <w:t>кодексом</w:t>
        </w:r>
      </w:hyperlink>
      <w:r w:rsidRPr="00CF4024">
        <w:rPr>
          <w:rFonts w:ascii="Times New Roman" w:hAnsi="Times New Roman" w:cs="Times New Roman"/>
          <w:color w:val="000000" w:themeColor="text1"/>
          <w:sz w:val="24"/>
          <w:szCs w:val="24"/>
        </w:rPr>
        <w:t xml:space="preserve"> Российской Федерации, Федеральным </w:t>
      </w:r>
      <w:hyperlink r:id="rId6" w:history="1">
        <w:r w:rsidRPr="00CF4024">
          <w:rPr>
            <w:rFonts w:ascii="Times New Roman" w:hAnsi="Times New Roman" w:cs="Times New Roman"/>
            <w:color w:val="000000" w:themeColor="text1"/>
            <w:sz w:val="24"/>
            <w:szCs w:val="24"/>
          </w:rPr>
          <w:t>законом</w:t>
        </w:r>
      </w:hyperlink>
      <w:r w:rsidRPr="00CF4024">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руководствуясь </w:t>
      </w:r>
      <w:hyperlink r:id="rId7" w:history="1">
        <w:r w:rsidRPr="00CF4024">
          <w:rPr>
            <w:rFonts w:ascii="Times New Roman" w:hAnsi="Times New Roman" w:cs="Times New Roman"/>
            <w:color w:val="000000" w:themeColor="text1"/>
            <w:sz w:val="24"/>
            <w:szCs w:val="24"/>
          </w:rPr>
          <w:t>Уставом</w:t>
        </w:r>
      </w:hyperlink>
      <w:r w:rsidRPr="00CF4024">
        <w:rPr>
          <w:rFonts w:ascii="Times New Roman" w:hAnsi="Times New Roman" w:cs="Times New Roman"/>
          <w:color w:val="000000" w:themeColor="text1"/>
          <w:sz w:val="24"/>
          <w:szCs w:val="24"/>
        </w:rPr>
        <w:t xml:space="preserve"> городского округа Тольятти, Дума решила: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1. Утвердить </w:t>
      </w:r>
      <w:hyperlink w:anchor="P38" w:history="1">
        <w:r w:rsidRPr="00CF4024">
          <w:rPr>
            <w:rFonts w:ascii="Times New Roman" w:hAnsi="Times New Roman" w:cs="Times New Roman"/>
            <w:color w:val="000000" w:themeColor="text1"/>
            <w:sz w:val="24"/>
            <w:szCs w:val="24"/>
          </w:rPr>
          <w:t>Правила</w:t>
        </w:r>
      </w:hyperlink>
      <w:r w:rsidRPr="00CF4024">
        <w:rPr>
          <w:rFonts w:ascii="Times New Roman" w:hAnsi="Times New Roman" w:cs="Times New Roman"/>
          <w:color w:val="000000" w:themeColor="text1"/>
          <w:sz w:val="24"/>
          <w:szCs w:val="24"/>
        </w:rPr>
        <w:t xml:space="preserve"> благоустройства территории городского округа Тольятти согласно приложению.</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Признать утратившими силу:</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1) </w:t>
      </w:r>
      <w:hyperlink r:id="rId8" w:history="1">
        <w:r w:rsidRPr="00CF4024">
          <w:rPr>
            <w:rFonts w:ascii="Times New Roman" w:hAnsi="Times New Roman" w:cs="Times New Roman"/>
            <w:color w:val="000000" w:themeColor="text1"/>
            <w:sz w:val="24"/>
            <w:szCs w:val="24"/>
          </w:rPr>
          <w:t>постановление</w:t>
        </w:r>
      </w:hyperlink>
      <w:r w:rsidRPr="00CF4024">
        <w:rPr>
          <w:rFonts w:ascii="Times New Roman" w:hAnsi="Times New Roman" w:cs="Times New Roman"/>
          <w:color w:val="000000" w:themeColor="text1"/>
          <w:sz w:val="24"/>
          <w:szCs w:val="24"/>
        </w:rPr>
        <w:t xml:space="preserve"> мэрии городского округа Тольятти от 26.02.2013 N 543-п/1 "Об утверждении Правил благоустройства территории городского округа Тольятти" (газета "Городские ведомости", 2013, 5 марта);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2) </w:t>
      </w:r>
      <w:hyperlink r:id="rId9" w:history="1">
        <w:r w:rsidRPr="00CF4024">
          <w:rPr>
            <w:rFonts w:ascii="Times New Roman" w:hAnsi="Times New Roman" w:cs="Times New Roman"/>
            <w:color w:val="000000" w:themeColor="text1"/>
            <w:sz w:val="24"/>
            <w:szCs w:val="24"/>
          </w:rPr>
          <w:t>постановление</w:t>
        </w:r>
      </w:hyperlink>
      <w:r w:rsidRPr="00CF4024">
        <w:rPr>
          <w:rFonts w:ascii="Times New Roman" w:hAnsi="Times New Roman" w:cs="Times New Roman"/>
          <w:color w:val="000000" w:themeColor="text1"/>
          <w:sz w:val="24"/>
          <w:szCs w:val="24"/>
        </w:rPr>
        <w:t xml:space="preserve"> мэрии городского округа Тольятти от 05.11.2013 N 3374-п/1 "О внесении изменений в Правила благоустройства территории городского округа Тольятти" (газета "Городские ведомости", 2013, 12 ноября);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3) </w:t>
      </w:r>
      <w:hyperlink r:id="rId10" w:history="1">
        <w:r w:rsidRPr="00CF4024">
          <w:rPr>
            <w:rFonts w:ascii="Times New Roman" w:hAnsi="Times New Roman" w:cs="Times New Roman"/>
            <w:color w:val="000000" w:themeColor="text1"/>
            <w:sz w:val="24"/>
            <w:szCs w:val="24"/>
          </w:rPr>
          <w:t>постановление</w:t>
        </w:r>
      </w:hyperlink>
      <w:r w:rsidRPr="00CF4024">
        <w:rPr>
          <w:rFonts w:ascii="Times New Roman" w:hAnsi="Times New Roman" w:cs="Times New Roman"/>
          <w:color w:val="000000" w:themeColor="text1"/>
          <w:sz w:val="24"/>
          <w:szCs w:val="24"/>
        </w:rPr>
        <w:t xml:space="preserve"> мэрии городского округа Тольятти от 17.12.2013 N 3910-п/1 "О внесении изменений в Правила благоустройства территории городского округа Тольятти" (газета "Городские ведомости", 2013, 20 декабря);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4) </w:t>
      </w:r>
      <w:hyperlink r:id="rId11" w:history="1">
        <w:r w:rsidRPr="00CF4024">
          <w:rPr>
            <w:rFonts w:ascii="Times New Roman" w:hAnsi="Times New Roman" w:cs="Times New Roman"/>
            <w:color w:val="000000" w:themeColor="text1"/>
            <w:sz w:val="24"/>
            <w:szCs w:val="24"/>
          </w:rPr>
          <w:t>постановление</w:t>
        </w:r>
      </w:hyperlink>
      <w:r w:rsidRPr="00CF4024">
        <w:rPr>
          <w:rFonts w:ascii="Times New Roman" w:hAnsi="Times New Roman" w:cs="Times New Roman"/>
          <w:color w:val="000000" w:themeColor="text1"/>
          <w:sz w:val="24"/>
          <w:szCs w:val="24"/>
        </w:rPr>
        <w:t xml:space="preserve"> мэрии городского округа Тольятти от 10.04.2015 N 1215-п/1 "О внесении изменений в постановление мэрии городского округа Тольятти от 26.02.2013 N 543-п/1 "Об утверждении Правил благоустройства территории городского округа Тольятти" (газета "Городские ведомости", 2015, 14 апреля);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5) </w:t>
      </w:r>
      <w:hyperlink r:id="rId12" w:history="1">
        <w:r w:rsidRPr="00CF4024">
          <w:rPr>
            <w:rFonts w:ascii="Times New Roman" w:hAnsi="Times New Roman" w:cs="Times New Roman"/>
            <w:color w:val="000000" w:themeColor="text1"/>
            <w:sz w:val="24"/>
            <w:szCs w:val="24"/>
          </w:rPr>
          <w:t>постановление</w:t>
        </w:r>
      </w:hyperlink>
      <w:r w:rsidRPr="00CF4024">
        <w:rPr>
          <w:rFonts w:ascii="Times New Roman" w:hAnsi="Times New Roman" w:cs="Times New Roman"/>
          <w:color w:val="000000" w:themeColor="text1"/>
          <w:sz w:val="24"/>
          <w:szCs w:val="24"/>
        </w:rPr>
        <w:t xml:space="preserve"> мэрии городского округа Тольятти от 14.12.2016 N 4258-п/1 "О внесении изменений в постановление мэрии городского округа Тольятти от 26.02.2013 N 543-п/1 "Об утверждении Правил благоустройства территории городского округа Тольятти" (газета "Городские ведомости", 2016, 16 декабря);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6) </w:t>
      </w:r>
      <w:hyperlink r:id="rId13" w:history="1">
        <w:r w:rsidRPr="00CF4024">
          <w:rPr>
            <w:rFonts w:ascii="Times New Roman" w:hAnsi="Times New Roman" w:cs="Times New Roman"/>
            <w:color w:val="000000" w:themeColor="text1"/>
            <w:sz w:val="24"/>
            <w:szCs w:val="24"/>
          </w:rPr>
          <w:t>постановление</w:t>
        </w:r>
      </w:hyperlink>
      <w:r w:rsidRPr="00CF4024">
        <w:rPr>
          <w:rFonts w:ascii="Times New Roman" w:hAnsi="Times New Roman" w:cs="Times New Roman"/>
          <w:color w:val="000000" w:themeColor="text1"/>
          <w:sz w:val="24"/>
          <w:szCs w:val="24"/>
        </w:rPr>
        <w:t xml:space="preserve"> администрации городского округа Тольятти от 18.05.2017 N 1616-п/1 "О внесении изменений в постановление мэрии городского округа Тольятти от 26.02.2013 N 543-п/1 "Об утверждении Правил благоустройства территории городского округа Тольятти" (газета "Городские ведомости", 2017, 23 мая).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Опубликовать настоящее Решение в газете "Городские ведомости".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Настоящее Решение вступает в силу после дня его официального опубликования.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Контроль за выполнением настоящего Решения возложить на постоянную комиссию по городскому хозяйству (Альшин А.В.).</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jc w:val="right"/>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Глава</w:t>
      </w:r>
    </w:p>
    <w:p w:rsidR="00CF4024" w:rsidRPr="00CF4024" w:rsidRDefault="00CF4024">
      <w:pPr>
        <w:pStyle w:val="ConsPlusNormal"/>
        <w:jc w:val="right"/>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городского округа</w:t>
      </w:r>
    </w:p>
    <w:p w:rsidR="00CF4024" w:rsidRPr="00CF4024" w:rsidRDefault="00CF4024">
      <w:pPr>
        <w:pStyle w:val="ConsPlusNormal"/>
        <w:jc w:val="right"/>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С.А.АНТАШЕВ</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jc w:val="right"/>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Председатель Думы</w:t>
      </w:r>
    </w:p>
    <w:p w:rsidR="00CF4024" w:rsidRPr="00CF4024" w:rsidRDefault="00CF4024">
      <w:pPr>
        <w:pStyle w:val="ConsPlusNormal"/>
        <w:jc w:val="right"/>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Д.Б.МИКЕЛЬ</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jc w:val="right"/>
        <w:outlineLvl w:val="0"/>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Приложение</w:t>
      </w:r>
    </w:p>
    <w:p w:rsidR="00CF4024" w:rsidRPr="00CF4024" w:rsidRDefault="00CF4024">
      <w:pPr>
        <w:pStyle w:val="ConsPlusNormal"/>
        <w:jc w:val="right"/>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к Решению Думы</w:t>
      </w:r>
    </w:p>
    <w:p w:rsidR="00CF4024" w:rsidRPr="00CF4024" w:rsidRDefault="00CF4024">
      <w:pPr>
        <w:pStyle w:val="ConsPlusNormal"/>
        <w:jc w:val="right"/>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от 4 июля 2018 г. N 1789</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jc w:val="center"/>
        <w:rPr>
          <w:rFonts w:ascii="Times New Roman" w:hAnsi="Times New Roman" w:cs="Times New Roman"/>
          <w:color w:val="000000" w:themeColor="text1"/>
          <w:sz w:val="24"/>
          <w:szCs w:val="24"/>
        </w:rPr>
      </w:pPr>
      <w:bookmarkStart w:id="1" w:name="P38"/>
      <w:bookmarkEnd w:id="1"/>
      <w:r w:rsidRPr="00CF4024">
        <w:rPr>
          <w:rFonts w:ascii="Times New Roman" w:hAnsi="Times New Roman" w:cs="Times New Roman"/>
          <w:color w:val="000000" w:themeColor="text1"/>
          <w:sz w:val="24"/>
          <w:szCs w:val="24"/>
        </w:rPr>
        <w:t>ПРАВИЛА</w:t>
      </w:r>
    </w:p>
    <w:p w:rsidR="00CF4024" w:rsidRPr="00CF4024" w:rsidRDefault="00CF4024">
      <w:pPr>
        <w:pStyle w:val="ConsPlusTitle"/>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БЛАГОУСТРОЙСТВА ТЕРРИТОРИИ ГОРОДСКОГО ОКРУГА ТОЛЬЯТТИ</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jc w:val="center"/>
        <w:outlineLvl w:val="1"/>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Глава 1. ОБЩИЕ ПОЛОЖЕНИЯ</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1. Область применения Правил благоустройства городского округа</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Правила благоустройства территории городского округа Тольятти (далее - Правила) устанавливают единые и обязательные к исполнению требования для поддержания, создания и развития на территории городского округа Тольятти (далее - городской округ)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городского округа.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Правила обязательны для исполнения всеми юридическими и физическими лицами, собственниками, пользователями, арендаторами земельных участков, зданий, строений и сооружений и иных объектов, расположенных на территории городского округа.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3. Настоящие Правила разработаны в соответствии с Градостроительным </w:t>
      </w:r>
      <w:hyperlink r:id="rId14" w:history="1">
        <w:r w:rsidRPr="00CF4024">
          <w:rPr>
            <w:rFonts w:ascii="Times New Roman" w:hAnsi="Times New Roman" w:cs="Times New Roman"/>
            <w:color w:val="000000" w:themeColor="text1"/>
            <w:sz w:val="24"/>
            <w:szCs w:val="24"/>
          </w:rPr>
          <w:t>кодексом</w:t>
        </w:r>
      </w:hyperlink>
      <w:r w:rsidRPr="00CF4024">
        <w:rPr>
          <w:rFonts w:ascii="Times New Roman" w:hAnsi="Times New Roman" w:cs="Times New Roman"/>
          <w:color w:val="000000" w:themeColor="text1"/>
          <w:sz w:val="24"/>
          <w:szCs w:val="24"/>
        </w:rPr>
        <w:t xml:space="preserve"> Российской Федерации, Федеральным </w:t>
      </w:r>
      <w:hyperlink r:id="rId15" w:history="1">
        <w:r w:rsidRPr="00CF4024">
          <w:rPr>
            <w:rFonts w:ascii="Times New Roman" w:hAnsi="Times New Roman" w:cs="Times New Roman"/>
            <w:color w:val="000000" w:themeColor="text1"/>
            <w:sz w:val="24"/>
            <w:szCs w:val="24"/>
          </w:rPr>
          <w:t>законом</w:t>
        </w:r>
      </w:hyperlink>
      <w:r w:rsidRPr="00CF4024">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Федеральным </w:t>
      </w:r>
      <w:hyperlink r:id="rId16" w:history="1">
        <w:r w:rsidRPr="00CF4024">
          <w:rPr>
            <w:rFonts w:ascii="Times New Roman" w:hAnsi="Times New Roman" w:cs="Times New Roman"/>
            <w:color w:val="000000" w:themeColor="text1"/>
            <w:sz w:val="24"/>
            <w:szCs w:val="24"/>
          </w:rPr>
          <w:t>законом</w:t>
        </w:r>
      </w:hyperlink>
      <w:r w:rsidRPr="00CF4024">
        <w:rPr>
          <w:rFonts w:ascii="Times New Roman" w:hAnsi="Times New Roman" w:cs="Times New Roman"/>
          <w:color w:val="000000" w:themeColor="text1"/>
          <w:sz w:val="24"/>
          <w:szCs w:val="24"/>
        </w:rPr>
        <w:t xml:space="preserve"> от 30.03.1999 N 52-ФЗ "О санитарно-эпидемиологическом благополучии населения", Федеральным </w:t>
      </w:r>
      <w:hyperlink r:id="rId17" w:history="1">
        <w:r w:rsidRPr="00CF4024">
          <w:rPr>
            <w:rFonts w:ascii="Times New Roman" w:hAnsi="Times New Roman" w:cs="Times New Roman"/>
            <w:color w:val="000000" w:themeColor="text1"/>
            <w:sz w:val="24"/>
            <w:szCs w:val="24"/>
          </w:rPr>
          <w:t>законом</w:t>
        </w:r>
      </w:hyperlink>
      <w:r w:rsidRPr="00CF4024">
        <w:rPr>
          <w:rFonts w:ascii="Times New Roman" w:hAnsi="Times New Roman" w:cs="Times New Roman"/>
          <w:color w:val="000000" w:themeColor="text1"/>
          <w:sz w:val="24"/>
          <w:szCs w:val="24"/>
        </w:rPr>
        <w:t xml:space="preserve"> от 10.01.2002 N 7-ФЗ "Об охране окружающей среды", Федеральным </w:t>
      </w:r>
      <w:hyperlink r:id="rId18" w:history="1">
        <w:r w:rsidRPr="00CF4024">
          <w:rPr>
            <w:rFonts w:ascii="Times New Roman" w:hAnsi="Times New Roman" w:cs="Times New Roman"/>
            <w:color w:val="000000" w:themeColor="text1"/>
            <w:sz w:val="24"/>
            <w:szCs w:val="24"/>
          </w:rPr>
          <w:t>законом</w:t>
        </w:r>
      </w:hyperlink>
      <w:r w:rsidRPr="00CF4024">
        <w:rPr>
          <w:rFonts w:ascii="Times New Roman" w:hAnsi="Times New Roman" w:cs="Times New Roman"/>
          <w:color w:val="000000" w:themeColor="text1"/>
          <w:sz w:val="24"/>
          <w:szCs w:val="24"/>
        </w:rPr>
        <w:t xml:space="preserve"> от 24.06.1998 N 89-ФЗ "Об отходах производства и потребления", Методическими </w:t>
      </w:r>
      <w:hyperlink r:id="rId19" w:history="1">
        <w:r w:rsidRPr="00CF4024">
          <w:rPr>
            <w:rFonts w:ascii="Times New Roman" w:hAnsi="Times New Roman" w:cs="Times New Roman"/>
            <w:color w:val="000000" w:themeColor="text1"/>
            <w:sz w:val="24"/>
            <w:szCs w:val="24"/>
          </w:rPr>
          <w:t>рекомендациями</w:t>
        </w:r>
      </w:hyperlink>
      <w:r w:rsidRPr="00CF4024">
        <w:rPr>
          <w:rFonts w:ascii="Times New Roman" w:hAnsi="Times New Roman" w:cs="Times New Roman"/>
          <w:color w:val="000000" w:themeColor="text1"/>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13.04.2017 N 711/пр, </w:t>
      </w:r>
      <w:hyperlink r:id="rId20" w:history="1">
        <w:r w:rsidRPr="00CF4024">
          <w:rPr>
            <w:rFonts w:ascii="Times New Roman" w:hAnsi="Times New Roman" w:cs="Times New Roman"/>
            <w:color w:val="000000" w:themeColor="text1"/>
            <w:sz w:val="24"/>
            <w:szCs w:val="24"/>
          </w:rPr>
          <w:t>Уставом</w:t>
        </w:r>
      </w:hyperlink>
      <w:r w:rsidRPr="00CF4024">
        <w:rPr>
          <w:rFonts w:ascii="Times New Roman" w:hAnsi="Times New Roman" w:cs="Times New Roman"/>
          <w:color w:val="000000" w:themeColor="text1"/>
          <w:sz w:val="24"/>
          <w:szCs w:val="24"/>
        </w:rPr>
        <w:t xml:space="preserve"> городского округа Тольятти, иными нормативными правовыми актами.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Действие Правил не распространяется на отношения, связанные: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с обращением радиоактивных, биологических, медицинских отходов;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w:t>
      </w:r>
      <w:r w:rsidRPr="00CF4024">
        <w:rPr>
          <w:rFonts w:ascii="Times New Roman" w:hAnsi="Times New Roman" w:cs="Times New Roman"/>
          <w:color w:val="000000" w:themeColor="text1"/>
          <w:sz w:val="24"/>
          <w:szCs w:val="24"/>
        </w:rPr>
        <w:lastRenderedPageBreak/>
        <w:t>водных объектов общего пользования в зимний период;</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с использованием, охраной, защитой и воспроизводством зеленых насаждений в границах особо охраняемых природных территорий, городских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с размещением наружной рекламы;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с содержанием сельскохозяйственных животных.</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Понятия, применяемые в настоящих Правилах, используются в значениях, установленных действующим законодательством.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маломобильных групп населения.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7. 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8. Порядок проведения земляных работ на территории городского округа Тольятти утверждается решением Думы городского округа Тольятти.</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2. Основные понятия, используемые в Правилах благоустройства городского округа</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Внешнее благоустройство - совокупность работ и мероприятий, направленных на создание благоприятных условий жизни и досуга населения городского округа, включающих в себя работы по инженерной подготовке территорий, строительству, ремонту и содержанию объектов благоустройства.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Вывески - информационные конструкции, размещаемые на фасадах зданий, строений, включая витрины, внешние поверхности нестационарных торговых объектов, в </w:t>
      </w:r>
      <w:r w:rsidRPr="00CF4024">
        <w:rPr>
          <w:rFonts w:ascii="Times New Roman" w:hAnsi="Times New Roman" w:cs="Times New Roman"/>
          <w:color w:val="000000" w:themeColor="text1"/>
          <w:sz w:val="24"/>
          <w:szCs w:val="24"/>
        </w:rPr>
        <w:lastRenderedPageBreak/>
        <w:t>месте фактического нахождения или осуществления деятельности организации или индивидуального предпринимателя.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Дератизация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Дождеприемный колодец - сооружение закрытой системы дождевой (ливневой) канализационной сети, предназначенное для приема и отвода поверхностных сточных вод (дождевых, талых, поливомоечных).</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которая может существовать, реконструироваться и эксплуатироваться автономно.</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Зеленый фонд -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городского округа.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Зимнее содержание дороги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Информационные конструкции - это конструкции, выполняющие функцию информирования населения.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Информационная стела - это отдельно стоящая конструкция, являющаяся временным сооружением для информирования потенциального клиента о конкретном предприятии.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Мемориальная доска - архитектурно-скульптурное произведение малой формы, предназначенное для установки на фасадах зданий с целью адресного увековечивания памяти выдающихся исторических событий и личностей.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Места для размещения объявлений и печатной продукции - доски объявлений, афишные тумбы и информационные стенды.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Навигационный стенд - конструкция, содержащая информацию о районе в виде карты, списка улиц, пиктограмм, QR-кода, информацию о текущем местоположении в виде карты-схемы фрагмента района с отображением радиуса пятиминутной пешеходной доступности, указателей направлений до значимых объектов, название района и адрес.</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Несанкционированная свалка мусора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кв. м и/или 30 куб. м, ликвидация которого возможна только с применением специализированной погрузочно-разгрузочной техники.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Объекты благоустройства территории - территории городского округа, на которых осуществляется деятельность по благоустройству: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Ограждения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Временным считается ограждение, являющееся прозрачным, не имеющее бетонированного основания стоек ниже уровня земли.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Озеленение - элемент благоустройства и ландшафтной организации территории, обеспечивающий формирование среды городского округа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Пешеходные зоны - участки территории городского округа,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городского округа.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Пешеходные улицы - часть улично-дорожной сети для осуществления пешеходной связи с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Придомовая территория - земельный участок, на котором расположен многоквартирный дом и границы которого определены на основании данных государственного кадастрового учета.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Прилегающая территория - территория общего пользования городского округа,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городского округа в соответствии с порядком, установленным законом субъекта Российской Федерации.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Проезды - участки территории городского округа для осуществления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 в т.ч. внутридворовые проезды.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Противогололедные материалы - вещества или смеси веществ, предназначенные для обработки дорожного полотна, тротуаров, пешеходных дорожек в период гололеда.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Сезонное (летнее) кафе - специально оборудованное временное сооружение (комплекс сооружений), в т.ч. при стационарном объекте предприятия общественного питания, представляющее собой площадку для организации обслуживания и отдыха </w:t>
      </w:r>
      <w:r w:rsidRPr="00CF4024">
        <w:rPr>
          <w:rFonts w:ascii="Times New Roman" w:hAnsi="Times New Roman" w:cs="Times New Roman"/>
          <w:color w:val="000000" w:themeColor="text1"/>
          <w:sz w:val="24"/>
          <w:szCs w:val="24"/>
        </w:rPr>
        <w:lastRenderedPageBreak/>
        <w:t>потребителей.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Содержание дорог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отвода, элементов обустройства дороги, организации и безопасности движения, отвечающих требованиям </w:t>
      </w:r>
      <w:hyperlink r:id="rId21" w:history="1">
        <w:r w:rsidRPr="00CF4024">
          <w:rPr>
            <w:rFonts w:ascii="Times New Roman" w:hAnsi="Times New Roman" w:cs="Times New Roman"/>
            <w:color w:val="000000" w:themeColor="text1"/>
            <w:sz w:val="24"/>
            <w:szCs w:val="24"/>
          </w:rPr>
          <w:t>ГОСТа Р 50597-93</w:t>
        </w:r>
      </w:hyperlink>
      <w:r w:rsidRPr="00CF4024">
        <w:rPr>
          <w:rFonts w:ascii="Times New Roman" w:hAnsi="Times New Roman" w:cs="Times New Roman"/>
          <w:color w:val="000000" w:themeColor="text1"/>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т.д.</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Текущий ремонт зданий и сооружений - комплекс строительных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Территория предприятий, организаций, учреждений и иных хозяйствующих субъектов - часть городской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Уличный информационно-коммуникационный указатель - это конструкция, содержащая информацию о наименовании улиц, проездов, площадей, градообразующих объектов.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Уличное коммунально-бытовое оборудование - различные виды мусоросборников - контейнеров и урн.</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Фасад здания - наружная сторона здания или сооружения. Различают главный фасад, выходящий на улицу, дворовый фасад и боковые фасады.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предусмотренных в </w:t>
      </w:r>
      <w:hyperlink w:anchor="P336" w:history="1">
        <w:r w:rsidRPr="00CF4024">
          <w:rPr>
            <w:rFonts w:ascii="Times New Roman" w:hAnsi="Times New Roman" w:cs="Times New Roman"/>
            <w:color w:val="000000" w:themeColor="text1"/>
            <w:sz w:val="24"/>
            <w:szCs w:val="24"/>
          </w:rPr>
          <w:t>статье 11 главы 2</w:t>
        </w:r>
      </w:hyperlink>
      <w:r w:rsidRPr="00CF4024">
        <w:rPr>
          <w:rFonts w:ascii="Times New Roman" w:hAnsi="Times New Roman" w:cs="Times New Roman"/>
          <w:color w:val="000000" w:themeColor="text1"/>
          <w:sz w:val="24"/>
          <w:szCs w:val="24"/>
        </w:rPr>
        <w:t xml:space="preserve"> настоящих Правил.</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jc w:val="center"/>
        <w:outlineLvl w:val="1"/>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Глава 2. ЭЛЕМЕНТЫ БЛАГОУСТРОЙСТВА ТЕРРИТОРИИ</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3. Элементы инженерной подготовки и защиты территории</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Элементы инженерной подготовки и защиты территории городского округа должны: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обеспечивать безопасность и удобство пользования территорией;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обеспечивать ее защиту от неблагоприятных явлений природного и техногенного воздействия в связи с новым строительством или реконструкцией;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проектироваться в составе мероприятий по организации рельефа и стока поверхностных вод.</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При организации рельефа проектируемой и реконструируемой территории застройщики, производящие работы, обеспечивают:</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максимальное сохранение рельефа, почвенного покрова, имеющихся зеленых насаждений, существующего поверхностного водоотвода;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снятие плодородного слоя почвы толщиной 150 - 200 мм и оборудование места для его временного хранения;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использование для подсыпки грунта на территории только минеральных грунтов и верхнего плодородного слоя почвы;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bookmarkStart w:id="2" w:name="P127"/>
      <w:bookmarkEnd w:id="2"/>
      <w:r w:rsidRPr="00CF4024">
        <w:rPr>
          <w:rFonts w:ascii="Times New Roman" w:hAnsi="Times New Roman" w:cs="Times New Roman"/>
          <w:color w:val="000000" w:themeColor="text1"/>
          <w:sz w:val="24"/>
          <w:szCs w:val="24"/>
        </w:rPr>
        <w:t>5) 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городской застройке - предотвращающими неорганизованное попадание поверхностного стока в водоем и разрушение берегов;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6) водоотведение поверхностных сточных вод в соответствии с </w:t>
      </w:r>
      <w:hyperlink r:id="rId22" w:history="1">
        <w:r w:rsidRPr="00CF4024">
          <w:rPr>
            <w:rFonts w:ascii="Times New Roman" w:hAnsi="Times New Roman" w:cs="Times New Roman"/>
            <w:color w:val="000000" w:themeColor="text1"/>
            <w:sz w:val="24"/>
            <w:szCs w:val="24"/>
          </w:rPr>
          <w:t>СП 32.13330.2012</w:t>
        </w:r>
      </w:hyperlink>
      <w:r w:rsidRPr="00CF4024">
        <w:rPr>
          <w:rFonts w:ascii="Times New Roman" w:hAnsi="Times New Roman" w:cs="Times New Roman"/>
          <w:color w:val="000000" w:themeColor="text1"/>
          <w:sz w:val="24"/>
          <w:szCs w:val="24"/>
        </w:rPr>
        <w:t xml:space="preserve"> </w:t>
      </w:r>
      <w:r w:rsidRPr="00CF4024">
        <w:rPr>
          <w:rFonts w:ascii="Times New Roman" w:hAnsi="Times New Roman" w:cs="Times New Roman"/>
          <w:color w:val="000000" w:themeColor="text1"/>
          <w:sz w:val="24"/>
          <w:szCs w:val="24"/>
        </w:rPr>
        <w:lastRenderedPageBreak/>
        <w:t>"Канализация. Наружные сети и сооружения".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Каждый земельный участок должен быть оборудован системой отвода поверхностного стока по одному из способов: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посредством устройства дождевой (ливневой) канализации;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посредством организации водоотведения по рельефу местности либо устройства водоотводных лотков;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посредством комбинации названных способов.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Необходимо предусматривать ограждение подпорных стенок и верхних бровок откосов при размещении на них транспортных коммуникаций.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Дождеприемные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и должны иметь ширину отверстий не более 15 мм.</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4. Виды покрытий</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Покрытия поверхности обеспечивают на территории городского округа условия безопасного и комфортного передвижения, а также формируют архитектурно-художественный облик городского округа. Для целей благоустройства территории определены следующие виды покрытий: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твердые (капитальные) - монолитные или сборные, выполняемые из асфальтобетона, цементобетона, природного камня и тому подобных материалов;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газонные, выполняемые по специальным технологиям подготовки и посадки травяного покрова;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комбинированные, представляющие сочетания покрытий, указанных выше (например, плитка, утопленная в газон, и тому подобное);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грунтовые.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Применяемый в проекте вид покрытия необходимо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 газонных и комбинированных как наиболее экологичных.</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3. 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Для деревьев, расположенных в мощении, при отсутствии иных видов защиты (приствольных решеток, бордюров, периметральных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5. Сопряжения поверхностей</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К элементам сопряжения поверхностей относят различные виды бортовых камней, пандусы, ступени, лестницы.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Данные элементы устанавливаются с учетом обеспечения условий доступности для инвалидов и маломобильных групп населения согласно требованиям </w:t>
      </w:r>
      <w:hyperlink r:id="rId23" w:history="1">
        <w:r w:rsidRPr="00CF4024">
          <w:rPr>
            <w:rFonts w:ascii="Times New Roman" w:hAnsi="Times New Roman" w:cs="Times New Roman"/>
            <w:color w:val="000000" w:themeColor="text1"/>
            <w:sz w:val="24"/>
            <w:szCs w:val="24"/>
          </w:rPr>
          <w:t>СП 59.13330.2016</w:t>
        </w:r>
      </w:hyperlink>
      <w:r w:rsidRPr="00CF4024">
        <w:rPr>
          <w:rFonts w:ascii="Times New Roman" w:hAnsi="Times New Roman" w:cs="Times New Roman"/>
          <w:color w:val="000000" w:themeColor="text1"/>
          <w:sz w:val="24"/>
          <w:szCs w:val="24"/>
        </w:rPr>
        <w:t xml:space="preserve"> "Доступность зданий и сооружений для маломобильных групп населения" и </w:t>
      </w:r>
      <w:hyperlink r:id="rId24" w:history="1">
        <w:r w:rsidRPr="00CF4024">
          <w:rPr>
            <w:rFonts w:ascii="Times New Roman" w:hAnsi="Times New Roman" w:cs="Times New Roman"/>
            <w:color w:val="000000" w:themeColor="text1"/>
            <w:sz w:val="24"/>
            <w:szCs w:val="24"/>
          </w:rPr>
          <w:t>Правил</w:t>
        </w:r>
      </w:hyperlink>
      <w:r w:rsidRPr="00CF4024">
        <w:rPr>
          <w:rFonts w:ascii="Times New Roman" w:hAnsi="Times New Roman" w:cs="Times New Roman"/>
          <w:color w:val="000000" w:themeColor="text1"/>
          <w:sz w:val="24"/>
          <w:szCs w:val="24"/>
        </w:rPr>
        <w:t xml:space="preserve">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N 649.</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bookmarkStart w:id="3" w:name="P156"/>
      <w:bookmarkEnd w:id="3"/>
      <w:r w:rsidRPr="00CF4024">
        <w:rPr>
          <w:rFonts w:ascii="Times New Roman" w:hAnsi="Times New Roman" w:cs="Times New Roman"/>
          <w:color w:val="000000" w:themeColor="text1"/>
          <w:sz w:val="24"/>
          <w:szCs w:val="24"/>
        </w:rPr>
        <w:t>2. 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 общегородского значения,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bookmarkStart w:id="4" w:name="P157"/>
      <w:bookmarkEnd w:id="4"/>
      <w:r w:rsidRPr="00CF4024">
        <w:rPr>
          <w:rFonts w:ascii="Times New Roman" w:hAnsi="Times New Roman" w:cs="Times New Roman"/>
          <w:color w:val="000000" w:themeColor="text1"/>
          <w:sz w:val="24"/>
          <w:szCs w:val="24"/>
        </w:rPr>
        <w:t>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w:t>
      </w:r>
      <w:r w:rsidRPr="00CF4024">
        <w:rPr>
          <w:rFonts w:ascii="Times New Roman" w:hAnsi="Times New Roman" w:cs="Times New Roman"/>
          <w:color w:val="000000" w:themeColor="text1"/>
          <w:sz w:val="24"/>
          <w:szCs w:val="24"/>
        </w:rPr>
        <w:lastRenderedPageBreak/>
        <w:t>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При проектировании открытых лестниц на перепадах рельефа высоту ступеней необходимо назначать не более 120 мм, ширину - не менее 400 мм и уклон 10 - 20 промилле в сторону вышележащей ступени. После каждых 10 - 12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городского округа высота ступеней может быть увеличена до 150 мм, а ширина ступеней и длина площадки - уменьшена до 300 мм и 1,0 м соответственно.</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7. При повороте пандуса или его протяженности более 9 м не реже чем через каждые 9 м обязательно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8. По обеим сторонам лестницы или пандуса необходимо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9. 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w:t>
      </w:r>
      <w:hyperlink w:anchor="P127" w:history="1">
        <w:r w:rsidRPr="00CF4024">
          <w:rPr>
            <w:rFonts w:ascii="Times New Roman" w:hAnsi="Times New Roman" w:cs="Times New Roman"/>
            <w:color w:val="000000" w:themeColor="text1"/>
            <w:sz w:val="24"/>
            <w:szCs w:val="24"/>
          </w:rPr>
          <w:t>подпункту 5 пункта 2 статьи 3 главы 2</w:t>
        </w:r>
      </w:hyperlink>
      <w:r w:rsidRPr="00CF4024">
        <w:rPr>
          <w:rFonts w:ascii="Times New Roman" w:hAnsi="Times New Roman" w:cs="Times New Roman"/>
          <w:color w:val="000000" w:themeColor="text1"/>
          <w:sz w:val="24"/>
          <w:szCs w:val="24"/>
        </w:rPr>
        <w:t xml:space="preserve"> настоящих Правил.</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6. Ограждения</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В целях благоустройства на территории городского округа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Ограждения на межевых границах между земельными участками устанавливают высотой до 1,5 м, не сплошные. Сплошные ограждения выполняют высотой не более 1,2 м с обязательным устройством продуха не менее 0,1 м по низу забора. Сплошные глухие ограждения на улицах с интенсивным транспортным движением допускается выполнять высотой до 1,8 м. При прохождении ограждения напротив окон жилых комнат дома на соседнем земельном участке высота ограждения не должна превышать расстояния от наружной грани фундамента жилого дома на соседнем участке. Возведение ограждения на межевых границах с превышением указанной высоты допускается по согласованию со смежными землепользователями.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необходимо размещать на территории газона с отступом от границы примыкания порядка 0,2 - 0,3 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Дорожные ограждения содержатся специализированной организацией, осуществляющей содержание и уборку дорог.</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Ограждения подлежат влажной уборке в летний период не реже одного раза в месяц.</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Покраска ограждений осуществляется два раза в год (весной, осенью).</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7. Малые архитектурные формы (МАФ)</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1. В целях благоустройства на территории городского округа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При проектировании, выборе МАФ необходимо учитывать:</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соответствие материалов и конструкции МАФ климату и назначению МАФ;</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антивандальную защищенность - от разрушения, оклейки, нанесения надписей и изображений;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возможность ремонта или замены деталей МАФ;</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защиту от образования наледи и снежных заносов, обеспечение стока воды;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удобство обслуживания, а также механизированной и ручной очистки территории рядом с МАФ и под конструкцией;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эргономичность конструкций (высоту и наклон спинки, высоту урн и прочее);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7) расцветку, не диссонирующую с окружением;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8) безопасность для потенциальных пользователей;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9) стилистическое сочетание с другими МАФ и окружающей архитектурой;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Общие требования к установке МАФ:</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расположение, не создающее препятствий для пешеходов;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компактная установка на минимальной площади в местах большого скопления людей;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устойчивость конструкции;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надежная фиксация или обеспечение возможности перемещения в зависимости от условий расположения;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наличие в каждой конкретной зоне МАФ рекомендуемых типов для такой зоны.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Требования к установке урн:</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достаточная высота (максимальная до 100 см) и объем;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наличие рельефного текстурирования или перфорирования для защиты от графического вандализма;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защита от дождя и снега;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использование и аккуратное расположение вставных ведер и мусорных мешков.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Требования к установке цветочниц (вазонов), в том числе навесных:</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высота цветочниц (вазонов) обеспечивает предотвращение случайного наезда автомобилей и попадания мусора;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дизайн (цвет, форма) цветочниц (вазонов) не отвлекает внимание от растений;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7. При установке ограждений необходимо учитывать следующее: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прочность, обеспечивающая защиту пешеходов от наезда автомобилей;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модульность, позволяющая создавать конструкции любой формы;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наличие светоотражающих элементов в местах возможного наезда автомобиля;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расположение ограды не далее 10 см от края газона;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использование нейтральных цветов или естественного цвета используемого материала.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8. На тротуарах автомобильных дорог используются: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скамьи без спинки с местом для сумок;</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опоры у скамей для людей с ограниченными возможностями;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заграждения, обеспечивающие защиту пешеходов от наезда автомобилей;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навесные кашпо, навесные цветочницы и вазоны;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высокие цветочницы (вазоны) и урны.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9. Для пешеходных зон используются: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уличные фонари, высота которых соотносима с ростом человека;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скамьи, предполагающие длительное сидение;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3) цветочницы и кашпо (вазоны);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информационные стенды;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защитные ограждения;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столы для игр.</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10. Для защиты от графического вандализма конструкцию опор освещения и прочих объектов следует выбирать или проектировать рельефной, в том числе с использованием краски, содержащей рельефные частицы.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11. При проектировании и размещении МАФ необходимо:</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использовать легко очищающиеся и не боящиеся абразивных и растворяющих веществ материалы;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использовать на плоских поверхностях МАФ перфорирование или рельефное текстурирование, препятствующие расклейке объявлений и разрисовыванию поверхности и облегчающие очистку.</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12. Не допускается: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использовать МАФ не по назначению (отдых взрослых на детских игровых площадках, сушка белья на спортивных площадках и т.д.);</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развешивать и наклеивать любую информационно-печатную продукцию на МАФ;</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ломать и повреждать МАФ и их конструктивные элементы.</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8. Игровое и спортивное оборудование</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Игровое и спортивное оборудование на территории городского округа представлено игровыми, физкультурно-оздоровительными устройствами, сооружениями и (или) их комплексами.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Необходимо предусматривать следующие требования к материалу игрового оборудования и условиям его обработки: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металлопластик (не травмирует, не ржавеет, морозоустойчив);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В требованиях к конструкциям игрового оборудования необходимо исключать острые углы, застревание;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вверх от нижней вращающейся поверхности карусели.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9. Освещение и осветительное оборудование</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В зависимости от градостроительных условий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городского округа и формирования системы светопространственных ансамблей.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1) 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w:t>
      </w:r>
      <w:hyperlink r:id="rId25" w:history="1">
        <w:r w:rsidRPr="00CF4024">
          <w:rPr>
            <w:rFonts w:ascii="Times New Roman" w:hAnsi="Times New Roman" w:cs="Times New Roman"/>
            <w:color w:val="000000" w:themeColor="text1"/>
            <w:sz w:val="24"/>
            <w:szCs w:val="24"/>
          </w:rPr>
          <w:t>(СНиП 23-05)</w:t>
        </w:r>
      </w:hyperlink>
      <w:r w:rsidRPr="00CF4024">
        <w:rPr>
          <w:rFonts w:ascii="Times New Roman" w:hAnsi="Times New Roman" w:cs="Times New Roman"/>
          <w:color w:val="000000" w:themeColor="text1"/>
          <w:sz w:val="24"/>
          <w:szCs w:val="24"/>
        </w:rPr>
        <w:t>;</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2) надежность работы установок согласно </w:t>
      </w:r>
      <w:hyperlink r:id="rId26" w:history="1">
        <w:r w:rsidRPr="00CF4024">
          <w:rPr>
            <w:rFonts w:ascii="Times New Roman" w:hAnsi="Times New Roman" w:cs="Times New Roman"/>
            <w:color w:val="000000" w:themeColor="text1"/>
            <w:sz w:val="24"/>
            <w:szCs w:val="24"/>
          </w:rPr>
          <w:t>Правилам</w:t>
        </w:r>
      </w:hyperlink>
      <w:r w:rsidRPr="00CF4024">
        <w:rPr>
          <w:rFonts w:ascii="Times New Roman" w:hAnsi="Times New Roman" w:cs="Times New Roman"/>
          <w:color w:val="000000" w:themeColor="text1"/>
          <w:sz w:val="24"/>
          <w:szCs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экономичность и энергоэффективность применяемых установок, рациональное распределение и использование электроэнергии;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4) эстетику элементов осветительных установок, их дизайн, качество материалов и </w:t>
      </w:r>
      <w:r w:rsidRPr="00CF4024">
        <w:rPr>
          <w:rFonts w:ascii="Times New Roman" w:hAnsi="Times New Roman" w:cs="Times New Roman"/>
          <w:color w:val="000000" w:themeColor="text1"/>
          <w:sz w:val="24"/>
          <w:szCs w:val="24"/>
        </w:rPr>
        <w:lastRenderedPageBreak/>
        <w:t>изделий с учетом восприятия в дневное и ночное время;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удобство обслуживания и управления при разных режимах работы установок.</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В высокомачтовых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7. 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8. Архитектурное освещение (АО) применяется для формирования художественного оформления вечернего вида городского округа,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9.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тому подобное.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10. 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11. Световая информация (СИ), в том числе световая реклама, должны помогать ориентации пешеходов и водителей автотранспорта в пространстве городского округа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12.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w:t>
      </w:r>
      <w:r w:rsidRPr="00CF4024">
        <w:rPr>
          <w:rFonts w:ascii="Times New Roman" w:hAnsi="Times New Roman" w:cs="Times New Roman"/>
          <w:color w:val="000000" w:themeColor="text1"/>
          <w:sz w:val="24"/>
          <w:szCs w:val="24"/>
        </w:rPr>
        <w:lastRenderedPageBreak/>
        <w:t>защитные решетки, экраны и конструктивные элементы.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13. 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14.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15. Для освещения проезжей части улиц и сопутствующих им тротуаров необходимо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16. Выбор типа, расположения и способа установки светильников ФО транспортных и пешеходных зон осуществлять с учетом формируемого масштаба светопространств. 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17. 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18. 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10. Вывески и информация</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Световые вывески и информация, предназначенные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должны противоречить действующим правилам дорожного движения.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На вывесках допускается размещение только информации, предусмотренной </w:t>
      </w:r>
      <w:hyperlink r:id="rId27" w:history="1">
        <w:r w:rsidRPr="00CF4024">
          <w:rPr>
            <w:rFonts w:ascii="Times New Roman" w:hAnsi="Times New Roman" w:cs="Times New Roman"/>
            <w:color w:val="000000" w:themeColor="text1"/>
            <w:sz w:val="24"/>
            <w:szCs w:val="24"/>
          </w:rPr>
          <w:t>Законом</w:t>
        </w:r>
      </w:hyperlink>
      <w:r w:rsidRPr="00CF4024">
        <w:rPr>
          <w:rFonts w:ascii="Times New Roman" w:hAnsi="Times New Roman" w:cs="Times New Roman"/>
          <w:color w:val="000000" w:themeColor="text1"/>
          <w:sz w:val="24"/>
          <w:szCs w:val="24"/>
        </w:rPr>
        <w:t xml:space="preserve"> Российской Федерации от 07.02.1992 N 2300-1 "О защите прав потребителей".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Размещение на вывесках прочей информации считается рекламой и подлежит оформлению в установленном порядке в соответствии с Федеральным </w:t>
      </w:r>
      <w:hyperlink r:id="rId28" w:history="1">
        <w:r w:rsidRPr="00CF4024">
          <w:rPr>
            <w:rFonts w:ascii="Times New Roman" w:hAnsi="Times New Roman" w:cs="Times New Roman"/>
            <w:color w:val="000000" w:themeColor="text1"/>
            <w:sz w:val="24"/>
            <w:szCs w:val="24"/>
          </w:rPr>
          <w:t>законом</w:t>
        </w:r>
      </w:hyperlink>
      <w:r w:rsidRPr="00CF4024">
        <w:rPr>
          <w:rFonts w:ascii="Times New Roman" w:hAnsi="Times New Roman" w:cs="Times New Roman"/>
          <w:color w:val="000000" w:themeColor="text1"/>
          <w:sz w:val="24"/>
          <w:szCs w:val="24"/>
        </w:rPr>
        <w:t xml:space="preserve"> от </w:t>
      </w:r>
      <w:r w:rsidRPr="00CF4024">
        <w:rPr>
          <w:rFonts w:ascii="Times New Roman" w:hAnsi="Times New Roman" w:cs="Times New Roman"/>
          <w:color w:val="000000" w:themeColor="text1"/>
          <w:sz w:val="24"/>
          <w:szCs w:val="24"/>
        </w:rPr>
        <w:lastRenderedPageBreak/>
        <w:t>13.03.2006 N 38-ФЗ "О рекламе".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 (или) внешний вид фасада после монтажа (демонтажа).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Типология вывесок:</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вывеска на крыше - размещение отдельных букв и знаков на крышах зданий с использованием конструктивных решений;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(lightbox);</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Требования к размещению вывесок:</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на крышах нежилых домов вывески выполняются в виде отдельных букв и знаков (как плоских, так и объемных) с внутренней подсветкой.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Предельно допустимый размер букв на крыше зависит от этажности: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1 - 3 этажа - 0,8 м (высота букв);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4 - 6 этажей - 1,2 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7 - 9 этажей - 1,8 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10 - 14 этажей - 2,2 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15 и более этажей - 3 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2) 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ниже указанной линии.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Настенные вывески необходимо выравнивать по центральной оси витрин, оконных и дверных проемов.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городского округа.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Требования к вывескам: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допускаются.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6) 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0,5 м (по высоте);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8. 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9. Запрещается: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размещение вывески, в конструкции которой используется баннерная ткань;</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размещение вывески и ее элементов на ограждающих конструкциях (заборах, шлагбаумах, иных конструкциях);</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размещение вывески с нанесением на поверхность стены букв, знаков и декоративных элементов способом покраски или аппликации;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размещение вывески, не соответствующей единой системе осей фасада;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производить смену изображений на вывесках с заездом автотранспорта на объекты благоустройства;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7) 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8) размещать вывески с отклонением от проектной документации.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10. Организациям, эксплуатирующим объекты световой информации, следует обеспечивать своевременную замену перегоревших газосветовых трубок и электроламп. В случае неисправности отдельных знаков вывески она выключается полностью.</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bookmarkStart w:id="5" w:name="P336"/>
      <w:bookmarkEnd w:id="5"/>
      <w:r w:rsidRPr="00CF4024">
        <w:rPr>
          <w:rFonts w:ascii="Times New Roman" w:hAnsi="Times New Roman" w:cs="Times New Roman"/>
          <w:color w:val="000000" w:themeColor="text1"/>
          <w:sz w:val="24"/>
          <w:szCs w:val="24"/>
        </w:rPr>
        <w:lastRenderedPageBreak/>
        <w:t>Статья 11. Некапитальные нестационарные сооружения</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и условиям долговременной эксплуатации. 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Для изготовления (модернизации) нестационарных торговых объектов (киосков, павильонов)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управлением архитектуры и градостроительства департамента градостроительной деятельности.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Эскизный проект НТО содержит:</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титульный лист;</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текстовую часть - пояснительная записка, содержащая сведения об объекте: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местоположение;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габаритные размеры;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функциональное назначение;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описание фасадов и характеристика архитектуры НТО;</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графическая часть, включающая: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ситуационный план в масштабе 1:5 000 с указанием места размещения земельного участка на карте города;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план НТО, выполненный в масштабе 1:50, с указанием основных габаритных размеров;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 развертки фасадов с цветовым решением, с указанием высотных отметок основных элементов фасадов, местом размещения вывески, а также ведомостью отделочных </w:t>
      </w:r>
      <w:r w:rsidRPr="00CF4024">
        <w:rPr>
          <w:rFonts w:ascii="Times New Roman" w:hAnsi="Times New Roman" w:cs="Times New Roman"/>
          <w:color w:val="000000" w:themeColor="text1"/>
          <w:sz w:val="24"/>
          <w:szCs w:val="24"/>
        </w:rPr>
        <w:lastRenderedPageBreak/>
        <w:t>материалов;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цветное трехмерное изображение НТО, вписанное в окружающую среду;</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материалы фотофиксации территории участка до начала работ по установке нового НТО.</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В случае объединения нескольких НТО в единый модуль различной конфигурации в соответствии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козырек,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При проектировании мини-маркетов, мини-рынков, торговых рядов обязательно применение быстровозводимых модульных комплексов, выполненных из легких конструкций.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Размещение некапитальных нестационарных сооружений на территориях городского округа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в арках зданий, 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метра от внешней границы кроны кустарника;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 под железнодорожными путепроводами и автомобильными эстакадами, в 10-метровой зоне от наземных пешеходных переходов, от входов (выходов) в подземные и надземные пешеходные переходы, 25 м от вентиляционных шахт, 20 м от окон жилых помещений, перед витринами торговых организаций;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в пределах треугольников видимости нерегулируемых пешеходных переходов, перекрестков и примыкания улиц и иных линейных транспортных объектов;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на грунтовых (незапечатанных) поверхностях;</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5) на участках, на которых размещены объекты, не являющиеся объектами </w:t>
      </w:r>
      <w:r w:rsidRPr="00CF4024">
        <w:rPr>
          <w:rFonts w:ascii="Times New Roman" w:hAnsi="Times New Roman" w:cs="Times New Roman"/>
          <w:color w:val="000000" w:themeColor="text1"/>
          <w:sz w:val="24"/>
          <w:szCs w:val="24"/>
        </w:rPr>
        <w:lastRenderedPageBreak/>
        <w:t>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7)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"соты" с засевом газона;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8)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Сооружения предприятий мелкорозничной торговли, бытового обслуживания и питания необходимо размещать на территориях пешеходных зон, в парках, садах городского округа.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Запрещается: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применение в конструкции нестационарных торговых объектов кирпича, блоков, бетона, сайдинга, рулонной и шиферной кровли, металлочерепицы.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самовольное изменение функционального назначения нестационарного торгового объекта;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возведение у нестационарных объектов потребительского рынка различного рода пристроек, козырьков, навесов, ставней, не предусмотренных проектом.</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Статья 12. Оформление и оборудование зданий и сооружений</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отмостков, домовых знаков, защитных сеток.</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города.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На зданиях и сооружениях городского округа необходимо предусматривать размещение следующих домовых знаков: указатель наименования улицы, площади, проспекта, проезда, переулка, указатель номера дома, строения и корпуса, указатель номера подъезда и квартир, международный символ доступности объекта для инвалидов,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улично-дорожной сети.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Жилые дома, здания, сооружения, подлежащие адресации (далее - объект адресации), должны быть оборудованы указателями с наименованиями улиц и номерами домов (далее - аншлаги).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Высота домового указателя должна быть 300 мм. Ширина таблички зависит от количества букв в названии улицы.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Табличка выполняется в белом цвете. По периметру таблички располагается синяя рамка шириной 10 мм. Номер дома расположен на синей подложке с размерами 260 x 260 мм (RAL: 5002 ультрамариново-синий; CMYK: 100; 70; 0; 40; RGB: 43; 44; 124).</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Название улиц выполняется в черном цвете. Шрифт названия улиц на русском языке - ArialNarrow (полужирный), высота заглавных букв - 90 мм. Шрифт названия улиц на английском языке - Arial, высота заглавных букв - 55 мм. Расстояние между русским наименованием улицы и английским - 40 мм (межстрочный интервал). Шрифт номера дома - Arial (Narrow) полужирный, высота - 140 мм, в белом цвете. Если количество цифр или букв в номере дома при высоте цифр 140 мм не помещается на синей подложке, то допускается уменьшение размера шрифта. Интервал между буквами - обычный (в MicrosoftWord), зависит от формы соседних букв, строится в соответствии со стилем шрифта и его размером.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Размер шрифта наименований улиц всегда одинаковый, не зависит от длины названия улицы. Расстояние от края названия улицы с левой стороны до границы таблички 60 мм. Расстояние от синей подложки с номером дома до названий улиц - 50 мм. От низа таблички до названия улиц на английском языке - 50 мм, до названия на русском языке - 145 мм. Номер дома располагается по центру синей подложки.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Адресные аншлаги могут иметь подсветку.</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Приоритетным расположением конструкции считать размещение с правой стороны фасада. Для зданий с длиной фасада свыше 25 метров размещается дополнительный домовой указатель с левой стороны фасада.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6.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7. Для предприятий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8. Разрешается размещение меток на основе QR-кодов на фасадах зданий, многоквартирных жилых домов, сооружений в месте расположения аншлагов.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9. Аншлаги устанавливаются на высоте от 2,5 до 5,0 м от уровня земли на расстоянии не более 1 м от угла здания.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10.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 Они должны быть размещены однотипно в каждом подъезде, доме, микрорайоне. Таблички с номерами квартир следует установить на двери каждой квартиры.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11. Адресные аншлаги, указатели подъездов многоквартирных домов и номеров квартир должны содержаться в чистоте и исправном состоянии.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12. Пришедшие в негодность и поврежденные адресные аншлаги, указатели подъездов многоквартирных домов и номеров квартир должны ремонтироваться или заменяться собственниками зданий и сооружений, в том числе частных жилых домов, и организациями, осуществляющими управление в многоквартирных домах.</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13. Для обеспечения поверхностного водоотвода от зданий и сооружений по их периметру следует предусматривать устройство отмостки с надежной гидроизоляцией. Уклон отмостки принимать не менее 10% в сторону от здания. Ширину отмостки для зданий и сооружений необходимо принимать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 покрытия.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14. При организации стока воды со скатных крыш через водосточные трубы необходимо соблюдение следующих требований: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не допускать высоты свободного падения воды из выходного отверстия трубы более 200 мм;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предусматривать устройство дренажа в местах стока воды из трубы на газон или иные мягкие виды покрытия.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15.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w:t>
      </w:r>
      <w:r w:rsidRPr="00CF4024">
        <w:rPr>
          <w:rFonts w:ascii="Times New Roman" w:hAnsi="Times New Roman" w:cs="Times New Roman"/>
          <w:color w:val="000000" w:themeColor="text1"/>
          <w:sz w:val="24"/>
          <w:szCs w:val="24"/>
        </w:rPr>
        <w:lastRenderedPageBreak/>
        <w:t>инвалидов и маломобильных групп населения (пандусы, перила).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16.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17. В случае размещения входных групп в зоне тротуаров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 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18. Допускается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 что следует подтверждать расчетом. В этом случае следует предусматривать наличие разделяющих элементов (стационарного или переносного ограждения), контейнерного озеленения.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19. Входные двери в жилые и общественные здания могут быть выполнены в антивандальном исполнении.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20. Входные двери в техническое подполье, подвалы, чердаки, крыши зданий и строений должны быть закрыты на замок.</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21. Витрины магазинов, организаций общественного питания и бытового обслуживания населения должны оборудоваться устройствами освещения.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Освещение витрин должно производиться ежедневно с наступлением темного времени суток.</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22. Входы, цоколи, витражи зданий, строений и сооружений, витрины, иллюминации, вывески, объекты внешней рекламы и информации, телевизионные антенные устройства, МАФ, а также киоски, павильоны и лотки должны содержаться в чистоте и исправном состоянии.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Пришедшие в негодность и поврежденные витражи зданий и строений, витрины, иллюминации, вывески, объекты внешней информации, 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13. Детские площадки</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(велодромы и тому подобное) и оборудуются специальные места для катания на самокатах, роликовых досках и коньках.</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2. 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необходимо размещать на участке жилой </w:t>
      </w:r>
      <w:r w:rsidRPr="00CF4024">
        <w:rPr>
          <w:rFonts w:ascii="Times New Roman" w:hAnsi="Times New Roman" w:cs="Times New Roman"/>
          <w:color w:val="000000" w:themeColor="text1"/>
          <w:sz w:val="24"/>
          <w:szCs w:val="24"/>
        </w:rPr>
        <w:lastRenderedPageBreak/>
        <w:t>застройки, площадки для младшего и среднего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Площадки для игр детей на территориях жилого назначения проектируются из расчета 0,5 - 0,7 кв. м на 1 жителя. Размеры и условия размещения площадок необходимо проектировать в зависимости от возрастных групп детей и места размещения жилой застройки в городе.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Площадки детей преддошкольного возраста имеют размеры 50 - 75 кв. 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- 900 - 1 600 кв. 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В условиях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городского округа.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7.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 При отсутствии сплошного ограждения, отделяющего детскую площадку от проезжей части внутриквартального или внутридворового проезда, в случаях расположения детской площадки на расстоянии менее 50 м от края проезжей части на прямых участках внутриквартальных и внутридворовых проездов протяженностью более 25 м, через каждые 25 м устанавливаются искусственные неровности согласно </w:t>
      </w:r>
      <w:hyperlink r:id="rId29" w:history="1">
        <w:r w:rsidRPr="00CF4024">
          <w:rPr>
            <w:rFonts w:ascii="Times New Roman" w:hAnsi="Times New Roman" w:cs="Times New Roman"/>
            <w:color w:val="000000" w:themeColor="text1"/>
            <w:sz w:val="24"/>
            <w:szCs w:val="24"/>
          </w:rPr>
          <w:t>ГОСТ Р 52605-2006</w:t>
        </w:r>
      </w:hyperlink>
      <w:r w:rsidRPr="00CF4024">
        <w:rPr>
          <w:rFonts w:ascii="Times New Roman" w:hAnsi="Times New Roman" w:cs="Times New Roman"/>
          <w:color w:val="000000" w:themeColor="text1"/>
          <w:sz w:val="24"/>
          <w:szCs w:val="24"/>
        </w:rPr>
        <w:t>.</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8. 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9.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10.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11. Для сопряжения поверхностей площадки и газона применяются садовые бортовые камни со скошенными или закругленными краями.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12.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14. Спортивные площадки</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1. 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w:t>
      </w:r>
      <w:hyperlink r:id="rId30" w:history="1">
        <w:r w:rsidRPr="00CF4024">
          <w:rPr>
            <w:rFonts w:ascii="Times New Roman" w:hAnsi="Times New Roman" w:cs="Times New Roman"/>
            <w:color w:val="000000" w:themeColor="text1"/>
            <w:sz w:val="24"/>
            <w:szCs w:val="24"/>
          </w:rPr>
          <w:t>СанПиН 2.2.1/2.1.1.1200</w:t>
        </w:r>
      </w:hyperlink>
      <w:r w:rsidRPr="00CF4024">
        <w:rPr>
          <w:rFonts w:ascii="Times New Roman" w:hAnsi="Times New Roman" w:cs="Times New Roman"/>
          <w:color w:val="000000" w:themeColor="text1"/>
          <w:sz w:val="24"/>
          <w:szCs w:val="24"/>
        </w:rPr>
        <w:t>.</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 застройки.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Озеленение необходимо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Площадки для игровых видов спорта необходимо оборудовать сетчатым ограждением высотой 2,5 - 3 м из сетки рабица, а в местах примыкания спортивных площадок друг к другу - высотой не менее 1,2 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Заливка ледяных катков.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Ледяные катки предназначены для фигурного катания, хоккея, а также для бега на коньках. Ледяные катки должны иметь толщину льда не менее 5 - 6 см и гладкую поверхность без перепадов.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Заливку катков допускается начинать при промерзании почвы на глубину 5 - 7 см.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В первый раз необходимо залить слой льда толщиной 15 сантиметров, тем самым обеспечив его полноценное функционирование на протяжении всего сезона. При первой заливке снег должен быть утрамбован.</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Заливку следует производить в ясную безветренную погоду, при температуре воздуха не выше -5 градусов и при отсутствии прогноза потепления в ближайшие 2 - 3 дня.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Заливка производится холодной водой из шланга с распылителем под углом 25 - 30 градусов, веером, тонким слоем 5 - 6 мм, без образования луж.</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Не допускается длительное нахождение шланга на льду без движения с целью предупреждения протаивания желоба на поверхности льда.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После замерзания через 2 - 3 часа, в зависимости от температуры окружающего воздуха, производят заливку следующего слоя.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При наличии больших выбоин они отмечаются в целях безопасности, а перед заливкой они устраняются смесью снега с водой. Бугры устраняются методом шлифования шваброй с горячей водой.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В процессе эксплуатации не допускается дозаливка воды на не расчищенную от снега существующую ледовую поверхность площадки, а также во время снегопада.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В зависимости от интенсивности использования катка заливка производится от 1 до 7 раз в неделю.</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15. Площадки для установки мусоросборников</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2. Площадки следует размещать удаленными от окон жилых зданий, границ участков детских учреждений, мест отдыха на расстояние не менее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x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w:t>
      </w:r>
      <w:r w:rsidRPr="00CF4024">
        <w:rPr>
          <w:rFonts w:ascii="Times New Roman" w:hAnsi="Times New Roman" w:cs="Times New Roman"/>
          <w:color w:val="000000" w:themeColor="text1"/>
          <w:sz w:val="24"/>
          <w:szCs w:val="24"/>
        </w:rPr>
        <w:lastRenderedPageBreak/>
        <w:t>Территорию площадки располагать в зоне затенения (прилегающей застройкой, навесами или посадками зеленых насаждений).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Размер площадки на один контейнер принимать - 2 - 3 кв. м.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кв. м на 1 жителя или 1 площадка на 6 - 8 подъездов жилых домов; если подъездов меньше - одна площадка при каждом доме.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На площадках используется озеленение.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Покрытие площадки следует устанавливать аналогичным покрытию транспортных проездов. Уклон покрытия площадки устанавливается составляющим 5 - 10% в сторону проезжей части, чтобы не допускать застаивания воды и скатывания контейнера.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7. Озеленение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необходимо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8. 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9. Не допускается поступление поверхностных сточных вод с территории площадки для сбора отходов в общегородскую систему дождевой (ливневой) канализации.</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16. Площадки автостоянок</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На территории городского округа предусматриваются следующие виды автостоянок общего пользования: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для кратковременного и длительного хранения автомобилей;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2) уличные (в виде парковок на проезжей части, обозначенных разметкой);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внеуличные (в виде "карманов" и отступов от проезжей части);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гостевые (на участке жилой застройки);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для хранения автомобилей населения городского округа (микрорайонные, районные);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приобъектные (у объекта или группы объектов);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7) иные.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2. Расстояние от границ автостоянок до окон жилых и общественных зданий рассчитывается в соответствии с действующим </w:t>
      </w:r>
      <w:hyperlink r:id="rId31" w:history="1">
        <w:r w:rsidRPr="00CF4024">
          <w:rPr>
            <w:rFonts w:ascii="Times New Roman" w:hAnsi="Times New Roman" w:cs="Times New Roman"/>
            <w:color w:val="000000" w:themeColor="text1"/>
            <w:sz w:val="24"/>
            <w:szCs w:val="24"/>
          </w:rPr>
          <w:t>СП 42.13330.2016</w:t>
        </w:r>
      </w:hyperlink>
      <w:r w:rsidRPr="00CF4024">
        <w:rPr>
          <w:rFonts w:ascii="Times New Roman" w:hAnsi="Times New Roman" w:cs="Times New Roman"/>
          <w:color w:val="000000" w:themeColor="text1"/>
          <w:sz w:val="24"/>
          <w:szCs w:val="24"/>
        </w:rPr>
        <w:t xml:space="preserve"> "СНиП 2.07.01-89* Градостроительство. Планировка и застройка городских и сельских поселений". На площадках приобъектных автостоянок долю мест для автомобилей инвалидов необходимо проектировать согласно положениям </w:t>
      </w:r>
      <w:hyperlink r:id="rId32" w:history="1">
        <w:r w:rsidRPr="00CF4024">
          <w:rPr>
            <w:rFonts w:ascii="Times New Roman" w:hAnsi="Times New Roman" w:cs="Times New Roman"/>
            <w:color w:val="000000" w:themeColor="text1"/>
            <w:sz w:val="24"/>
            <w:szCs w:val="24"/>
          </w:rPr>
          <w:t>статьи 15</w:t>
        </w:r>
      </w:hyperlink>
      <w:r w:rsidRPr="00CF4024">
        <w:rPr>
          <w:rFonts w:ascii="Times New Roman" w:hAnsi="Times New Roman" w:cs="Times New Roman"/>
          <w:color w:val="000000" w:themeColor="text1"/>
          <w:sz w:val="24"/>
          <w:szCs w:val="24"/>
        </w:rPr>
        <w:t xml:space="preserve"> Федерального закона от 24.11.1995 N 181-ФЗ "О социальной защите инвалидов в Российской Федерации".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Не допускается размещение площадок автостоянок в зоне остановок городского пассажирского транспорта. Организацию заездов на автостоянки необходимо предусматривать не ближе 15 м от конца или начала посадочной площадки.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Разделительные элементы на площадках автостоянок могут быть выполнены в виде разметки (белых полос), озелененных полос (газонов).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7. Запрещается размещение автостоянок (парковок) на детских и спортивных площадках, в местах отдыха, на газонах и тротуарах.</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8. В целях применения </w:t>
      </w:r>
      <w:hyperlink r:id="rId33" w:history="1">
        <w:r w:rsidRPr="00CF4024">
          <w:rPr>
            <w:rFonts w:ascii="Times New Roman" w:hAnsi="Times New Roman" w:cs="Times New Roman"/>
            <w:color w:val="000000" w:themeColor="text1"/>
            <w:sz w:val="24"/>
            <w:szCs w:val="24"/>
          </w:rPr>
          <w:t>постановления</w:t>
        </w:r>
      </w:hyperlink>
      <w:r w:rsidRPr="00CF4024">
        <w:rPr>
          <w:rFonts w:ascii="Times New Roman" w:hAnsi="Times New Roman" w:cs="Times New Roman"/>
          <w:color w:val="000000" w:themeColor="text1"/>
          <w:sz w:val="24"/>
          <w:szCs w:val="24"/>
        </w:rPr>
        <w:t xml:space="preserve"> Правительства Самарской области от 07.09.2016 N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парковки (парковочные места) для инвалидов первой и второй группы,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17. Пешеходные коммуникации</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1. Пешеходные коммуникации обеспечивают пешеходные связи и передвижения на </w:t>
      </w:r>
      <w:r w:rsidRPr="00CF4024">
        <w:rPr>
          <w:rFonts w:ascii="Times New Roman" w:hAnsi="Times New Roman" w:cs="Times New Roman"/>
          <w:color w:val="000000" w:themeColor="text1"/>
          <w:sz w:val="24"/>
          <w:szCs w:val="24"/>
        </w:rPr>
        <w:lastRenderedPageBreak/>
        <w:t>территории городского округа. К пешеходным коммуникациям относят: тротуары, аллеи, дорожки, тропинки. При проектировании пешеходных коммуникаций на территории городского округа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3.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соответствии с </w:t>
      </w:r>
      <w:hyperlink r:id="rId34" w:history="1">
        <w:r w:rsidRPr="00CF4024">
          <w:rPr>
            <w:rFonts w:ascii="Times New Roman" w:hAnsi="Times New Roman" w:cs="Times New Roman"/>
            <w:color w:val="000000" w:themeColor="text1"/>
            <w:sz w:val="24"/>
            <w:szCs w:val="24"/>
          </w:rPr>
          <w:t>СП 59.13330.2012</w:t>
        </w:r>
      </w:hyperlink>
      <w:r w:rsidRPr="00CF4024">
        <w:rPr>
          <w:rFonts w:ascii="Times New Roman" w:hAnsi="Times New Roman" w:cs="Times New Roman"/>
          <w:color w:val="000000" w:themeColor="text1"/>
          <w:sz w:val="24"/>
          <w:szCs w:val="24"/>
        </w:rPr>
        <w:t>.</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При планировании пешеходных маршрутов должно быть предусмотрено достаточное количество мест кратковременного отдыха (скамьи и пр.) для маломобильных граждан.</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Элементы благоустройства пешеходных маршрутов (скамьи, урны, МАФ) должны быть спланированы с учетом интенсивности пешеходного движения.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7. 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8. Пешеходные переходы на улицах местного значения, а также в жилых кварталах с целью 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w:t>
      </w:r>
      <w:hyperlink r:id="rId35" w:history="1">
        <w:r w:rsidRPr="00CF4024">
          <w:rPr>
            <w:rFonts w:ascii="Times New Roman" w:hAnsi="Times New Roman" w:cs="Times New Roman"/>
            <w:color w:val="000000" w:themeColor="text1"/>
            <w:sz w:val="24"/>
            <w:szCs w:val="24"/>
          </w:rPr>
          <w:t>ГОСТ Р 52605-2006</w:t>
        </w:r>
      </w:hyperlink>
      <w:r w:rsidRPr="00CF4024">
        <w:rPr>
          <w:rFonts w:ascii="Times New Roman" w:hAnsi="Times New Roman" w:cs="Times New Roman"/>
          <w:color w:val="000000" w:themeColor="text1"/>
          <w:sz w:val="24"/>
          <w:szCs w:val="24"/>
        </w:rPr>
        <w:t>.</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9. 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менее указанного в </w:t>
      </w:r>
      <w:hyperlink w:anchor="P157" w:history="1">
        <w:r w:rsidRPr="00CF4024">
          <w:rPr>
            <w:rFonts w:ascii="Times New Roman" w:hAnsi="Times New Roman" w:cs="Times New Roman"/>
            <w:color w:val="000000" w:themeColor="text1"/>
            <w:sz w:val="24"/>
            <w:szCs w:val="24"/>
          </w:rPr>
          <w:t>части 3 статьи 5</w:t>
        </w:r>
      </w:hyperlink>
      <w:r w:rsidRPr="00CF4024">
        <w:rPr>
          <w:rFonts w:ascii="Times New Roman" w:hAnsi="Times New Roman" w:cs="Times New Roman"/>
          <w:color w:val="000000" w:themeColor="text1"/>
          <w:sz w:val="24"/>
          <w:szCs w:val="24"/>
        </w:rPr>
        <w:t xml:space="preserve"> настоящих Правил и поддерживаться при эксплуатации пешеходных коммуникаций в пределах, исключающих подтопление </w:t>
      </w:r>
      <w:r w:rsidRPr="00CF4024">
        <w:rPr>
          <w:rFonts w:ascii="Times New Roman" w:hAnsi="Times New Roman" w:cs="Times New Roman"/>
          <w:color w:val="000000" w:themeColor="text1"/>
          <w:sz w:val="24"/>
          <w:szCs w:val="24"/>
        </w:rPr>
        <w:lastRenderedPageBreak/>
        <w:t>пешеходных коммуникаций.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10. 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территориях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11. 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маломобильных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12. 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безбарьерной среды для маломобильных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безопасности и условий безбарьерной среды.</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18. Площадки для выгула и дрессировки собак</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Площадки для дрессировки собак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электропередачи с напряжением не более 110 кВт, за пределами санитарной зоны источников водоснабжения первого и второго поясов.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Площадку для дрессировки собак допускается принимать площадью не менее 2 000 кв. 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Площадки для дрессировки собак до границ территорий детских дошкольных учреждений, школ размещаются на удалении не менее 150 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Перечень элементов благоустройства территории на площадке для дрессировки собак включает:</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мягкие или газонные виды покрытия, обеспечивающие хороший дренаж и не травмирующие конечности животного (песчаное, песчано-земляное), удобные для регулярной уборки и обновления;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ограждение высотой не менее 1,5 м с воротами и калиткой, с высадкой с внешней стороны кустарника. Расстояние между элементами и секциями забора, его нижним краем и землей не должно позволять животному покидать площадку или причинить себе травму;</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учебное, тренировочное и спортивное оборудование, навес от дождя, скамьи и урны, информационный стенд, контейнер для сбора мусора, осветительное оборудование.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Площадки для дрессировки собак допускается оборудовать утепленным бытовым помещением (без фундамента) для хранения необходимого в дрессировочной работе инвентаря, оборудования и отдыха инструкторов.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Колористическое решение оформления конструктивных элементов площадки должно создавать приятную цветовую гамму. Наличие осветительного оборудования обеспечивает привлекательность и пропускную способность площадки особенно в осенне-зимний период.</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Площадки для выгула собак должны размещаться на территориях общего пользования городского округа Тольятти, свободных от зеленых насаждений, в зонах общегородских магистралей 1-го класса, под линиями электропередачи с напряжением не более 110 кВт, за пределами санитарной зоны источников водоснабжения первого и второго поясов, а также в местах сложившегося выгула собак. Размещение площадки на территориях природного комплекса необходимо согласовать с управлением природопользования и охраны окружающей среды.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Размеры площадок для выгула собак, размещаемые на территориях жилых кварталов, должны составлять 400 - 600 кв. м, на прочих территориях - до 800 кв. м, в условиях сложившейся застройки разрешается уменьшенный размер площадок исходя из имеющихся территориальных возможностей.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Пешеходная доступность площадок должна быть не далее 400 м. На территории микрорайонов с плотной жилой застройкой не должна превышать 600 м. Расстояние от границы площадки до окон жилых и общественных зданий - не менее 25 м, а до участков детских учреждений, школ, детских, спортивных площадок, площадок отдыха - не менее 50 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Конфигурация площадок для выгула собак может быть произвольная, в зависимости от территориальных возможностей. Предпочтительно устройство прогулочных площадок в виде полос шириной 15 м с дорожкой для владельцев собак (дорожка может иметь асфальтовое или плиточное покрытие), территорией выгула и наличием конструкционных элементов для выгула животного.</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Рекомендовано предусматривать периметральное озеленение.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Для покрытия поверхности части площадки, предназначенной для выгула собак, необходимо устройство выровненной поверхности, обеспечивающей хороший дренаж, не </w:t>
      </w:r>
      <w:r w:rsidRPr="00CF4024">
        <w:rPr>
          <w:rFonts w:ascii="Times New Roman" w:hAnsi="Times New Roman" w:cs="Times New Roman"/>
          <w:color w:val="000000" w:themeColor="text1"/>
          <w:sz w:val="24"/>
          <w:szCs w:val="24"/>
        </w:rPr>
        <w:lastRenderedPageBreak/>
        <w:t>травмирующей конечности животных (газонное, песчаное, песчано-земляное, гравийно-песчаное),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необходимо оборудовать твердым видом покрытия.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Ограждение площадки выполняется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На территории площадки должен быть установлен информационный стенд с правилами пользования площадкой.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Озеленение проектируется из периметральных плотных посадок высокого кустарника в виде живой изгороди или вертикального озеленения.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Освещение площадок должно обеспечивать нормативные показатели и функционировать в течение вечера.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В зависимости от места размещения площадок, наличия естественных и искусственных экранов, препятствующих распространению звука и тем самым превышению существующих санитарных норм, допустимые расстояния могут быть изменены как в сторону увеличения, так и в сторону уменьшения.</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19. Велосипедная инфраструктура</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Основные элементы велоинфраструктуры.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Велосипедные дорожки могут быть изолированными (только для велосипедов) и для совместного использования с автомобилями или с пешеходами.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Полоса для велосипедистов (велополоса) - велосипедная дорожка, расположенная на проезжей части автомобильной дороги, отделяющая велосипедистов техническими средствами организации дорожного движения (разметкой, дорожными ограждениями и т.д.) от проезжей части и обозначенная дорожным знаком в сочетании с табличкой, расположенными над полосой.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Велопешеходная дорожка - велосипедная дорожка, предназначенная для раздельного или совместного с пешеходами движения велосипедистов и обозначенная дорожными знаками. При наличии пешеходов рекомендуемая скорость велосипедиста на велопешеходной дорожке не должна превышать 20 км/ч.</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При раздельном (обособленном) движении велопешеходная дорожка с помощью дорожной разметки разделяется на две части - для пешеходов и для велосипедистов.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При совместном движении по велопешеходной дорожке разделения потоков велосипедистов и пешеходов нет, но на асфальт наносится разметка, предупреждающая пешеходов о возможном неожиданном появлении велосипедистов сзади.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Тротуары или пешеходные дорожки - элементы транспортной инфраструктуры, </w:t>
      </w:r>
      <w:r w:rsidRPr="00CF4024">
        <w:rPr>
          <w:rFonts w:ascii="Times New Roman" w:hAnsi="Times New Roman" w:cs="Times New Roman"/>
          <w:color w:val="000000" w:themeColor="text1"/>
          <w:sz w:val="24"/>
          <w:szCs w:val="24"/>
        </w:rPr>
        <w:lastRenderedPageBreak/>
        <w:t>предназначенные для передвижения пешеходов, велосипедистов в возрасте до 14 лет, а также велосипедистов старше 14 лет, в случаях, если отсутствуют специально оборудованные велодорожки. При наличии пешеходов в целях безопасности рекомендуемая скорость велосипедиста на тротуарах и пешеходных дорожках не должна превышать 10 км/ч.</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Владельцы зданий, строений, сооружений, земельных участков вправе размещать на своем земельном участке или на прилегающей территории бесплатные велопарковки и велостоянки.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Вновь проектируемые велосипедные дорожки должны соответствовать </w:t>
      </w:r>
      <w:hyperlink r:id="rId36" w:history="1">
        <w:r w:rsidRPr="00CF4024">
          <w:rPr>
            <w:rFonts w:ascii="Times New Roman" w:hAnsi="Times New Roman" w:cs="Times New Roman"/>
            <w:color w:val="000000" w:themeColor="text1"/>
            <w:sz w:val="24"/>
            <w:szCs w:val="24"/>
          </w:rPr>
          <w:t>ГОСТ 33150-2014</w:t>
        </w:r>
      </w:hyperlink>
      <w:r w:rsidRPr="00CF4024">
        <w:rPr>
          <w:rFonts w:ascii="Times New Roman" w:hAnsi="Times New Roman" w:cs="Times New Roman"/>
          <w:color w:val="000000" w:themeColor="text1"/>
          <w:sz w:val="24"/>
          <w:szCs w:val="24"/>
        </w:rPr>
        <w:t xml:space="preserve"> "Дороги автомобильные общего пользования. Проектирование пешеходных и велосипедных дорожек. Общие требования", </w:t>
      </w:r>
      <w:hyperlink r:id="rId37" w:history="1">
        <w:r w:rsidRPr="00CF4024">
          <w:rPr>
            <w:rFonts w:ascii="Times New Roman" w:hAnsi="Times New Roman" w:cs="Times New Roman"/>
            <w:color w:val="000000" w:themeColor="text1"/>
            <w:sz w:val="24"/>
            <w:szCs w:val="24"/>
          </w:rPr>
          <w:t>СП 42.13330.2011</w:t>
        </w:r>
      </w:hyperlink>
      <w:r w:rsidRPr="00CF4024">
        <w:rPr>
          <w:rFonts w:ascii="Times New Roman" w:hAnsi="Times New Roman" w:cs="Times New Roman"/>
          <w:color w:val="000000" w:themeColor="text1"/>
          <w:sz w:val="24"/>
          <w:szCs w:val="24"/>
        </w:rPr>
        <w:t xml:space="preserve"> "Градостроительство. Планировка и застройка городских и сельских поселений".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В условиях плотной сложившейся застройки, а также вне автомобильных дорог общего пользования при организации велодорожек допускается отклонение от нормативов, установленных </w:t>
      </w:r>
      <w:hyperlink r:id="rId38" w:history="1">
        <w:r w:rsidRPr="00CF4024">
          <w:rPr>
            <w:rFonts w:ascii="Times New Roman" w:hAnsi="Times New Roman" w:cs="Times New Roman"/>
            <w:color w:val="000000" w:themeColor="text1"/>
            <w:sz w:val="24"/>
            <w:szCs w:val="24"/>
          </w:rPr>
          <w:t>ГОСТ 33150-2014</w:t>
        </w:r>
      </w:hyperlink>
      <w:r w:rsidRPr="00CF4024">
        <w:rPr>
          <w:rFonts w:ascii="Times New Roman" w:hAnsi="Times New Roman" w:cs="Times New Roman"/>
          <w:color w:val="000000" w:themeColor="text1"/>
          <w:sz w:val="24"/>
          <w:szCs w:val="24"/>
        </w:rPr>
        <w:t>.</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Обеспечение качества городской среды при реализации проектов благоустройства территорий достигается в том числе принципом комфортной мобильности - наличием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Велосипедные пути должны связывать все части города (районы, жилые, промышленные, рекреационные зоны), создавая условия для беспрепятственного передвижения на велосипеде.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При организации объектов велосипедной инфраструктуры следует создавать условия для обеспечения безопасности, связности, прямолинейности, комфортности.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7. Для эффективного использования велосипедного передвижения необходимо предусмотреть следующие меры: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маршруты велодорожек, интегрированные в единую замкнутую систему (маршруты должны либо логично завершаться в конечной точке, либо иметь логичное продолжение);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комфортные и безопасные пересечения веломаршрутов на перекрестках пешеходного и автомобильного движения;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организация безбарьерной среды в зонах перепада высот на маршруте;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4) организация велодорожек не только в прогулочных зонах, но и на маршрутах, ведущих к зонам приложения трудовых ресурсов, учебным заведениям.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8. На местных улицах и проездах, где максимальный скоростной режим не превышает 30 км/ч, при наличии тротуаров и пешеходных дорожек (для велосипедистов до 14 лет) организация выделенных велодорожек или велополос нецелесообразна.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9. На землях или земельных участках, находящихся в государственной или муниципальной собственности, в порядке, определенном </w:t>
      </w:r>
      <w:hyperlink r:id="rId39" w:history="1">
        <w:r w:rsidRPr="00CF4024">
          <w:rPr>
            <w:rFonts w:ascii="Times New Roman" w:hAnsi="Times New Roman" w:cs="Times New Roman"/>
            <w:color w:val="000000" w:themeColor="text1"/>
            <w:sz w:val="24"/>
            <w:szCs w:val="24"/>
          </w:rPr>
          <w:t>постановлением</w:t>
        </w:r>
      </w:hyperlink>
      <w:r w:rsidRPr="00CF4024">
        <w:rPr>
          <w:rFonts w:ascii="Times New Roman" w:hAnsi="Times New Roman" w:cs="Times New Roman"/>
          <w:color w:val="000000" w:themeColor="text1"/>
          <w:sz w:val="24"/>
          <w:szCs w:val="24"/>
        </w:rPr>
        <w:t xml:space="preserve"> Правительства Российской Федерации от 03.12.2014 N 1300, без предоставления земельных участков и установления сервитутов могут размещаться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jc w:val="center"/>
        <w:outlineLvl w:val="1"/>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Глава 3. ОБЩИЕ ТРЕБОВАНИЯ К ОРГАНИЗАЦИИ БЛАГОУСТРОЙСТВА,</w:t>
      </w:r>
    </w:p>
    <w:p w:rsidR="00CF4024" w:rsidRPr="00CF4024" w:rsidRDefault="00CF4024">
      <w:pPr>
        <w:pStyle w:val="ConsPlusTitle"/>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СОДЕРЖАНИЯ И УБОРКИ ТЕРРИТОРИЙ ГОРОДСКОГО ОКРУГА</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20. Благоустройство территорий общественного назначения</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Объектами благоустройства на территориях общественного назначения являются: общественные пространства городского округа, участки и зоны общественной застройки, которые в различных сочетаниях формируют все разновидности общественных территорий городского округа: центры общегородского и локального значения, многофункциональные, примагистральные и специализированные общественные зоны городского округа.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Перечень конструктивных элементов внешнего благоустройства на территории общественных пространств городского округа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21. Благоустройство территорий жилого назначения</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w:t>
      </w:r>
      <w:r w:rsidRPr="00CF4024">
        <w:rPr>
          <w:rFonts w:ascii="Times New Roman" w:hAnsi="Times New Roman" w:cs="Times New Roman"/>
          <w:color w:val="000000" w:themeColor="text1"/>
          <w:sz w:val="24"/>
          <w:szCs w:val="24"/>
        </w:rPr>
        <w:lastRenderedPageBreak/>
        <w:t>сопряжения поверхностей, урны, малые контейнеры для мусора, осветительное оборудование, носители информации.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8.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9. 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10. Необходимо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11. 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22. Благоустройство территорий рекреационного назначения</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2. Благоустройство памятников садово-паркового искусства, истории и архитектуры </w:t>
      </w:r>
      <w:r w:rsidRPr="00CF4024">
        <w:rPr>
          <w:rFonts w:ascii="Times New Roman" w:hAnsi="Times New Roman" w:cs="Times New Roman"/>
          <w:color w:val="000000" w:themeColor="text1"/>
          <w:sz w:val="24"/>
          <w:szCs w:val="24"/>
        </w:rPr>
        <w:lastRenderedPageBreak/>
        <w:t>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При реконструкции объектов рекреации необходимо предусматривать:</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На территориях, предназначенных и обустроенных для организации активного массового отдыха, купания и рекреации (далее - зона отдыха)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При проектировании озеленения территории объектов необходимо:</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произвести оценку существующей растительности, состояния древесных растений и травянистого покрова;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произвести выявление сухих, поврежденных вредителями древесных растений, разработать мероприятия по их удалению с объектов;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обеспечивать сохранение травяного покрова, древесно-кустарниковой и прибрежной растительности не менее чем на 80% общей площади зоны отдыха;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7. На территории муниципального образования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8. 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9.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10.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13. 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15.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16.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17. 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баланса территории участка объекта благоустройства.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18.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19. 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23. Правила уборки территории городского округа</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Организация содержания и уборки территории городского округа определяет последовательность уборки территорий городского округа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городского округа.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bookmarkStart w:id="6" w:name="P605"/>
      <w:bookmarkEnd w:id="6"/>
      <w:r w:rsidRPr="00CF4024">
        <w:rPr>
          <w:rFonts w:ascii="Times New Roman" w:hAnsi="Times New Roman" w:cs="Times New Roman"/>
          <w:color w:val="000000" w:themeColor="text1"/>
          <w:sz w:val="24"/>
          <w:szCs w:val="24"/>
        </w:rPr>
        <w:t xml:space="preserve">2. 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w:t>
      </w:r>
      <w:hyperlink r:id="rId40" w:history="1">
        <w:r w:rsidRPr="00CF4024">
          <w:rPr>
            <w:rFonts w:ascii="Times New Roman" w:hAnsi="Times New Roman" w:cs="Times New Roman"/>
            <w:color w:val="000000" w:themeColor="text1"/>
            <w:sz w:val="24"/>
            <w:szCs w:val="24"/>
          </w:rPr>
          <w:t>Постановления</w:t>
        </w:r>
      </w:hyperlink>
      <w:r w:rsidRPr="00CF4024">
        <w:rPr>
          <w:rFonts w:ascii="Times New Roman" w:hAnsi="Times New Roman" w:cs="Times New Roman"/>
          <w:color w:val="000000" w:themeColor="text1"/>
          <w:sz w:val="24"/>
          <w:szCs w:val="24"/>
        </w:rPr>
        <w:t xml:space="preserve"> Государственного комитета Российской Федерации по строительству и жилищно-коммунальному комплексу от 27.09.2003 N 170 "Об отверждении Правил и норм технической эксплуатации жилищного фонда", </w:t>
      </w:r>
      <w:hyperlink r:id="rId41" w:history="1">
        <w:r w:rsidRPr="00CF4024">
          <w:rPr>
            <w:rFonts w:ascii="Times New Roman" w:hAnsi="Times New Roman" w:cs="Times New Roman"/>
            <w:color w:val="000000" w:themeColor="text1"/>
            <w:sz w:val="24"/>
            <w:szCs w:val="24"/>
          </w:rPr>
          <w:t>СанПиН 42-128-4690-88</w:t>
        </w:r>
      </w:hyperlink>
      <w:r w:rsidRPr="00CF4024">
        <w:rPr>
          <w:rFonts w:ascii="Times New Roman" w:hAnsi="Times New Roman" w:cs="Times New Roman"/>
          <w:color w:val="000000" w:themeColor="text1"/>
          <w:sz w:val="24"/>
          <w:szCs w:val="24"/>
        </w:rPr>
        <w:t xml:space="preserve"> "Санитарные правила содержания территории населенных мест", </w:t>
      </w:r>
      <w:hyperlink r:id="rId42" w:history="1">
        <w:r w:rsidRPr="00CF4024">
          <w:rPr>
            <w:rFonts w:ascii="Times New Roman" w:hAnsi="Times New Roman" w:cs="Times New Roman"/>
            <w:color w:val="000000" w:themeColor="text1"/>
            <w:sz w:val="24"/>
            <w:szCs w:val="24"/>
          </w:rPr>
          <w:t>СП 82.13330.2016</w:t>
        </w:r>
      </w:hyperlink>
      <w:r w:rsidRPr="00CF4024">
        <w:rPr>
          <w:rFonts w:ascii="Times New Roman" w:hAnsi="Times New Roman" w:cs="Times New Roman"/>
          <w:color w:val="000000" w:themeColor="text1"/>
          <w:sz w:val="24"/>
          <w:szCs w:val="24"/>
        </w:rPr>
        <w:t xml:space="preserve"> "Свод правил. Благоустройство территорий", </w:t>
      </w:r>
      <w:hyperlink r:id="rId43" w:history="1">
        <w:r w:rsidRPr="00CF4024">
          <w:rPr>
            <w:rFonts w:ascii="Times New Roman" w:hAnsi="Times New Roman" w:cs="Times New Roman"/>
            <w:color w:val="000000" w:themeColor="text1"/>
            <w:sz w:val="24"/>
            <w:szCs w:val="24"/>
          </w:rPr>
          <w:t>ГОСТ Р 50597-2017</w:t>
        </w:r>
      </w:hyperlink>
      <w:r w:rsidRPr="00CF4024">
        <w:rPr>
          <w:rFonts w:ascii="Times New Roman" w:hAnsi="Times New Roman" w:cs="Times New Roman"/>
          <w:color w:val="000000" w:themeColor="text1"/>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w:t>
      </w:r>
      <w:hyperlink r:id="rId44" w:history="1">
        <w:r w:rsidRPr="00CF4024">
          <w:rPr>
            <w:rFonts w:ascii="Times New Roman" w:hAnsi="Times New Roman" w:cs="Times New Roman"/>
            <w:color w:val="000000" w:themeColor="text1"/>
            <w:sz w:val="24"/>
            <w:szCs w:val="24"/>
          </w:rPr>
          <w:t>ОДН 218.014-99</w:t>
        </w:r>
      </w:hyperlink>
      <w:r w:rsidRPr="00CF4024">
        <w:rPr>
          <w:rFonts w:ascii="Times New Roman" w:hAnsi="Times New Roman" w:cs="Times New Roman"/>
          <w:color w:val="000000" w:themeColor="text1"/>
          <w:sz w:val="24"/>
          <w:szCs w:val="24"/>
        </w:rPr>
        <w:t xml:space="preserve"> "Автомобильные дороги общего пользования. Нормативы потребности в дорожной технике для содержания автомобильных дорог", ОДМД "Руководство по борьбе с зимней скользкостью на автомобильных дорогах", ОДМД "Методические рекомендации по ремонту и содержанию автомобильных дорог общего пользования".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Уборка железнодорожных путей, проходящих в черте городского округа в пределах полосы отчуждения, откосов, насыпей, проездов, переходов через пути осуществляется ОАО "РЖД Жигулевская дистанция пути" и предприятиями, имеющими свои железнодорожные ветки (не реже 2 раз в месяц - в летнее время и 1 раз в месяц - в зимнее время).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4. Юридические и физические лица должны соблюдать чистоту и поддерживать порядок на всей территории городского округа. Собственники частных домовладений и строений должны проводить очистку данных территорий в соответствии с </w:t>
      </w:r>
      <w:hyperlink w:anchor="P605" w:history="1">
        <w:r w:rsidRPr="00CF4024">
          <w:rPr>
            <w:rFonts w:ascii="Times New Roman" w:hAnsi="Times New Roman" w:cs="Times New Roman"/>
            <w:color w:val="000000" w:themeColor="text1"/>
            <w:sz w:val="24"/>
            <w:szCs w:val="24"/>
          </w:rPr>
          <w:t>пунктом 2</w:t>
        </w:r>
      </w:hyperlink>
      <w:r w:rsidRPr="00CF4024">
        <w:rPr>
          <w:rFonts w:ascii="Times New Roman" w:hAnsi="Times New Roman" w:cs="Times New Roman"/>
          <w:color w:val="000000" w:themeColor="text1"/>
          <w:sz w:val="24"/>
          <w:szCs w:val="24"/>
        </w:rPr>
        <w:t xml:space="preserve"> </w:t>
      </w:r>
      <w:r w:rsidRPr="00CF4024">
        <w:rPr>
          <w:rFonts w:ascii="Times New Roman" w:hAnsi="Times New Roman" w:cs="Times New Roman"/>
          <w:color w:val="000000" w:themeColor="text1"/>
          <w:sz w:val="24"/>
          <w:szCs w:val="24"/>
        </w:rPr>
        <w:lastRenderedPageBreak/>
        <w:t>настоящей статьи.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bookmarkStart w:id="7" w:name="P608"/>
      <w:bookmarkEnd w:id="7"/>
      <w:r w:rsidRPr="00CF4024">
        <w:rPr>
          <w:rFonts w:ascii="Times New Roman" w:hAnsi="Times New Roman" w:cs="Times New Roman"/>
          <w:color w:val="000000" w:themeColor="text1"/>
          <w:sz w:val="24"/>
          <w:szCs w:val="24"/>
        </w:rPr>
        <w:t>5. За юридическими и физическими лицами, в том числе индивидуальными предпринимателями, на основании договора закрепляются дополнительные территории, прилегающие к земельным участкам, зданиям, строениям, сооружениям, правообладателями которых они являются, для осуществления уборки, содержания и благоустройства территории, в том числе праздничного оформления.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Границы прилегающих территорий определяются в порядке, установленном законом Самарской области.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Уборку и содержание тротуаров, озелененных территорий, в том числе расположенных на них пешеходных зон, лестничных сходов, осуществляют:</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bookmarkStart w:id="8" w:name="P611"/>
      <w:bookmarkEnd w:id="8"/>
      <w:r w:rsidRPr="00CF4024">
        <w:rPr>
          <w:rFonts w:ascii="Times New Roman" w:hAnsi="Times New Roman" w:cs="Times New Roman"/>
          <w:color w:val="000000" w:themeColor="text1"/>
          <w:sz w:val="24"/>
          <w:szCs w:val="24"/>
        </w:rPr>
        <w:t xml:space="preserve">1) 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w:t>
      </w:r>
      <w:hyperlink w:anchor="P608" w:history="1">
        <w:r w:rsidRPr="00CF4024">
          <w:rPr>
            <w:rFonts w:ascii="Times New Roman" w:hAnsi="Times New Roman" w:cs="Times New Roman"/>
            <w:color w:val="000000" w:themeColor="text1"/>
            <w:sz w:val="24"/>
            <w:szCs w:val="24"/>
          </w:rPr>
          <w:t>пунктом 5</w:t>
        </w:r>
      </w:hyperlink>
      <w:r w:rsidRPr="00CF4024">
        <w:rPr>
          <w:rFonts w:ascii="Times New Roman" w:hAnsi="Times New Roman" w:cs="Times New Roman"/>
          <w:color w:val="000000" w:themeColor="text1"/>
          <w:sz w:val="24"/>
          <w:szCs w:val="24"/>
        </w:rPr>
        <w:t xml:space="preserve"> настоящей статьи, самостоятельно либо путем заключения договора со специализированной организацией;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bookmarkStart w:id="9" w:name="P612"/>
      <w:bookmarkEnd w:id="9"/>
      <w:r w:rsidRPr="00CF4024">
        <w:rPr>
          <w:rFonts w:ascii="Times New Roman" w:hAnsi="Times New Roman" w:cs="Times New Roman"/>
          <w:color w:val="000000" w:themeColor="text1"/>
          <w:sz w:val="24"/>
          <w:szCs w:val="24"/>
        </w:rPr>
        <w:t>2) 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bookmarkStart w:id="10" w:name="P613"/>
      <w:bookmarkEnd w:id="10"/>
      <w:r w:rsidRPr="00CF4024">
        <w:rPr>
          <w:rFonts w:ascii="Times New Roman" w:hAnsi="Times New Roman" w:cs="Times New Roman"/>
          <w:color w:val="000000" w:themeColor="text1"/>
          <w:sz w:val="24"/>
          <w:szCs w:val="24"/>
        </w:rPr>
        <w:t xml:space="preserve">3) организации, в управлении (пользовании) которых находятся инженерные сооружения (мосты, путепроводы, эстакады, тоннели, линии электропередачи,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городского округа, указанных в </w:t>
      </w:r>
      <w:hyperlink w:anchor="P611" w:history="1">
        <w:r w:rsidRPr="00CF4024">
          <w:rPr>
            <w:rFonts w:ascii="Times New Roman" w:hAnsi="Times New Roman" w:cs="Times New Roman"/>
            <w:color w:val="000000" w:themeColor="text1"/>
            <w:sz w:val="24"/>
            <w:szCs w:val="24"/>
          </w:rPr>
          <w:t>подпунктах 1</w:t>
        </w:r>
      </w:hyperlink>
      <w:r w:rsidRPr="00CF4024">
        <w:rPr>
          <w:rFonts w:ascii="Times New Roman" w:hAnsi="Times New Roman" w:cs="Times New Roman"/>
          <w:color w:val="000000" w:themeColor="text1"/>
          <w:sz w:val="24"/>
          <w:szCs w:val="24"/>
        </w:rPr>
        <w:t xml:space="preserve">, </w:t>
      </w:r>
      <w:hyperlink w:anchor="P612" w:history="1">
        <w:r w:rsidRPr="00CF4024">
          <w:rPr>
            <w:rFonts w:ascii="Times New Roman" w:hAnsi="Times New Roman" w:cs="Times New Roman"/>
            <w:color w:val="000000" w:themeColor="text1"/>
            <w:sz w:val="24"/>
            <w:szCs w:val="24"/>
          </w:rPr>
          <w:t>2 пункта 6</w:t>
        </w:r>
      </w:hyperlink>
      <w:r w:rsidRPr="00CF4024">
        <w:rPr>
          <w:rFonts w:ascii="Times New Roman" w:hAnsi="Times New Roman" w:cs="Times New Roman"/>
          <w:color w:val="000000" w:themeColor="text1"/>
          <w:sz w:val="24"/>
          <w:szCs w:val="24"/>
        </w:rPr>
        <w:t xml:space="preserve"> настоящей статьи;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bookmarkStart w:id="11" w:name="P614"/>
      <w:bookmarkEnd w:id="11"/>
      <w:r w:rsidRPr="00CF4024">
        <w:rPr>
          <w:rFonts w:ascii="Times New Roman" w:hAnsi="Times New Roman" w:cs="Times New Roman"/>
          <w:color w:val="000000" w:themeColor="text1"/>
          <w:sz w:val="24"/>
          <w:szCs w:val="24"/>
        </w:rPr>
        <w:t xml:space="preserve">4) 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w:t>
      </w:r>
      <w:hyperlink r:id="rId45" w:history="1">
        <w:r w:rsidRPr="00CF4024">
          <w:rPr>
            <w:rFonts w:ascii="Times New Roman" w:hAnsi="Times New Roman" w:cs="Times New Roman"/>
            <w:color w:val="000000" w:themeColor="text1"/>
            <w:sz w:val="24"/>
            <w:szCs w:val="24"/>
          </w:rPr>
          <w:t>СанПиН 2.2.1/2.1.1.1200-03</w:t>
        </w:r>
      </w:hyperlink>
      <w:r w:rsidRPr="00CF4024">
        <w:rPr>
          <w:rFonts w:ascii="Times New Roman" w:hAnsi="Times New Roman" w:cs="Times New Roman"/>
          <w:color w:val="000000" w:themeColor="text1"/>
          <w:sz w:val="24"/>
          <w:szCs w:val="24"/>
        </w:rPr>
        <w:t xml:space="preserve"> "Санитарно-защитные зоны и санитарная классификация предприятий, сооружений и иных объектов", за исключением территорий городского округа, указанных в </w:t>
      </w:r>
      <w:hyperlink w:anchor="P611" w:history="1">
        <w:r w:rsidRPr="00CF4024">
          <w:rPr>
            <w:rFonts w:ascii="Times New Roman" w:hAnsi="Times New Roman" w:cs="Times New Roman"/>
            <w:color w:val="000000" w:themeColor="text1"/>
            <w:sz w:val="24"/>
            <w:szCs w:val="24"/>
          </w:rPr>
          <w:t>подпунктах 1</w:t>
        </w:r>
      </w:hyperlink>
      <w:r w:rsidRPr="00CF4024">
        <w:rPr>
          <w:rFonts w:ascii="Times New Roman" w:hAnsi="Times New Roman" w:cs="Times New Roman"/>
          <w:color w:val="000000" w:themeColor="text1"/>
          <w:sz w:val="24"/>
          <w:szCs w:val="24"/>
        </w:rPr>
        <w:t xml:space="preserve">, </w:t>
      </w:r>
      <w:hyperlink w:anchor="P612" w:history="1">
        <w:r w:rsidRPr="00CF4024">
          <w:rPr>
            <w:rFonts w:ascii="Times New Roman" w:hAnsi="Times New Roman" w:cs="Times New Roman"/>
            <w:color w:val="000000" w:themeColor="text1"/>
            <w:sz w:val="24"/>
            <w:szCs w:val="24"/>
          </w:rPr>
          <w:t>2</w:t>
        </w:r>
      </w:hyperlink>
      <w:r w:rsidRPr="00CF4024">
        <w:rPr>
          <w:rFonts w:ascii="Times New Roman" w:hAnsi="Times New Roman" w:cs="Times New Roman"/>
          <w:color w:val="000000" w:themeColor="text1"/>
          <w:sz w:val="24"/>
          <w:szCs w:val="24"/>
        </w:rPr>
        <w:t xml:space="preserve">, </w:t>
      </w:r>
      <w:hyperlink w:anchor="P613" w:history="1">
        <w:r w:rsidRPr="00CF4024">
          <w:rPr>
            <w:rFonts w:ascii="Times New Roman" w:hAnsi="Times New Roman" w:cs="Times New Roman"/>
            <w:color w:val="000000" w:themeColor="text1"/>
            <w:sz w:val="24"/>
            <w:szCs w:val="24"/>
          </w:rPr>
          <w:t>3 пункта 6</w:t>
        </w:r>
      </w:hyperlink>
      <w:r w:rsidRPr="00CF4024">
        <w:rPr>
          <w:rFonts w:ascii="Times New Roman" w:hAnsi="Times New Roman" w:cs="Times New Roman"/>
          <w:color w:val="000000" w:themeColor="text1"/>
          <w:sz w:val="24"/>
          <w:szCs w:val="24"/>
        </w:rPr>
        <w:t xml:space="preserve"> настоящей статьи;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5) специализированными организациями - на основании муниципального контракта (муниципального задания для муниципальных бюджетных учреждений (далее - МБУ) в границах земельных участков территории городского округа, за исключением территорий, указанных в </w:t>
      </w:r>
      <w:hyperlink w:anchor="P611" w:history="1">
        <w:r w:rsidRPr="00CF4024">
          <w:rPr>
            <w:rFonts w:ascii="Times New Roman" w:hAnsi="Times New Roman" w:cs="Times New Roman"/>
            <w:color w:val="000000" w:themeColor="text1"/>
            <w:sz w:val="24"/>
            <w:szCs w:val="24"/>
          </w:rPr>
          <w:t>подпунктах 1</w:t>
        </w:r>
      </w:hyperlink>
      <w:r w:rsidRPr="00CF4024">
        <w:rPr>
          <w:rFonts w:ascii="Times New Roman" w:hAnsi="Times New Roman" w:cs="Times New Roman"/>
          <w:color w:val="000000" w:themeColor="text1"/>
          <w:sz w:val="24"/>
          <w:szCs w:val="24"/>
        </w:rPr>
        <w:t xml:space="preserve"> - </w:t>
      </w:r>
      <w:hyperlink w:anchor="P614" w:history="1">
        <w:r w:rsidRPr="00CF4024">
          <w:rPr>
            <w:rFonts w:ascii="Times New Roman" w:hAnsi="Times New Roman" w:cs="Times New Roman"/>
            <w:color w:val="000000" w:themeColor="text1"/>
            <w:sz w:val="24"/>
            <w:szCs w:val="24"/>
          </w:rPr>
          <w:t>4</w:t>
        </w:r>
      </w:hyperlink>
      <w:r w:rsidRPr="00CF4024">
        <w:rPr>
          <w:rFonts w:ascii="Times New Roman" w:hAnsi="Times New Roman" w:cs="Times New Roman"/>
          <w:color w:val="000000" w:themeColor="text1"/>
          <w:sz w:val="24"/>
          <w:szCs w:val="24"/>
        </w:rPr>
        <w:t xml:space="preserve"> настоящего пункта.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В случае наложения прилегающих территорий либо наложения охранных зон инженерных сооружений, либо наложения санитарно-защитных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санитарно-защитная зона и (или) санитарный разрыв.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7. Уборку и содержание проезжей части дорог по всей ее ширине, площадей, улиц и проездов городской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(муниципальным заданием для МБУ), отвечающие за содержание и уборку дорог в пределах территории городского округа.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Содержание и ремонт дорог, находящихся в собственности хозяйствующих субъектов, осуществляют собственники дорог.</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8. 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(муниципальным заданием для МБУ), отвечающие за содержание и уборку остановочных пунктов, в пределах территории городского округа, а также владельцы торговых объектов, размещенных на остановках общественного транспорта, в границах отведенной территории.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9. Разворотные площадки пассажирского общественного транспорта предназначены для отстоя автобусов (троллейбусов) в целях соблюдения графика выхода на маршрут и отдыха водителей перед рейсом. Разворотные площадки организовываются в районе конечных остановочных пунктов маршрутов лицами, заключившими договоры на осуществление регулярных пассажирских перевозок по внутримуниципальным и межмуниципальным маршрутам, по согласованию схемы с департаментом дорожного хозяйства и транспорта. Разворотные площадки могут располагаться на специально оборудованных площадках с твердым покрытием или вдоль края проезжей части, если это не создает помех движению транспорта. Размер площадки определяется по количеству паркующихся транспортных средств.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Лица, заключившие договоры на осуществление регулярных пассажирских перевозок по внутримуниципальным и межмуниципальным маршрутам, обеспечивают:</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размещение на прилегающей к разворотной площадке территории контейнера для сбора отходов и систематический вывоз отходов самостоятельно либо путем заключения договора со специализированной организацией.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размещение в непосредственной близости от разворотной площадки биотуалета или заключение договора с владельцем стационарного туалета на его использование водителями маршрута;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уборку площадки и территории, прилегающей к разворотной площадке.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Разворотная площадка и необходимое для ее функционирования оборудование может использоваться несколькими лицами, заключившими договоры на осуществление регулярных пассажирских перевозок по внутримуниципальным и межмуниципальным маршрутам, с их согласия для нескольких маршрутов.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Обязательное требование по организации и содержанию разворотных площадок включается в условия договора на осуществление регулярных пассажирских перевозок по внутримуниципальным и межмуниципальным маршрутам.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 xml:space="preserve">10. 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w:t>
      </w:r>
      <w:hyperlink r:id="rId46" w:history="1">
        <w:r w:rsidRPr="00CF4024">
          <w:rPr>
            <w:rFonts w:ascii="Times New Roman" w:hAnsi="Times New Roman" w:cs="Times New Roman"/>
            <w:color w:val="000000" w:themeColor="text1"/>
            <w:sz w:val="24"/>
            <w:szCs w:val="24"/>
          </w:rPr>
          <w:t>СанПин 42-128-4690-88</w:t>
        </w:r>
      </w:hyperlink>
      <w:r w:rsidRPr="00CF4024">
        <w:rPr>
          <w:rFonts w:ascii="Times New Roman" w:hAnsi="Times New Roman" w:cs="Times New Roman"/>
          <w:color w:val="000000" w:themeColor="text1"/>
          <w:sz w:val="24"/>
          <w:szCs w:val="24"/>
        </w:rPr>
        <w:t xml:space="preserve"> "Санитарные правила содержания территории населенных мест".</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11. Уборку территорий после сноса (демонтажа) строений производят собственники данных объектов.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12. Уборку и содержание территорий автозаправочных станций (АЗС), автомоечных постов, заправочных комплексов, территорий и подъездов к ним производят владельцы указанных объектов.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13. 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14.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15. На территории городского округа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w:t>
      </w:r>
      <w:hyperlink w:anchor="P671" w:history="1">
        <w:r w:rsidRPr="00CF4024">
          <w:rPr>
            <w:rFonts w:ascii="Times New Roman" w:hAnsi="Times New Roman" w:cs="Times New Roman"/>
            <w:color w:val="000000" w:themeColor="text1"/>
            <w:sz w:val="24"/>
            <w:szCs w:val="24"/>
          </w:rPr>
          <w:t>пунктах 7</w:t>
        </w:r>
      </w:hyperlink>
      <w:r w:rsidRPr="00CF4024">
        <w:rPr>
          <w:rFonts w:ascii="Times New Roman" w:hAnsi="Times New Roman" w:cs="Times New Roman"/>
          <w:color w:val="000000" w:themeColor="text1"/>
          <w:sz w:val="24"/>
          <w:szCs w:val="24"/>
        </w:rPr>
        <w:t xml:space="preserve">, </w:t>
      </w:r>
      <w:hyperlink w:anchor="P673" w:history="1">
        <w:r w:rsidRPr="00CF4024">
          <w:rPr>
            <w:rFonts w:ascii="Times New Roman" w:hAnsi="Times New Roman" w:cs="Times New Roman"/>
            <w:color w:val="000000" w:themeColor="text1"/>
            <w:sz w:val="24"/>
            <w:szCs w:val="24"/>
          </w:rPr>
          <w:t>9</w:t>
        </w:r>
      </w:hyperlink>
      <w:r w:rsidRPr="00CF4024">
        <w:rPr>
          <w:rFonts w:ascii="Times New Roman" w:hAnsi="Times New Roman" w:cs="Times New Roman"/>
          <w:color w:val="000000" w:themeColor="text1"/>
          <w:sz w:val="24"/>
          <w:szCs w:val="24"/>
        </w:rPr>
        <w:t xml:space="preserve">, </w:t>
      </w:r>
      <w:hyperlink w:anchor="P676" w:history="1">
        <w:r w:rsidRPr="00CF4024">
          <w:rPr>
            <w:rFonts w:ascii="Times New Roman" w:hAnsi="Times New Roman" w:cs="Times New Roman"/>
            <w:color w:val="000000" w:themeColor="text1"/>
            <w:sz w:val="24"/>
            <w:szCs w:val="24"/>
          </w:rPr>
          <w:t>11 статьи 24 главы 3</w:t>
        </w:r>
      </w:hyperlink>
      <w:r w:rsidRPr="00CF4024">
        <w:rPr>
          <w:rFonts w:ascii="Times New Roman" w:hAnsi="Times New Roman" w:cs="Times New Roman"/>
          <w:color w:val="000000" w:themeColor="text1"/>
          <w:sz w:val="24"/>
          <w:szCs w:val="24"/>
        </w:rPr>
        <w:t>), грунта вне специально отведенных для этого мест, определенных настоящими Правилами.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16. Вывоз строительного мусора при проведении дорожно-ремонтных работ производится организациями, проводящими работы, с улиц городского округа, в том числе и с внутриквартальных территорий, незамедлительно (в ходе проведения работ).</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17. 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городского округа.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18. 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19. 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20. 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21. На всех площадях и улицах, в скверах и парках, на детских и спортивных площадках, на стадионах, рынках, остановках городского транспорта, у предприятий, организаций, объектов потребительского рынка и услуг, магазинов, кинотеатров, </w:t>
      </w:r>
      <w:r w:rsidRPr="00CF4024">
        <w:rPr>
          <w:rFonts w:ascii="Times New Roman" w:hAnsi="Times New Roman" w:cs="Times New Roman"/>
          <w:color w:val="000000" w:themeColor="text1"/>
          <w:sz w:val="24"/>
          <w:szCs w:val="24"/>
        </w:rPr>
        <w:lastRenderedPageBreak/>
        <w:t>культурно-развлекательных объектов, киосков (независимо от форм собственности) должны быть установлены урны достаточного объема.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Расстояние между урнами не должно превышать 40 м вдоль тротуаров и внутриквартальных проездов, используемых для пешеходного движения.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Урна устанавливается у каждого выхода (выезда) из здания, строения, сооружения, с обособленной, огороженной территории, за исключением не задействованных в ежедневном режиме эксплуатации, эвакуационных противопожарных выходов.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Очистка и установка урн должны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Размер урны должен соответствовать назначению данной территории.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При систематическом заполнении урн более чем на 2/3 их объема устанавливаются урны большего объема либо увеличивается их количество.</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22. Запрещается засыпка и засорение водоотводных лотков, слив жидких коммунальных отходов, хозяйственно-бытовых и производственных сточных вод, сброс снега, льда, смета и мусора в канализационные колодцы.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Решетки дождеприемных колодцев должны постоянно находиться в очищенном состоянии.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Отходы, извлеченные из трубопроводов дождевой (ливневой) канализации, смотровых и дождеприемных колодцев, подлежат вывозу на объекты размещения отходов.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(муниципальным заданием для МБУ), собственниками дорог, земельных участков.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23. 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Смотровые и дождеприемные колодцы, на которых крышки или решетки разрушены </w:t>
      </w:r>
      <w:r w:rsidRPr="00CF4024">
        <w:rPr>
          <w:rFonts w:ascii="Times New Roman" w:hAnsi="Times New Roman" w:cs="Times New Roman"/>
          <w:color w:val="000000" w:themeColor="text1"/>
          <w:sz w:val="24"/>
          <w:szCs w:val="24"/>
        </w:rPr>
        <w:lastRenderedPageBreak/>
        <w:t>либо отсутствуют, в течение двух часов с момента обнаружения должны быть ограждены и обозначены соответствующими предупреждающими знаками. Их замена должна быть проведена в течение трех часов с момента обнаружения.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24. 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(муниципальным заданием для МБУ), с последующим возмещением расходов на устранение последствий аварийных ситуаций лицами, виновными в затоплении.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25. 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26. 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27. 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24. Уборка территорий городского округа в зимний период</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городского округа.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Твердое покрытие пешеходных зон (асфальт, плитка, бетон и др.):</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на придомовых территориях - очищается вручную под скребок с применением противогололедных материалов, за исключением пешеходных зон из брусчатки;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противогололедных материалов, за исключением пешеходных зон из брусчатки).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w:t>
      </w:r>
      <w:r w:rsidRPr="00CF4024">
        <w:rPr>
          <w:rFonts w:ascii="Times New Roman" w:hAnsi="Times New Roman" w:cs="Times New Roman"/>
          <w:color w:val="000000" w:themeColor="text1"/>
          <w:sz w:val="24"/>
          <w:szCs w:val="24"/>
        </w:rPr>
        <w:lastRenderedPageBreak/>
        <w:t>повреждения брусчатки (плитки).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Мероприятия по подготовке уборочной техники к работе в зимний период проводятся балансодержателями техники в срок до 1 октября текущего года. К этому же сроку должны быть завершены работы по подготовке площадок приема снега (снегосвалки).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Обработка проезжей части дорог противогололедными материалами должна начинаться сразу с начала снегопада.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по улицам с наиболее интенсивным движением транспорта.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bookmarkStart w:id="12" w:name="P671"/>
      <w:bookmarkEnd w:id="12"/>
      <w:r w:rsidRPr="00CF4024">
        <w:rPr>
          <w:rFonts w:ascii="Times New Roman" w:hAnsi="Times New Roman" w:cs="Times New Roman"/>
          <w:color w:val="000000" w:themeColor="text1"/>
          <w:sz w:val="24"/>
          <w:szCs w:val="24"/>
        </w:rPr>
        <w:t>7. Снег, счищенный с проезжей части улиц, а также тротуаров, сдвигается к обочине или бордюру улиц и проездов для временного складирования.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8. Уборка снега с обочин производится в процессе снегоуборочных работ сдвиганием с обочины на откосы насыпи, а при их отсутствии - вывозом на снегосвалки.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bookmarkStart w:id="13" w:name="P673"/>
      <w:bookmarkEnd w:id="13"/>
      <w:r w:rsidRPr="00CF4024">
        <w:rPr>
          <w:rFonts w:ascii="Times New Roman" w:hAnsi="Times New Roman" w:cs="Times New Roman"/>
          <w:color w:val="000000" w:themeColor="text1"/>
          <w:sz w:val="24"/>
          <w:szCs w:val="24"/>
        </w:rPr>
        <w:t>9. Вывоз снега с улиц и внутриквартальных проездов должен осуществляться на специально подготовленные площадки. Запрещается вывоз снега не на специально подготовленные площадки. Адреса и границы площадок, предназначенных для вывоза и приема снега, определяет администрация городского округа. Для резервирования места на ближайших площадках, предназначенных для приема снега, заинтересованные лица до наступления снегопадов обращаются в администрацию городского округа для выделения необходимой территории с указанием предполагаемых объемов вывоза.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В случае необходимости территории, на которые осуществляется вывоз снега, после снеготаяния приводятся в надлежащее санитарное состояние силами и за счет лиц, осуществлявших вывоз снега.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10. Организации, отвечающие за уборку территорий, до 1 октября должны обеспечить завоз, заготовку и складирование необходимого количества противогололедных материалов, соответствующих требованиям </w:t>
      </w:r>
      <w:hyperlink r:id="rId47" w:history="1">
        <w:r w:rsidRPr="00CF4024">
          <w:rPr>
            <w:rFonts w:ascii="Times New Roman" w:hAnsi="Times New Roman" w:cs="Times New Roman"/>
            <w:color w:val="000000" w:themeColor="text1"/>
            <w:sz w:val="24"/>
            <w:szCs w:val="24"/>
          </w:rPr>
          <w:t>ОДН 218.2.027-2003</w:t>
        </w:r>
      </w:hyperlink>
      <w:r w:rsidRPr="00CF4024">
        <w:rPr>
          <w:rFonts w:ascii="Times New Roman" w:hAnsi="Times New Roman" w:cs="Times New Roman"/>
          <w:color w:val="000000" w:themeColor="text1"/>
          <w:sz w:val="24"/>
          <w:szCs w:val="24"/>
        </w:rPr>
        <w:t>.</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bookmarkStart w:id="14" w:name="P676"/>
      <w:bookmarkEnd w:id="14"/>
      <w:r w:rsidRPr="00CF4024">
        <w:rPr>
          <w:rFonts w:ascii="Times New Roman" w:hAnsi="Times New Roman" w:cs="Times New Roman"/>
          <w:color w:val="000000" w:themeColor="text1"/>
          <w:sz w:val="24"/>
          <w:szCs w:val="24"/>
        </w:rPr>
        <w:t xml:space="preserve">11. 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 </w:t>
      </w:r>
      <w:hyperlink w:anchor="P682" w:history="1">
        <w:r w:rsidRPr="00CF4024">
          <w:rPr>
            <w:rFonts w:ascii="Times New Roman" w:hAnsi="Times New Roman" w:cs="Times New Roman"/>
            <w:color w:val="000000" w:themeColor="text1"/>
            <w:sz w:val="24"/>
            <w:szCs w:val="24"/>
          </w:rPr>
          <w:t>пункта 16</w:t>
        </w:r>
      </w:hyperlink>
      <w:r w:rsidRPr="00CF4024">
        <w:rPr>
          <w:rFonts w:ascii="Times New Roman" w:hAnsi="Times New Roman" w:cs="Times New Roman"/>
          <w:color w:val="000000" w:themeColor="text1"/>
          <w:sz w:val="24"/>
          <w:szCs w:val="24"/>
        </w:rPr>
        <w:t xml:space="preserve"> настоящей статьи.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12. 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w:t>
      </w:r>
      <w:r w:rsidRPr="00CF4024">
        <w:rPr>
          <w:rFonts w:ascii="Times New Roman" w:hAnsi="Times New Roman" w:cs="Times New Roman"/>
          <w:color w:val="000000" w:themeColor="text1"/>
          <w:sz w:val="24"/>
          <w:szCs w:val="24"/>
        </w:rPr>
        <w:lastRenderedPageBreak/>
        <w:t>движение транспортных средств и пешеходов независимо от погодных условий.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13. 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14. Проезды - проезжая часть должна быть очищена на всю ширину, допустимая толщина уплотненного снега на покрытии - 40 мм.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15. Тротуары должны быть очищены от снега и наледи на всю ширину до состояния, обеспечивающего свободный и безопасный проход граждан. При возникновении наледи (гололеда) производится обработка противогололедными реагентами.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bookmarkStart w:id="15" w:name="P682"/>
      <w:bookmarkEnd w:id="15"/>
      <w:r w:rsidRPr="00CF4024">
        <w:rPr>
          <w:rFonts w:ascii="Times New Roman" w:hAnsi="Times New Roman" w:cs="Times New Roman"/>
          <w:color w:val="000000" w:themeColor="text1"/>
          <w:sz w:val="24"/>
          <w:szCs w:val="24"/>
        </w:rPr>
        <w:t>16. Не допускается: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сдвигание снега к стенам зданий и сооружений;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складирование снега, в том числе временно:</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в непосредственной близости от пожарных гидрантов;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на люках колодцев подземных коммуникаций;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в непосредственной близости от пересечений и примыканий проезжей части городских улиц, внутриквартальных проездов и тротуаров, ухудшая условия прямой видимости и безопасного передвижения граждан.</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17. 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18.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19. Складирование снега должно предусматривать отвод талых вод.</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20. С наступлением весны организации, обслуживающие жилищный фонд, должны организовать:</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промывку и расчистку лотков, дождеприемных колодцев для обеспечения отвода воды;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систематический сгон талой воды к лоткам и дождеприемным колодцам;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3) общую очистку дворовых территорий после окончания таяния снега, собирание и </w:t>
      </w:r>
      <w:r w:rsidRPr="00CF4024">
        <w:rPr>
          <w:rFonts w:ascii="Times New Roman" w:hAnsi="Times New Roman" w:cs="Times New Roman"/>
          <w:color w:val="000000" w:themeColor="text1"/>
          <w:sz w:val="24"/>
          <w:szCs w:val="24"/>
        </w:rPr>
        <w:lastRenderedPageBreak/>
        <w:t>удаление мусора, оставшегося снега и льда.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21. Уборка тротуаров, посадочных мест на остановках городского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противогололедными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городского общественного транспорта не должно затруднять видимость с остановки приближающегося общественного транспорта.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22. Отмостки должны быть очищены от снега и наледи до твердого покрытия.</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25. Уборка территорий городского округа в летний период</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Период летней уборки устанавливается с 1 апреля по 31 октября. В случае резкого изменения погодных условий сроки проведения летней уборки корректируются постановлением администрации городского округа. Мероприятия по подготовке уборочной техники к работе в летний период проводятся за две недели до начала летнего периода уборки.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 (муниципальным заданием для МБУ).</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Проезжая часть дорог должна быть очищена от загрязнений и промыта. Осевые линии регулирования и правый край дорожного полотна вдоль бордюра или обочины должны быть очищены от песка и различного мусора.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4. 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грунтово-песчаных наносов с учетом положений </w:t>
      </w:r>
      <w:hyperlink w:anchor="P156" w:history="1">
        <w:r w:rsidRPr="00CF4024">
          <w:rPr>
            <w:rFonts w:ascii="Times New Roman" w:hAnsi="Times New Roman" w:cs="Times New Roman"/>
            <w:color w:val="000000" w:themeColor="text1"/>
            <w:sz w:val="24"/>
            <w:szCs w:val="24"/>
          </w:rPr>
          <w:t>пункта 2 статьи 5</w:t>
        </w:r>
      </w:hyperlink>
      <w:r w:rsidRPr="00CF4024">
        <w:rPr>
          <w:rFonts w:ascii="Times New Roman" w:hAnsi="Times New Roman" w:cs="Times New Roman"/>
          <w:color w:val="000000" w:themeColor="text1"/>
          <w:sz w:val="24"/>
          <w:szCs w:val="24"/>
        </w:rPr>
        <w:t xml:space="preserve"> настоящих Правил.</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Комплексная уборка и мойка улиц, площадей производится до 7 часов утра, при наименьшем движении транспорта и пешеходов. В течение дня уборка и мойка улиц и площадей производятся по мере необходимости.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Подметание дорожных покрытий улиц и внутриквартальных проездов должно осуществляться с их предварительным увлажнением.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7. В жаркие дни (при температуре выше 25 °C) поливка дорожных покрытий производится в период с 12.00 до 16.00 с интервалом в 2 часа.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8. Уборка дворовых территорий, дворовых проездов и тротуаров от смета,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9. В период листопада организации, ответственные за уборку территории, производят сгребание опавшей листвы вдоль улиц, магистралей и дворовых территорий, а также организуют ее вывоз и захоронение не позднее 1 суток после сбора листвы.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10. Газоны скашиваются при высоте травостоя свыше 15 см. Окошенная трава с территории удаляется не позднее суток со дня окончания работ по покосу травы.</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jc w:val="center"/>
        <w:outlineLvl w:val="1"/>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Глава 4. СБОР ОТХОДОВ И СОДЕРЖАНИЕ КОНТЕЙНЕРНЫХ ПЛОЩАДОК</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26. Порядок организации сбора отходов</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городского округа,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Сбор отходов обеспечивают:</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в индивидуальных жилых домах - собственники жилых домов самостоятельно либо путем заключения договора со специализированной организацией;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отходов. В случае если не удается определить собственника отходов и данная территория относится к территории общего пользования, ликвидацию несанкционированного складирования мусора осуществляет специализированная организация, осуществляющая деятельность в соответствии с муниципальным контрактом (муниципальным заданием для МБУ).</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площадку, предназначенную для отходов, образующихся в жилищном фонде и в индивидуальных жилых домах.</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Вывоз отходов обеспечивают:</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 организацией;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2) в индивидуальных жилых домах - собственники жилых домов самостоятельно </w:t>
      </w:r>
      <w:r w:rsidRPr="00CF4024">
        <w:rPr>
          <w:rFonts w:ascii="Times New Roman" w:hAnsi="Times New Roman" w:cs="Times New Roman"/>
          <w:color w:val="000000" w:themeColor="text1"/>
          <w:sz w:val="24"/>
          <w:szCs w:val="24"/>
        </w:rPr>
        <w:lastRenderedPageBreak/>
        <w:t>(при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по иным территориям - правообладатели соответствующих земельных участков путем заключения договора со специализированной организацией.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На объектах торговли и общественного питания вывоз отходов в зимний период осуществляется 1 раз в 3 дня, в летний период ежедневно.</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Не допускается наполнение контейнеров выше уровня верхнего края контейнера.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Не допускается сброс физическими и юридическими лицами жидких отходов и бытовых 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 участков: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по иным территориям - правообладатели соответствующих земельных участков, заключившие договор со специализированной организацией.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Уборку контейнерных площадок обеспечивают:</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1) 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в индивидуальных жилых домах - собственники жилых домов самостоятельно либо путем заключения договора со специализированной организацией;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7. 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в индивидуальных жилых домах - собственники жилых домов, в том числе заключившие договор со специализированной организацией;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по иным территориям - правообладатели соответствующих земельных участков, в том числе заключившие договор со специализированной организацией.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8. 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9. Не допускается нахождение в урнах, контейнерах, бункерах-накопителях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горюче-смазочных материалов.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10. Не допускается сжигание отходов в урнах, контейнерах, бункерах-накопителях и на контейнерных площадках.</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w:t>
      </w:r>
      <w:r w:rsidRPr="00CF4024">
        <w:rPr>
          <w:rFonts w:ascii="Times New Roman" w:hAnsi="Times New Roman" w:cs="Times New Roman"/>
          <w:color w:val="000000" w:themeColor="text1"/>
          <w:sz w:val="24"/>
          <w:szCs w:val="24"/>
        </w:rPr>
        <w:lastRenderedPageBreak/>
        <w:t>предусмотренном законодательством Российской Федерации.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11. Площадки для накопления отходов должны быть обустроены и размещены в соответствии с действующими санитарными правилами.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12. 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13. 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спецавтотранспорта.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В темное время суток площадки, предназначенные для накопления отходов многоквартирных жилых домов, должны быть освещены.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14. 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15. Площадки для накопления отходов, контейнеры и бункеры-накопители должны быть в технически исправном состоянии, покрашены и иметь маркировку с указанием владельца. Замена контейнеров для сбора отходов проводится по мере необходимости.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Ремонт и замену непригодных к дальнейшему использованию контейнеров и бункеров-накопителей производят их собственники и (или) владельцы.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Ограждение контейнерных площадок не должно иметь повреждений.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Устранение повреждений, неисправностей, надписей, объявлений и рисунков производят лица, ответственные за содержание контейнерных площадок, в течение 3 суток с момента обнаружения.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16. Контейнеры для сбора отходов на автозаправочных станциях (АЗС) должны быть оборудованы крышками и запираться на замки.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17. Юридические лица и индивидуальные предприниматели несут ответственность за содержание принадлежащих им и эксплуатируемых ими контейнеров и площадок для сбора мусора и отходов.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18. 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19. 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1) 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администрацией городского округа путем размещения информации на официальном портале в сети Интернет.</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Информация в краткой доступной форме должна содержать сведения: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о видах отходов, разрешенных к складированию в данном месте;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о видах отходов, запрещенных к складированию в данном месте;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о ближайших местах сбора ртутьсодержащих отходов;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адрес электронного ресурса администрации городского округа в сети Интернет, содержащего сведения о порядке сбора и иного обращения с отходами бытового происхождения.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20. Потребители ртутьсодержащих ламп (кроме физических лиц) осуществляют накопление отработанных ртутьсодержащих ламп.</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Управляющие организации (товарищества собственников жилья, жилищные кооперативы,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 в рамках осуществления содержания общего имущества в многоквартирном доме обеспечивают организацию мест первичного сбора и размещения отработанных ртутьсодержащих ламп и их передачу специализированным организациям, имеющим лицензию на осуществление деятельности по обращению с отходами I класса опасности, в порядке, определенном </w:t>
      </w:r>
      <w:hyperlink r:id="rId48" w:history="1">
        <w:r w:rsidRPr="00CF4024">
          <w:rPr>
            <w:rFonts w:ascii="Times New Roman" w:hAnsi="Times New Roman" w:cs="Times New Roman"/>
            <w:color w:val="000000" w:themeColor="text1"/>
            <w:sz w:val="24"/>
            <w:szCs w:val="24"/>
          </w:rPr>
          <w:t>постановлением</w:t>
        </w:r>
      </w:hyperlink>
      <w:r w:rsidRPr="00CF4024">
        <w:rPr>
          <w:rFonts w:ascii="Times New Roman" w:hAnsi="Times New Roman" w:cs="Times New Roman"/>
          <w:color w:val="000000" w:themeColor="text1"/>
          <w:sz w:val="24"/>
          <w:szCs w:val="24"/>
        </w:rPr>
        <w:t xml:space="preserve"> Правительства Российской Федерации от 03.09.2010 N 681.</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Физические лица, проживающие в секторе индивидуальной жилой застройки, обязаны сдавать отработанные ртутьсодержащие лампы специализированным </w:t>
      </w:r>
      <w:r w:rsidRPr="00CF4024">
        <w:rPr>
          <w:rFonts w:ascii="Times New Roman" w:hAnsi="Times New Roman" w:cs="Times New Roman"/>
          <w:color w:val="000000" w:themeColor="text1"/>
          <w:sz w:val="24"/>
          <w:szCs w:val="24"/>
        </w:rPr>
        <w:lastRenderedPageBreak/>
        <w:t>организациям, имеющим лицензию на осуществление деятельности по обращению с отходами I класса опасности.</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jc w:val="center"/>
        <w:outlineLvl w:val="1"/>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Глава 5. СОДЕРЖАНИЕ ФАСАДОВ ЖИЛЫХ ДОМОВ, НЕЖИЛЫХ ЗДАНИЙ,</w:t>
      </w:r>
    </w:p>
    <w:p w:rsidR="00CF4024" w:rsidRPr="00CF4024" w:rsidRDefault="00CF4024">
      <w:pPr>
        <w:pStyle w:val="ConsPlusTitle"/>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СТРОЕНИЙ И СООРУЖЕНИЙ</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27. Требования к внешнему виду жилых домов и нежилых зданий и сооружений</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Требования к внешнему виду и размещению архитектурных деталей и конструктивных элементов фасадов, включая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аркаду, портик, колоннады, портал, окна, витрины, входы, входные группы, элементы входных групп (включая архитектурный проем, дверные конструкции, пандус, навес, козырек, лестницу, ступени, ограждение, приямок), ворота, устанавливаются в соответствии с паспортом фасада.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Цветовое решение архитектурных деталей и конструктивных элементов фасадов определяется паспортом цветового решения фасада, здания, сооружения.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Изменение цветового решения архитектурных деталей и конструктивных элементов фасадов осуществляется: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на основе сочетаний основных, составных и дополнительных цветов;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Запрещается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Размещение и внешний вид архитектурных деталей и конструктивных элементов фасадов определяются в соответствии с фасадными решениями и композиционными приемами здания, сооружения.</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28. Входы, входные группы и их элементы</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Изменение глубины откосов архитектурного проема допускается на толщину стены при устройстве ступеней в толщине стены.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4. Запрещается изменение внешнего вида парадных входов и парадных входных групп.</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Обязательным элементом приямка является его ограждение с устройством бордюра, а также устройство организованного водостока с крыши приямка.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7. 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металлодекора и оборудования. Устройство глухих ограждений запрещается, если это не обосновано архитектурно-градостроительным обликом здания, сооружения.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8. Ступени, лестницы, облицовка поверхностей крылец и приямков выполняются в увязке, в том числе по цвету и фактуре, с материалами отделки цоколя фасада.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9. 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10. При устройстве освещения входов учитывается имеющаяся система архитектурно-художественной подсветки фасада.</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29. Требования к внешнему виду и размещению инженерного и технического оборудования фасадов зданий, сооружений</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устанавливаются в соответствии с паспортом фасада.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Цветовое решение водосточных и вентиляционных труб должно соответствовать основному колеру фасада или кровли.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городского пассажирского электротранспорта, освещения территории городского округа, кабельных линий, пристенных электрощитов, громкоговорителей.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6. 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7. 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в скрытых для визуального восприятия местах.</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8. Наружное размещение защитных решеток на проемах фасадов запрещено, за исключением нежилых помещений подвального этажа.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9. Наружные защитные устройства на входах размещаются в границах дверного проема за плоскостью фасада.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10. При размещении защитных устройств запрещается изменение архитектурных деталей, элементов декора фасада.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11. Запрещается размещение инженерного и технического оборудования на вентиляционных дымоходах.</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12. Размещение наружных блоков систем кондиционирования и вентиляции разрешается с привязкой по вертикальной оси простенка.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13. Размещение декоративных экранов разрешается на фасадах в границах ниш, выступов.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14. 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водосточных трубах, строениях, сооружениях и заборах, строительных ограждениях и иных объектах благоустройства. 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В случае если указанные лица не являются балансодержателями мемориальных досок (памятных знаков), их сохранность и текущее содержание обеспечивают </w:t>
      </w:r>
      <w:r w:rsidRPr="00CF4024">
        <w:rPr>
          <w:rFonts w:ascii="Times New Roman" w:hAnsi="Times New Roman" w:cs="Times New Roman"/>
          <w:color w:val="000000" w:themeColor="text1"/>
          <w:sz w:val="24"/>
          <w:szCs w:val="24"/>
        </w:rPr>
        <w:lastRenderedPageBreak/>
        <w:t>балансодержатели мемориальных досок (памятных знаков).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15. 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Запрещается перекрывание оконных конструкций щитами или любыми видами изображений.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16. На зданиях, строениях и сооружениях городского округа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17. 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Крыши с наружным водоотводом необходимо периодически очищать от снега, не допуская его накопления более 10 см.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18. 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Сброшенный с кровель зданий снег и ледяные сосульки немедленно убираются в специально отведенные места для последующего вывоза.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Запрещается сбрасывать снег, лед и мусор в воронки водосточных труб.</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jc w:val="center"/>
        <w:outlineLvl w:val="1"/>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Глава 6. ВНЕШНЕЕ ОБУСТРОЙСТВО И ОФОРМЛЕНИЕ СТРОИТЕЛЬНЫХ</w:t>
      </w:r>
    </w:p>
    <w:p w:rsidR="00CF4024" w:rsidRPr="00CF4024" w:rsidRDefault="00CF4024">
      <w:pPr>
        <w:pStyle w:val="ConsPlusTitle"/>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ОБЪЕКТОВ И ПЛОЩАДОК</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30. Требования к обустройству и оформлению строительных объектов и площадок</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1. До начала производства строительных работ организация, производящая работы, обязана: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установить ограждение строительной площадки в соответствии с требованиями СНиП;</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оградить деревья, находящиеся на территории строительства, сплошными щитами высотой 2 метра. Щиты располагать треугольником на расстоянии не менее 0,5 метра от ствола дерева, а также устраивать деревянный настил вокруг ограждающего треугольника радиусом 0,5 метра;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выполнить мероприятия по снятию, перемещению и хранению грунта и плодородного слоя почвы;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УМВД России по г. Тольятти;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обеспечить наружное освещение по периметру строительной площадки;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установить на въезде на стройплощадку информационный щит, содержащий 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7) организовать подъездные пути с обязательным выполнением их из дорожных железобетонных плит;</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8) организовать установку биотуалетов;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9) организовать площадку складирования строительных отходов в соответствии с проектом организации строительства (ПОС) и установить бункер-накопитель;</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10) организовать пункт мойки колес автотранспорта.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После завершения работ организация, производящая работы, обязана восстановить за свой счет нарушенные при производстве строительно-ремонтных работ объекты благоустройства и озеленения.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Выезд автотранспорта допускается только через пункт мойки колес. Запрещается вынос грунта и грязи колесами автотранспорта на территорию городского округа.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5. В случае загрязнения проезжей части дорог, тротуаров, зеленых зон уборка </w:t>
      </w:r>
      <w:r w:rsidRPr="00CF4024">
        <w:rPr>
          <w:rFonts w:ascii="Times New Roman" w:hAnsi="Times New Roman" w:cs="Times New Roman"/>
          <w:color w:val="000000" w:themeColor="text1"/>
          <w:sz w:val="24"/>
          <w:szCs w:val="24"/>
        </w:rPr>
        <w:lastRenderedPageBreak/>
        <w:t>производится силами и средствами организации, производящей работы, самостоятельно или в соответствии с заключенными договорами.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Ответственность за содержание законсервированного объекта строительства возлагается на заказчика-застройщика.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7. 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 При завершении работ леса и ограждения должны быть разобраны и вывезены в недельный срок.</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8. 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9. 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jc w:val="center"/>
        <w:outlineLvl w:val="1"/>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Глава 7. ВНЕШНЕЕ ОБУСТРОЙСТВО И СОДЕРЖАНИЕ ГАРАЖЕЙ, ОТКРЫТЫХ</w:t>
      </w:r>
    </w:p>
    <w:p w:rsidR="00CF4024" w:rsidRPr="00CF4024" w:rsidRDefault="00CF4024">
      <w:pPr>
        <w:pStyle w:val="ConsPlusTitle"/>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СТОЯНОК ДЛЯ ПОСТОЯННОГО И ВРЕМЕННОГО ХРАНЕНИЯ</w:t>
      </w:r>
    </w:p>
    <w:p w:rsidR="00CF4024" w:rsidRPr="00CF4024" w:rsidRDefault="00CF4024">
      <w:pPr>
        <w:pStyle w:val="ConsPlusTitle"/>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ТРАНСПОРТНЫХ СРЕДСТВ</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31. Требования к обустройству территории гаражей, открытых стоянок для постоянного и временного хранения транспортных средств</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2. На территории гаражей и открытых стоянок либо при отсутствии возможности на территориях, предоставленных в порядке, определенном </w:t>
      </w:r>
      <w:hyperlink w:anchor="P608" w:history="1">
        <w:r w:rsidRPr="00CF4024">
          <w:rPr>
            <w:rFonts w:ascii="Times New Roman" w:hAnsi="Times New Roman" w:cs="Times New Roman"/>
            <w:color w:val="000000" w:themeColor="text1"/>
            <w:sz w:val="24"/>
            <w:szCs w:val="24"/>
          </w:rPr>
          <w:t>пунктом 5 статьи 23 главы 3</w:t>
        </w:r>
      </w:hyperlink>
      <w:r w:rsidRPr="00CF4024">
        <w:rPr>
          <w:rFonts w:ascii="Times New Roman" w:hAnsi="Times New Roman" w:cs="Times New Roman"/>
          <w:color w:val="000000" w:themeColor="text1"/>
          <w:sz w:val="24"/>
          <w:szCs w:val="24"/>
        </w:rPr>
        <w:t xml:space="preserve"> настоящих Правил, или на иных территориях в порядке, определенном </w:t>
      </w:r>
      <w:hyperlink w:anchor="P886" w:history="1">
        <w:r w:rsidRPr="00CF4024">
          <w:rPr>
            <w:rFonts w:ascii="Times New Roman" w:hAnsi="Times New Roman" w:cs="Times New Roman"/>
            <w:color w:val="000000" w:themeColor="text1"/>
            <w:sz w:val="24"/>
            <w:szCs w:val="24"/>
          </w:rPr>
          <w:t>главой 8</w:t>
        </w:r>
      </w:hyperlink>
      <w:r w:rsidRPr="00CF4024">
        <w:rPr>
          <w:rFonts w:ascii="Times New Roman" w:hAnsi="Times New Roman" w:cs="Times New Roman"/>
          <w:color w:val="000000" w:themeColor="text1"/>
          <w:sz w:val="24"/>
          <w:szCs w:val="24"/>
        </w:rPr>
        <w:t xml:space="preserve"> настоящих Правил, юридические лица и индивидуальные предприниматели, осуществляющие эксплуатацию указанных объектов, обеспечивают организацию раздельного сбора следующих видов отходов: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отработанных ртутьсодержащих ламп - в закрывающихся на ключ специальных помещениях или контейнерах;</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отработанных масел - в специальных емкостях;</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автомобильных покрышек, металлолома, иных крупногабаритных отходов и мелкого мусора небытового характера - на площадках, имеющих твердое покрытие и навес, с последующим заключением договора и сдачей в специализированные организации.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В местах для сбора отдельных видов отходов устанавливаются информационные таблички, указывающие на вид отхода, для которого они предназначены.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В обязательном порядке на территории гаражей и открытых стоянок для хранения транспортных средств должны быть установлены: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контейнеры (с крышками) для сбора отходов; организация сбора и вывоза мусора с указанной территории возлагается на владельца (собственника, пользователя) земельного участка, отведенного для гаражей и открытых стоянок; площадка для размещения контейнера должна иметь твердое покрытие, ограждение, освещение, иметь свободный подъезд мусоровозов;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сторожевой павильон с обязательной регулярной его покраской и установкой урн на прилегающей к павильону территории;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биотуалет;</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информационный щит на въезде на автостоянку (для ночных стоянок - на сторожевом павильоне), содержащий реквизиты организации (индивидуального предпринимателя), осуществляющей деятельность, контактный телефон, реквизиты правоустанавливающего документа на земельный участок.</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Покрытие автостоянок должно быть асфальтобетонное или щебеночное.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Подъездные пути к гаражам и открытым стоянкам для постоянного и временного хранения транспортных средств должны быть выполнены из твердого покрытия с обязательным оформлением прав на земельные участки.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Не допускается нахождение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jc w:val="center"/>
        <w:outlineLvl w:val="1"/>
        <w:rPr>
          <w:rFonts w:ascii="Times New Roman" w:hAnsi="Times New Roman" w:cs="Times New Roman"/>
          <w:color w:val="000000" w:themeColor="text1"/>
          <w:sz w:val="24"/>
          <w:szCs w:val="24"/>
        </w:rPr>
      </w:pPr>
      <w:bookmarkStart w:id="16" w:name="P886"/>
      <w:bookmarkEnd w:id="16"/>
      <w:r w:rsidRPr="00CF4024">
        <w:rPr>
          <w:rFonts w:ascii="Times New Roman" w:hAnsi="Times New Roman" w:cs="Times New Roman"/>
          <w:color w:val="000000" w:themeColor="text1"/>
          <w:sz w:val="24"/>
          <w:szCs w:val="24"/>
        </w:rPr>
        <w:t>Глава 8. УСТАНОВКА И СОДЕРЖАНИЕ МАЛЫХ АРХИТЕКТУРНЫХ ФОРМ</w:t>
      </w:r>
    </w:p>
    <w:p w:rsidR="00CF4024" w:rsidRPr="00CF4024" w:rsidRDefault="00CF4024">
      <w:pPr>
        <w:pStyle w:val="ConsPlusTitle"/>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(МАФ) И ДРУГИХ ОБЪЕКТОВ</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32. Требования к содержанию малых архитектурных форм (МАФ)</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1. Содержание МАФ осуществляется в соответствии с требованиями настоящих Правил и инструкциями, определяющими технологию работ, а также в соответствии с </w:t>
      </w:r>
      <w:hyperlink r:id="rId49" w:history="1">
        <w:r w:rsidRPr="00CF4024">
          <w:rPr>
            <w:rFonts w:ascii="Times New Roman" w:hAnsi="Times New Roman" w:cs="Times New Roman"/>
            <w:color w:val="000000" w:themeColor="text1"/>
            <w:sz w:val="24"/>
            <w:szCs w:val="24"/>
          </w:rPr>
          <w:t>ГОСТ Р 52169-2003</w:t>
        </w:r>
      </w:hyperlink>
      <w:r w:rsidRPr="00CF4024">
        <w:rPr>
          <w:rFonts w:ascii="Times New Roman" w:hAnsi="Times New Roman" w:cs="Times New Roman"/>
          <w:color w:val="000000" w:themeColor="text1"/>
          <w:sz w:val="24"/>
          <w:szCs w:val="24"/>
        </w:rPr>
        <w:t xml:space="preserve"> "Оборудование детских игровых площадок. Безопасность конструкции и методы испытаний. Общие требования".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2. Территории общего пользования в жилой застройке, в общественно-деловых, рекреационных и других зонах оборудуются малыми архитектурными формами в соответствии с утвержденным администрацией порядком. Место размещения и дизайн МАФ, их цветовое решение (в том числе декоративных ограждений) должны быть </w:t>
      </w:r>
      <w:r w:rsidRPr="00CF4024">
        <w:rPr>
          <w:rFonts w:ascii="Times New Roman" w:hAnsi="Times New Roman" w:cs="Times New Roman"/>
          <w:color w:val="000000" w:themeColor="text1"/>
          <w:sz w:val="24"/>
          <w:szCs w:val="24"/>
        </w:rPr>
        <w:lastRenderedPageBreak/>
        <w:t>согласованы с департаментом градостроительной деятельности администрации городского округа. Все устанавливаемые МАФ должны соответствовать качеству и нормам безопасности, архитектурно-художественному облику города и не нарушать требований ОГИБДД УМВД России по г. Тольятти при размещении малых архитектурных форм в непосредственной близости к проезжей части для обеспечения безопасности дорожного движения.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3. Перечень малых архитектурных форм и иных объектов благоустройства, для размещения которых на земельных участках, находящихся в государственной или муниципальной собственности, необходимо получение разрешения на использование земель или земельных участков, выдаваемого в соответствии с </w:t>
      </w:r>
      <w:hyperlink r:id="rId50" w:history="1">
        <w:r w:rsidRPr="00CF4024">
          <w:rPr>
            <w:rFonts w:ascii="Times New Roman" w:hAnsi="Times New Roman" w:cs="Times New Roman"/>
            <w:color w:val="000000" w:themeColor="text1"/>
            <w:sz w:val="24"/>
            <w:szCs w:val="24"/>
          </w:rPr>
          <w:t>постановлением</w:t>
        </w:r>
      </w:hyperlink>
      <w:r w:rsidRPr="00CF4024">
        <w:rPr>
          <w:rFonts w:ascii="Times New Roman" w:hAnsi="Times New Roman" w:cs="Times New Roman"/>
          <w:color w:val="000000" w:themeColor="text1"/>
          <w:sz w:val="24"/>
          <w:szCs w:val="24"/>
        </w:rPr>
        <w:t xml:space="preserve"> Правительства Самарской области от 07.09.2016 N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наличие у заявителя проекта благоустройства в соответствии с </w:t>
      </w:r>
      <w:hyperlink r:id="rId51" w:history="1">
        <w:r w:rsidRPr="00CF4024">
          <w:rPr>
            <w:rFonts w:ascii="Times New Roman" w:hAnsi="Times New Roman" w:cs="Times New Roman"/>
            <w:color w:val="000000" w:themeColor="text1"/>
            <w:sz w:val="24"/>
            <w:szCs w:val="24"/>
          </w:rPr>
          <w:t>постановлением</w:t>
        </w:r>
      </w:hyperlink>
      <w:r w:rsidRPr="00CF4024">
        <w:rPr>
          <w:rFonts w:ascii="Times New Roman" w:hAnsi="Times New Roman" w:cs="Times New Roman"/>
          <w:color w:val="000000" w:themeColor="text1"/>
          <w:sz w:val="24"/>
          <w:szCs w:val="24"/>
        </w:rPr>
        <w:t xml:space="preserve"> администрации городского округа Тольятти от 14.02.2018 N 430-п/1 "Об утверждении административного регламента предоставления муниципальной услуги "Выдача разрешения на проведение земляных работ" в отношении следующих объектов с соответствующим указанием "обязательно", в остальных случаях представление заявителем проекта благоустройства не требуется: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беседки, ротонды, веранды, навесы, скульптуры (обязательно);</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остановочный пункт (обязательно);</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фонари (обязательно);</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информационные конструкции (уличный информационно-коммуникационный указатель, информационная стела, навигационный стенд) (обязательно);</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контейнерные площадки (контейнеры) (обязательно);</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бункер-накопитель, в том числе заглубленный (обязательно);</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7) гостевые (бесплатные) парковки (обязательно);</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8) автостоянки (обязательно);</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9) временные ограждения;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10) сквер (обязательно);</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11) объекты благоустройства территории (обязательно), за исключением объектов, заказчиком на которые выступает ОМС;</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12) элементы монументального декоративного оформления, устройства мобильного и вертикального озеленения, водные устройства, коммунально-бытовое и техническое оборудование, ограждение, бетонные полусферы, навесы, перголы, садово-парковые сооружения, мостики, скамьи, спортивное и игровое оборудование, вазоны, урны, декоративная и игровая скульптура, лестницы, пандусы, балюстрады, решетки, велопарковки, открытые спортивные, игровые, детские площадки, детские игровые комплексы, площадки для отдыха, городская мебель, иное функциональное оборудование из сборно-разборных конструкций, обеспечивающие безопасность и целевое </w:t>
      </w:r>
      <w:r w:rsidRPr="00CF4024">
        <w:rPr>
          <w:rFonts w:ascii="Times New Roman" w:hAnsi="Times New Roman" w:cs="Times New Roman"/>
          <w:color w:val="000000" w:themeColor="text1"/>
          <w:sz w:val="24"/>
          <w:szCs w:val="24"/>
        </w:rPr>
        <w:lastRenderedPageBreak/>
        <w:t>использование указанных площадок, в том числе с подключением к сетям электроснабжения и заглублением до 0,5 м, без устройства фундаментов (обязательно).</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Юридические и физические лица - владельцы малых архитектурных форм, а также собственники помещений в многоквартирном доме, принявшие малые архитектурные формы, расположенные на придомовой территории, в собственность на основании протокола общего собрания, обязаны за свой счет осуществлять их покраску не реже одного раза в год либо замену, ремонт по мере необходимости, а также поддерживать МАФ в соответствующем техническом состоянии, необходимом и безопасном для его эксплуатации.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Окраску каменных, железобетонных и металлических оград, фонарей уличного освещения, опор, трансформаторных будок, металлических ворот необходимо производить раз в год, а ремонт - по мере необходимости.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В условиях сложившейся застройки место размещения, дизайн МАФ, их цветовое решение (в том числе декоративных ограждений) должны быть согласованы с департаментом градостроительной деятельности администрации городского округа.</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33. Обязанность по содержанию малых архитектурных форм (МАФ)</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Обязанность по содержанию МАФ несут их собственники, которые обязаны: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обеспечивать техническую исправность МАФ и безопасность их использования (отсутствие трещин, ржавчины, сколов, остатков бетонных и металлических оснований и других повреждений, наличие сертификатов соответствия для детских игровых и спортивных форм, проверка устойчивости и др.);</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выполнять работы по своевременному ремонту, замене, очистке от грязи МАФ, их окраске до наступления летнего периода, ежегодно выполнять замену песка в песочницах;</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выполнять работы по очистке подходов к МАФ (скамьям, урнам, качелям и др.) от снега и наледи.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Запрещается: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разрушение и повреждение МАФ, нанесение надписей различного содержания, размещение информационных материалов на МАФ;</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использование МАФ и территорий МАФ не по назначению (детских и спортивных сооружений - для хозяйственных целей, отдыха взрослого населения и т.д.);</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возводить к зданиям, сооружениям, павильонам, киоскам, палаткам различного рода пристройки, козырьки, навесы, ставни, не предусмотренные проектом;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складировать тару и запасы товаров у киосков, палаток, павильонов мелкорозничной торговли и магазинов.</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34. Содержание фонтанов</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1. Ответственность за состояние, эксплуатацию и санитарную очистку фонтанов возлагается на их собственников, владельцев и пользователей, производящих указанные </w:t>
      </w:r>
      <w:r w:rsidRPr="00CF4024">
        <w:rPr>
          <w:rFonts w:ascii="Times New Roman" w:hAnsi="Times New Roman" w:cs="Times New Roman"/>
          <w:color w:val="000000" w:themeColor="text1"/>
          <w:sz w:val="24"/>
          <w:szCs w:val="24"/>
        </w:rPr>
        <w:lastRenderedPageBreak/>
        <w:t>работы самостоятельно или путем заключения договоров со специализированными организациями.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35. Объекты монументального и декоративного искусства, стелы, арт-объекты</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Объекты монументального и декоративного искусства, стелы, арт-объекты, посвященные увековечению памяти исторического события или выдающейся личности, устанавливаются на территориях общего пользования или зданиях в порядке, определенном муниципальными правовыми актами, по согласованию с экспертной комиссией по историко-культурному наследию городского округа.</w:t>
      </w:r>
    </w:p>
    <w:p w:rsidR="00CF4024" w:rsidRPr="00CF4024" w:rsidRDefault="00CF4024">
      <w:pPr>
        <w:spacing w:after="1"/>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4024" w:rsidRPr="00CF4024">
        <w:trPr>
          <w:jc w:val="center"/>
        </w:trPr>
        <w:tc>
          <w:tcPr>
            <w:tcW w:w="9294" w:type="dxa"/>
            <w:tcBorders>
              <w:top w:val="nil"/>
              <w:left w:val="single" w:sz="24" w:space="0" w:color="CED3F1"/>
              <w:bottom w:val="nil"/>
              <w:right w:val="single" w:sz="24" w:space="0" w:color="F4F3F8"/>
            </w:tcBorders>
            <w:shd w:val="clear" w:color="auto" w:fill="F4F3F8"/>
          </w:tcPr>
          <w:p w:rsidR="00CF4024" w:rsidRPr="00CF4024" w:rsidRDefault="00CF4024">
            <w:pPr>
              <w:pStyle w:val="ConsPlusNormal"/>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КонсультантПлюс: примечание.</w:t>
            </w:r>
          </w:p>
          <w:p w:rsidR="00CF4024" w:rsidRPr="00CF4024" w:rsidRDefault="00CF4024">
            <w:pPr>
              <w:pStyle w:val="ConsPlusNormal"/>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В официальном тексте документа, видимо, допущена опечатка: вместо слов "земельных участников" следует читать "земельных участков".</w:t>
            </w:r>
          </w:p>
        </w:tc>
      </w:tr>
    </w:tbl>
    <w:p w:rsidR="00CF4024" w:rsidRPr="00CF4024" w:rsidRDefault="00CF4024">
      <w:pPr>
        <w:pStyle w:val="ConsPlusNormal"/>
        <w:spacing w:before="28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Установка объектов монументального и декоративного искусства, стел, арт-объектов на земельных участках, зданиях, сооружениях осуществляется с согласия собственников земельных участников и объектов недвижимости.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Ответственность за содержание и ремонт (окраска, побелка, очистка от грязи и мусора), содержание и благоустройство объектов монументального и декоративного искусства, стел, арт-объектов возлагается на собственников. Собственники обязаны производить их ремонт и окраску по мере необходимости, в соответствии с ранее полученной документацией с целью соответствия архитектурно-художественному облику города.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Физические и юридические лица обязаны бережно относиться к данным объектам, не допускать повреждения, загрязнения, самовольного сноса объектов и их ограждений, нанесение надписей на них.</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jc w:val="center"/>
        <w:outlineLvl w:val="1"/>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Глава 9. НАРУЖНОЕ ОСВЕЩЕНИЕ</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36. Размещение, содержание и эксплуатация устройств наружного освещения</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Опоры светильников наружного освещения на прямых участках дорог должны располагаться за бровкой земляного полотна. В исключительных случаях допускается расположение отдельных опор на обочине при соблюдении соответствующих норм и правил в части расстояний до кромки проезжей части, предусматривая нанесение на них вертикальной разметки. Допускается расположение опор светильников на разделительной полосе шириной не менее 5 м. При расположении отдельных опор на обочинах дорог, по которым осуществляются пассажирские автоперевозки, а также на разделительной полосе необходимо предусматривать их ограждение. Наружное освещение не должно влиять на ясную видимость сигнальных огней.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В перечень работ специализированных организаций, занимающихся обеспечением уличного освещения, входит:</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1) обеспечение технически исправного состояния установок наружного освещения (УНО), при котором их светотехнические параметры соответствуют нормируемым значениям, повышение надежности их работы;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экономное использование электроэнергии и средств, выделяемых на содержание установок наружного освещения;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замена электроламп, надзор за исправностью электросетей, оборудования и сооружений;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работы, связанные с ликвидацией мелких повреждений электросетей, осветительной арматуры и оборудования.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Обеспечением нормативной освещенности территорий, находящихся в муниципальной собственности городского округа, занимаются специализированные организации, действующие по договорам на обслуживание объектов наружного освещения, заключенным с администрацией городского округа, предприятиями и организациями различных форм собственности, в том числе и предприятиями жилищно-коммунального хозяйства, выступающими заказчиками в договорных отношениях. Обеспечение нормативной освещенности объектов ведомственной принадлежности является обязанностью этих ведомств.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осуществлять строительные, монтажные работы, производить посадку и вырубку деревьев, кустарников, устраивать спортивные и игровые площадки, складировать материалы;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размещать рекламные средства, дополнительные средства освещения;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подключать дополнительные линии к электрическим сетям наружного освещения, розетки, любую электроаппаратуру и оборудование;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производить земляные работы вблизи установок наружного освещения;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сажать деревья и кустарники на расстоянии менее 2 м от крайнего провода линии наружного освещения.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6. Техническое обслуживание и ремонт установок наружного (уличного) освещения </w:t>
      </w:r>
      <w:r w:rsidRPr="00CF4024">
        <w:rPr>
          <w:rFonts w:ascii="Times New Roman" w:hAnsi="Times New Roman" w:cs="Times New Roman"/>
          <w:color w:val="000000" w:themeColor="text1"/>
          <w:sz w:val="24"/>
          <w:szCs w:val="24"/>
        </w:rPr>
        <w:lastRenderedPageBreak/>
        <w:t>должен выполнять подготовленный электротехнический персонал. Потребители, не имеющие такого персонала, должны передавать функции технического обслуживания и ремонта этих установок специализированным организациям.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7. Включение и отключение установок наружного (уличного) освещения должны осуществляться автоматически в соответствии с графиком, составленным с учетом времени года, особенностей местных условий.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8. Владельцы УНО обязаны своевременно ремонтировать и содержать элементы освещения в соответствии с правилами ПТЭЭП.</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Не допускается наличия на УНО самовольно расклеенных объявлений, плакатов и иной информационно-печатной продукции, а также надписей и рисунков. Владельцы УНО обязаны производить работы по очистке (либо закрашиванию) УНО от самовольно расклеенных объявлений, плакатов и иной информационно-печатной продукции, а также надписей и рисунков.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9.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цветом, согласованным с управлением архитектуры и градостроительства администрации городского округа в установленном администрацией городского округа порядке, собственниками либо эксплуатирующими организациями.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10.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 в течение одних суток с момента обнаружения (демонтажа).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11. Не допускается самовольный снос или перенос элементов наружного освещения.</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jc w:val="center"/>
        <w:outlineLvl w:val="1"/>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Глава 10. СРЕДСТВА РАЗМЕЩЕНИЯ ИНФОРМАЦИИ И РЕКЛАМНЫЕ</w:t>
      </w:r>
    </w:p>
    <w:p w:rsidR="00CF4024" w:rsidRPr="00CF4024" w:rsidRDefault="00CF4024">
      <w:pPr>
        <w:pStyle w:val="ConsPlusTitle"/>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КОНСТРУКЦИИ</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37. Требования к размещению рекламных конструкций и средств размещения информации</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1. Рекламные конструкции размещаются на территории городского округа в соответствии с требованиями, установленными Федеральным </w:t>
      </w:r>
      <w:hyperlink r:id="rId52" w:history="1">
        <w:r w:rsidRPr="00CF4024">
          <w:rPr>
            <w:rFonts w:ascii="Times New Roman" w:hAnsi="Times New Roman" w:cs="Times New Roman"/>
            <w:color w:val="000000" w:themeColor="text1"/>
            <w:sz w:val="24"/>
            <w:szCs w:val="24"/>
          </w:rPr>
          <w:t>законом</w:t>
        </w:r>
      </w:hyperlink>
      <w:r w:rsidRPr="00CF4024">
        <w:rPr>
          <w:rFonts w:ascii="Times New Roman" w:hAnsi="Times New Roman" w:cs="Times New Roman"/>
          <w:color w:val="000000" w:themeColor="text1"/>
          <w:sz w:val="24"/>
          <w:szCs w:val="24"/>
        </w:rPr>
        <w:t xml:space="preserve"> от 13.03.2006 N 38-ФЗ "О рекламе", в соответствии со </w:t>
      </w:r>
      <w:hyperlink r:id="rId53" w:history="1">
        <w:r w:rsidRPr="00CF4024">
          <w:rPr>
            <w:rFonts w:ascii="Times New Roman" w:hAnsi="Times New Roman" w:cs="Times New Roman"/>
            <w:color w:val="000000" w:themeColor="text1"/>
            <w:sz w:val="24"/>
            <w:szCs w:val="24"/>
          </w:rPr>
          <w:t>Схемой</w:t>
        </w:r>
      </w:hyperlink>
      <w:r w:rsidRPr="00CF4024">
        <w:rPr>
          <w:rFonts w:ascii="Times New Roman" w:hAnsi="Times New Roman" w:cs="Times New Roman"/>
          <w:color w:val="000000" w:themeColor="text1"/>
          <w:sz w:val="24"/>
          <w:szCs w:val="24"/>
        </w:rPr>
        <w:t xml:space="preserve"> размещения рекламных конструкций на территории городского округа Тольятти, утвержденной Приказом министерства имущественных отношений Самарской области от 20.04.2017 N 500.</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2. Рекламные конструкции, размещаемые на территории городского округа, должны соответствовать требованиям </w:t>
      </w:r>
      <w:hyperlink r:id="rId54" w:history="1">
        <w:r w:rsidRPr="00CF4024">
          <w:rPr>
            <w:rFonts w:ascii="Times New Roman" w:hAnsi="Times New Roman" w:cs="Times New Roman"/>
            <w:color w:val="000000" w:themeColor="text1"/>
            <w:sz w:val="24"/>
            <w:szCs w:val="24"/>
          </w:rPr>
          <w:t>ГОСТ Р 52044-2003</w:t>
        </w:r>
      </w:hyperlink>
      <w:r w:rsidRPr="00CF4024">
        <w:rPr>
          <w:rFonts w:ascii="Times New Roman" w:hAnsi="Times New Roman" w:cs="Times New Roman"/>
          <w:color w:val="000000" w:themeColor="text1"/>
          <w:sz w:val="24"/>
          <w:szCs w:val="24"/>
        </w:rPr>
        <w:t xml:space="preserve"> "Наружная реклама на автомобильных дорогах и территориях городских и сельских поселений", введенного в действие постановлением Госстандарта России от 22.04.2003 N 124-ст, а также нормативным правовым актам Самарской области, муниципальным правовым актам городского округа Тольятти.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Размещение средств информации (информационных конструкций, вывесок) должно соответствовать требованиям действующего законодательства.</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38. Требования к установке и содержанию средств размещения информации и рекламы</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Элементы средств размещения информации и рекламы крепятся на опорах уличных светильников, на объектах улично-дорожной сети с учетом требований действующего законодательства Российской Федерации о безопасности дорожного движения.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Рекламные конструкции, устанавливаемые на столбах, должны располагаться выше основной зоны вандализма, составляющей не менее 200 сантиметров от земли.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На территории городского округа не допускается размещать вывески и рекламу, которые перекрывают архитектурные элементы зданий (например, оконные проемы, колонны, орнамент и прочие). Допускается размещать рекламу на глухих фасадах зданий (брандмауэрах) в количестве не более 4-х.</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Допускается размещать вывески между первым и вторым этажами, выровненные по средней линии букв размером (без учета выносных элементов букв) не более 60 см. На памятниках архитектуры допускается размещать вывески со сдержанной цветовой гаммой (в том числе натурального цвета материалов: металл, камень, дерево). Для торговых комплексов допускается разработка собственных архитектурно-художественных концепций, определяющих размещение и конструкцию вывесок.</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Расклейку газет, афиш, плакатов, различного рода объявлений и реклам разрешается производить на специально установленных стендах.</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Очистку опор электротранспорта, уличного освещения, цоколя зданий, заборов и других сооружений от объявлений осуществляют организации, эксплуатирующие данные объекты.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7. Крупноформатные рекламные конструкции (билборды, суперсайты и прочие) располагаются не ближе 100 метров от жилых, общественных и офисных зданий.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8. После монтажа (демонтажа) рекламной конструкции владелец рекламной конструкции обязан восстановить благоустройство территории.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9. Для сохранения архитектурно-художественного облика городского округа администрация городского округа устанавливает специально отведенные места для размещения информационных материалов.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10. Все конструкции, используемые для размещения рекламы и информации на территории городского округа, должны содержаться их владельцами в надлежащем техническом, санитарном и эстетическом состоянии в течение всего срока их эксплуатации.</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jc w:val="center"/>
        <w:outlineLvl w:val="1"/>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Глава 11. ЗЕЛЕНЫЕ НАСАЖДЕНИЯ</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39. Правила содержания зеленых насаждений</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1. Охрана и содержание зеленых насаждений осуществляются в соответствии с требованиями настоящих Правил и инструкциями, определяющими технологию работ, а также в соответствии с </w:t>
      </w:r>
      <w:hyperlink r:id="rId55" w:history="1">
        <w:r w:rsidRPr="00CF4024">
          <w:rPr>
            <w:rFonts w:ascii="Times New Roman" w:hAnsi="Times New Roman" w:cs="Times New Roman"/>
            <w:color w:val="000000" w:themeColor="text1"/>
            <w:sz w:val="24"/>
            <w:szCs w:val="24"/>
          </w:rPr>
          <w:t>Правилами</w:t>
        </w:r>
      </w:hyperlink>
      <w:r w:rsidRPr="00CF4024">
        <w:rPr>
          <w:rFonts w:ascii="Times New Roman" w:hAnsi="Times New Roman" w:cs="Times New Roman"/>
          <w:color w:val="000000" w:themeColor="text1"/>
          <w:sz w:val="24"/>
          <w:szCs w:val="24"/>
        </w:rPr>
        <w:t xml:space="preserve"> создания, охраны и содержания зеленых насаждений в городах Российской Федерации (Приказ Государственного комитета Российской Федерации по строительству и жилищно-коммунальному комплексу от 15.12.1999 N 153), </w:t>
      </w:r>
      <w:hyperlink r:id="rId56" w:history="1">
        <w:r w:rsidRPr="00CF4024">
          <w:rPr>
            <w:rFonts w:ascii="Times New Roman" w:hAnsi="Times New Roman" w:cs="Times New Roman"/>
            <w:color w:val="000000" w:themeColor="text1"/>
            <w:sz w:val="24"/>
            <w:szCs w:val="24"/>
          </w:rPr>
          <w:t>СП 82.13330.2016</w:t>
        </w:r>
      </w:hyperlink>
      <w:r w:rsidRPr="00CF4024">
        <w:rPr>
          <w:rFonts w:ascii="Times New Roman" w:hAnsi="Times New Roman" w:cs="Times New Roman"/>
          <w:color w:val="000000" w:themeColor="text1"/>
          <w:sz w:val="24"/>
          <w:szCs w:val="24"/>
        </w:rPr>
        <w:t xml:space="preserve"> "Свод правил. Благоустройство территорий".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2. Землепользователи озелененных территорий обязаны: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обеспечивать сохранность зеленых насаждений;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осуществлять квалифицированный уход за зелеными насаждениями;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принимать меры по борьбе с вредителями и болезнями зеленых насаждений;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обеспечивать уборку сухостоя, вырезку сухих и поломанных сучьев, лечение ран, дупел на деревьях;</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в летнее время и в сухую погоду производить регулярный полив зеленых насаждений с обеспечением соответствующих для каждого вида (породы) зеленых насаждений норм и кратности, гарантирующих благоприятные условия для роста зеленых насаждений на протяжении всего вегетационного периода;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новые посадки деревьев и кустарников производить с соблюдением норм расстояний от зданий, сооружений и подземных коммуникаций, установленных "</w:t>
      </w:r>
      <w:hyperlink r:id="rId57" w:history="1">
        <w:r w:rsidRPr="00CF4024">
          <w:rPr>
            <w:rFonts w:ascii="Times New Roman" w:hAnsi="Times New Roman" w:cs="Times New Roman"/>
            <w:color w:val="000000" w:themeColor="text1"/>
            <w:sz w:val="24"/>
            <w:szCs w:val="24"/>
          </w:rPr>
          <w:t>СП 42.13330.2011</w:t>
        </w:r>
      </w:hyperlink>
      <w:r w:rsidRPr="00CF4024">
        <w:rPr>
          <w:rFonts w:ascii="Times New Roman" w:hAnsi="Times New Roman" w:cs="Times New Roman"/>
          <w:color w:val="000000" w:themeColor="text1"/>
          <w:sz w:val="24"/>
          <w:szCs w:val="24"/>
        </w:rPr>
        <w:t>. Свод правил. Градостроительство. Планировка и застройка городских и сельских поселений", приведенных в таблице.</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jc w:val="right"/>
        <w:outlineLvl w:val="3"/>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Таблица</w:t>
      </w:r>
    </w:p>
    <w:p w:rsidR="00CF4024" w:rsidRPr="00CF4024" w:rsidRDefault="00CF4024">
      <w:pPr>
        <w:pStyle w:val="ConsPlusNormal"/>
        <w:jc w:val="both"/>
        <w:rPr>
          <w:rFonts w:ascii="Times New Roman" w:hAnsi="Times New Roman" w:cs="Times New Roman"/>
          <w:color w:val="000000" w:themeColor="text1"/>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1644"/>
        <w:gridCol w:w="1418"/>
      </w:tblGrid>
      <w:tr w:rsidR="00CF4024" w:rsidRPr="00CF4024">
        <w:tc>
          <w:tcPr>
            <w:tcW w:w="6009" w:type="dxa"/>
            <w:vMerge w:val="restart"/>
          </w:tcPr>
          <w:p w:rsidR="00CF4024" w:rsidRPr="00CF4024" w:rsidRDefault="00CF4024">
            <w:pPr>
              <w:pStyle w:val="ConsPlusNormal"/>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Здание и сооружение, объект инженерного благоустройства</w:t>
            </w:r>
          </w:p>
        </w:tc>
        <w:tc>
          <w:tcPr>
            <w:tcW w:w="3062" w:type="dxa"/>
            <w:gridSpan w:val="2"/>
          </w:tcPr>
          <w:p w:rsidR="00CF4024" w:rsidRPr="00CF4024" w:rsidRDefault="00CF4024">
            <w:pPr>
              <w:pStyle w:val="ConsPlusNormal"/>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Расстояние (м) до оси</w:t>
            </w:r>
          </w:p>
        </w:tc>
      </w:tr>
      <w:tr w:rsidR="00CF4024" w:rsidRPr="00CF4024">
        <w:tc>
          <w:tcPr>
            <w:tcW w:w="6009" w:type="dxa"/>
            <w:vMerge/>
          </w:tcPr>
          <w:p w:rsidR="00CF4024" w:rsidRPr="00CF4024" w:rsidRDefault="00CF4024">
            <w:pPr>
              <w:rPr>
                <w:rFonts w:ascii="Times New Roman" w:hAnsi="Times New Roman" w:cs="Times New Roman"/>
                <w:color w:val="000000" w:themeColor="text1"/>
                <w:sz w:val="24"/>
                <w:szCs w:val="24"/>
              </w:rPr>
            </w:pPr>
          </w:p>
        </w:tc>
        <w:tc>
          <w:tcPr>
            <w:tcW w:w="1644" w:type="dxa"/>
          </w:tcPr>
          <w:p w:rsidR="00CF4024" w:rsidRPr="00CF4024" w:rsidRDefault="00CF4024">
            <w:pPr>
              <w:pStyle w:val="ConsPlusNormal"/>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ствола дерева</w:t>
            </w:r>
          </w:p>
        </w:tc>
        <w:tc>
          <w:tcPr>
            <w:tcW w:w="1418" w:type="dxa"/>
          </w:tcPr>
          <w:p w:rsidR="00CF4024" w:rsidRPr="00CF4024" w:rsidRDefault="00CF4024">
            <w:pPr>
              <w:pStyle w:val="ConsPlusNormal"/>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кустарника</w:t>
            </w:r>
          </w:p>
        </w:tc>
      </w:tr>
      <w:tr w:rsidR="00CF4024" w:rsidRPr="00CF4024">
        <w:tc>
          <w:tcPr>
            <w:tcW w:w="6009" w:type="dxa"/>
          </w:tcPr>
          <w:p w:rsidR="00CF4024" w:rsidRPr="00CF4024" w:rsidRDefault="00CF4024">
            <w:pPr>
              <w:pStyle w:val="ConsPlusNormal"/>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От наружных стен зданий и сооружений</w:t>
            </w:r>
          </w:p>
        </w:tc>
        <w:tc>
          <w:tcPr>
            <w:tcW w:w="1644" w:type="dxa"/>
          </w:tcPr>
          <w:p w:rsidR="00CF4024" w:rsidRPr="00CF4024" w:rsidRDefault="00CF4024">
            <w:pPr>
              <w:pStyle w:val="ConsPlusNormal"/>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w:t>
            </w:r>
          </w:p>
        </w:tc>
        <w:tc>
          <w:tcPr>
            <w:tcW w:w="1418" w:type="dxa"/>
          </w:tcPr>
          <w:p w:rsidR="00CF4024" w:rsidRPr="00CF4024" w:rsidRDefault="00CF4024">
            <w:pPr>
              <w:pStyle w:val="ConsPlusNormal"/>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1,5</w:t>
            </w:r>
          </w:p>
        </w:tc>
      </w:tr>
      <w:tr w:rsidR="00CF4024" w:rsidRPr="00CF4024">
        <w:tc>
          <w:tcPr>
            <w:tcW w:w="6009" w:type="dxa"/>
          </w:tcPr>
          <w:p w:rsidR="00CF4024" w:rsidRPr="00CF4024" w:rsidRDefault="00CF4024">
            <w:pPr>
              <w:pStyle w:val="ConsPlusNormal"/>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От края тротуаров и садовых дорожек</w:t>
            </w:r>
          </w:p>
        </w:tc>
        <w:tc>
          <w:tcPr>
            <w:tcW w:w="1644" w:type="dxa"/>
          </w:tcPr>
          <w:p w:rsidR="00CF4024" w:rsidRPr="00CF4024" w:rsidRDefault="00CF4024">
            <w:pPr>
              <w:pStyle w:val="ConsPlusNormal"/>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0,7</w:t>
            </w:r>
          </w:p>
        </w:tc>
        <w:tc>
          <w:tcPr>
            <w:tcW w:w="1418" w:type="dxa"/>
          </w:tcPr>
          <w:p w:rsidR="00CF4024" w:rsidRPr="00CF4024" w:rsidRDefault="00CF4024">
            <w:pPr>
              <w:pStyle w:val="ConsPlusNormal"/>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0,5</w:t>
            </w:r>
          </w:p>
        </w:tc>
      </w:tr>
      <w:tr w:rsidR="00CF4024" w:rsidRPr="00CF4024">
        <w:tc>
          <w:tcPr>
            <w:tcW w:w="6009" w:type="dxa"/>
          </w:tcPr>
          <w:p w:rsidR="00CF4024" w:rsidRPr="00CF4024" w:rsidRDefault="00CF4024">
            <w:pPr>
              <w:pStyle w:val="ConsPlusNormal"/>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От края проезжей части улиц, кромок укрепленных обочин дорог или бровок канав</w:t>
            </w:r>
          </w:p>
        </w:tc>
        <w:tc>
          <w:tcPr>
            <w:tcW w:w="1644" w:type="dxa"/>
          </w:tcPr>
          <w:p w:rsidR="00CF4024" w:rsidRPr="00CF4024" w:rsidRDefault="00CF4024">
            <w:pPr>
              <w:pStyle w:val="ConsPlusNormal"/>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w:t>
            </w:r>
          </w:p>
        </w:tc>
        <w:tc>
          <w:tcPr>
            <w:tcW w:w="1418" w:type="dxa"/>
          </w:tcPr>
          <w:p w:rsidR="00CF4024" w:rsidRPr="00CF4024" w:rsidRDefault="00CF4024">
            <w:pPr>
              <w:pStyle w:val="ConsPlusNormal"/>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w:t>
            </w:r>
          </w:p>
        </w:tc>
      </w:tr>
      <w:tr w:rsidR="00CF4024" w:rsidRPr="00CF4024">
        <w:tc>
          <w:tcPr>
            <w:tcW w:w="6009" w:type="dxa"/>
          </w:tcPr>
          <w:p w:rsidR="00CF4024" w:rsidRPr="00CF4024" w:rsidRDefault="00CF4024">
            <w:pPr>
              <w:pStyle w:val="ConsPlusNormal"/>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От мачт и опор осветительной сети, контактной сети троллейбусных линий, мостовых опор и эстакад</w:t>
            </w:r>
          </w:p>
        </w:tc>
        <w:tc>
          <w:tcPr>
            <w:tcW w:w="1644" w:type="dxa"/>
          </w:tcPr>
          <w:p w:rsidR="00CF4024" w:rsidRPr="00CF4024" w:rsidRDefault="00CF4024">
            <w:pPr>
              <w:pStyle w:val="ConsPlusNormal"/>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w:t>
            </w:r>
          </w:p>
        </w:tc>
        <w:tc>
          <w:tcPr>
            <w:tcW w:w="1418" w:type="dxa"/>
          </w:tcPr>
          <w:p w:rsidR="00CF4024" w:rsidRPr="00CF4024" w:rsidRDefault="00CF4024">
            <w:pPr>
              <w:pStyle w:val="ConsPlusNormal"/>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w:t>
            </w:r>
          </w:p>
        </w:tc>
      </w:tr>
      <w:tr w:rsidR="00CF4024" w:rsidRPr="00CF4024">
        <w:tc>
          <w:tcPr>
            <w:tcW w:w="6009" w:type="dxa"/>
          </w:tcPr>
          <w:p w:rsidR="00CF4024" w:rsidRPr="00CF4024" w:rsidRDefault="00CF4024">
            <w:pPr>
              <w:pStyle w:val="ConsPlusNormal"/>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От подошвы откосов, террас</w:t>
            </w:r>
          </w:p>
        </w:tc>
        <w:tc>
          <w:tcPr>
            <w:tcW w:w="1644" w:type="dxa"/>
          </w:tcPr>
          <w:p w:rsidR="00CF4024" w:rsidRPr="00CF4024" w:rsidRDefault="00CF4024">
            <w:pPr>
              <w:pStyle w:val="ConsPlusNormal"/>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w:t>
            </w:r>
          </w:p>
        </w:tc>
        <w:tc>
          <w:tcPr>
            <w:tcW w:w="1418" w:type="dxa"/>
          </w:tcPr>
          <w:p w:rsidR="00CF4024" w:rsidRPr="00CF4024" w:rsidRDefault="00CF4024">
            <w:pPr>
              <w:pStyle w:val="ConsPlusNormal"/>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0,5</w:t>
            </w:r>
          </w:p>
        </w:tc>
      </w:tr>
      <w:tr w:rsidR="00CF4024" w:rsidRPr="00CF4024">
        <w:tc>
          <w:tcPr>
            <w:tcW w:w="6009" w:type="dxa"/>
          </w:tcPr>
          <w:p w:rsidR="00CF4024" w:rsidRPr="00CF4024" w:rsidRDefault="00CF4024">
            <w:pPr>
              <w:pStyle w:val="ConsPlusNormal"/>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От подошвы или внутренней грани подпорных стенок</w:t>
            </w:r>
          </w:p>
        </w:tc>
        <w:tc>
          <w:tcPr>
            <w:tcW w:w="1644" w:type="dxa"/>
          </w:tcPr>
          <w:p w:rsidR="00CF4024" w:rsidRPr="00CF4024" w:rsidRDefault="00CF4024">
            <w:pPr>
              <w:pStyle w:val="ConsPlusNormal"/>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w:t>
            </w:r>
          </w:p>
        </w:tc>
        <w:tc>
          <w:tcPr>
            <w:tcW w:w="1418" w:type="dxa"/>
          </w:tcPr>
          <w:p w:rsidR="00CF4024" w:rsidRPr="00CF4024" w:rsidRDefault="00CF4024">
            <w:pPr>
              <w:pStyle w:val="ConsPlusNormal"/>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w:t>
            </w:r>
          </w:p>
        </w:tc>
      </w:tr>
      <w:tr w:rsidR="00CF4024" w:rsidRPr="00CF4024">
        <w:tblPrEx>
          <w:tblBorders>
            <w:insideH w:val="nil"/>
          </w:tblBorders>
        </w:tblPrEx>
        <w:tc>
          <w:tcPr>
            <w:tcW w:w="6009" w:type="dxa"/>
            <w:tcBorders>
              <w:bottom w:val="nil"/>
            </w:tcBorders>
          </w:tcPr>
          <w:p w:rsidR="00CF4024" w:rsidRPr="00CF4024" w:rsidRDefault="00CF4024">
            <w:pPr>
              <w:pStyle w:val="ConsPlusNormal"/>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От подземных сетей:</w:t>
            </w:r>
          </w:p>
        </w:tc>
        <w:tc>
          <w:tcPr>
            <w:tcW w:w="1644" w:type="dxa"/>
            <w:tcBorders>
              <w:bottom w:val="nil"/>
            </w:tcBorders>
          </w:tcPr>
          <w:p w:rsidR="00CF4024" w:rsidRPr="00CF4024" w:rsidRDefault="00CF4024">
            <w:pPr>
              <w:pStyle w:val="ConsPlusNormal"/>
              <w:rPr>
                <w:rFonts w:ascii="Times New Roman" w:hAnsi="Times New Roman" w:cs="Times New Roman"/>
                <w:color w:val="000000" w:themeColor="text1"/>
                <w:sz w:val="24"/>
                <w:szCs w:val="24"/>
              </w:rPr>
            </w:pPr>
          </w:p>
        </w:tc>
        <w:tc>
          <w:tcPr>
            <w:tcW w:w="1418" w:type="dxa"/>
            <w:tcBorders>
              <w:bottom w:val="nil"/>
            </w:tcBorders>
          </w:tcPr>
          <w:p w:rsidR="00CF4024" w:rsidRPr="00CF4024" w:rsidRDefault="00CF4024">
            <w:pPr>
              <w:pStyle w:val="ConsPlusNormal"/>
              <w:rPr>
                <w:rFonts w:ascii="Times New Roman" w:hAnsi="Times New Roman" w:cs="Times New Roman"/>
                <w:color w:val="000000" w:themeColor="text1"/>
                <w:sz w:val="24"/>
                <w:szCs w:val="24"/>
              </w:rPr>
            </w:pPr>
          </w:p>
        </w:tc>
      </w:tr>
      <w:tr w:rsidR="00CF4024" w:rsidRPr="00CF4024">
        <w:tblPrEx>
          <w:tblBorders>
            <w:insideH w:val="nil"/>
          </w:tblBorders>
        </w:tblPrEx>
        <w:tc>
          <w:tcPr>
            <w:tcW w:w="6009" w:type="dxa"/>
            <w:tcBorders>
              <w:top w:val="nil"/>
              <w:bottom w:val="nil"/>
            </w:tcBorders>
          </w:tcPr>
          <w:p w:rsidR="00CF4024" w:rsidRPr="00CF4024" w:rsidRDefault="00CF4024">
            <w:pPr>
              <w:pStyle w:val="ConsPlusNormal"/>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а) газопроводов, канализации;</w:t>
            </w:r>
          </w:p>
        </w:tc>
        <w:tc>
          <w:tcPr>
            <w:tcW w:w="1644" w:type="dxa"/>
            <w:tcBorders>
              <w:top w:val="nil"/>
              <w:bottom w:val="nil"/>
            </w:tcBorders>
          </w:tcPr>
          <w:p w:rsidR="00CF4024" w:rsidRPr="00CF4024" w:rsidRDefault="00CF4024">
            <w:pPr>
              <w:pStyle w:val="ConsPlusNormal"/>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1,5</w:t>
            </w:r>
          </w:p>
        </w:tc>
        <w:tc>
          <w:tcPr>
            <w:tcW w:w="1418" w:type="dxa"/>
            <w:tcBorders>
              <w:top w:val="nil"/>
              <w:bottom w:val="nil"/>
            </w:tcBorders>
          </w:tcPr>
          <w:p w:rsidR="00CF4024" w:rsidRPr="00CF4024" w:rsidRDefault="00CF4024">
            <w:pPr>
              <w:pStyle w:val="ConsPlusNormal"/>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w:t>
            </w:r>
          </w:p>
        </w:tc>
      </w:tr>
      <w:tr w:rsidR="00CF4024" w:rsidRPr="00CF4024">
        <w:tblPrEx>
          <w:tblBorders>
            <w:insideH w:val="nil"/>
          </w:tblBorders>
        </w:tblPrEx>
        <w:tc>
          <w:tcPr>
            <w:tcW w:w="6009" w:type="dxa"/>
            <w:tcBorders>
              <w:top w:val="nil"/>
              <w:bottom w:val="nil"/>
            </w:tcBorders>
          </w:tcPr>
          <w:p w:rsidR="00CF4024" w:rsidRPr="00CF4024" w:rsidRDefault="00CF4024">
            <w:pPr>
              <w:pStyle w:val="ConsPlusNormal"/>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б) тепловых сетей;</w:t>
            </w:r>
          </w:p>
        </w:tc>
        <w:tc>
          <w:tcPr>
            <w:tcW w:w="1644" w:type="dxa"/>
            <w:tcBorders>
              <w:top w:val="nil"/>
              <w:bottom w:val="nil"/>
            </w:tcBorders>
          </w:tcPr>
          <w:p w:rsidR="00CF4024" w:rsidRPr="00CF4024" w:rsidRDefault="00CF4024">
            <w:pPr>
              <w:pStyle w:val="ConsPlusNormal"/>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w:t>
            </w:r>
          </w:p>
        </w:tc>
        <w:tc>
          <w:tcPr>
            <w:tcW w:w="1418" w:type="dxa"/>
            <w:tcBorders>
              <w:top w:val="nil"/>
              <w:bottom w:val="nil"/>
            </w:tcBorders>
          </w:tcPr>
          <w:p w:rsidR="00CF4024" w:rsidRPr="00CF4024" w:rsidRDefault="00CF4024">
            <w:pPr>
              <w:pStyle w:val="ConsPlusNormal"/>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w:t>
            </w:r>
          </w:p>
        </w:tc>
      </w:tr>
      <w:tr w:rsidR="00CF4024" w:rsidRPr="00CF4024">
        <w:tblPrEx>
          <w:tblBorders>
            <w:insideH w:val="nil"/>
          </w:tblBorders>
        </w:tblPrEx>
        <w:tc>
          <w:tcPr>
            <w:tcW w:w="6009" w:type="dxa"/>
            <w:tcBorders>
              <w:top w:val="nil"/>
              <w:bottom w:val="nil"/>
            </w:tcBorders>
          </w:tcPr>
          <w:p w:rsidR="00CF4024" w:rsidRPr="00CF4024" w:rsidRDefault="00CF4024">
            <w:pPr>
              <w:pStyle w:val="ConsPlusNormal"/>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в) водопроводов, дренажей;</w:t>
            </w:r>
          </w:p>
        </w:tc>
        <w:tc>
          <w:tcPr>
            <w:tcW w:w="1644" w:type="dxa"/>
            <w:tcBorders>
              <w:top w:val="nil"/>
              <w:bottom w:val="nil"/>
            </w:tcBorders>
          </w:tcPr>
          <w:p w:rsidR="00CF4024" w:rsidRPr="00CF4024" w:rsidRDefault="00CF4024">
            <w:pPr>
              <w:pStyle w:val="ConsPlusNormal"/>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w:t>
            </w:r>
          </w:p>
        </w:tc>
        <w:tc>
          <w:tcPr>
            <w:tcW w:w="1418" w:type="dxa"/>
            <w:tcBorders>
              <w:top w:val="nil"/>
              <w:bottom w:val="nil"/>
            </w:tcBorders>
          </w:tcPr>
          <w:p w:rsidR="00CF4024" w:rsidRPr="00CF4024" w:rsidRDefault="00CF4024">
            <w:pPr>
              <w:pStyle w:val="ConsPlusNormal"/>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w:t>
            </w:r>
          </w:p>
        </w:tc>
      </w:tr>
      <w:tr w:rsidR="00CF4024" w:rsidRPr="00CF4024">
        <w:tblPrEx>
          <w:tblBorders>
            <w:insideH w:val="nil"/>
          </w:tblBorders>
        </w:tblPrEx>
        <w:tc>
          <w:tcPr>
            <w:tcW w:w="6009" w:type="dxa"/>
            <w:tcBorders>
              <w:top w:val="nil"/>
              <w:bottom w:val="nil"/>
            </w:tcBorders>
          </w:tcPr>
          <w:p w:rsidR="00CF4024" w:rsidRPr="00CF4024" w:rsidRDefault="00CF4024">
            <w:pPr>
              <w:pStyle w:val="ConsPlusNormal"/>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г) силовых кабелей и кабелей связи;</w:t>
            </w:r>
          </w:p>
        </w:tc>
        <w:tc>
          <w:tcPr>
            <w:tcW w:w="1644" w:type="dxa"/>
            <w:tcBorders>
              <w:top w:val="nil"/>
              <w:bottom w:val="nil"/>
            </w:tcBorders>
          </w:tcPr>
          <w:p w:rsidR="00CF4024" w:rsidRPr="00CF4024" w:rsidRDefault="00CF4024">
            <w:pPr>
              <w:pStyle w:val="ConsPlusNormal"/>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w:t>
            </w:r>
          </w:p>
        </w:tc>
        <w:tc>
          <w:tcPr>
            <w:tcW w:w="1418" w:type="dxa"/>
            <w:tcBorders>
              <w:top w:val="nil"/>
              <w:bottom w:val="nil"/>
            </w:tcBorders>
          </w:tcPr>
          <w:p w:rsidR="00CF4024" w:rsidRPr="00CF4024" w:rsidRDefault="00CF4024">
            <w:pPr>
              <w:pStyle w:val="ConsPlusNormal"/>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0,7</w:t>
            </w:r>
          </w:p>
        </w:tc>
      </w:tr>
      <w:tr w:rsidR="00CF4024" w:rsidRPr="00CF4024">
        <w:tblPrEx>
          <w:tblBorders>
            <w:insideH w:val="nil"/>
          </w:tblBorders>
        </w:tblPrEx>
        <w:tc>
          <w:tcPr>
            <w:tcW w:w="6009" w:type="dxa"/>
            <w:tcBorders>
              <w:top w:val="nil"/>
            </w:tcBorders>
          </w:tcPr>
          <w:p w:rsidR="00CF4024" w:rsidRPr="00CF4024" w:rsidRDefault="00CF4024">
            <w:pPr>
              <w:pStyle w:val="ConsPlusNormal"/>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д) коллекторных каналов</w:t>
            </w:r>
          </w:p>
        </w:tc>
        <w:tc>
          <w:tcPr>
            <w:tcW w:w="1644" w:type="dxa"/>
            <w:tcBorders>
              <w:top w:val="nil"/>
            </w:tcBorders>
          </w:tcPr>
          <w:p w:rsidR="00CF4024" w:rsidRPr="00CF4024" w:rsidRDefault="00CF4024">
            <w:pPr>
              <w:pStyle w:val="ConsPlusNormal"/>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w:t>
            </w:r>
          </w:p>
        </w:tc>
        <w:tc>
          <w:tcPr>
            <w:tcW w:w="1418" w:type="dxa"/>
            <w:tcBorders>
              <w:top w:val="nil"/>
            </w:tcBorders>
          </w:tcPr>
          <w:p w:rsidR="00CF4024" w:rsidRPr="00CF4024" w:rsidRDefault="00CF4024">
            <w:pPr>
              <w:pStyle w:val="ConsPlusNormal"/>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w:t>
            </w:r>
          </w:p>
        </w:tc>
      </w:tr>
    </w:tbl>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3. Снос, пересадку, обрезку зеленых насаждений осуществлять в соответствии с технологическим регламентом после получения соответствующего порубочного билета (разрешения на пересадку) согласно </w:t>
      </w:r>
      <w:hyperlink r:id="rId58" w:history="1">
        <w:r w:rsidRPr="00CF4024">
          <w:rPr>
            <w:rFonts w:ascii="Times New Roman" w:hAnsi="Times New Roman" w:cs="Times New Roman"/>
            <w:color w:val="000000" w:themeColor="text1"/>
            <w:sz w:val="24"/>
            <w:szCs w:val="24"/>
          </w:rPr>
          <w:t>Порядку</w:t>
        </w:r>
      </w:hyperlink>
      <w:r w:rsidRPr="00CF4024">
        <w:rPr>
          <w:rFonts w:ascii="Times New Roman" w:hAnsi="Times New Roman" w:cs="Times New Roman"/>
          <w:color w:val="000000" w:themeColor="text1"/>
          <w:sz w:val="24"/>
          <w:szCs w:val="24"/>
        </w:rPr>
        <w:t xml:space="preserve"> создания, содержания, охраны, сноса и </w:t>
      </w:r>
      <w:r w:rsidRPr="00CF4024">
        <w:rPr>
          <w:rFonts w:ascii="Times New Roman" w:hAnsi="Times New Roman" w:cs="Times New Roman"/>
          <w:color w:val="000000" w:themeColor="text1"/>
          <w:sz w:val="24"/>
          <w:szCs w:val="24"/>
        </w:rPr>
        <w:lastRenderedPageBreak/>
        <w:t>восстановления зеленых насаждений на территории городского округа Тольятти, утвержденному решением Думы городского округа Тольятти от 20.01.2016 N 945.</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На озелененных территориях запрещается: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складировать любые материалы и мусор (отходы);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применять чистый торф в качестве растительного грунта;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устраивать свалки мусора, снега и льда, за исключением чистого снега, полученного от расчистки садово-парковых дорожек;</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использовать роторные снегоочистительные машины для перекидки снега на насаждения (использование указанных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сбрасывать снег с крыш на участки, занятые насаждениями, без принятия мер, обеспечивающих сохранность деревьев и кустарников;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сжигать листья, сметать листья в лотки в период массового листопада, засыпать ими стволы деревьев и кустарников (необходимо собирать листья в кучи, не допуская разноса по улицам, удалять в специально отведенные места для компостирования или вывозить на свалку);</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7) посыпать не разрешенными к применению химическими препаратами тротуары, проезжие и прогулочные дороги и иные покрытия;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8) сбрасывать смет и другие загрязнения на газоны;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9) ходить, сидеть и лежать на газонах (исключая луговые), устраивать игры;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10) разжигать костры и нарушать правила противопожарной охраны;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11) 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навредить деревьям;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12) добывать из деревьев сок, смолу, делать надрезы, надписи и наносить другие механические повреждения;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13) проводить разрытия для прокладки инженерных коммуникаций без согласования в установленном порядке;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14) проезд, остановка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Специализированные организации, производящие работы по удалению сухостойных, аварийных деревьев и обрезке ветвей в кронах, обязаны вывозить спиленные материалы в течение суток после дня производства работ.</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Удаление упавших деревьев с проезжей части дорог, тротуаров,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w:t>
      </w:r>
      <w:r w:rsidRPr="00CF4024">
        <w:rPr>
          <w:rFonts w:ascii="Times New Roman" w:hAnsi="Times New Roman" w:cs="Times New Roman"/>
          <w:color w:val="000000" w:themeColor="text1"/>
          <w:sz w:val="24"/>
          <w:szCs w:val="24"/>
        </w:rPr>
        <w:lastRenderedPageBreak/>
        <w:t>обслуживании которых находится данная территория, в течение суток после оповещения диспетчерской службы.</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40. Ответственность при производстве строительных работ</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При производстве строительных работ строительные и другие специализированные организации обязаны: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при производстве замощений и асфальтировании городских проездов, площадей, дворов, тротуаров оставлять вокруг дерева свободные пространства диаметром не менее 2 метров;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не складировать строительные материалы (складирование горючих материалов производится не ближе 10 метров от деревьев и кустарников) и не устраивать стоянки транспортных средств на газонах, а также на расстоянии ближе 2,5 метра от дерева и 1,5 метра от кустарников, за исключением специально организованных парковочных мест.</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jc w:val="center"/>
        <w:outlineLvl w:val="1"/>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Глава 12. ПРАЗДНИЧНОЕ ОФОРМЛЕНИЕ ТЕРРИТОРИИ</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41. Требования к праздничному оформлению городского округа</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Праздничное оформление территории городского округа осуществляется на период проведения государственных и городских праздников, мероприятий, связанных со знаменательными событиями.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Оформление зданий, сооружений осуществляется их владельцами в рамках концепции праздничного оформления территории городского округа.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либо организациями в соответствии с муниципальными контрактами, заключенными в пределах средств, предусмотренных на эти цели в бюджете городского округа.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 местного самоуправления городского округа.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jc w:val="center"/>
        <w:outlineLvl w:val="1"/>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Глава 13. ОБЩЕСТВЕННЫЕ ТУАЛЕТЫ</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42. Порядок установки общественных туалетов</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1. В местах массового скопления и посещения людей (объекты торговли, общественного питания, кладбища, строительные площадки, зоны отдыха, пляжи и др.) устанавливаются общественные туалеты. Порядок установки общественных туалетов определяется </w:t>
      </w:r>
      <w:hyperlink r:id="rId59" w:history="1">
        <w:r w:rsidRPr="00CF4024">
          <w:rPr>
            <w:rFonts w:ascii="Times New Roman" w:hAnsi="Times New Roman" w:cs="Times New Roman"/>
            <w:color w:val="000000" w:themeColor="text1"/>
            <w:sz w:val="24"/>
            <w:szCs w:val="24"/>
          </w:rPr>
          <w:t>СанПиНом 42-128-4690-88</w:t>
        </w:r>
      </w:hyperlink>
      <w:r w:rsidRPr="00CF4024">
        <w:rPr>
          <w:rFonts w:ascii="Times New Roman" w:hAnsi="Times New Roman" w:cs="Times New Roman"/>
          <w:color w:val="000000" w:themeColor="text1"/>
          <w:sz w:val="24"/>
          <w:szCs w:val="24"/>
        </w:rPr>
        <w:t xml:space="preserve"> "Санитарные правила содержания территорий </w:t>
      </w:r>
      <w:r w:rsidRPr="00CF4024">
        <w:rPr>
          <w:rFonts w:ascii="Times New Roman" w:hAnsi="Times New Roman" w:cs="Times New Roman"/>
          <w:color w:val="000000" w:themeColor="text1"/>
          <w:sz w:val="24"/>
          <w:szCs w:val="24"/>
        </w:rPr>
        <w:lastRenderedPageBreak/>
        <w:t>населенных мест".</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При размещении общественных туалетов расстояние до жилых и общественных зданий должно быть не менее 20 метров.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Запрещается самовольная установка общественных туалетов.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Все здания, строения и сооружения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В дни проведения культурных, публичных, массовых мероприятий их организаторы обеспечивают установку мобильных (передвижных) туалетов или биотуалетов, которая должна быть согласована ими с администрациями районов городского округа.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Ответственность за санитарное и техническое состояние туалетов несут их владельцы (арендаторы).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7. Владельцы (арендаторы) общественных туалетов: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определяют режим работы объектов;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обеспечивают техническую исправность туалетов, их уборку по мере загрязнения, в том числе дезинфекцию в конце смены;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обеспечивают доступность туалета для использования маломобильными категориями граждан.</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8. Мобильные (передвижные) туалеты устанавливаются владельцами (арендаторами, собственниками, пользователями) в границах земельных участков, эксплуатируемых ими в порядке, установленном действующим законодательством Российской Федерации.</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jc w:val="center"/>
        <w:outlineLvl w:val="1"/>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Глава 14. ОРГАНИЗАЦИЯ СТОКОВ ПОВЕРХНОСТНЫХ ВОД</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43. Порядок организации стоков поверхностных вод</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Для осуществления присоединения к городской сети дождевой (ливневой) канализации необходимо получение технических условий на отведение поверхностного стока в соответствующих организациях, ответственных за отведение поверхностных сточных вод в границах городского округа.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На территории городского округа следует применять закрытые системы отведения поверхностных сточных вод.</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В местах отсутствия сетей дождевой (ливневой) канализации необходимо выполнять водоотвод поверхностных сточных вод с территории застройки по рельефу местности и предусматривать мероприятия, исключающие подтопление существующих зданий и сооружений поверхностными сточными водами, а также длительный застой воды на автодорогах и прилегающих территориях.</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В связи со значительной зависимостью загрязненности поверхностного стока от санитарного состояния водосборных площадей необходимо предусматривать организационно-технические мероприятия по сокращению количества выносимых примесей: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организацию регулярной уборки территорий;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проведение своевременного ремонта дорожных покрытий;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ограждение зон озеленения бордюрами, исключающими смыв грунта во время выпадения осадков на дорожные покрытия;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организацию уборки и вывоза снега с дорог и других территорий.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С целью выявления дефектов и повреждений на водоотводящей сети и степени ее засоренности собственникам сетей, а также организациям, осуществляющим их содержание и обслуживание, необходимо производить периодические технические осмотры.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Технический осмотр заключается в подробном обследовании всех сооружений системы (дождевой) ливневой канализации для оценки их технического состояния, а также установления видов и объемов ремонтных работ.</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В рамках наружного технического осмотра проверяется: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наличие и состояние маркировочных знаков;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наружное состояние колодцев, дождеприемных решеток, плотность прилегания крышек, целостность люков, состояние прилюкового покрытия;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наличие просадок и трещин твердого покрытия и грунта по трассе дождевой (ливневой) канализации;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наличие наружных подтоплений на рельефе;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наличие мусора и заиленности открытых лотков;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наличие наледи и снежных навалов на дождеприемных колодцах.</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Внутренний технический осмотр предусматривает:</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обследование состояния стенок, перекрытий, скоб и засоренности колодцев;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обследование состояния труб дождевой (ливневой) канализации, ливневых коллекторов;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установление степени заиленности труб, наличия подпора (затопления), прорастания корнями;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проверку наличия труб сторонних организаций и несанкционированной врезки;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5) проверку наличия попадания в колодцы фекальной канализации и других неливневых стоков;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проверку наличия промерзания водоотводных труб с образованием ледяных и грязевых пробок.</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Закрытые и открытые водостоки, смотровые и дождеприемные колодцы должны содержаться в исправном состоянии, обеспечивающем безопасное движение транспорта и пешеходов, и находиться в постоянной готовности к приему и отводу поверхностных сточных вод.</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Очистку водоотводных лотков, труб, дренажей, дождеприемных колодцев с подключающими трубопроводами, расположенных в границах земельных участков под многоквартирными и индивидуальными жилыми домами и иными объектами, осуществляют организации, обслуживающие жилищный фонд, собственники и землепользователи земельных участков или уполномоченные ими организации.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7. Запрещается самовольная прокладка водопропускных труб в водоотводных канавах, несанкционированное подключение к дождевой (ливневой) канализации, установка перегораживающих сооружений.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8. Не допускается повреждение сети дождевой (ливневой) канализации, нарушение правил ее ремонта и содержания.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9. Запрещается эксплуатировать и обслуживать автозаправочные станции, автостоянки, пункты технического обслуживания автомобилей, мойки автотранспорта, которые не оборудованы локальной системой сбора загрязненных дождевых и других стоков, очистными сооружениями, фильтрами и отстойниками, контейнерами для сбора отходов.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10. При аварийной ситуации слив воды на тротуары, газоны, проезжую часть дороги не допускается. При производстве аварийных работ слив воды разрешается только в близлежащие колодцы бытовой или дождевой (ливневой) канализации по согласованию с владельцами коммуникаций.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11. В случае обильных осадков при возникновении подтоплений на проезжей части дорог и иных объектах благоустройства из-за нарушений работы водосточной сети ликвидация подтоплений проводится силами эксплуатирующих организаций и собственников.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12. Пропуск поверхностных сточных вод в местах производства земляных работ на подземных сооружениях и коммуникациях и прилегающих к ним территориях обязаны обеспечить организации, производящие работу.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 После проведения земляных работ смотровые и дождеприемные колодцы на улицах и проездах должны восстанавливаться на одном уровне с дорожным покрытием.</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jc w:val="center"/>
        <w:outlineLvl w:val="1"/>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Глава 15. СОДЕРЖАНИЕ МЕСТ ПОГРЕБЕНИЯ (МЕСТ ЗАХОРОНЕНИЯ)</w:t>
      </w:r>
    </w:p>
    <w:p w:rsidR="00CF4024" w:rsidRPr="00CF4024" w:rsidRDefault="00CF4024">
      <w:pPr>
        <w:pStyle w:val="ConsPlusTitle"/>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ГОРОДСКОГО ОКРУГА ТОЛЬЯТТИ</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44. Требования к содержанию мест погребения (мест захоронения)</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1. Содержание мест погребения (мест захоронения) городского округа </w:t>
      </w:r>
      <w:r w:rsidRPr="00CF4024">
        <w:rPr>
          <w:rFonts w:ascii="Times New Roman" w:hAnsi="Times New Roman" w:cs="Times New Roman"/>
          <w:color w:val="000000" w:themeColor="text1"/>
          <w:sz w:val="24"/>
          <w:szCs w:val="24"/>
        </w:rPr>
        <w:lastRenderedPageBreak/>
        <w:t xml:space="preserve">(муниципальных кладбищ) и прилегающих к ним территорий осуществляется специализированными организациями, юридическими и физическими лицами в соответствии с муниципальными контрактами с соблюдением инструкций и технологических рекомендаций, государственных стандартов, санитарных норм и правил, в том числе </w:t>
      </w:r>
      <w:hyperlink r:id="rId60" w:history="1">
        <w:r w:rsidRPr="00CF4024">
          <w:rPr>
            <w:rFonts w:ascii="Times New Roman" w:hAnsi="Times New Roman" w:cs="Times New Roman"/>
            <w:color w:val="000000" w:themeColor="text1"/>
            <w:sz w:val="24"/>
            <w:szCs w:val="24"/>
          </w:rPr>
          <w:t>СанПиН 2.1.2882-11</w:t>
        </w:r>
      </w:hyperlink>
      <w:r w:rsidRPr="00CF4024">
        <w:rPr>
          <w:rFonts w:ascii="Times New Roman" w:hAnsi="Times New Roman" w:cs="Times New Roman"/>
          <w:color w:val="000000" w:themeColor="text1"/>
          <w:sz w:val="24"/>
          <w:szCs w:val="24"/>
        </w:rPr>
        <w:t xml:space="preserve">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 N 84.</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Содержание могил, намогильных сооружений и оград, цветников и зеленых насаждений в границах предоставленного для погребения участка земли осуществляется физическими (юридическими) лицами самостоятельно либо с привлечением организаций (индивидуальных предпринимателей), оказывающих данный вид услуг, или иного хозяйствующего субъекта путем заключения соответствующих договоров.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Физические (юридические) лица либо привлеченные ими организации (индивидуальные предприниматели), иные хозяйствующие субъекты, осуществляющие уход за могилами, намогильными сооружениями и оградами, цветниками и зелеными насаждениями в границах предоставленного для погребения участка земли, обязаны выносить образовавшиеся отходы, в том числе растительные, в мусорные контейнеры и бункеры, установленные на территории кладбищ.</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Все работы на кладбище, связанные с установкой (заменой) намогильных сооружений и оград мест захоронения, производятся при соблюдении следующих условий: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намогильное сооружение и ограда места захоронения устанавливаются в границах отведенного для погребения участка земли и не должны иметь частей, выступающих за границы участка;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намогильные сооружения и ограды мест захоронения не должны по высоте превышать следующие максимальные размеры: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3,0 м - склепы над уровнем земли в месте захоронения тел (останков) умерших;</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2,5 м - памятники и иные сооружения над уровнем земли в месте захоронения тел (останков) умерших;</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1,0 м - ограды.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Физические (юридические) лица, а также организации, иные хозяйствующие субъекты, оказывающие услуги населению на территории муниципальных кладбищ, обязаны проводить работы по установке и демонтажу намогильных сооружений и оград с соблюдением норм и правил, а после выполнения работ - осуществить уборку участка от образовавшихся строительных отходов и вывезти демонтированные намогильные сооружения, ограды и строительные отходы с территории кладбищ на территорию специализированных организаций для размещения (утилизации).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Демонтированные намогильные сооружения и ограды по желанию (с согласия) их собственника могут быть вывезены им самостоятельно либо с привлечением иных физических (юридических лиц) на договорной основе на территорию собственника либо организации, иного физического (юридического) лица для вторичного использования (переработки).</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Статья 45. Ответственность посетителей на территории кладбища</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На территории кладбища посетителям запрещается: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осквернять, уничтожать, повреждать намогильные сооружения, ограды, сооружения и имущество кладбищ;</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засорять территорию, складировать мусор в не отведенные для этого места;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складировать демонтированные намогильные сооружения и ограды на территории кладбища, а также в установленные на кладбищах мусорные контейнеры и бункеры и (или) рядом с ними;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повреждать, уничтожать зеленые насаждения;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производить добычу песка, глины, грунта, дерна на территории кладбищ;</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выгуливать (пасти) домашних (сельскохозяйственных) животных;</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7) разводить костры;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8) передвигаться на транспортных средствах (мотоциклах, мопедах, велосипедах, автомобилях), за исключением специального транспорта (катафалков, уборочной, поливочной, строительной техники, мусоровозов), транспорта, образующего похоронную процессию, пенсионеров и инвалидов на личном легковом автотранспорте и легковом такси;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9) осуществлять копку могил и погребение без предоставления места для захоронения в порядке, установленном нормативными правовыми актами органа местного самоуправления;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10) размещать намогильные сооружения и ограды мест захоронения на расстоянии менее 0,5 м от оград смежных мест захоронения;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11) перекрывать оградами мест захоронения свободный проход к смежным местам захоронения и вход (выход) на них;</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12) устанавливать намогильные сооружения и ограды за границами предоставленного для погребения (создания семейного (родового) захоронения) места;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13) устанавливать в проходах между захоронениями (оградами смежных мест захоронений) скамьи, столики и иные сооружения, препятствующие свободному проходу;</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14) осуществлять посадку деревьев и кустарников в проходах между захоронениями, а также в границах предоставленного участка земли под захоронение, если вид и порода деревьев и кустарников предполагают активный рост и в дальнейшем будут препятствовать свободному проходу между захоронениями.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Крона кустарников и деревьев, высаженных в границах предоставленного участка земли под захоронение, не должна выходить за границы этого участка и препятствовать свободному проходу между захоронениями.</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jc w:val="center"/>
        <w:outlineLvl w:val="1"/>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Глава 16. СОДЕРЖАНИЕ ЖИВОТНЫХ</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46. Содержание домашних животных</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1. Содержание домашних животных осуществляется в соответствии с </w:t>
      </w:r>
      <w:hyperlink r:id="rId61" w:history="1">
        <w:r w:rsidRPr="00CF4024">
          <w:rPr>
            <w:rFonts w:ascii="Times New Roman" w:hAnsi="Times New Roman" w:cs="Times New Roman"/>
            <w:color w:val="000000" w:themeColor="text1"/>
            <w:sz w:val="24"/>
            <w:szCs w:val="24"/>
          </w:rPr>
          <w:t>постановлением</w:t>
        </w:r>
      </w:hyperlink>
      <w:r w:rsidRPr="00CF4024">
        <w:rPr>
          <w:rFonts w:ascii="Times New Roman" w:hAnsi="Times New Roman" w:cs="Times New Roman"/>
          <w:color w:val="000000" w:themeColor="text1"/>
          <w:sz w:val="24"/>
          <w:szCs w:val="24"/>
        </w:rPr>
        <w:t xml:space="preserve"> мэрии городского округа Тольятти от 24.12.2013 N 4025-п/1 "Об утверждении порядка содержания домашних животных, отлова и содержания безнадзорных животных, обитающих на территории городского округа Тольятти".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Не допускается: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содержание в квартирах многоквартирных домов взрослых собак в количестве более двух особей, а также взрослых кошек в количестве более двух особей;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выводить собак из жилых помещений (домов), а также с изолированных территорий в общие дворы и на улицу без поводка и намордника (кроме щенков до трехмесячного возраста и собак декоративных пород);</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выгул собак на пляжах, на кладбищах, на территориях детских, образовательных, физкультурно-спортивных организаций, детских и спортивных игровых площадок, организаций, осуществляющих торговлю и оказывающих услуги общественного питания, бытового обслуживания, организаций культуры (за исключением случаев проведения выставок, зрелищных и массовых мероприятий с участием собак), религиозных организаций (объединений), кроме служебных собак и собак-поводырей.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Спускать собаку с поводка можно только в наморднике, в малолюдных местах (лесных массивах, зеленых зонах, пустырях и т.д.) или площадках для выгула собак при условии обеспечения безопасности для жизни и здоровья людей, а также исключения нападения собаки на людей и других собак.</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Не допускается загрязнение общественных мест и повреждение элементов благоустройства домашними животными.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В случае загрязнения общественных мест животными владельцы, лица, осуществляющие выгул домашних животных, обязаны обеспечить незамедлительную уборку с применением средств для уборки (например, полиэтиленовая тара, совки).</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jc w:val="center"/>
        <w:outlineLvl w:val="1"/>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Глава 17. ФОРМЫ И МЕХАНИЗМЫ ОБЩЕСТВЕННОГО УЧАСТИЯ В ПРИНЯТИИ</w:t>
      </w:r>
    </w:p>
    <w:p w:rsidR="00CF4024" w:rsidRPr="00CF4024" w:rsidRDefault="00CF4024">
      <w:pPr>
        <w:pStyle w:val="ConsPlusTitle"/>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РЕШЕНИЙ И РЕАЛИЗАЦИИ ПРОЕКТОВ КОМПЛЕКСНОГО БЛАГОУСТРОЙСТВА</w:t>
      </w:r>
    </w:p>
    <w:p w:rsidR="00CF4024" w:rsidRPr="00CF4024" w:rsidRDefault="00CF4024">
      <w:pPr>
        <w:pStyle w:val="ConsPlusTitle"/>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И РАЗВИТИЯ ГОРОДСКОЙ СРЕДЫ</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47. Задачи общественного участия</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Вовлеченность в принятие решений и реализацию проектов,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3. Общественное участие на этапе планирования и проектирования снижает количество противоречий и конфликтов, повышает доверие к органам местного </w:t>
      </w:r>
      <w:r w:rsidRPr="00CF4024">
        <w:rPr>
          <w:rFonts w:ascii="Times New Roman" w:hAnsi="Times New Roman" w:cs="Times New Roman"/>
          <w:color w:val="000000" w:themeColor="text1"/>
          <w:sz w:val="24"/>
          <w:szCs w:val="24"/>
        </w:rPr>
        <w:lastRenderedPageBreak/>
        <w:t>самоуправления.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учету различных мнений, объективному повышению качества решений.</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48. Формы общественного участия</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Благоустройство территории городского округа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благоустройстве прилегающих территорий.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совместное определение целей и задач по развитию территории;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консультации в выборе типов покрытий с учетом функционального зонирования территории;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консультации по предполагаемым типам озеленения, типам освещения и осветительного оборудования;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участие в разработке проекта, обсуждение решений профильными специалистами;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7) 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8) трудовое участие - это добровольное и безвозмездное участие жителей в работах по благоустройству дворовой территории: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предоставление строительных материалов, техники и т.д.;</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lastRenderedPageBreak/>
        <w:t>9) участие в смотрах, конкурсах, иных массовых мероприятиях по содержанию территории городского округа;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10) добровольные пожертвования и взносы на благоустройство и содержание территории городского округа.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существующий интерактивный портал в информационно-телекоммуникационной сети Интернет, предоставляющий наиболее полную и актуальную информацию в данной сфере.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При реализации проектов информирование общественности о планирующихся изменениях и возможности участия в этом процессе осуществляется путем:</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вывешивания афиш и объявлений на информационных досках в местах, доступных для ознакомления;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индивидуальных приглашений;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использования социальных сетей и интернет-ресурсов для обеспечения донесения информации до заинтересованных лиц;</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49. Механизмы общественного участия</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1. Обсуждение проектов проводится с использованием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62" w:history="1">
        <w:r w:rsidRPr="00CF4024">
          <w:rPr>
            <w:rFonts w:ascii="Times New Roman" w:hAnsi="Times New Roman" w:cs="Times New Roman"/>
            <w:color w:val="000000" w:themeColor="text1"/>
            <w:sz w:val="24"/>
            <w:szCs w:val="24"/>
          </w:rPr>
          <w:t>законом</w:t>
        </w:r>
      </w:hyperlink>
      <w:r w:rsidRPr="00CF4024">
        <w:rPr>
          <w:rFonts w:ascii="Times New Roman" w:hAnsi="Times New Roman" w:cs="Times New Roman"/>
          <w:color w:val="000000" w:themeColor="text1"/>
          <w:sz w:val="24"/>
          <w:szCs w:val="24"/>
        </w:rPr>
        <w:t xml:space="preserve"> от 21.07.2014 N 212-ФЗ "Об основах общественного контроля в Российской Федерации".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Используются следующие инструменты: анкетирование, опросы, работа с отдельными группами пользователей, организация проектных семинаров, проведение общественных обсуждений.</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На каждом этапе проектирования выбираются подходящие для конкретной ситуации механизмы, наиболее простые и понятные для всех заинтересованных в проекте сторон.</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Для проведения общественных обсуждений определяются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5. По итогам встреч, проектных семинаров и любых других форматов общественных обсуждений формируется отчет о мероприятии и выкладывается в публичный доступ как на информационных ресурсах проекта, так и на официальном сайте органа местного </w:t>
      </w:r>
      <w:r w:rsidRPr="00CF4024">
        <w:rPr>
          <w:rFonts w:ascii="Times New Roman" w:hAnsi="Times New Roman" w:cs="Times New Roman"/>
          <w:color w:val="000000" w:themeColor="text1"/>
          <w:sz w:val="24"/>
          <w:szCs w:val="24"/>
        </w:rPr>
        <w:lastRenderedPageBreak/>
        <w:t>самоуправления для того, чтобы граждане могли отслеживать процесс развития проекта, а также включаться в этот процесс на любом этапе.</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50. Общественный контроль</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городского округа и (или) на интерактивный портал в сети Интернет.</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Создание современной городской среды необходимо направлять на повышение привлекательности муниципального образования, в том числе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следует осуществлять с учетом интересов лиц, осуществляющих предпринимательскую деятельность, в том числе с привлечением их к участию.</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Участие лиц, осуществляющих предпринимательскую деятельность, в реализации комплексных проектов по благоустройству и созданию современной городской среды может заключаться:</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в создании и предоставлении разного рода услуг и сервисов для посетителей общественных пространств;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3) в строительстве, реконструкции, реставрации объектов недвижимости;</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4) в производстве или размещении элементов благоустройства;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5) в комплексном благоустройстве отдельных территорий, прилегающих к территориям, благоустраиваемым за счет средств местного бюджета;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в организации мероприятий, обеспечивающих приток посетителей на создаваемые общественные пространства;</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8) в иных формах.</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5. В реализации комплексных проектов благоустройства могут принимать участие </w:t>
      </w:r>
      <w:r w:rsidRPr="00CF4024">
        <w:rPr>
          <w:rFonts w:ascii="Times New Roman" w:hAnsi="Times New Roman" w:cs="Times New Roman"/>
          <w:color w:val="000000" w:themeColor="text1"/>
          <w:sz w:val="24"/>
          <w:szCs w:val="24"/>
        </w:rPr>
        <w:lastRenderedPageBreak/>
        <w:t>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CF4024" w:rsidRPr="00CF4024" w:rsidRDefault="00CF4024">
      <w:pPr>
        <w:pStyle w:val="ConsPlusNormal"/>
        <w:spacing w:before="220"/>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6.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jc w:val="center"/>
        <w:outlineLvl w:val="1"/>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Глава 18. КОНТРОЛЬ И ОТВЕТСТВЕННОСТЬ ЗА НАРУШЕНИЕ ПРАВИЛ</w:t>
      </w:r>
    </w:p>
    <w:p w:rsidR="00CF4024" w:rsidRPr="00CF4024" w:rsidRDefault="00CF4024">
      <w:pPr>
        <w:pStyle w:val="ConsPlusTitle"/>
        <w:jc w:val="center"/>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БЛАГОУСТРОЙСТВА ГОРОДСКОГО ОКРУГА</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51. Контроль за соблюдением Правил благоустройства городского округа</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1. Контроль за выполнением настоящих Правил осуществляют администрации районов (по месту совершения правонарушения), отраслевые (функциональные) органы администрации городского округа в пределах своей компетенции в соответствии с действующим законодательством Российской Федерации, Самарской области и муниципальными правовыми актами городского округа Тольятти.</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Title"/>
        <w:ind w:firstLine="540"/>
        <w:jc w:val="both"/>
        <w:outlineLvl w:val="2"/>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Статья 52. Ответственность за нарушение Правил благоустройства городского округа</w:t>
      </w:r>
    </w:p>
    <w:p w:rsidR="00CF4024" w:rsidRPr="00CF4024" w:rsidRDefault="00CF4024">
      <w:pPr>
        <w:pStyle w:val="ConsPlusNormal"/>
        <w:jc w:val="both"/>
        <w:rPr>
          <w:rFonts w:ascii="Times New Roman" w:hAnsi="Times New Roman" w:cs="Times New Roman"/>
          <w:color w:val="000000" w:themeColor="text1"/>
          <w:sz w:val="24"/>
          <w:szCs w:val="24"/>
        </w:rPr>
      </w:pPr>
    </w:p>
    <w:p w:rsidR="00CF4024" w:rsidRPr="00CF4024" w:rsidRDefault="00CF4024">
      <w:pPr>
        <w:pStyle w:val="ConsPlusNormal"/>
        <w:ind w:firstLine="540"/>
        <w:jc w:val="both"/>
        <w:rPr>
          <w:rFonts w:ascii="Times New Roman" w:hAnsi="Times New Roman" w:cs="Times New Roman"/>
          <w:color w:val="000000" w:themeColor="text1"/>
          <w:sz w:val="24"/>
          <w:szCs w:val="24"/>
        </w:rPr>
      </w:pPr>
      <w:r w:rsidRPr="00CF4024">
        <w:rPr>
          <w:rFonts w:ascii="Times New Roman" w:hAnsi="Times New Roman" w:cs="Times New Roman"/>
          <w:color w:val="000000" w:themeColor="text1"/>
          <w:sz w:val="24"/>
          <w:szCs w:val="24"/>
        </w:rPr>
        <w:t xml:space="preserve">1. 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w:t>
      </w:r>
      <w:hyperlink r:id="rId63" w:history="1">
        <w:r w:rsidRPr="00CF4024">
          <w:rPr>
            <w:rFonts w:ascii="Times New Roman" w:hAnsi="Times New Roman" w:cs="Times New Roman"/>
            <w:color w:val="000000" w:themeColor="text1"/>
            <w:sz w:val="24"/>
            <w:szCs w:val="24"/>
          </w:rPr>
          <w:t>Законом</w:t>
        </w:r>
      </w:hyperlink>
      <w:r w:rsidRPr="00CF4024">
        <w:rPr>
          <w:rFonts w:ascii="Times New Roman" w:hAnsi="Times New Roman" w:cs="Times New Roman"/>
          <w:color w:val="000000" w:themeColor="text1"/>
          <w:sz w:val="24"/>
          <w:szCs w:val="24"/>
        </w:rPr>
        <w:t xml:space="preserve"> Самарской области от 01.11.2007 N 115-ГД "Об административных правонарушениях на территории Самарской области".</w:t>
      </w:r>
    </w:p>
    <w:p w:rsidR="00CF4024" w:rsidRDefault="00CF4024">
      <w:pPr>
        <w:pStyle w:val="ConsPlusNormal"/>
        <w:jc w:val="both"/>
      </w:pPr>
    </w:p>
    <w:p w:rsidR="00CF4024" w:rsidRDefault="00CF4024">
      <w:pPr>
        <w:pStyle w:val="ConsPlusNormal"/>
        <w:jc w:val="both"/>
      </w:pPr>
    </w:p>
    <w:p w:rsidR="00CF4024" w:rsidRDefault="00CF4024">
      <w:pPr>
        <w:pStyle w:val="ConsPlusNormal"/>
        <w:pBdr>
          <w:top w:val="single" w:sz="6" w:space="0" w:color="auto"/>
        </w:pBdr>
        <w:spacing w:before="100" w:after="100"/>
        <w:jc w:val="both"/>
        <w:rPr>
          <w:sz w:val="2"/>
          <w:szCs w:val="2"/>
        </w:rPr>
      </w:pPr>
    </w:p>
    <w:p w:rsidR="008A4594" w:rsidRDefault="008A4594"/>
    <w:sectPr w:rsidR="008A4594" w:rsidSect="00663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024"/>
    <w:rsid w:val="008A4594"/>
    <w:rsid w:val="00CF4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0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40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40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40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40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40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40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402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0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40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40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40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40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40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40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40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2F07461B639F9F75EB3CAD35C9865BB7ED5E56348D92CBFB5DC9D60FC3F7DE4002CA68CABAC8FDA1452FB3A3C4B0DEC90DJ" TargetMode="External"/><Relationship Id="rId18" Type="http://schemas.openxmlformats.org/officeDocument/2006/relationships/hyperlink" Target="consultantplus://offline/ref=732F07461B639F9F75EB22A023A5DA53B2E6035D3B86919CA202928B58CAFD89074D933C8DE7CEABF31F7BBCBFC5AEDE97396EC312C309J" TargetMode="External"/><Relationship Id="rId26" Type="http://schemas.openxmlformats.org/officeDocument/2006/relationships/hyperlink" Target="consultantplus://offline/ref=732F07461B639F9F75EB22A023A5DA53B8EE045D3985CC96AA5B9E895FC5A28C005C933B8DF1C4FDBC592EB0CB05J" TargetMode="External"/><Relationship Id="rId39" Type="http://schemas.openxmlformats.org/officeDocument/2006/relationships/hyperlink" Target="consultantplus://offline/ref=732F07461B639F9F75EB22A023A5DA53B2E6015D3988919CA202928B58CAFD89154DCB348CECDBFEA0452CB1BCCC0EJ" TargetMode="External"/><Relationship Id="rId21" Type="http://schemas.openxmlformats.org/officeDocument/2006/relationships/hyperlink" Target="consultantplus://offline/ref=732F07461B639F9F75EB22A023A5DA53B0E50553388B919CA202928B58CAFD89154DCB348CECDBFEA0452CB1BCCC0EJ" TargetMode="External"/><Relationship Id="rId34" Type="http://schemas.openxmlformats.org/officeDocument/2006/relationships/hyperlink" Target="consultantplus://offline/ref=732F07461B639F9F75EB3DB526A5DA53B0EF045F3B85CC96AA5B9E895FC5A28C005C933B8DF1C4FDBC592EB0CB05J" TargetMode="External"/><Relationship Id="rId42" Type="http://schemas.openxmlformats.org/officeDocument/2006/relationships/hyperlink" Target="consultantplus://offline/ref=732F07461B639F9F75EB3DB526A5DA53B3E7005C3585CC96AA5B9E895FC5A28C005C933B8DF1C4FDBC592EB0CB05J" TargetMode="External"/><Relationship Id="rId47" Type="http://schemas.openxmlformats.org/officeDocument/2006/relationships/hyperlink" Target="consultantplus://offline/ref=732F07461B639F9F75EB3DB526A5DA53B0E3035B3485CC96AA5B9E895FC5A28C005C933B8DF1C4FDBC592EB0CB05J" TargetMode="External"/><Relationship Id="rId50" Type="http://schemas.openxmlformats.org/officeDocument/2006/relationships/hyperlink" Target="consultantplus://offline/ref=732F07461B639F9F75EB3CAD35C9865BB7ED5E563C8E9BCFFB5F94DC079AFBDC470D956DDFAB90F2A05830B0BFD8B2DF94C20FJ" TargetMode="External"/><Relationship Id="rId55" Type="http://schemas.openxmlformats.org/officeDocument/2006/relationships/hyperlink" Target="consultantplus://offline/ref=732F07461B639F9F75EB22A023A5DA53B8EE075D3F85CC96AA5B9E895FC5A29E00049F398EEFC4FDA90F7FF5E8CBB2DC8B266EDD113182C906J" TargetMode="External"/><Relationship Id="rId63" Type="http://schemas.openxmlformats.org/officeDocument/2006/relationships/hyperlink" Target="consultantplus://offline/ref=732F07461B639F9F75EB3CAD35C9865BB7ED5E563C8F9BC2F95594DC079AFBDC470D956DDFAB90F2A05830B0BFD8B2DF94C20FJ" TargetMode="External"/><Relationship Id="rId7" Type="http://schemas.openxmlformats.org/officeDocument/2006/relationships/hyperlink" Target="consultantplus://offline/ref=732F07461B639F9F75EB3CAD35C9865BB7ED5E563C8E9FCCFB5494DC079AFBDC470D956DCDABC8FEA25929B2B8CDE48ED17261C1102F829CAA74DCE4C30BJ" TargetMode="External"/><Relationship Id="rId2" Type="http://schemas.microsoft.com/office/2007/relationships/stylesWithEffects" Target="stylesWithEffects.xml"/><Relationship Id="rId16" Type="http://schemas.openxmlformats.org/officeDocument/2006/relationships/hyperlink" Target="consultantplus://offline/ref=732F07461B639F9F75EB22A023A5DA53B3EF065E3B8C919CA202928B58CAFD89154DCB348CECDBFEA0452CB1BCCC0EJ" TargetMode="External"/><Relationship Id="rId20" Type="http://schemas.openxmlformats.org/officeDocument/2006/relationships/hyperlink" Target="consultantplus://offline/ref=732F07461B639F9F75EB3CAD35C9865BB7ED5E563C8E9FCCFB5494DC079AFBDC470D956DCDABC8FEA25929B2B8CDE48ED17261C1102F829CAA74DCE4C30BJ" TargetMode="External"/><Relationship Id="rId29" Type="http://schemas.openxmlformats.org/officeDocument/2006/relationships/hyperlink" Target="consultantplus://offline/ref=732F07461B639F9F75EB3DB526A5DA53B0E1055E3D85CC96AA5B9E895FC5A28C005C933B8DF1C4FDBC592EB0CB05J" TargetMode="External"/><Relationship Id="rId41" Type="http://schemas.openxmlformats.org/officeDocument/2006/relationships/hyperlink" Target="consultantplus://offline/ref=732F07461B639F9F75EB22A023A5DA53B0E60153348E919CA202928B58CAFD89154DCB348CECDBFEA0452CB1BCCC0EJ" TargetMode="External"/><Relationship Id="rId54" Type="http://schemas.openxmlformats.org/officeDocument/2006/relationships/hyperlink" Target="consultantplus://offline/ref=732F07461B639F9F75EB3DB526A5DA53B3E609593985CC96AA5B9E895FC5A28C005C933B8DF1C4FDBC592EB0CB05J" TargetMode="External"/><Relationship Id="rId62" Type="http://schemas.openxmlformats.org/officeDocument/2006/relationships/hyperlink" Target="consultantplus://offline/ref=732F07461B639F9F75EB22A023A5DA53B3EE075B3F89919CA202928B58CAFD89154DCB348CECDBFEA0452CB1BCCC0EJ" TargetMode="External"/><Relationship Id="rId1" Type="http://schemas.openxmlformats.org/officeDocument/2006/relationships/styles" Target="styles.xml"/><Relationship Id="rId6" Type="http://schemas.openxmlformats.org/officeDocument/2006/relationships/hyperlink" Target="consultantplus://offline/ref=732F07461B639F9F75EB22A023A5DA53B2E700593D8B919CA202928B58CAFD89074D933E86EACEABF31F7BBCBFC5AEDE97396EC312C309J" TargetMode="External"/><Relationship Id="rId11" Type="http://schemas.openxmlformats.org/officeDocument/2006/relationships/hyperlink" Target="consultantplus://offline/ref=732F07461B639F9F75EB3CAD35C9865BB7ED5E563B8693CCFC5DC9D60FC3F7DE4002CA68CABAC8FDA1452FB3A3C4B0DEC90DJ" TargetMode="External"/><Relationship Id="rId24" Type="http://schemas.openxmlformats.org/officeDocument/2006/relationships/hyperlink" Target="consultantplus://offline/ref=732F07461B639F9F75EB22A023A5DA53B3E60153358B919CA202928B58CAFD89074D93388EEFC5FEA4507AE0F993BDDD96396DC10D33839FCB0CJ" TargetMode="External"/><Relationship Id="rId32" Type="http://schemas.openxmlformats.org/officeDocument/2006/relationships/hyperlink" Target="consultantplus://offline/ref=732F07461B639F9F75EB22A023A5DA53B2E6035D3F89919CA202928B58CAFD89074D933B8BEDCEABF31F7BBCBFC5AEDE97396EC312C309J" TargetMode="External"/><Relationship Id="rId37" Type="http://schemas.openxmlformats.org/officeDocument/2006/relationships/hyperlink" Target="consultantplus://offline/ref=732F07461B639F9F75EB3DB526A5DA53B0E5085C3485CC96AA5B9E895FC5A28C005C933B8DF1C4FDBC592EB0CB05J" TargetMode="External"/><Relationship Id="rId40" Type="http://schemas.openxmlformats.org/officeDocument/2006/relationships/hyperlink" Target="consultantplus://offline/ref=732F07461B639F9F75EB22A023A5DA53B5E2075C3F85CC96AA5B9E895FC5A28C005C933B8DF1C4FDBC592EB0CB05J" TargetMode="External"/><Relationship Id="rId45" Type="http://schemas.openxmlformats.org/officeDocument/2006/relationships/hyperlink" Target="consultantplus://offline/ref=732F07461B639F9F75EB22A023A5DA53B0E0035E398D919CA202928B58CAFD89074D93388EEFC5FEA0507AE0F993BDDD96396DC10D33839FCB0CJ" TargetMode="External"/><Relationship Id="rId53" Type="http://schemas.openxmlformats.org/officeDocument/2006/relationships/hyperlink" Target="consultantplus://offline/ref=732F07461B639F9F75EB3CAD35C9865BB7ED5E563C8F98CBFD5794DC079AFBDC470D956DCDABC8FEA25B2EB0BCCDE48ED17261C1102F829CAA74DCE4C30BJ" TargetMode="External"/><Relationship Id="rId58" Type="http://schemas.openxmlformats.org/officeDocument/2006/relationships/hyperlink" Target="consultantplus://offline/ref=732F07461B639F9F75EB3CAD35C9865BB7ED5E563C8E99C3FB5494DC079AFBDC470D956DCDABC8FEA25B2EB3B9CDE48ED17261C1102F829CAA74DCE4C30BJ" TargetMode="External"/><Relationship Id="rId5" Type="http://schemas.openxmlformats.org/officeDocument/2006/relationships/hyperlink" Target="consultantplus://offline/ref=732F07461B639F9F75EB22A023A5DA53B2E6045E3987919CA202928B58CAFD89074D933B8FEFC4F4F60A6AE4B0C4B3C1942572C11330C80BJ" TargetMode="External"/><Relationship Id="rId15" Type="http://schemas.openxmlformats.org/officeDocument/2006/relationships/hyperlink" Target="consultantplus://offline/ref=732F07461B639F9F75EB22A023A5DA53B2E700593D8B919CA202928B58CAFD89074D933E86EACEABF31F7BBCBFC5AEDE97396EC312C309J" TargetMode="External"/><Relationship Id="rId23" Type="http://schemas.openxmlformats.org/officeDocument/2006/relationships/hyperlink" Target="consultantplus://offline/ref=732F07461B639F9F75EB3DB526A5DA53B3E607583485CC96AA5B9E895FC5A28C005C933B8DF1C4FDBC592EB0CB05J" TargetMode="External"/><Relationship Id="rId28" Type="http://schemas.openxmlformats.org/officeDocument/2006/relationships/hyperlink" Target="consultantplus://offline/ref=732F07461B639F9F75EB22A023A5DA53B2E7005A3C8B919CA202928B58CAFD89154DCB348CECDBFEA0452CB1BCCC0EJ" TargetMode="External"/><Relationship Id="rId36" Type="http://schemas.openxmlformats.org/officeDocument/2006/relationships/hyperlink" Target="consultantplus://offline/ref=732F07461B639F9F75EB3DB526A5DA53B0EF02533C85CC96AA5B9E895FC5A28C005C933B8DF1C4FDBC592EB0CB05J" TargetMode="External"/><Relationship Id="rId49" Type="http://schemas.openxmlformats.org/officeDocument/2006/relationships/hyperlink" Target="consultantplus://offline/ref=732F07461B639F9F75EB3DB526A5DA53B0E001593E85CC96AA5B9E895FC5A28C005C933B8DF1C4FDBC592EB0CB05J" TargetMode="External"/><Relationship Id="rId57" Type="http://schemas.openxmlformats.org/officeDocument/2006/relationships/hyperlink" Target="consultantplus://offline/ref=732F07461B639F9F75EB3DB526A5DA53B0E5085C3485CC96AA5B9E895FC5A28C005C933B8DF1C4FDBC592EB0CB05J" TargetMode="External"/><Relationship Id="rId61" Type="http://schemas.openxmlformats.org/officeDocument/2006/relationships/hyperlink" Target="consultantplus://offline/ref=732F07461B639F9F75EB3CAD35C9865BB7ED5E56348B9DC2F75DC9D60FC3F7DE4002CA68CABAC8FDA1452FB3A3C4B0DEC90DJ" TargetMode="External"/><Relationship Id="rId10" Type="http://schemas.openxmlformats.org/officeDocument/2006/relationships/hyperlink" Target="consultantplus://offline/ref=732F07461B639F9F75EB3CAD35C9865BB7ED5E56388B9ECEFC5DC9D60FC3F7DE4002CA68CABAC8FDA1452FB3A3C4B0DEC90DJ" TargetMode="External"/><Relationship Id="rId19" Type="http://schemas.openxmlformats.org/officeDocument/2006/relationships/hyperlink" Target="consultantplus://offline/ref=732F07461B639F9F75EB22A023A5DA53B3E7055D3589919CA202928B58CAFD89074D93388EEFC5FFAB507AE0F993BDDD96396DC10D33839FCB0CJ" TargetMode="External"/><Relationship Id="rId31" Type="http://schemas.openxmlformats.org/officeDocument/2006/relationships/hyperlink" Target="consultantplus://offline/ref=732F07461B639F9F75EB3DB526A5DA53B3E7005C3F85CC96AA5B9E895FC5A28C005C933B8DF1C4FDBC592EB0CB05J" TargetMode="External"/><Relationship Id="rId44" Type="http://schemas.openxmlformats.org/officeDocument/2006/relationships/hyperlink" Target="consultantplus://offline/ref=732F07461B639F9F75EB2BB924A5DA53B2E408523F86919CA202928B58CAFD89154DCB348CECDBFEA0452CB1BCCC0EJ" TargetMode="External"/><Relationship Id="rId52" Type="http://schemas.openxmlformats.org/officeDocument/2006/relationships/hyperlink" Target="consultantplus://offline/ref=732F07461B639F9F75EB22A023A5DA53B2E7005A3C8B919CA202928B58CAFD89154DCB348CECDBFEA0452CB1BCCC0EJ" TargetMode="External"/><Relationship Id="rId60" Type="http://schemas.openxmlformats.org/officeDocument/2006/relationships/hyperlink" Target="consultantplus://offline/ref=732F07461B639F9F75EB22A023A5DA53B0E7095B3C88919CA202928B58CAFD89074D93388EEFC5FEA0507AE0F993BDDD96396DC10D33839FCB0CJ"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32F07461B639F9F75EB3CAD35C9865BB7ED5E56388A9EC8F75DC9D60FC3F7DE4002CA68CABAC8FDA1452FB3A3C4B0DEC90DJ" TargetMode="External"/><Relationship Id="rId14" Type="http://schemas.openxmlformats.org/officeDocument/2006/relationships/hyperlink" Target="consultantplus://offline/ref=732F07461B639F9F75EB22A023A5DA53B2E6045E3987919CA202928B58CAFD89074D933B8FEFC4F4F60A6AE4B0C4B3C1942572C11330C80BJ" TargetMode="External"/><Relationship Id="rId22" Type="http://schemas.openxmlformats.org/officeDocument/2006/relationships/hyperlink" Target="consultantplus://offline/ref=732F07461B639F9F75EB3DB526A5DA53B0EF075B3D85CC96AA5B9E895FC5A28C005C933B8DF1C4FDBC592EB0CB05J" TargetMode="External"/><Relationship Id="rId27" Type="http://schemas.openxmlformats.org/officeDocument/2006/relationships/hyperlink" Target="consultantplus://offline/ref=732F07461B639F9F75EB22A023A5DA53B3EF095E3E87919CA202928B58CAFD89154DCB348CECDBFEA0452CB1BCCC0EJ" TargetMode="External"/><Relationship Id="rId30" Type="http://schemas.openxmlformats.org/officeDocument/2006/relationships/hyperlink" Target="consultantplus://offline/ref=732F07461B639F9F75EB22A023A5DA53B0E0035E398D919CA202928B58CAFD89154DCB348CECDBFEA0452CB1BCCC0EJ" TargetMode="External"/><Relationship Id="rId35" Type="http://schemas.openxmlformats.org/officeDocument/2006/relationships/hyperlink" Target="consultantplus://offline/ref=732F07461B639F9F75EB3DB526A5DA53B0E1055E3D85CC96AA5B9E895FC5A28C005C933B8DF1C4FDBC592EB0CB05J" TargetMode="External"/><Relationship Id="rId43" Type="http://schemas.openxmlformats.org/officeDocument/2006/relationships/hyperlink" Target="consultantplus://offline/ref=732F07461B639F9F75EB22A023A5DA53B3EE055D3A8E919CA202928B58CAFD89154DCB348CECDBFEA0452CB1BCCC0EJ" TargetMode="External"/><Relationship Id="rId48" Type="http://schemas.openxmlformats.org/officeDocument/2006/relationships/hyperlink" Target="consultantplus://offline/ref=732F07461B639F9F75EB22A023A5DA53B0E3025C3987919CA202928B58CAFD89154DCB348CECDBFEA0452CB1BCCC0EJ" TargetMode="External"/><Relationship Id="rId56" Type="http://schemas.openxmlformats.org/officeDocument/2006/relationships/hyperlink" Target="consultantplus://offline/ref=732F07461B639F9F75EB3DB526A5DA53B3E7005C3585CC96AA5B9E895FC5A28C005C933B8DF1C4FDBC592EB0CB05J" TargetMode="External"/><Relationship Id="rId64" Type="http://schemas.openxmlformats.org/officeDocument/2006/relationships/fontTable" Target="fontTable.xml"/><Relationship Id="rId8" Type="http://schemas.openxmlformats.org/officeDocument/2006/relationships/hyperlink" Target="consultantplus://offline/ref=732F07461B639F9F75EB3CAD35C9865BB7ED5E56348D93CBFF5DC9D60FC3F7DE4002CA68CABAC8FDA1452FB3A3C4B0DEC90DJ" TargetMode="External"/><Relationship Id="rId51" Type="http://schemas.openxmlformats.org/officeDocument/2006/relationships/hyperlink" Target="consultantplus://offline/ref=732F07461B639F9F75EB3CAD35C9865BB7ED5E563C8E99CFFF5194DC079AFBDC470D956DDFAB90F2A05830B0BFD8B2DF94C20FJ" TargetMode="External"/><Relationship Id="rId3" Type="http://schemas.openxmlformats.org/officeDocument/2006/relationships/settings" Target="settings.xml"/><Relationship Id="rId12" Type="http://schemas.openxmlformats.org/officeDocument/2006/relationships/hyperlink" Target="consultantplus://offline/ref=732F07461B639F9F75EB3CAD35C9865BB7ED5E5635869DCDF75DC9D60FC3F7DE4002CA68CABAC8FDA1452FB3A3C4B0DEC90DJ" TargetMode="External"/><Relationship Id="rId17" Type="http://schemas.openxmlformats.org/officeDocument/2006/relationships/hyperlink" Target="consultantplus://offline/ref=732F07461B639F9F75EB22A023A5DA53B3EE075A3C8F919CA202928B58CAFD89154DCB348CECDBFEA0452CB1BCCC0EJ" TargetMode="External"/><Relationship Id="rId25" Type="http://schemas.openxmlformats.org/officeDocument/2006/relationships/hyperlink" Target="consultantplus://offline/ref=732F07461B639F9F75EB3DB526A5DA53B0E7035C36D8C69EF3579C8E509AA79911049C3A90EEC7E1A05B2FCB09J" TargetMode="External"/><Relationship Id="rId33" Type="http://schemas.openxmlformats.org/officeDocument/2006/relationships/hyperlink" Target="consultantplus://offline/ref=732F07461B639F9F75EB3CAD35C9865BB7ED5E563C8E9BCFFB5F94DC079AFBDC470D956DDFAB90F2A05830B0BFD8B2DF94C20FJ" TargetMode="External"/><Relationship Id="rId38" Type="http://schemas.openxmlformats.org/officeDocument/2006/relationships/hyperlink" Target="consultantplus://offline/ref=732F07461B639F9F75EB3DB526A5DA53B0EF02533C85CC96AA5B9E895FC5A28C005C933B8DF1C4FDBC592EB0CB05J" TargetMode="External"/><Relationship Id="rId46" Type="http://schemas.openxmlformats.org/officeDocument/2006/relationships/hyperlink" Target="consultantplus://offline/ref=732F07461B639F9F75EB22A023A5DA53B0E60153348E919CA202928B58CAFD89154DCB348CECDBFEA0452CB1BCCC0EJ" TargetMode="External"/><Relationship Id="rId59" Type="http://schemas.openxmlformats.org/officeDocument/2006/relationships/hyperlink" Target="consultantplus://offline/ref=732F07461B639F9F75EB22A023A5DA53B0E60153348E919CA202928B58CAFD89154DCB348CECDBFEA0452CB1BCCC0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34485</Words>
  <Characters>196571</Characters>
  <Application>Microsoft Office Word</Application>
  <DocSecurity>0</DocSecurity>
  <Lines>1638</Lines>
  <Paragraphs>461</Paragraphs>
  <ScaleCrop>false</ScaleCrop>
  <Company/>
  <LinksUpToDate>false</LinksUpToDate>
  <CharactersWithSpaces>230595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2018-12-23T09:52:00Z</dcterms:created>
  <dcterms:modified xsi:type="dcterms:W3CDTF">2018-12-23T09:52:00Z</dcterms:modified>
</cp:coreProperties>
</file>