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1A" w:rsidRPr="007B371A" w:rsidRDefault="007B371A" w:rsidP="007B371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B371A" w:rsidRDefault="007B371A" w:rsidP="007B37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71A" w:rsidRPr="007B371A" w:rsidRDefault="007B371A" w:rsidP="007B37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7B371A" w:rsidRPr="007B371A" w:rsidRDefault="007B371A" w:rsidP="007B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онлайн-семинара «Социальное проектирование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</w:t>
      </w:r>
      <w:r w:rsidRPr="007B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 национальных отношений. Разработка заявки на </w:t>
      </w:r>
      <w:r w:rsidRPr="007B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B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конкурс</w:t>
      </w:r>
    </w:p>
    <w:p w:rsidR="007B371A" w:rsidRPr="007B371A" w:rsidRDefault="007B371A" w:rsidP="007B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практик в сфере национальных отношений на примере </w:t>
      </w:r>
      <w:bookmarkStart w:id="0" w:name="_GoBack"/>
      <w:bookmarkEnd w:id="0"/>
      <w:r w:rsidRPr="007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межнационального мероприятия «Международный день чая»</w:t>
      </w:r>
    </w:p>
    <w:p w:rsidR="007B371A" w:rsidRPr="007B371A" w:rsidRDefault="007B371A" w:rsidP="007B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федерального проекта «Ресурсная среда»</w:t>
      </w:r>
    </w:p>
    <w:p w:rsidR="007B371A" w:rsidRPr="007B371A" w:rsidRDefault="007B371A" w:rsidP="007B3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1A" w:rsidRPr="007B371A" w:rsidRDefault="007B371A" w:rsidP="007B3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Pr="007B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июня 2020 года, 18.00 по самарскому времени.</w:t>
      </w:r>
    </w:p>
    <w:p w:rsidR="007B371A" w:rsidRPr="007B371A" w:rsidRDefault="007B371A" w:rsidP="007B3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7B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подключение через платформу видеоконференции </w:t>
      </w:r>
      <w:r w:rsidRPr="007B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Pr="007B37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ссылке:</w:t>
      </w:r>
    </w:p>
    <w:p w:rsidR="007B371A" w:rsidRPr="007B371A" w:rsidRDefault="007B371A" w:rsidP="007B3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http://us04web.zoom.us/j/6714470690?pwd=N3pxa0UzYjRPSkdma1ArMmo5b0NsZz09. </w:t>
      </w:r>
    </w:p>
    <w:p w:rsidR="007B371A" w:rsidRPr="007B371A" w:rsidRDefault="007B371A" w:rsidP="007B3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Идентификатор конференции: 671 447 0690. </w:t>
      </w:r>
    </w:p>
    <w:p w:rsidR="007B371A" w:rsidRPr="007B371A" w:rsidRDefault="007B371A" w:rsidP="007B3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Пароль: 6hoJUR</w:t>
      </w:r>
    </w:p>
    <w:p w:rsidR="007B371A" w:rsidRPr="007B371A" w:rsidRDefault="007B371A" w:rsidP="007B3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Точки подключения: </w:t>
      </w:r>
    </w:p>
    <w:p w:rsidR="007B371A" w:rsidRPr="007B371A" w:rsidRDefault="007B371A" w:rsidP="007B3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зал совещаний филиала  ГКУ СО «Дом дружбы народов» </w:t>
      </w:r>
      <w:proofErr w:type="spellStart"/>
      <w:r w:rsidRPr="007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B371A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ольятти</w:t>
      </w:r>
      <w:proofErr w:type="spellEnd"/>
      <w:r w:rsidRPr="007B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(ДК «Тольятти», б-р Ленина, 1); </w:t>
      </w:r>
    </w:p>
    <w:p w:rsidR="007B371A" w:rsidRPr="007B371A" w:rsidRDefault="007B371A" w:rsidP="007B3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персональные компьютеры (смартфоны) участников семинара.</w:t>
      </w:r>
    </w:p>
    <w:p w:rsidR="007B371A" w:rsidRPr="007B371A" w:rsidRDefault="007B371A" w:rsidP="007B37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 w:rsidRPr="007B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АНО «Единый совет национально-культурных общественных объединений» г. Тольятти, члены АНО «Единый совет молодёжи по межнациональным вопросам» г. Тольятти, активисты национальных общественных организаций </w:t>
      </w:r>
      <w:proofErr w:type="spellStart"/>
      <w:r w:rsidRPr="007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7B371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Тольятти, добровольцы проекта «Все мы – Россия».</w:t>
      </w:r>
      <w:proofErr w:type="gramEnd"/>
    </w:p>
    <w:p w:rsidR="007B371A" w:rsidRPr="007B371A" w:rsidRDefault="007B371A" w:rsidP="007B371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B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71A">
        <w:rPr>
          <w:rFonts w:ascii="Times New Roman" w:eastAsia="Calibri" w:hAnsi="Times New Roman" w:cs="Times New Roman"/>
          <w:sz w:val="28"/>
          <w:szCs w:val="28"/>
        </w:rPr>
        <w:t xml:space="preserve">Сучков Петр Валентинович, заместитель директора по реализации государственной национальной политики ГКУ </w:t>
      </w:r>
      <w:proofErr w:type="gramStart"/>
      <w:r w:rsidRPr="007B371A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7B371A">
        <w:rPr>
          <w:rFonts w:ascii="Times New Roman" w:eastAsia="Calibri" w:hAnsi="Times New Roman" w:cs="Times New Roman"/>
          <w:sz w:val="28"/>
          <w:szCs w:val="28"/>
        </w:rPr>
        <w:t xml:space="preserve"> «Дом дружбы народов».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7B371A" w:rsidRPr="007B371A" w:rsidTr="008956B0">
        <w:tc>
          <w:tcPr>
            <w:tcW w:w="1809" w:type="dxa"/>
          </w:tcPr>
          <w:p w:rsidR="007B371A" w:rsidRPr="007B371A" w:rsidRDefault="007B371A" w:rsidP="007B3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71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655" w:type="dxa"/>
          </w:tcPr>
          <w:p w:rsidR="007B371A" w:rsidRPr="007B371A" w:rsidRDefault="007B371A" w:rsidP="007B3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71A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</w:tr>
      <w:tr w:rsidR="007B371A" w:rsidRPr="007B371A" w:rsidTr="008956B0">
        <w:tc>
          <w:tcPr>
            <w:tcW w:w="1809" w:type="dxa"/>
          </w:tcPr>
          <w:p w:rsidR="007B371A" w:rsidRPr="007B371A" w:rsidRDefault="007B371A" w:rsidP="007B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1A">
              <w:rPr>
                <w:rFonts w:ascii="Times New Roman" w:hAnsi="Times New Roman" w:cs="Times New Roman"/>
                <w:sz w:val="28"/>
                <w:szCs w:val="28"/>
              </w:rPr>
              <w:t>18.00-18.05</w:t>
            </w:r>
          </w:p>
          <w:p w:rsidR="007B371A" w:rsidRPr="007B371A" w:rsidRDefault="007B371A" w:rsidP="007B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371A" w:rsidRPr="007B371A" w:rsidRDefault="007B371A" w:rsidP="007B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1A"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участников семинара.</w:t>
            </w:r>
          </w:p>
        </w:tc>
      </w:tr>
      <w:tr w:rsidR="007B371A" w:rsidRPr="007B371A" w:rsidTr="008956B0">
        <w:tc>
          <w:tcPr>
            <w:tcW w:w="1809" w:type="dxa"/>
          </w:tcPr>
          <w:p w:rsidR="007B371A" w:rsidRPr="007B371A" w:rsidRDefault="007B371A" w:rsidP="007B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1A">
              <w:rPr>
                <w:rFonts w:ascii="Times New Roman" w:hAnsi="Times New Roman" w:cs="Times New Roman"/>
                <w:sz w:val="28"/>
                <w:szCs w:val="28"/>
              </w:rPr>
              <w:t>18.05-18.15</w:t>
            </w:r>
          </w:p>
        </w:tc>
        <w:tc>
          <w:tcPr>
            <w:tcW w:w="7655" w:type="dxa"/>
          </w:tcPr>
          <w:p w:rsidR="007B371A" w:rsidRPr="007B371A" w:rsidRDefault="007B371A" w:rsidP="007B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1A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«Ресурсная среда» и о </w:t>
            </w:r>
            <w:r w:rsidRPr="007B3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B371A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конкурсе лучших практик в сфере национальных отношений</w:t>
            </w:r>
          </w:p>
        </w:tc>
      </w:tr>
      <w:tr w:rsidR="007B371A" w:rsidRPr="007B371A" w:rsidTr="008956B0">
        <w:tc>
          <w:tcPr>
            <w:tcW w:w="1809" w:type="dxa"/>
          </w:tcPr>
          <w:p w:rsidR="007B371A" w:rsidRPr="007B371A" w:rsidRDefault="007B371A" w:rsidP="007B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1A">
              <w:rPr>
                <w:rFonts w:ascii="Times New Roman" w:hAnsi="Times New Roman" w:cs="Times New Roman"/>
                <w:sz w:val="28"/>
                <w:szCs w:val="28"/>
              </w:rPr>
              <w:t>18.15-19.15</w:t>
            </w:r>
          </w:p>
        </w:tc>
        <w:tc>
          <w:tcPr>
            <w:tcW w:w="7655" w:type="dxa"/>
          </w:tcPr>
          <w:p w:rsidR="007B371A" w:rsidRPr="007B371A" w:rsidRDefault="007B371A" w:rsidP="007B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1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проектирование при разработке заявки на </w:t>
            </w:r>
            <w:r w:rsidRPr="007B3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B3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лучших практик в сфере национальных отношений на примере межнационального мероприятия «Международный день чая»</w:t>
            </w:r>
          </w:p>
        </w:tc>
      </w:tr>
      <w:tr w:rsidR="007B371A" w:rsidRPr="007B371A" w:rsidTr="008956B0">
        <w:tc>
          <w:tcPr>
            <w:tcW w:w="1809" w:type="dxa"/>
          </w:tcPr>
          <w:p w:rsidR="007B371A" w:rsidRPr="007B371A" w:rsidRDefault="007B371A" w:rsidP="007B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19.15-19.30</w:t>
            </w:r>
          </w:p>
        </w:tc>
        <w:tc>
          <w:tcPr>
            <w:tcW w:w="7655" w:type="dxa"/>
          </w:tcPr>
          <w:p w:rsidR="007B371A" w:rsidRPr="007B371A" w:rsidRDefault="007B371A" w:rsidP="007B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1A">
              <w:rPr>
                <w:rFonts w:ascii="Times New Roman" w:hAnsi="Times New Roman" w:cs="Times New Roman"/>
                <w:sz w:val="28"/>
                <w:szCs w:val="28"/>
              </w:rPr>
              <w:t>Вопросы от участников семинара. Обсуждение.</w:t>
            </w:r>
          </w:p>
        </w:tc>
      </w:tr>
      <w:tr w:rsidR="007B371A" w:rsidRPr="007B371A" w:rsidTr="008956B0">
        <w:tc>
          <w:tcPr>
            <w:tcW w:w="1809" w:type="dxa"/>
          </w:tcPr>
          <w:p w:rsidR="007B371A" w:rsidRPr="007B371A" w:rsidRDefault="007B371A" w:rsidP="007B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1A">
              <w:rPr>
                <w:rFonts w:ascii="Times New Roman" w:hAnsi="Times New Roman" w:cs="Times New Roman"/>
                <w:sz w:val="28"/>
                <w:szCs w:val="28"/>
              </w:rPr>
              <w:t>19.30-19.40</w:t>
            </w:r>
          </w:p>
        </w:tc>
        <w:tc>
          <w:tcPr>
            <w:tcW w:w="7655" w:type="dxa"/>
          </w:tcPr>
          <w:p w:rsidR="007B371A" w:rsidRPr="007B371A" w:rsidRDefault="007B371A" w:rsidP="007B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71A">
              <w:rPr>
                <w:rFonts w:ascii="Times New Roman" w:hAnsi="Times New Roman" w:cs="Times New Roman"/>
                <w:sz w:val="28"/>
                <w:szCs w:val="28"/>
              </w:rPr>
              <w:t>Подведение итогов семинара.</w:t>
            </w:r>
          </w:p>
        </w:tc>
      </w:tr>
    </w:tbl>
    <w:p w:rsidR="00583755" w:rsidRDefault="00583755"/>
    <w:sectPr w:rsidR="0058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D7"/>
    <w:rsid w:val="00583755"/>
    <w:rsid w:val="007B371A"/>
    <w:rsid w:val="00E1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37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37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Екатерина Владимировна</dc:creator>
  <cp:keywords/>
  <dc:description/>
  <cp:lastModifiedBy>Князева Екатерина Владимировна</cp:lastModifiedBy>
  <cp:revision>2</cp:revision>
  <dcterms:created xsi:type="dcterms:W3CDTF">2020-06-22T06:36:00Z</dcterms:created>
  <dcterms:modified xsi:type="dcterms:W3CDTF">2020-06-22T06:37:00Z</dcterms:modified>
</cp:coreProperties>
</file>