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Pr="00713E7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 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27 декабря; </w:t>
      </w:r>
      <w:r w:rsidR="00B529D4" w:rsidRPr="00B529D4">
        <w:rPr>
          <w:rFonts w:ascii="Times New Roman" w:eastAsia="Times New Roman" w:hAnsi="Times New Roman" w:cs="Times New Roman"/>
          <w:sz w:val="28"/>
          <w:szCs w:val="28"/>
        </w:rPr>
        <w:t>2020, 14 января, 6 марта, 5 июня, 23 июня, 10 июля, 25 сентября, 29 сентября, 23 октября; 2021, 15 января, 5 февраля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</w:t>
      </w:r>
      <w:r w:rsidR="00D018F9">
        <w:rPr>
          <w:rFonts w:ascii="Times New Roman" w:eastAsia="Times New Roman" w:hAnsi="Times New Roman"/>
          <w:sz w:val="28"/>
          <w:szCs w:val="28"/>
        </w:rPr>
        <w:t>у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</w:t>
      </w:r>
      <w:r w:rsidR="00B529D4" w:rsidRPr="00B529D4">
        <w:rPr>
          <w:rFonts w:ascii="Times New Roman" w:hAnsi="Times New Roman" w:cs="Times New Roman"/>
          <w:kern w:val="3"/>
          <w:sz w:val="28"/>
          <w:szCs w:val="28"/>
        </w:rPr>
        <w:t>ПК-2 (зона промышленных объектов III класса опасности) по границам территории: с севера по красной линии улицы Вокзальной, далее в северо-восточном ее углу до красной линии по улице Полякова, затем в южном направлении по ней до северо-восточного угла земельного участка с кадастровым номером 63:09:0102160:1513, далее в северо-западном направлении по границе земельных участков с кадастровыми номерами 63:09:0102160:1513 и 63:09:0102160:1487, далее по юго-западной границе земельного участка с кадастровым номером 63:09:0102160:1444 с включением данного участка, далее по восточной границе земельного участка с кадастровым номером 63:09:0102160:1030 до западной точки красной линии улицы Вокзальной, с изменением территориальной зоны ПК-4 (зона коммунально-складских объектов)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>,</w:t>
      </w:r>
      <w:r w:rsidR="00D018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29D4" w:rsidRDefault="00B529D4" w:rsidP="00B529D4">
      <w:pPr>
        <w:pStyle w:val="4"/>
        <w:spacing w:line="200" w:lineRule="atLeast"/>
        <w:rPr>
          <w:lang w:eastAsia="ru-RU"/>
        </w:rPr>
      </w:pPr>
      <w:r>
        <w:rPr>
          <w:lang w:eastAsia="ru-RU"/>
        </w:rPr>
        <w:t>Первый заместитель</w:t>
      </w:r>
    </w:p>
    <w:p w:rsidR="0083386A" w:rsidRDefault="00B529D4" w:rsidP="00B529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9D4">
        <w:rPr>
          <w:rFonts w:ascii="Times New Roman" w:eastAsia="Times New Roman" w:hAnsi="Times New Roman" w:cs="Times New Roman"/>
          <w:sz w:val="28"/>
          <w:szCs w:val="28"/>
        </w:rPr>
        <w:t xml:space="preserve">главы городского округа </w:t>
      </w:r>
      <w:r w:rsidRPr="00B529D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529D4">
        <w:rPr>
          <w:rFonts w:ascii="Times New Roman" w:eastAsia="Times New Roman" w:hAnsi="Times New Roman" w:cs="Times New Roman"/>
          <w:sz w:val="28"/>
          <w:szCs w:val="28"/>
        </w:rPr>
        <w:t xml:space="preserve">И.Н. </w:t>
      </w:r>
      <w:proofErr w:type="spellStart"/>
      <w:r w:rsidRPr="00B529D4">
        <w:rPr>
          <w:rFonts w:ascii="Times New Roman" w:eastAsia="Times New Roman" w:hAnsi="Times New Roman" w:cs="Times New Roman"/>
          <w:sz w:val="28"/>
          <w:szCs w:val="28"/>
        </w:rPr>
        <w:t>Ладыка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 xml:space="preserve">(территория, расположенная: Самарская область, г. Тольятти, </w:t>
      </w:r>
    </w:p>
    <w:p w:rsidR="0083386A" w:rsidRPr="0070443F" w:rsidRDefault="0017674E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349885</wp:posOffset>
            </wp:positionV>
            <wp:extent cx="6959600" cy="6269990"/>
            <wp:effectExtent l="0" t="0" r="0" b="0"/>
            <wp:wrapThrough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8F9">
        <w:rPr>
          <w:rFonts w:ascii="Times New Roman" w:eastAsia="Times New Roman" w:hAnsi="Times New Roman"/>
          <w:sz w:val="24"/>
          <w:szCs w:val="24"/>
        </w:rPr>
        <w:t>Автозаводский район</w:t>
      </w:r>
      <w:r w:rsidR="0070443F" w:rsidRPr="0070443F">
        <w:rPr>
          <w:rFonts w:ascii="Times New Roman" w:eastAsia="Times New Roman" w:hAnsi="Times New Roman"/>
          <w:sz w:val="24"/>
          <w:szCs w:val="24"/>
        </w:rPr>
        <w:t>, ул.</w:t>
      </w:r>
      <w:r w:rsidR="0070443F">
        <w:rPr>
          <w:rFonts w:ascii="Times New Roman" w:eastAsia="Times New Roman" w:hAnsi="Times New Roman"/>
          <w:sz w:val="24"/>
          <w:szCs w:val="24"/>
        </w:rPr>
        <w:t xml:space="preserve"> </w:t>
      </w:r>
      <w:r w:rsidR="00F364CB">
        <w:rPr>
          <w:rFonts w:ascii="Times New Roman" w:eastAsia="Times New Roman" w:hAnsi="Times New Roman"/>
          <w:sz w:val="24"/>
          <w:szCs w:val="24"/>
        </w:rPr>
        <w:t>Вокзальная, д. 13 и д. 17</w:t>
      </w:r>
      <w:r w:rsidR="00D018F9">
        <w:rPr>
          <w:rFonts w:ascii="Times New Roman" w:hAnsi="Times New Roman"/>
          <w:sz w:val="24"/>
          <w:szCs w:val="24"/>
        </w:rPr>
        <w:t>)</w:t>
      </w:r>
    </w:p>
    <w:p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D018F9">
        <w:rPr>
          <w:rFonts w:ascii="Times New Roman" w:hAnsi="Times New Roman" w:cs="Times New Roman"/>
          <w:sz w:val="24"/>
        </w:rPr>
        <w:t>3500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 w:rsidR="007044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AE6EA6" w:rsidRDefault="001D59B8" w:rsidP="008108D0">
      <w:pPr>
        <w:pStyle w:val="ConsPlusNormal"/>
        <w:jc w:val="center"/>
      </w:pPr>
      <w:r>
        <w:t xml:space="preserve">                 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:rsidR="00E83794" w:rsidRDefault="00D018F9" w:rsidP="00D018F9">
      <w:pPr>
        <w:pStyle w:val="ConsPlusNormal"/>
        <w:jc w:val="center"/>
      </w:pPr>
      <w:r>
        <w:t xml:space="preserve">                                                                               </w:t>
      </w:r>
    </w:p>
    <w:p w:rsidR="00D018F9" w:rsidRDefault="00E83794" w:rsidP="00E83794">
      <w:pPr>
        <w:pStyle w:val="ConsPlusNormal"/>
        <w:ind w:left="4248" w:firstLine="708"/>
        <w:jc w:val="center"/>
      </w:pPr>
      <w:r>
        <w:lastRenderedPageBreak/>
        <w:t xml:space="preserve"> </w:t>
      </w:r>
      <w:r w:rsidR="00D018F9">
        <w:t xml:space="preserve">   Приложение 2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D018F9" w:rsidRDefault="00D018F9" w:rsidP="00D018F9">
      <w:pPr>
        <w:pStyle w:val="ConsPlusNormal"/>
        <w:jc w:val="right"/>
      </w:pPr>
      <w:r>
        <w:t>от___________________№______________</w:t>
      </w: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both"/>
      </w:pPr>
    </w:p>
    <w:p w:rsidR="00D018F9" w:rsidRDefault="00D018F9" w:rsidP="00D018F9">
      <w:pPr>
        <w:pStyle w:val="ConsPlusNormal"/>
        <w:jc w:val="center"/>
        <w:outlineLvl w:val="1"/>
      </w:pPr>
    </w:p>
    <w:p w:rsidR="008108D0" w:rsidRPr="008108D0" w:rsidRDefault="008108D0" w:rsidP="00810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8D0">
        <w:rPr>
          <w:rFonts w:ascii="Times New Roman" w:hAnsi="Times New Roman" w:cs="Times New Roman"/>
          <w:sz w:val="24"/>
          <w:szCs w:val="24"/>
        </w:rPr>
        <w:t>ОПИСАНИЕ МЕСТОПОЛОЖЕНИЯ ГРАНИЦ</w:t>
      </w:r>
    </w:p>
    <w:p w:rsidR="008108D0" w:rsidRPr="008108D0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val="ru" w:eastAsia="zh-CN"/>
        </w:rPr>
      </w:pPr>
      <w:r w:rsidRPr="008108D0">
        <w:rPr>
          <w:rFonts w:ascii="Times New Roman" w:hAnsi="Times New Roman" w:cs="Times New Roman"/>
          <w:b w:val="0"/>
          <w:sz w:val="24"/>
          <w:u w:val="single"/>
          <w:lang w:val="ru" w:eastAsia="zh-CN"/>
        </w:rPr>
        <w:t>части территориальной зоны ПК-2 (реестровый номер 63:09-7.9)</w:t>
      </w:r>
    </w:p>
    <w:p w:rsidR="008108D0" w:rsidRPr="008108D0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val="ru" w:eastAsia="zh-CN"/>
        </w:rPr>
      </w:pPr>
      <w:r w:rsidRPr="008108D0">
        <w:rPr>
          <w:rFonts w:ascii="Times New Roman" w:hAnsi="Times New Roman" w:cs="Times New Roman"/>
          <w:b w:val="0"/>
          <w:sz w:val="24"/>
          <w:lang w:val="ru" w:eastAsia="zh-CN"/>
        </w:rPr>
        <w:t>(наименование объекта, местоположение границ которого описано (далее -объект)</w:t>
      </w:r>
    </w:p>
    <w:p w:rsidR="008108D0" w:rsidRPr="008108D0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5386"/>
      </w:tblGrid>
      <w:tr w:rsidR="008108D0" w:rsidRPr="008108D0" w:rsidTr="00CF0473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Раздел 1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N</w:t>
            </w:r>
          </w:p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3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1" w:name="sub_2421"/>
            <w:r w:rsidRPr="008108D0">
              <w:rPr>
                <w:rFonts w:ascii="Times New Roman" w:hAnsi="Times New Roman" w:cs="Times New Roman"/>
              </w:rPr>
              <w:t>1.</w:t>
            </w:r>
            <w:bookmarkEnd w:id="1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Российская Федерация, Самарская область, городской округ Тольятти, город Тольятти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2" w:name="sub_2422"/>
            <w:r w:rsidRPr="008108D0">
              <w:rPr>
                <w:rFonts w:ascii="Times New Roman" w:hAnsi="Times New Roman" w:cs="Times New Roman"/>
              </w:rPr>
              <w:t>2.</w:t>
            </w:r>
            <w:bookmarkEnd w:id="2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Площадь объекта  </w:t>
            </w: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8108D0">
              <w:rPr>
                <w:rFonts w:ascii="Times New Roman" w:hAnsi="Times New Roman" w:cs="Times New Roman"/>
              </w:rPr>
              <w:t xml:space="preserve">величина погрешности определения площади (Р </w:t>
            </w: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8108D0">
              <w:rPr>
                <w:rFonts w:ascii="Times New Roman" w:hAnsi="Times New Roman" w:cs="Times New Roman"/>
              </w:rPr>
              <w:t>дельта Р)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49599 +/- 78 м²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3" w:name="sub_2423"/>
            <w:r w:rsidRPr="008108D0">
              <w:rPr>
                <w:rFonts w:ascii="Times New Roman" w:hAnsi="Times New Roman" w:cs="Times New Roman"/>
              </w:rPr>
              <w:t>3.</w:t>
            </w:r>
            <w:bookmarkEnd w:id="3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-</w:t>
            </w:r>
          </w:p>
        </w:tc>
      </w:tr>
    </w:tbl>
    <w:p w:rsidR="008108D0" w:rsidRPr="008108D0" w:rsidRDefault="008108D0" w:rsidP="008108D0">
      <w:pPr>
        <w:rPr>
          <w:rFonts w:ascii="Times New Roman" w:hAnsi="Times New Roman" w:cs="Times New Roman"/>
        </w:rPr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B529D4" w:rsidRDefault="00B529D4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E83794" w:rsidRDefault="00E83794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276"/>
        <w:gridCol w:w="280"/>
        <w:gridCol w:w="142"/>
        <w:gridCol w:w="134"/>
        <w:gridCol w:w="420"/>
        <w:gridCol w:w="15"/>
        <w:gridCol w:w="566"/>
        <w:gridCol w:w="425"/>
        <w:gridCol w:w="289"/>
        <w:gridCol w:w="845"/>
        <w:gridCol w:w="427"/>
        <w:gridCol w:w="7"/>
        <w:gridCol w:w="139"/>
        <w:gridCol w:w="74"/>
        <w:gridCol w:w="1062"/>
        <w:gridCol w:w="707"/>
        <w:gridCol w:w="136"/>
        <w:gridCol w:w="283"/>
        <w:gridCol w:w="437"/>
        <w:gridCol w:w="987"/>
        <w:gridCol w:w="433"/>
        <w:gridCol w:w="1418"/>
      </w:tblGrid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 2.</w:t>
            </w: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rPr>
                <w:b/>
              </w:rPr>
            </w:pPr>
            <w:bookmarkStart w:id="4" w:name="sub_2430"/>
            <w:r>
              <w:rPr>
                <w:b/>
              </w:rPr>
              <w:t xml:space="preserve">       Сведения о местоположении границ объекта землеустройства</w:t>
            </w:r>
            <w:bookmarkEnd w:id="4"/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координат: МСК-63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bookmarkStart w:id="5" w:name="sub_2432"/>
            <w:r>
              <w:t>2. Сведения о характерных точках границ объекта</w:t>
            </w:r>
            <w:bookmarkEnd w:id="5"/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5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25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7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</w:tr>
      <w:tr w:rsidR="008108D0" w:rsidTr="00CF0473">
        <w:trPr>
          <w:trHeight w:hRule="exact" w:val="284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4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10349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 xml:space="preserve">3. Сведения о характерных точках части (частей) границы объекта 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</w:tr>
      <w:tr w:rsidR="008108D0" w:rsidTr="00CF0473">
        <w:tc>
          <w:tcPr>
            <w:tcW w:w="1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946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Tr="00CF0473"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</w:tr>
      <w:tr w:rsidR="008108D0" w:rsidTr="00CF0473">
        <w:tc>
          <w:tcPr>
            <w:tcW w:w="10349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bookmarkStart w:id="6" w:name="sub_2440"/>
            <w:r>
              <w:rPr>
                <w:b/>
              </w:rPr>
              <w:t>Раздел 3. Сведения о местоположении измененных (уточненных) границ объекта</w:t>
            </w:r>
            <w:bookmarkEnd w:id="6"/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 _________________________________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 землеустройства -</w:t>
            </w:r>
          </w:p>
        </w:tc>
      </w:tr>
      <w:tr w:rsidR="008108D0" w:rsidTr="00CF0473">
        <w:tc>
          <w:tcPr>
            <w:tcW w:w="84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5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</w:t>
            </w:r>
            <w:proofErr w:type="spellEnd"/>
            <w:r>
              <w:rPr>
                <w:sz w:val="20"/>
                <w:szCs w:val="20"/>
              </w:rPr>
              <w:t>-кая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5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7</w:t>
            </w: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3. Сведения о характерных точках части (частей) границы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427993.38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1319084.16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427975.31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1319210.84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427967.78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1319263.70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427951.25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1319379.60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427950.95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1319381.68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427917.75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1319367.73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427906.10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1319358.77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427834.51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1319303.37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427715.14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1319211.05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427721.52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1319203.09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427733.46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1319198.85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427737.80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1319197.31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427748.71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1319184.16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427749.76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427750.70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1319183.87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427758.92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1319174.26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427753.97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427756.93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1319166.62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427782.60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1319136.76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427781.69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1319136.12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427782.79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1319134.76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427783.70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1319135.47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427784.43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1319134.61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427785.16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1319135.30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427789.09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1319131.26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427793.59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1319125.98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427813.93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1319143.93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1319161.81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1319160.85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427875.43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1319114.12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427861.98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1319102.67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427869.74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1319092.21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427914.49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1319033.44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427960.81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1319058.73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427961.86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1319059.55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427993.38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1319084.16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8108D0" w:rsidRDefault="008108D0" w:rsidP="008108D0"/>
    <w:p w:rsidR="0070443F" w:rsidRDefault="0070443F"/>
    <w:p w:rsidR="0070443F" w:rsidRDefault="0070443F"/>
    <w:p w:rsidR="00D018F9" w:rsidRDefault="00D018F9">
      <w:pPr>
        <w:rPr>
          <w:noProof/>
        </w:rPr>
      </w:pPr>
    </w:p>
    <w:p w:rsidR="0070443F" w:rsidRDefault="0070443F"/>
    <w:p w:rsidR="0070443F" w:rsidRDefault="0070443F"/>
    <w:p w:rsidR="00E95093" w:rsidRDefault="008108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-6985</wp:posOffset>
            </wp:positionV>
            <wp:extent cx="6771280" cy="9534525"/>
            <wp:effectExtent l="0" t="0" r="0" b="0"/>
            <wp:wrapThrough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К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8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24D" w:rsidRDefault="00E70967" w:rsidP="007A024D">
      <w:pPr>
        <w:pStyle w:val="ConsPlusNormal"/>
        <w:jc w:val="center"/>
      </w:pPr>
      <w:r>
        <w:lastRenderedPageBreak/>
        <w:t xml:space="preserve">                                                                                       </w:t>
      </w:r>
      <w:r w:rsidR="007A024D">
        <w:t>Приложение 3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7A024D" w:rsidRDefault="007A024D" w:rsidP="007A024D">
      <w:pPr>
        <w:pStyle w:val="ConsPlusNormal"/>
        <w:jc w:val="right"/>
      </w:pPr>
      <w:r>
        <w:t>от___________________№______________</w:t>
      </w:r>
    </w:p>
    <w:p w:rsidR="007A024D" w:rsidRDefault="007A024D" w:rsidP="007A024D">
      <w:pPr>
        <w:pStyle w:val="ConsPlusNormal"/>
        <w:jc w:val="center"/>
      </w:pPr>
    </w:p>
    <w:p w:rsidR="007A024D" w:rsidRDefault="007A024D" w:rsidP="007A024D">
      <w:pPr>
        <w:pStyle w:val="ConsPlusNormal"/>
        <w:jc w:val="center"/>
      </w:pPr>
    </w:p>
    <w:p w:rsidR="008108D0" w:rsidRPr="00DD692D" w:rsidRDefault="008108D0" w:rsidP="00810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92D">
        <w:rPr>
          <w:rFonts w:ascii="Times New Roman" w:hAnsi="Times New Roman" w:cs="Times New Roman"/>
          <w:sz w:val="24"/>
          <w:szCs w:val="24"/>
        </w:rPr>
        <w:t>ОПИСАНИЕ МЕСТОПОЛОЖЕНИЯ ГРАНИЦ</w:t>
      </w:r>
    </w:p>
    <w:p w:rsidR="008108D0" w:rsidRPr="00DD692D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val="ru" w:eastAsia="zh-CN"/>
        </w:rPr>
      </w:pPr>
      <w:r w:rsidRPr="00DD692D">
        <w:rPr>
          <w:rFonts w:ascii="Times New Roman" w:hAnsi="Times New Roman" w:cs="Times New Roman"/>
          <w:b w:val="0"/>
          <w:sz w:val="24"/>
          <w:u w:val="single"/>
          <w:lang w:val="ru" w:eastAsia="zh-CN"/>
        </w:rPr>
        <w:t>части территориальной зоны ПК-4 (реестровый номер 63:09-7.10)</w:t>
      </w:r>
    </w:p>
    <w:p w:rsidR="008108D0" w:rsidRPr="00DD692D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lang w:val="ru" w:eastAsia="zh-CN"/>
        </w:rPr>
      </w:pPr>
      <w:r w:rsidRPr="00DD692D">
        <w:rPr>
          <w:rFonts w:ascii="Times New Roman" w:hAnsi="Times New Roman" w:cs="Times New Roman"/>
          <w:b w:val="0"/>
          <w:sz w:val="24"/>
          <w:lang w:val="ru" w:eastAsia="zh-CN"/>
        </w:rPr>
        <w:t>(наименование объекта, местоположение границ которого описано (далее -объект)</w:t>
      </w:r>
    </w:p>
    <w:p w:rsidR="008108D0" w:rsidRPr="00DD692D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5386"/>
      </w:tblGrid>
      <w:tr w:rsidR="008108D0" w:rsidRPr="00DD692D" w:rsidTr="00CF0473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Раздел 1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N</w:t>
            </w:r>
          </w:p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3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Российская Федерация, Самарская область, городской округ Тольятти, город Тольятти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Площадь объекта  </w:t>
            </w: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DD692D">
              <w:rPr>
                <w:rFonts w:ascii="Times New Roman" w:hAnsi="Times New Roman" w:cs="Times New Roman"/>
              </w:rPr>
              <w:t xml:space="preserve">величина погрешности определения площади (Р </w:t>
            </w: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DD692D">
              <w:rPr>
                <w:rFonts w:ascii="Times New Roman" w:hAnsi="Times New Roman" w:cs="Times New Roman"/>
              </w:rPr>
              <w:t>дельта Р)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57146 +/- 84 м²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-</w:t>
            </w:r>
          </w:p>
        </w:tc>
      </w:tr>
    </w:tbl>
    <w:p w:rsidR="008108D0" w:rsidRPr="00DD692D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E95093" w:rsidRDefault="00E95093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tbl>
      <w:tblPr>
        <w:tblW w:w="103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71"/>
        <w:gridCol w:w="280"/>
        <w:gridCol w:w="142"/>
        <w:gridCol w:w="134"/>
        <w:gridCol w:w="425"/>
        <w:gridCol w:w="15"/>
        <w:gridCol w:w="561"/>
        <w:gridCol w:w="425"/>
        <w:gridCol w:w="294"/>
        <w:gridCol w:w="840"/>
        <w:gridCol w:w="432"/>
        <w:gridCol w:w="7"/>
        <w:gridCol w:w="134"/>
        <w:gridCol w:w="74"/>
        <w:gridCol w:w="1067"/>
        <w:gridCol w:w="702"/>
        <w:gridCol w:w="136"/>
        <w:gridCol w:w="283"/>
        <w:gridCol w:w="442"/>
        <w:gridCol w:w="982"/>
        <w:gridCol w:w="438"/>
        <w:gridCol w:w="1418"/>
      </w:tblGrid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 2.</w:t>
            </w: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rPr>
                <w:b/>
              </w:rPr>
            </w:pPr>
            <w:r>
              <w:rPr>
                <w:b/>
              </w:rPr>
              <w:t xml:space="preserve">       Сведения о местоположении границ объекта землеустройства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координат: 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5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25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7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</w:tr>
      <w:tr w:rsidR="008108D0" w:rsidTr="00CF0473">
        <w:trPr>
          <w:trHeight w:hRule="exact" w:val="284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4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10354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 xml:space="preserve">3. Сведения о характерных точках части (частей) границы объекта 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квадратическая</w:t>
            </w:r>
            <w:proofErr w:type="spellEnd"/>
            <w:r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</w:tr>
      <w:tr w:rsidR="008108D0" w:rsidTr="00CF0473">
        <w:tc>
          <w:tcPr>
            <w:tcW w:w="1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95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Tr="00CF0473"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</w:tr>
      <w:tr w:rsidR="008108D0" w:rsidTr="00CF0473">
        <w:tc>
          <w:tcPr>
            <w:tcW w:w="10354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Раздел 3. Сведения о местоположении измененных (уточненных) границ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 МСК-63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 землеустройства -</w:t>
            </w:r>
          </w:p>
        </w:tc>
      </w:tr>
      <w:tr w:rsidR="008108D0" w:rsidTr="00CF0473">
        <w:tc>
          <w:tcPr>
            <w:tcW w:w="8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5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sz w:val="20"/>
                <w:szCs w:val="20"/>
              </w:rPr>
              <w:t>квадратичес</w:t>
            </w:r>
            <w:proofErr w:type="spellEnd"/>
            <w:r>
              <w:rPr>
                <w:sz w:val="20"/>
                <w:szCs w:val="20"/>
              </w:rPr>
              <w:t>-кая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Мt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8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5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7</w:t>
            </w:r>
          </w:p>
        </w:tc>
      </w:tr>
      <w:tr w:rsidR="008108D0" w:rsidTr="00CF0473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3. Сведения о характерных точках части (частей) границы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427914.49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1319033.44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427869.74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1319092.21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427861.98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1319102.67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427875.43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1319114.12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1319160.85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1319161.81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427813.93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1319143.93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427793.59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1319125.98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427789.09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1319131.26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427785.16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1319135.30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427784.43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1319134.61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lastRenderedPageBreak/>
              <w:t>13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427783.70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1319135.47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427782.79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1319134.76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427781.69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1319136.12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427782.60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1319136.76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427756.93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1319166.62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427753.97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427758.92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1319174.26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427750.70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1319183.87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427749.76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427748.71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1319184.16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427737.80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1319197.31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427733.46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1319198.85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427721.52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1319203.09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427715.14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1319211.05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427663.81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1319171.37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427671.58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1319161.59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427728.06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1319091.71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427753.91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1319059.74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427764.53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1319045.89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427766.22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1319047.20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427773.91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1319037.43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427754.41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1319022.09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427754.95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1319021.41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427753.83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1319020.21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427749.72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1319017.10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427748.23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1319016.23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427745.57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1319014.13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427732.39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1319003.31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427714.26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1318988.22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427627.13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1318917.33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427625.17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1318918.43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lastRenderedPageBreak/>
              <w:t>44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427615.20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1318929.98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427611.88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1318933.32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427592.99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1318954.22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427570.77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1318978.66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427568.47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1318981.38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427565.52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427562.80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1318987.78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427561.89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1318988.83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427563.02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427554.26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1318999.88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427541.48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1319014.56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427549.50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1318958.49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427563.16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1318863.09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427564.96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1318850.49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427579.44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1318861.34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427607.02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1318823.88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427606.57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1318821.79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427627.86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1318796.80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427827.62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1318953.94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427832.34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1318957.65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427834.13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1318959.06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427834.89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1318959.66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E95093" w:rsidRDefault="00E95093"/>
    <w:p w:rsidR="00E95093" w:rsidRDefault="008108D0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-342710</wp:posOffset>
            </wp:positionH>
            <wp:positionV relativeFrom="paragraph">
              <wp:posOffset>-41745</wp:posOffset>
            </wp:positionV>
            <wp:extent cx="6632575" cy="9339580"/>
            <wp:effectExtent l="0" t="0" r="0" b="0"/>
            <wp:wrapThrough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К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5093" w:rsidSect="00EA1437">
      <w:footerReference w:type="default" r:id="rId12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E70" w:rsidRDefault="008B0E70" w:rsidP="00C24A7F">
      <w:pPr>
        <w:spacing w:after="0" w:line="240" w:lineRule="auto"/>
      </w:pPr>
      <w:r>
        <w:separator/>
      </w:r>
    </w:p>
  </w:endnote>
  <w:endnote w:type="continuationSeparator" w:id="0">
    <w:p w:rsidR="008B0E70" w:rsidRDefault="008B0E70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D3567A" w:rsidRDefault="00D3567A">
        <w:pPr>
          <w:pStyle w:val="a5"/>
          <w:jc w:val="right"/>
        </w:pPr>
      </w:p>
      <w:p w:rsidR="00D3567A" w:rsidRDefault="00DD4965">
        <w:pPr>
          <w:pStyle w:val="a5"/>
          <w:jc w:val="right"/>
        </w:pPr>
      </w:p>
    </w:sdtContent>
  </w:sdt>
  <w:p w:rsidR="00D3567A" w:rsidRDefault="00D356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E70" w:rsidRDefault="008B0E70" w:rsidP="00C24A7F">
      <w:pPr>
        <w:spacing w:after="0" w:line="240" w:lineRule="auto"/>
      </w:pPr>
      <w:r>
        <w:separator/>
      </w:r>
    </w:p>
  </w:footnote>
  <w:footnote w:type="continuationSeparator" w:id="0">
    <w:p w:rsidR="008B0E70" w:rsidRDefault="008B0E70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7674E"/>
    <w:rsid w:val="001D59B8"/>
    <w:rsid w:val="00275D19"/>
    <w:rsid w:val="00276487"/>
    <w:rsid w:val="00356538"/>
    <w:rsid w:val="003811AF"/>
    <w:rsid w:val="003C5549"/>
    <w:rsid w:val="003E2547"/>
    <w:rsid w:val="003E4004"/>
    <w:rsid w:val="003F7B28"/>
    <w:rsid w:val="004044A9"/>
    <w:rsid w:val="0041119B"/>
    <w:rsid w:val="004A7C5F"/>
    <w:rsid w:val="00660ED2"/>
    <w:rsid w:val="006E0615"/>
    <w:rsid w:val="0070443F"/>
    <w:rsid w:val="00713E7A"/>
    <w:rsid w:val="007155FD"/>
    <w:rsid w:val="00767C9C"/>
    <w:rsid w:val="007A024D"/>
    <w:rsid w:val="007B121A"/>
    <w:rsid w:val="0080276A"/>
    <w:rsid w:val="008108D0"/>
    <w:rsid w:val="0083386A"/>
    <w:rsid w:val="00836113"/>
    <w:rsid w:val="00840029"/>
    <w:rsid w:val="008B0E70"/>
    <w:rsid w:val="009104A4"/>
    <w:rsid w:val="009649E4"/>
    <w:rsid w:val="00A00F37"/>
    <w:rsid w:val="00A76CCE"/>
    <w:rsid w:val="00A942A8"/>
    <w:rsid w:val="00AE6EA6"/>
    <w:rsid w:val="00B23173"/>
    <w:rsid w:val="00B529D4"/>
    <w:rsid w:val="00B609E3"/>
    <w:rsid w:val="00B62C9F"/>
    <w:rsid w:val="00BF2ECE"/>
    <w:rsid w:val="00C050D2"/>
    <w:rsid w:val="00C16D3F"/>
    <w:rsid w:val="00C24A7F"/>
    <w:rsid w:val="00C257B8"/>
    <w:rsid w:val="00C63B0C"/>
    <w:rsid w:val="00D018F9"/>
    <w:rsid w:val="00D2008E"/>
    <w:rsid w:val="00D20D9F"/>
    <w:rsid w:val="00D3567A"/>
    <w:rsid w:val="00D9454D"/>
    <w:rsid w:val="00DA6756"/>
    <w:rsid w:val="00DD4965"/>
    <w:rsid w:val="00DF388B"/>
    <w:rsid w:val="00E15F19"/>
    <w:rsid w:val="00E70967"/>
    <w:rsid w:val="00E7240A"/>
    <w:rsid w:val="00E80B3A"/>
    <w:rsid w:val="00E83794"/>
    <w:rsid w:val="00E95093"/>
    <w:rsid w:val="00E95149"/>
    <w:rsid w:val="00EA1437"/>
    <w:rsid w:val="00EA2693"/>
    <w:rsid w:val="00EE129B"/>
    <w:rsid w:val="00EE54E8"/>
    <w:rsid w:val="00F16BCA"/>
    <w:rsid w:val="00F2533A"/>
    <w:rsid w:val="00F35CDE"/>
    <w:rsid w:val="00F364CB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3B486-EDBF-4202-B5A0-6F15B91D2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3</cp:revision>
  <cp:lastPrinted>2020-09-23T05:31:00Z</cp:lastPrinted>
  <dcterms:created xsi:type="dcterms:W3CDTF">2021-04-02T13:01:00Z</dcterms:created>
  <dcterms:modified xsi:type="dcterms:W3CDTF">2021-04-02T13:01:00Z</dcterms:modified>
</cp:coreProperties>
</file>