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70D4" w:rsidRDefault="006370D4" w:rsidP="006370D4">
      <w:pPr>
        <w:tabs>
          <w:tab w:val="left" w:pos="7634"/>
        </w:tabs>
        <w:ind w:left="4963" w:firstLine="709"/>
        <w:jc w:val="center"/>
        <w:rPr>
          <w:rFonts w:ascii="Times New Roman" w:eastAsia="Times New Roman" w:hAnsi="Times New Roman" w:cs="Times New Roman"/>
          <w:sz w:val="24"/>
        </w:rPr>
      </w:pPr>
      <w:bookmarkStart w:id="0" w:name="_GoBack"/>
      <w:bookmarkEnd w:id="0"/>
      <w:r>
        <w:rPr>
          <w:rFonts w:ascii="Times New Roman" w:eastAsia="Times New Roman" w:hAnsi="Times New Roman"/>
          <w:sz w:val="24"/>
        </w:rPr>
        <w:t>Проект</w:t>
      </w:r>
    </w:p>
    <w:p w:rsidR="006370D4" w:rsidRDefault="006370D4" w:rsidP="006370D4">
      <w:pPr>
        <w:tabs>
          <w:tab w:val="left" w:pos="7634"/>
        </w:tabs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ДУМА ГОРОДСКОГО ОКРУГА ТОЛЬЯТТИ</w:t>
      </w:r>
    </w:p>
    <w:p w:rsidR="006370D4" w:rsidRDefault="006370D4" w:rsidP="006370D4">
      <w:pPr>
        <w:tabs>
          <w:tab w:val="left" w:pos="7634"/>
        </w:tabs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РЕШЕНИЕ</w:t>
      </w:r>
    </w:p>
    <w:p w:rsidR="006370D4" w:rsidRDefault="006370D4" w:rsidP="006370D4">
      <w:pPr>
        <w:tabs>
          <w:tab w:val="left" w:pos="7634"/>
        </w:tabs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№_____от______</w:t>
      </w:r>
    </w:p>
    <w:p w:rsidR="006370D4" w:rsidRDefault="006370D4" w:rsidP="006370D4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 внесении изменений в Правила землепользования и</w:t>
      </w:r>
    </w:p>
    <w:p w:rsidR="006370D4" w:rsidRDefault="006370D4" w:rsidP="006370D4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застройки городского округа Тольятти, утвержденные решением Думы</w:t>
      </w:r>
    </w:p>
    <w:p w:rsidR="006370D4" w:rsidRDefault="006370D4" w:rsidP="006370D4">
      <w:pPr>
        <w:ind w:firstLine="567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городского округа Тольятти от 24.12.2008 № 1059</w:t>
      </w:r>
    </w:p>
    <w:p w:rsidR="006370D4" w:rsidRDefault="006370D4" w:rsidP="006370D4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70D4" w:rsidRDefault="006370D4" w:rsidP="006370D4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Рассмотрев изменения в Правила землепользования и застройки городского округа Тольятти, утвержденные решением Думы городского округа Тольятти от 24.12.2008 № 1059, руководствуясь Градостроительным кодексом Российской Федерации, Уставом городского округа Тольятти, учитывая результаты публичных слушаний, Дума</w:t>
      </w:r>
    </w:p>
    <w:p w:rsidR="006370D4" w:rsidRDefault="006370D4" w:rsidP="006370D4">
      <w:pPr>
        <w:tabs>
          <w:tab w:val="left" w:pos="7634"/>
        </w:tabs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РЕШИЛА:</w:t>
      </w:r>
    </w:p>
    <w:p w:rsidR="006370D4" w:rsidRDefault="006370D4" w:rsidP="006370D4">
      <w:pPr>
        <w:tabs>
          <w:tab w:val="left" w:pos="7634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Внести в Правила землепользования и застройки городского округа Тольятти, утвержденные решением Думы городского округа Тольятти от24.12.2008 № 1059 (газета «Городские ведомости», 2009, 27 января; 2013, 12 июля; 2014, 10 июня, 20 июня, 4 июля, 18 ноября, 30 декабря; 2015, 6 февраля, 8 мая, 9 июня, 7 июля, 21 июля, 13 октября, 16 октября, 1 декабря;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2016, 15 января, 5 февраля, 18 марта, 15 апреля, 8 июля, 28 октября, 11 ноября, 29 ноября, 30 декабря;2017,17 февраля, 7 марта, 21 марта, 24 марта, 14 апреля, 18 апреля, 5 мая, 9 июня, 1 августа, 13 октября, 5 декабря;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2018, 12 января, 9 февраля, 2 марта,10 апреля, 24 апреля, 27 апреля, 29 июня, 3 июля, 17 июля, 27 июля, 30 июля, 4 декабря,7 декабря;</w:t>
      </w:r>
      <w:r w:rsidRPr="009321B0">
        <w:rPr>
          <w:rFonts w:ascii="Times New Roman" w:eastAsia="Times New Roman" w:hAnsi="Times New Roman" w:cs="Times New Roman"/>
          <w:sz w:val="28"/>
          <w:szCs w:val="28"/>
        </w:rPr>
        <w:t>2019, 5 февраля,12 марта, 16 апреля, 8 мая, 7 июня, 23 июля, 26 июля, 8 октября, 22 ноября,27 декабря;</w:t>
      </w:r>
      <w:proofErr w:type="gramEnd"/>
      <w:r w:rsidRPr="009321B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9321B0">
        <w:rPr>
          <w:rFonts w:ascii="Times New Roman" w:eastAsia="Times New Roman" w:hAnsi="Times New Roman" w:cs="Times New Roman"/>
          <w:sz w:val="28"/>
          <w:szCs w:val="28"/>
        </w:rPr>
        <w:t xml:space="preserve">2020, </w:t>
      </w:r>
      <w:r w:rsidRPr="00BD64A2">
        <w:rPr>
          <w:rFonts w:ascii="Times New Roman" w:eastAsia="Times New Roman" w:hAnsi="Times New Roman" w:cs="Times New Roman"/>
          <w:sz w:val="28"/>
          <w:szCs w:val="28"/>
        </w:rPr>
        <w:t>14 января, 6 марта, 5 июня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23 июня, </w:t>
      </w:r>
      <w:r w:rsidRPr="00430DFD">
        <w:rPr>
          <w:rFonts w:ascii="Times New Roman" w:eastAsia="Times New Roman" w:hAnsi="Times New Roman" w:cs="Times New Roman"/>
          <w:sz w:val="28"/>
          <w:szCs w:val="28"/>
        </w:rPr>
        <w:t>10 июля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25 сентября, 29 сентября, 23 октября; 2021, 15 января, 5 февраля, 16 апреля), изменение, установив на </w:t>
      </w:r>
      <w:r>
        <w:rPr>
          <w:rFonts w:ascii="Times New Roman" w:eastAsia="Times New Roman" w:hAnsi="Times New Roman"/>
          <w:sz w:val="28"/>
          <w:szCs w:val="28"/>
        </w:rPr>
        <w:t xml:space="preserve">Карте градостроительного зонирования городского округа Тольятти (Приложение № 1 к Правилам землепользования и застройки городского округа Тольятти) территориальную зону </w:t>
      </w:r>
      <w:r>
        <w:rPr>
          <w:rFonts w:ascii="Times New Roman" w:eastAsia="Times New Roman" w:hAnsi="Times New Roman" w:cs="Times New Roman"/>
          <w:sz w:val="28"/>
          <w:szCs w:val="28"/>
        </w:rPr>
        <w:t>Р-1</w:t>
      </w:r>
      <w:r w:rsidRPr="009321B0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зона </w:t>
      </w: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территорий озеленения общего пользования</w:t>
      </w:r>
      <w:r w:rsidRPr="009321B0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E17BFE">
        <w:rPr>
          <w:rFonts w:ascii="Times New Roman" w:eastAsia="Times New Roman" w:hAnsi="Times New Roman" w:cs="Times New Roman"/>
          <w:sz w:val="28"/>
          <w:szCs w:val="28"/>
        </w:rPr>
        <w:t xml:space="preserve"> в соответствии со следующим</w:t>
      </w:r>
      <w:r>
        <w:rPr>
          <w:rFonts w:ascii="Times New Roman" w:eastAsia="Times New Roman" w:hAnsi="Times New Roman" w:cs="Times New Roman"/>
          <w:sz w:val="28"/>
          <w:szCs w:val="28"/>
        </w:rPr>
        <w:t>и координатами</w:t>
      </w:r>
      <w:r w:rsidRPr="00E17BFE">
        <w:rPr>
          <w:rFonts w:ascii="Times New Roman" w:eastAsia="Times New Roman" w:hAnsi="Times New Roman" w:cs="Times New Roman"/>
          <w:sz w:val="28"/>
          <w:szCs w:val="28"/>
        </w:rPr>
        <w:t>:</w:t>
      </w:r>
      <w:proofErr w:type="gramEnd"/>
    </w:p>
    <w:tbl>
      <w:tblPr>
        <w:tblW w:w="6803" w:type="dxa"/>
        <w:jc w:val="center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43"/>
        <w:gridCol w:w="2551"/>
        <w:gridCol w:w="2409"/>
      </w:tblGrid>
      <w:tr w:rsidR="006370D4" w:rsidRPr="00BA2B67" w:rsidTr="00B05C1C">
        <w:trPr>
          <w:jc w:val="center"/>
        </w:trPr>
        <w:tc>
          <w:tcPr>
            <w:tcW w:w="1843" w:type="dxa"/>
            <w:shd w:val="clear" w:color="auto" w:fill="auto"/>
          </w:tcPr>
          <w:p w:rsidR="006370D4" w:rsidRPr="00E17BFE" w:rsidRDefault="006370D4" w:rsidP="00B05C1C">
            <w:pPr>
              <w:tabs>
                <w:tab w:val="left" w:pos="7634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17BFE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551" w:type="dxa"/>
            <w:shd w:val="clear" w:color="auto" w:fill="auto"/>
          </w:tcPr>
          <w:p w:rsidR="006370D4" w:rsidRPr="00E17BFE" w:rsidRDefault="006370D4" w:rsidP="00B05C1C">
            <w:pPr>
              <w:tabs>
                <w:tab w:val="left" w:pos="7634"/>
              </w:tabs>
              <w:spacing w:after="0" w:line="360" w:lineRule="auto"/>
              <w:ind w:hanging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17BFE">
              <w:rPr>
                <w:rFonts w:ascii="Times New Roman" w:eastAsia="Times New Roman" w:hAnsi="Times New Roman" w:cs="Times New Roman"/>
                <w:sz w:val="28"/>
                <w:szCs w:val="28"/>
              </w:rPr>
              <w:t>X</w:t>
            </w:r>
          </w:p>
        </w:tc>
        <w:tc>
          <w:tcPr>
            <w:tcW w:w="2409" w:type="dxa"/>
            <w:shd w:val="clear" w:color="auto" w:fill="auto"/>
          </w:tcPr>
          <w:p w:rsidR="006370D4" w:rsidRPr="00E17BFE" w:rsidRDefault="006370D4" w:rsidP="00B05C1C">
            <w:pPr>
              <w:tabs>
                <w:tab w:val="left" w:pos="7634"/>
              </w:tabs>
              <w:spacing w:after="0" w:line="360" w:lineRule="auto"/>
              <w:ind w:hanging="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17BFE">
              <w:rPr>
                <w:rFonts w:ascii="Times New Roman" w:eastAsia="Times New Roman" w:hAnsi="Times New Roman" w:cs="Times New Roman"/>
                <w:sz w:val="28"/>
                <w:szCs w:val="28"/>
              </w:rPr>
              <w:t>Y</w:t>
            </w:r>
          </w:p>
        </w:tc>
      </w:tr>
      <w:tr w:rsidR="006370D4" w:rsidRPr="00CF2A8E" w:rsidTr="00B05C1C">
        <w:trPr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419040.05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1331486.80</w:t>
            </w:r>
          </w:p>
        </w:tc>
      </w:tr>
      <w:tr w:rsidR="006370D4" w:rsidRPr="00CF2A8E" w:rsidTr="00B05C1C">
        <w:trPr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419048.19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1331539.42</w:t>
            </w:r>
          </w:p>
        </w:tc>
      </w:tr>
      <w:tr w:rsidR="006370D4" w:rsidRPr="00CF2A8E" w:rsidTr="00B05C1C">
        <w:trPr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419045.55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1331566.56</w:t>
            </w:r>
          </w:p>
        </w:tc>
      </w:tr>
      <w:tr w:rsidR="006370D4" w:rsidRPr="00CF2A8E" w:rsidTr="00B05C1C">
        <w:trPr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419042.42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1331564.92</w:t>
            </w:r>
          </w:p>
        </w:tc>
      </w:tr>
      <w:tr w:rsidR="006370D4" w:rsidRPr="00CF2A8E" w:rsidTr="00B05C1C">
        <w:trPr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418966.15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1331762.90</w:t>
            </w:r>
          </w:p>
        </w:tc>
      </w:tr>
      <w:tr w:rsidR="006370D4" w:rsidRPr="00CF2A8E" w:rsidTr="00B05C1C">
        <w:trPr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418963.14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1331761.62</w:t>
            </w:r>
          </w:p>
        </w:tc>
      </w:tr>
      <w:tr w:rsidR="006370D4" w:rsidRPr="00CF2A8E" w:rsidTr="00B05C1C">
        <w:trPr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418907.65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1331890.81</w:t>
            </w:r>
          </w:p>
        </w:tc>
      </w:tr>
      <w:tr w:rsidR="006370D4" w:rsidRPr="00CF2A8E" w:rsidTr="00B05C1C">
        <w:trPr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418884.09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1331876.81</w:t>
            </w:r>
          </w:p>
        </w:tc>
      </w:tr>
      <w:tr w:rsidR="006370D4" w:rsidRPr="00CF2A8E" w:rsidTr="00B05C1C">
        <w:trPr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418911.78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1331799.50</w:t>
            </w:r>
          </w:p>
        </w:tc>
      </w:tr>
      <w:tr w:rsidR="006370D4" w:rsidRPr="00CF2A8E" w:rsidTr="00B05C1C">
        <w:trPr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418910.00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1331757.63</w:t>
            </w:r>
          </w:p>
        </w:tc>
      </w:tr>
      <w:tr w:rsidR="006370D4" w:rsidRPr="00CF2A8E" w:rsidTr="00B05C1C">
        <w:trPr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418879.18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1331758.44</w:t>
            </w:r>
          </w:p>
        </w:tc>
      </w:tr>
      <w:tr w:rsidR="006370D4" w:rsidRPr="00CF2A8E" w:rsidTr="00B05C1C">
        <w:trPr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418925.34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1331654.84</w:t>
            </w:r>
          </w:p>
        </w:tc>
      </w:tr>
      <w:tr w:rsidR="006370D4" w:rsidRPr="00CF2A8E" w:rsidTr="00B05C1C">
        <w:trPr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418922.15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1331539.13</w:t>
            </w:r>
          </w:p>
        </w:tc>
      </w:tr>
      <w:tr w:rsidR="006370D4" w:rsidRPr="00CF2A8E" w:rsidTr="00B05C1C">
        <w:trPr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eastAsia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418920.79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1331489.84</w:t>
            </w:r>
          </w:p>
        </w:tc>
      </w:tr>
      <w:tr w:rsidR="006370D4" w:rsidRPr="00CF2A8E" w:rsidTr="00B05C1C">
        <w:trPr>
          <w:jc w:val="center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419040.05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70D4" w:rsidRPr="00855292" w:rsidRDefault="006370D4" w:rsidP="00B05C1C">
            <w:pPr>
              <w:tabs>
                <w:tab w:val="left" w:pos="7634"/>
              </w:tabs>
              <w:spacing w:after="0" w:line="36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529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1331486.80</w:t>
            </w:r>
          </w:p>
        </w:tc>
      </w:tr>
    </w:tbl>
    <w:p w:rsidR="006370D4" w:rsidRPr="00855292" w:rsidRDefault="006370D4" w:rsidP="006370D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12"/>
          <w:szCs w:val="12"/>
        </w:rPr>
      </w:pPr>
    </w:p>
    <w:p w:rsidR="006370D4" w:rsidRDefault="006370D4" w:rsidP="006370D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76248F">
        <w:rPr>
          <w:rFonts w:ascii="Times New Roman" w:eastAsia="Times New Roman" w:hAnsi="Times New Roman" w:cs="Times New Roman"/>
          <w:sz w:val="28"/>
          <w:szCs w:val="28"/>
        </w:rPr>
        <w:t>, с изменением границ территориальн</w:t>
      </w:r>
      <w:r>
        <w:rPr>
          <w:rFonts w:ascii="Times New Roman" w:eastAsia="Times New Roman" w:hAnsi="Times New Roman" w:cs="Times New Roman"/>
          <w:sz w:val="28"/>
          <w:szCs w:val="28"/>
        </w:rPr>
        <w:t>ой</w:t>
      </w:r>
      <w:r w:rsidRPr="0076248F">
        <w:rPr>
          <w:rFonts w:ascii="Times New Roman" w:eastAsia="Times New Roman" w:hAnsi="Times New Roman" w:cs="Times New Roman"/>
          <w:sz w:val="28"/>
          <w:szCs w:val="28"/>
        </w:rPr>
        <w:t xml:space="preserve"> зон</w:t>
      </w:r>
      <w:r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7624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Р-2</w:t>
      </w:r>
      <w:r w:rsidRPr="0076248F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Зона рекреационно-ландшафтных территорий </w:t>
      </w:r>
      <w:r>
        <w:rPr>
          <w:rFonts w:ascii="Times New Roman" w:eastAsia="Times New Roman" w:hAnsi="Times New Roman" w:cs="Times New Roman"/>
          <w:sz w:val="28"/>
          <w:szCs w:val="28"/>
        </w:rPr>
        <w:t>(Приложения 1, 2, 3).</w:t>
      </w:r>
      <w:proofErr w:type="gramEnd"/>
    </w:p>
    <w:p w:rsidR="006370D4" w:rsidRDefault="006370D4" w:rsidP="006370D4">
      <w:pPr>
        <w:tabs>
          <w:tab w:val="left" w:pos="7634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Опубликовать настоящее решение в газете «Городские ведомости» и разместить в федеральной государственной информационной системе территориального планирования, на официальном сайте Думы городского округа Тольятти в сети «Интернет»: www.dumatlt.ru и на официальном портале администрации городского округа Тольятти в сети «Интернет»: http://portal.tgl/ru не позднее 10 дней со дня его подписания.</w:t>
      </w:r>
      <w:proofErr w:type="gramEnd"/>
    </w:p>
    <w:p w:rsidR="005E4293" w:rsidRPr="004F6593" w:rsidRDefault="005E4293" w:rsidP="006370D4">
      <w:pPr>
        <w:tabs>
          <w:tab w:val="left" w:pos="7634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3. </w:t>
      </w:r>
      <w:r w:rsidR="004F6593">
        <w:rPr>
          <w:rFonts w:ascii="Times New Roman" w:eastAsia="Times New Roman" w:hAnsi="Times New Roman" w:cs="Times New Roman"/>
          <w:sz w:val="28"/>
          <w:szCs w:val="28"/>
        </w:rPr>
        <w:t>Рекомендовать главе городского округа Тольятти (</w:t>
      </w:r>
      <w:proofErr w:type="spellStart"/>
      <w:r w:rsidR="004F6593">
        <w:rPr>
          <w:rFonts w:ascii="Times New Roman" w:eastAsia="Times New Roman" w:hAnsi="Times New Roman" w:cs="Times New Roman"/>
          <w:sz w:val="28"/>
          <w:szCs w:val="28"/>
        </w:rPr>
        <w:t>Ренц</w:t>
      </w:r>
      <w:proofErr w:type="spellEnd"/>
      <w:r w:rsidR="004F6593">
        <w:rPr>
          <w:rFonts w:ascii="Times New Roman" w:eastAsia="Times New Roman" w:hAnsi="Times New Roman" w:cs="Times New Roman"/>
          <w:sz w:val="28"/>
          <w:szCs w:val="28"/>
        </w:rPr>
        <w:t xml:space="preserve"> Н.А.) подготовить электронные документы, содержащие сведения о границах территориальных зон в формате </w:t>
      </w:r>
      <w:r w:rsidR="004F6593">
        <w:rPr>
          <w:rFonts w:ascii="Times New Roman" w:eastAsia="Times New Roman" w:hAnsi="Times New Roman" w:cs="Times New Roman"/>
          <w:sz w:val="28"/>
          <w:szCs w:val="28"/>
          <w:lang w:val="en-US"/>
        </w:rPr>
        <w:t>XML</w:t>
      </w:r>
      <w:r w:rsidR="004F6593">
        <w:rPr>
          <w:rFonts w:ascii="Times New Roman" w:eastAsia="Times New Roman" w:hAnsi="Times New Roman" w:cs="Times New Roman"/>
          <w:sz w:val="28"/>
          <w:szCs w:val="28"/>
        </w:rPr>
        <w:t xml:space="preserve">-файлов, и предоставить указанные сведения в орган регистрации </w:t>
      </w:r>
      <w:r w:rsidR="004F6593">
        <w:rPr>
          <w:rFonts w:ascii="Times New Roman" w:eastAsia="Times New Roman" w:hAnsi="Times New Roman" w:cs="Times New Roman"/>
          <w:sz w:val="28"/>
          <w:szCs w:val="28"/>
        </w:rPr>
        <w:lastRenderedPageBreak/>
        <w:t>прав с целью внесения в ЕГРН сведений о границах территориальных зон в сроки, установленные действующим законодательством.</w:t>
      </w:r>
    </w:p>
    <w:p w:rsidR="006370D4" w:rsidRDefault="005E4293" w:rsidP="006370D4">
      <w:pPr>
        <w:tabs>
          <w:tab w:val="left" w:pos="7634"/>
        </w:tabs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4</w:t>
      </w:r>
      <w:r w:rsidR="006370D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gramStart"/>
      <w:r w:rsidR="006370D4">
        <w:rPr>
          <w:rFonts w:ascii="Times New Roman" w:eastAsia="Times New Roman" w:hAnsi="Times New Roman" w:cs="Times New Roman"/>
          <w:sz w:val="28"/>
          <w:szCs w:val="28"/>
        </w:rPr>
        <w:t>Контроль за</w:t>
      </w:r>
      <w:proofErr w:type="gramEnd"/>
      <w:r w:rsidR="006370D4">
        <w:rPr>
          <w:rFonts w:ascii="Times New Roman" w:eastAsia="Times New Roman" w:hAnsi="Times New Roman" w:cs="Times New Roman"/>
          <w:sz w:val="28"/>
          <w:szCs w:val="28"/>
        </w:rPr>
        <w:t xml:space="preserve"> выполнением настоящего решения возложить на постоянную комиссию по муниципальному имуществу, градостроительству и землепользованию (Лыткин И.В.).</w:t>
      </w:r>
    </w:p>
    <w:p w:rsidR="006370D4" w:rsidRDefault="006370D4" w:rsidP="006370D4">
      <w:pPr>
        <w:tabs>
          <w:tab w:val="left" w:pos="7634"/>
        </w:tabs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70D4" w:rsidRDefault="006370D4" w:rsidP="006370D4">
      <w:pPr>
        <w:tabs>
          <w:tab w:val="left" w:pos="7634"/>
        </w:tabs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70D4" w:rsidRDefault="006370D4" w:rsidP="006370D4">
      <w:pPr>
        <w:tabs>
          <w:tab w:val="left" w:pos="7634"/>
        </w:tabs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Глава городского округа                                                                                Н.А.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Ренц</w:t>
      </w:r>
      <w:proofErr w:type="spellEnd"/>
    </w:p>
    <w:p w:rsidR="006370D4" w:rsidRDefault="006370D4" w:rsidP="006370D4">
      <w:pPr>
        <w:tabs>
          <w:tab w:val="left" w:pos="7634"/>
        </w:tabs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370D4" w:rsidRDefault="006370D4" w:rsidP="006370D4">
      <w:pPr>
        <w:tabs>
          <w:tab w:val="left" w:pos="7634"/>
        </w:tabs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Председатель Думы                                                                                 Н.И.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Остудин</w:t>
      </w:r>
      <w:proofErr w:type="spellEnd"/>
    </w:p>
    <w:p w:rsidR="006370D4" w:rsidRDefault="006370D4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B05C1C" w:rsidRDefault="00B05C1C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6370D4" w:rsidRDefault="006370D4" w:rsidP="006370D4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</w:p>
    <w:p w:rsidR="00862BCB" w:rsidRPr="00DE195A" w:rsidRDefault="00862BCB" w:rsidP="00862BCB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  <w:r w:rsidRPr="00DE195A">
        <w:rPr>
          <w:rFonts w:ascii="Times New Roman" w:hAnsi="Times New Roman"/>
          <w:sz w:val="24"/>
        </w:rPr>
        <w:t>Приложение 1</w:t>
      </w:r>
      <w:r w:rsidRPr="00DE195A">
        <w:rPr>
          <w:rFonts w:ascii="Times New Roman" w:hAnsi="Times New Roman"/>
          <w:sz w:val="24"/>
        </w:rPr>
        <w:br/>
        <w:t>к решению Думы</w:t>
      </w:r>
      <w:r w:rsidRPr="00DE195A">
        <w:rPr>
          <w:rFonts w:ascii="Times New Roman" w:hAnsi="Times New Roman"/>
          <w:sz w:val="24"/>
        </w:rPr>
        <w:br/>
        <w:t>городского округа Тольятти</w:t>
      </w:r>
    </w:p>
    <w:p w:rsidR="00862BCB" w:rsidRPr="00DE195A" w:rsidRDefault="00862BCB" w:rsidP="00862BCB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  <w:r w:rsidRPr="00DE195A">
        <w:rPr>
          <w:rFonts w:ascii="Times New Roman" w:hAnsi="Times New Roman"/>
          <w:sz w:val="24"/>
        </w:rPr>
        <w:t xml:space="preserve">от                    №      </w:t>
      </w:r>
    </w:p>
    <w:p w:rsidR="00862BCB" w:rsidRPr="005B6842" w:rsidRDefault="00862BCB" w:rsidP="00862BCB">
      <w:pPr>
        <w:spacing w:after="0" w:line="240" w:lineRule="auto"/>
        <w:jc w:val="center"/>
        <w:rPr>
          <w:rFonts w:ascii="Times New Roman" w:hAnsi="Times New Roman"/>
          <w:sz w:val="24"/>
          <w:highlight w:val="cyan"/>
        </w:rPr>
      </w:pPr>
    </w:p>
    <w:p w:rsidR="00862BCB" w:rsidRPr="005B6842" w:rsidRDefault="00862BCB" w:rsidP="00862BCB">
      <w:pPr>
        <w:spacing w:after="0" w:line="240" w:lineRule="auto"/>
        <w:jc w:val="center"/>
        <w:rPr>
          <w:rFonts w:ascii="Times New Roman" w:hAnsi="Times New Roman"/>
          <w:sz w:val="24"/>
          <w:highlight w:val="cyan"/>
        </w:rPr>
      </w:pPr>
    </w:p>
    <w:p w:rsidR="00862BCB" w:rsidRPr="00DE195A" w:rsidRDefault="00862BCB" w:rsidP="00862BC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E195A">
        <w:rPr>
          <w:rFonts w:ascii="Times New Roman" w:hAnsi="Times New Roman"/>
          <w:sz w:val="24"/>
          <w:szCs w:val="24"/>
        </w:rPr>
        <w:t>Фрагмент Карты градостроительного зонирования городского округа Тольятти</w:t>
      </w:r>
    </w:p>
    <w:p w:rsidR="00862BCB" w:rsidRPr="00DE195A" w:rsidRDefault="00862BCB" w:rsidP="00862BC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E195A">
        <w:rPr>
          <w:rFonts w:ascii="Times New Roman" w:hAnsi="Times New Roman"/>
          <w:sz w:val="24"/>
          <w:szCs w:val="24"/>
        </w:rPr>
        <w:t>(</w:t>
      </w:r>
      <w:r w:rsidRPr="00DE195A">
        <w:rPr>
          <w:rFonts w:ascii="Times New Roman" w:eastAsia="Times New Roman" w:hAnsi="Times New Roman"/>
          <w:sz w:val="24"/>
          <w:szCs w:val="24"/>
        </w:rPr>
        <w:t>в границах территории кадастрового квартала 63:09:0202052</w:t>
      </w:r>
      <w:r w:rsidRPr="00DE195A">
        <w:rPr>
          <w:rFonts w:ascii="Times New Roman" w:hAnsi="Times New Roman"/>
          <w:sz w:val="24"/>
          <w:szCs w:val="24"/>
        </w:rPr>
        <w:t>)</w:t>
      </w:r>
    </w:p>
    <w:p w:rsidR="00862BCB" w:rsidRPr="005B6842" w:rsidRDefault="00862BCB" w:rsidP="00862BCB">
      <w:pPr>
        <w:spacing w:after="0" w:line="240" w:lineRule="auto"/>
        <w:jc w:val="center"/>
        <w:rPr>
          <w:rFonts w:ascii="Times New Roman" w:hAnsi="Times New Roman"/>
          <w:sz w:val="24"/>
          <w:highlight w:val="cyan"/>
        </w:rPr>
      </w:pPr>
    </w:p>
    <w:p w:rsidR="00862BCB" w:rsidRPr="005B6842" w:rsidRDefault="00862BCB" w:rsidP="00862BCB">
      <w:pPr>
        <w:spacing w:after="0" w:line="240" w:lineRule="auto"/>
        <w:jc w:val="center"/>
        <w:rPr>
          <w:rFonts w:ascii="Times New Roman" w:hAnsi="Times New Roman"/>
          <w:sz w:val="24"/>
          <w:highlight w:val="cyan"/>
        </w:rPr>
      </w:pPr>
      <w:r>
        <w:rPr>
          <w:rFonts w:ascii="Times New Roman" w:hAnsi="Times New Roman"/>
          <w:noProof/>
          <w:sz w:val="24"/>
        </w:rPr>
        <w:drawing>
          <wp:inline distT="0" distB="0" distL="0" distR="0" wp14:anchorId="2A0C4FA4" wp14:editId="3557FF13">
            <wp:extent cx="6300470" cy="6482980"/>
            <wp:effectExtent l="0" t="0" r="0" b="0"/>
            <wp:docPr id="1" name="Рисунок 1" descr="X:\!ОТДЕЛ КРТ\!2021\Расскалиева\Приложение к ПЗЗ Кар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!ОТДЕЛ КРТ\!2021\Расскалиева\Приложение к ПЗЗ Карат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4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BCB" w:rsidRDefault="00862BCB" w:rsidP="00862BCB">
      <w:pPr>
        <w:tabs>
          <w:tab w:val="right" w:pos="9498"/>
        </w:tabs>
        <w:jc w:val="center"/>
        <w:rPr>
          <w:rFonts w:ascii="Times New Roman" w:hAnsi="Times New Roman" w:cs="Times New Roman"/>
          <w:sz w:val="24"/>
          <w:highlight w:val="cyan"/>
        </w:rPr>
      </w:pPr>
    </w:p>
    <w:p w:rsidR="00862BCB" w:rsidRPr="00DE195A" w:rsidRDefault="00862BCB" w:rsidP="00862BCB">
      <w:pPr>
        <w:tabs>
          <w:tab w:val="right" w:pos="9498"/>
        </w:tabs>
        <w:jc w:val="right"/>
        <w:rPr>
          <w:rFonts w:ascii="Times New Roman" w:hAnsi="Times New Roman" w:cs="Times New Roman"/>
          <w:sz w:val="24"/>
        </w:rPr>
      </w:pPr>
      <w:r w:rsidRPr="00DE195A">
        <w:rPr>
          <w:rFonts w:ascii="Times New Roman" w:hAnsi="Times New Roman" w:cs="Times New Roman"/>
          <w:sz w:val="24"/>
        </w:rPr>
        <w:t>Масштаб 1:3500</w:t>
      </w:r>
    </w:p>
    <w:p w:rsidR="00862BCB" w:rsidRPr="00DE195A" w:rsidRDefault="00862BCB" w:rsidP="00862BCB">
      <w:pPr>
        <w:tabs>
          <w:tab w:val="right" w:pos="9498"/>
        </w:tabs>
      </w:pPr>
      <w:r w:rsidRPr="00DE195A">
        <w:rPr>
          <w:rFonts w:ascii="Times New Roman" w:hAnsi="Times New Roman" w:cs="Times New Roman"/>
          <w:sz w:val="24"/>
        </w:rPr>
        <w:t>Председатель Думы</w:t>
      </w:r>
      <w:r w:rsidRPr="00DE195A">
        <w:rPr>
          <w:rFonts w:ascii="Times New Roman" w:hAnsi="Times New Roman" w:cs="Times New Roman"/>
          <w:sz w:val="24"/>
        </w:rPr>
        <w:br/>
        <w:t>городского округа Тольятти</w:t>
      </w: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 </w:t>
      </w:r>
      <w:r w:rsidRPr="00DE195A">
        <w:rPr>
          <w:rFonts w:ascii="Times New Roman" w:hAnsi="Times New Roman" w:cs="Times New Roman"/>
          <w:sz w:val="24"/>
        </w:rPr>
        <w:t xml:space="preserve">Н.И. </w:t>
      </w:r>
      <w:proofErr w:type="spellStart"/>
      <w:r w:rsidRPr="00DE195A">
        <w:rPr>
          <w:rFonts w:ascii="Times New Roman" w:hAnsi="Times New Roman" w:cs="Times New Roman"/>
          <w:sz w:val="24"/>
        </w:rPr>
        <w:t>Остудин</w:t>
      </w:r>
      <w:proofErr w:type="spellEnd"/>
    </w:p>
    <w:p w:rsidR="00C1322B" w:rsidRPr="00C1322B" w:rsidRDefault="00C1322B" w:rsidP="00C1322B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  <w:r w:rsidRPr="00C1322B">
        <w:rPr>
          <w:rFonts w:ascii="Times New Roman" w:hAnsi="Times New Roman"/>
          <w:sz w:val="24"/>
        </w:rPr>
        <w:lastRenderedPageBreak/>
        <w:t>Приложение 2</w:t>
      </w:r>
      <w:r w:rsidRPr="00C1322B">
        <w:rPr>
          <w:rFonts w:ascii="Times New Roman" w:hAnsi="Times New Roman"/>
          <w:sz w:val="24"/>
        </w:rPr>
        <w:br/>
        <w:t>к решению Думы</w:t>
      </w:r>
      <w:r w:rsidRPr="00C1322B">
        <w:rPr>
          <w:rFonts w:ascii="Times New Roman" w:hAnsi="Times New Roman"/>
          <w:sz w:val="24"/>
        </w:rPr>
        <w:br/>
        <w:t>городского округа Тольятти</w:t>
      </w:r>
    </w:p>
    <w:p w:rsidR="00C1322B" w:rsidRPr="00C1322B" w:rsidRDefault="00C1322B" w:rsidP="00C1322B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  <w:r w:rsidRPr="00C1322B">
        <w:rPr>
          <w:rFonts w:ascii="Times New Roman" w:hAnsi="Times New Roman"/>
          <w:sz w:val="24"/>
        </w:rPr>
        <w:t xml:space="preserve">от                    №      </w:t>
      </w:r>
    </w:p>
    <w:p w:rsidR="00C1322B" w:rsidRDefault="00C1322B" w:rsidP="00C1322B">
      <w:pPr>
        <w:jc w:val="center"/>
        <w:rPr>
          <w:b/>
          <w:sz w:val="32"/>
          <w:szCs w:val="32"/>
        </w:rPr>
      </w:pPr>
    </w:p>
    <w:p w:rsidR="00C1322B" w:rsidRDefault="00C1322B" w:rsidP="00C1322B">
      <w:pPr>
        <w:jc w:val="center"/>
        <w:rPr>
          <w:b/>
          <w:sz w:val="32"/>
          <w:szCs w:val="32"/>
        </w:rPr>
      </w:pPr>
    </w:p>
    <w:p w:rsidR="00C1322B" w:rsidRDefault="00C1322B" w:rsidP="00C1322B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ОПИСАНИЕ МЕСТОПОЛОЖЕНИЯ ГРАНИЦ</w:t>
      </w:r>
    </w:p>
    <w:p w:rsidR="00C1322B" w:rsidRDefault="00C1322B" w:rsidP="00C1322B">
      <w:pPr>
        <w:jc w:val="center"/>
        <w:rPr>
          <w:rFonts w:ascii="Times New Roman" w:hAnsi="Times New Roman" w:cs="Times New Roman"/>
          <w:b/>
          <w:color w:val="000000"/>
          <w:spacing w:val="-2"/>
          <w:sz w:val="28"/>
          <w:szCs w:val="28"/>
        </w:rPr>
      </w:pPr>
    </w:p>
    <w:p w:rsidR="00AD33D2" w:rsidRDefault="00C1322B" w:rsidP="00C1322B">
      <w:pPr>
        <w:pStyle w:val="30"/>
        <w:spacing w:line="240" w:lineRule="auto"/>
        <w:ind w:hanging="284"/>
        <w:rPr>
          <w:sz w:val="28"/>
          <w:szCs w:val="28"/>
          <w:u w:val="single"/>
          <w:lang w:eastAsia="zh-CN"/>
        </w:rPr>
      </w:pPr>
      <w:r>
        <w:rPr>
          <w:sz w:val="28"/>
          <w:szCs w:val="28"/>
          <w:u w:val="single"/>
          <w:lang w:eastAsia="zh-CN"/>
        </w:rPr>
        <w:t>части территориальной зоны</w:t>
      </w:r>
    </w:p>
    <w:p w:rsidR="00AD33D2" w:rsidRDefault="00C1322B" w:rsidP="00C1322B">
      <w:pPr>
        <w:pStyle w:val="30"/>
        <w:spacing w:line="240" w:lineRule="auto"/>
        <w:ind w:hanging="284"/>
        <w:rPr>
          <w:sz w:val="28"/>
          <w:szCs w:val="28"/>
          <w:u w:val="single"/>
          <w:lang w:eastAsia="zh-CN"/>
        </w:rPr>
      </w:pPr>
      <w:r>
        <w:rPr>
          <w:sz w:val="28"/>
          <w:szCs w:val="28"/>
          <w:u w:val="single"/>
          <w:lang w:eastAsia="zh-CN"/>
        </w:rPr>
        <w:t xml:space="preserve">Р-1 "Зона территорий озеленения общего пользования"  </w:t>
      </w:r>
    </w:p>
    <w:p w:rsidR="00C1322B" w:rsidRDefault="00C1322B" w:rsidP="00C1322B">
      <w:pPr>
        <w:pStyle w:val="30"/>
        <w:spacing w:line="240" w:lineRule="auto"/>
        <w:ind w:hanging="284"/>
        <w:rPr>
          <w:sz w:val="28"/>
          <w:szCs w:val="28"/>
          <w:u w:val="single"/>
          <w:lang w:eastAsia="zh-CN"/>
        </w:rPr>
      </w:pPr>
      <w:r>
        <w:rPr>
          <w:b w:val="0"/>
          <w:sz w:val="22"/>
          <w:szCs w:val="22"/>
          <w:lang w:eastAsia="zh-CN"/>
        </w:rPr>
        <w:t xml:space="preserve">(наименование объекта, местоположение границ которого описано (далее </w:t>
      </w:r>
      <w:proofErr w:type="gramStart"/>
      <w:r>
        <w:rPr>
          <w:b w:val="0"/>
          <w:sz w:val="22"/>
          <w:szCs w:val="22"/>
          <w:lang w:eastAsia="zh-CN"/>
        </w:rPr>
        <w:t>-о</w:t>
      </w:r>
      <w:proofErr w:type="gramEnd"/>
      <w:r>
        <w:rPr>
          <w:b w:val="0"/>
          <w:sz w:val="22"/>
          <w:szCs w:val="22"/>
          <w:lang w:eastAsia="zh-CN"/>
        </w:rPr>
        <w:t>бъект)</w:t>
      </w:r>
    </w:p>
    <w:p w:rsidR="00C1322B" w:rsidRDefault="00C1322B" w:rsidP="00C1322B">
      <w:pPr>
        <w:pStyle w:val="30"/>
        <w:ind w:hanging="284"/>
        <w:rPr>
          <w:sz w:val="28"/>
          <w:szCs w:val="28"/>
          <w:u w:val="single"/>
          <w:lang w:eastAsia="zh-CN"/>
        </w:rPr>
      </w:pPr>
    </w:p>
    <w:tbl>
      <w:tblPr>
        <w:tblW w:w="1035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4396"/>
        <w:gridCol w:w="5387"/>
      </w:tblGrid>
      <w:tr w:rsidR="00C1322B" w:rsidTr="00C1322B">
        <w:tc>
          <w:tcPr>
            <w:tcW w:w="103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t>Раздел 1</w:t>
            </w:r>
          </w:p>
        </w:tc>
      </w:tr>
      <w:tr w:rsidR="00C1322B" w:rsidTr="00C1322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t>N</w:t>
            </w:r>
          </w:p>
          <w:p w:rsidR="00C1322B" w:rsidRDefault="00C1322B">
            <w:pPr>
              <w:pStyle w:val="a9"/>
              <w:jc w:val="center"/>
              <w:rPr>
                <w:b/>
              </w:rPr>
            </w:pPr>
            <w:proofErr w:type="gramStart"/>
            <w:r>
              <w:rPr>
                <w:b/>
              </w:rPr>
              <w:t>п</w:t>
            </w:r>
            <w:proofErr w:type="gramEnd"/>
            <w:r>
              <w:rPr>
                <w:b/>
              </w:rPr>
              <w:t>/п</w:t>
            </w:r>
          </w:p>
        </w:tc>
        <w:tc>
          <w:tcPr>
            <w:tcW w:w="4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t xml:space="preserve">Характеристики объекта 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t>Описание характеристик</w:t>
            </w:r>
          </w:p>
        </w:tc>
      </w:tr>
      <w:tr w:rsidR="00C1322B" w:rsidTr="00C1322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</w:tr>
      <w:tr w:rsidR="00C1322B" w:rsidTr="00C1322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bookmarkStart w:id="1" w:name="sub_2421"/>
            <w:r>
              <w:t>1.</w:t>
            </w:r>
            <w:bookmarkEnd w:id="1"/>
          </w:p>
        </w:tc>
        <w:tc>
          <w:tcPr>
            <w:tcW w:w="4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left"/>
            </w:pPr>
            <w:r>
              <w:t xml:space="preserve">Местоположение объекта 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</w:pPr>
            <w:r>
              <w:t>Российская Федерация, Самарская область, городской округ Тольятти, город Тольятти</w:t>
            </w:r>
          </w:p>
        </w:tc>
      </w:tr>
      <w:tr w:rsidR="00C1322B" w:rsidTr="00C1322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bookmarkStart w:id="2" w:name="sub_2422"/>
            <w:r>
              <w:t>2.</w:t>
            </w:r>
            <w:bookmarkEnd w:id="2"/>
          </w:p>
        </w:tc>
        <w:tc>
          <w:tcPr>
            <w:tcW w:w="4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left"/>
            </w:pPr>
            <w:r>
              <w:t xml:space="preserve">Площадь объекта  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2"/>
              </w:rPr>
              <w:t>+</w:t>
            </w:r>
            <w:proofErr w:type="gramStart"/>
            <w:r>
              <w:rPr>
                <w:rFonts w:ascii="Times New Roman" w:hAnsi="Times New Roman" w:cs="Times New Roman"/>
                <w:color w:val="000000"/>
                <w:spacing w:val="-2"/>
                <w:sz w:val="22"/>
              </w:rPr>
              <w:t>/-</w:t>
            </w:r>
            <w:proofErr w:type="gramEnd"/>
            <w:r>
              <w:t xml:space="preserve">величина погрешности определения площади (Р 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2"/>
              </w:rPr>
              <w:t>+/-</w:t>
            </w:r>
            <w:r>
              <w:t>дельта Р)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</w:pPr>
            <w:r>
              <w:rPr>
                <w:rFonts w:ascii="Times New Roman" w:hAnsi="Times New Roman" w:cs="Times New Roman"/>
                <w:color w:val="000000"/>
                <w:spacing w:val="-2"/>
                <w:sz w:val="22"/>
              </w:rPr>
              <w:t>31943 +/- 63 м²</w:t>
            </w:r>
          </w:p>
        </w:tc>
      </w:tr>
      <w:tr w:rsidR="00C1322B" w:rsidTr="00C1322B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bookmarkStart w:id="3" w:name="sub_2423"/>
            <w:r>
              <w:t>3.</w:t>
            </w:r>
            <w:bookmarkEnd w:id="3"/>
          </w:p>
        </w:tc>
        <w:tc>
          <w:tcPr>
            <w:tcW w:w="4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left"/>
            </w:pPr>
            <w:r>
              <w:t xml:space="preserve">Иные характеристики объекта 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</w:pPr>
            <w:r>
              <w:t>-</w:t>
            </w:r>
          </w:p>
        </w:tc>
      </w:tr>
    </w:tbl>
    <w:p w:rsidR="00C1322B" w:rsidRDefault="00C1322B" w:rsidP="00C1322B">
      <w:pPr>
        <w:rPr>
          <w:rFonts w:ascii="Times New Roman CYR" w:eastAsia="Times New Roman" w:hAnsi="Times New Roman CYR" w:cs="Times New Roman CYR"/>
        </w:rPr>
      </w:pPr>
    </w:p>
    <w:p w:rsidR="00C1322B" w:rsidRDefault="00C1322B" w:rsidP="00C1322B"/>
    <w:p w:rsidR="00C1322B" w:rsidRDefault="00C1322B" w:rsidP="00C1322B"/>
    <w:p w:rsidR="00C1322B" w:rsidRDefault="00C1322B" w:rsidP="00C1322B"/>
    <w:p w:rsidR="00C1322B" w:rsidRDefault="00C1322B" w:rsidP="00C1322B"/>
    <w:p w:rsidR="00C1322B" w:rsidRDefault="00C1322B" w:rsidP="00C1322B"/>
    <w:p w:rsidR="00C1322B" w:rsidRDefault="00C1322B" w:rsidP="00C1322B">
      <w:r>
        <w:br w:type="page"/>
      </w:r>
    </w:p>
    <w:tbl>
      <w:tblPr>
        <w:tblW w:w="1035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8"/>
        <w:gridCol w:w="276"/>
        <w:gridCol w:w="280"/>
        <w:gridCol w:w="142"/>
        <w:gridCol w:w="134"/>
        <w:gridCol w:w="420"/>
        <w:gridCol w:w="15"/>
        <w:gridCol w:w="566"/>
        <w:gridCol w:w="425"/>
        <w:gridCol w:w="289"/>
        <w:gridCol w:w="845"/>
        <w:gridCol w:w="427"/>
        <w:gridCol w:w="7"/>
        <w:gridCol w:w="139"/>
        <w:gridCol w:w="74"/>
        <w:gridCol w:w="1062"/>
        <w:gridCol w:w="707"/>
        <w:gridCol w:w="136"/>
        <w:gridCol w:w="283"/>
        <w:gridCol w:w="437"/>
        <w:gridCol w:w="987"/>
        <w:gridCol w:w="433"/>
        <w:gridCol w:w="1418"/>
      </w:tblGrid>
      <w:tr w:rsidR="00C1322B" w:rsidTr="00C1322B">
        <w:tc>
          <w:tcPr>
            <w:tcW w:w="154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C1322B" w:rsidRDefault="00C1322B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lastRenderedPageBreak/>
              <w:t>Раздел 2.</w:t>
            </w:r>
          </w:p>
        </w:tc>
        <w:tc>
          <w:tcPr>
            <w:tcW w:w="8804" w:type="dxa"/>
            <w:gridSpan w:val="1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rPr>
                <w:b/>
              </w:rPr>
            </w:pPr>
            <w:bookmarkStart w:id="4" w:name="sub_2430"/>
            <w:r>
              <w:rPr>
                <w:b/>
              </w:rPr>
              <w:t>Сведения о местоположении границ объекта землеустройства</w:t>
            </w:r>
            <w:bookmarkEnd w:id="4"/>
          </w:p>
        </w:tc>
      </w:tr>
      <w:tr w:rsidR="00C1322B" w:rsidTr="00C1322B">
        <w:tc>
          <w:tcPr>
            <w:tcW w:w="154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C1322B" w:rsidRDefault="00C1322B">
            <w:pPr>
              <w:pStyle w:val="aa"/>
            </w:pPr>
          </w:p>
        </w:tc>
        <w:tc>
          <w:tcPr>
            <w:tcW w:w="8804" w:type="dxa"/>
            <w:gridSpan w:val="1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a"/>
            </w:pPr>
            <w:r>
              <w:t>1. Система координат: МСК-63</w:t>
            </w:r>
          </w:p>
        </w:tc>
      </w:tr>
      <w:tr w:rsidR="00C1322B" w:rsidTr="00C1322B">
        <w:tc>
          <w:tcPr>
            <w:tcW w:w="154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C1322B" w:rsidRDefault="00C1322B">
            <w:pPr>
              <w:pStyle w:val="aa"/>
            </w:pPr>
          </w:p>
        </w:tc>
        <w:tc>
          <w:tcPr>
            <w:tcW w:w="8804" w:type="dxa"/>
            <w:gridSpan w:val="1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a"/>
            </w:pPr>
            <w:bookmarkStart w:id="5" w:name="sub_2432"/>
            <w:r>
              <w:t>2. Сведения о характерных точках границ объекта</w:t>
            </w:r>
            <w:bookmarkEnd w:id="5"/>
          </w:p>
        </w:tc>
      </w:tr>
      <w:tr w:rsidR="00C1322B" w:rsidTr="00C1322B">
        <w:tc>
          <w:tcPr>
            <w:tcW w:w="11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311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Координаты, </w:t>
            </w:r>
            <w:proofErr w:type="gramStart"/>
            <w:r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2552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170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Средняя </w:t>
            </w:r>
            <w:proofErr w:type="spellStart"/>
            <w:r>
              <w:rPr>
                <w:sz w:val="20"/>
                <w:szCs w:val="20"/>
              </w:rPr>
              <w:t>квадратическая</w:t>
            </w:r>
            <w:proofErr w:type="spellEnd"/>
            <w:r>
              <w:rPr>
                <w:sz w:val="20"/>
                <w:szCs w:val="20"/>
              </w:rPr>
              <w:t xml:space="preserve"> погрешность положения характерной точки (</w:t>
            </w:r>
            <w:proofErr w:type="spellStart"/>
            <w:r>
              <w:rPr>
                <w:sz w:val="20"/>
                <w:szCs w:val="20"/>
              </w:rPr>
              <w:t>М</w:t>
            </w:r>
            <w:proofErr w:type="gramStart"/>
            <w:r>
              <w:rPr>
                <w:sz w:val="20"/>
                <w:szCs w:val="20"/>
              </w:rPr>
              <w:t>t</w:t>
            </w:r>
            <w:proofErr w:type="spellEnd"/>
            <w:proofErr w:type="gramEnd"/>
            <w:r>
              <w:rPr>
                <w:sz w:val="20"/>
                <w:szCs w:val="20"/>
              </w:rPr>
              <w:t>), м</w:t>
            </w:r>
          </w:p>
        </w:tc>
        <w:tc>
          <w:tcPr>
            <w:tcW w:w="1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Описание обозначения точки на местности (при наличии)</w:t>
            </w:r>
          </w:p>
        </w:tc>
      </w:tr>
      <w:tr w:rsidR="00C1322B" w:rsidTr="00C1322B"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155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X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Y</w:t>
            </w:r>
          </w:p>
        </w:tc>
        <w:tc>
          <w:tcPr>
            <w:tcW w:w="9612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4551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326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</w:tr>
      <w:tr w:rsidR="00C1322B" w:rsidTr="00C1322B">
        <w:trPr>
          <w:trHeight w:val="351"/>
        </w:trPr>
        <w:tc>
          <w:tcPr>
            <w:tcW w:w="11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1</w:t>
            </w:r>
          </w:p>
        </w:tc>
        <w:tc>
          <w:tcPr>
            <w:tcW w:w="155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2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3</w:t>
            </w:r>
          </w:p>
        </w:tc>
        <w:tc>
          <w:tcPr>
            <w:tcW w:w="25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4</w:t>
            </w:r>
          </w:p>
        </w:tc>
        <w:tc>
          <w:tcPr>
            <w:tcW w:w="17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22B" w:rsidRDefault="00C1322B">
            <w:pPr>
              <w:pStyle w:val="a9"/>
              <w:jc w:val="center"/>
            </w:pP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5</w:t>
            </w:r>
          </w:p>
        </w:tc>
      </w:tr>
      <w:tr w:rsidR="00C1322B" w:rsidTr="00C1322B">
        <w:trPr>
          <w:trHeight w:hRule="exact" w:val="284"/>
        </w:trPr>
        <w:tc>
          <w:tcPr>
            <w:tcW w:w="11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Liberation Sans" w:eastAsia="Times New Roman" w:hAnsi="Liberation Sans" w:cs="Times New Roman CYR"/>
                <w:color w:val="000000"/>
                <w:sz w:val="20"/>
                <w:szCs w:val="20"/>
              </w:rPr>
            </w:pPr>
            <w:r>
              <w:rPr>
                <w:rFonts w:ascii="Liberation Sans" w:hAnsi="Liberation Sans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5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25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spacing w:line="230" w:lineRule="auto"/>
              <w:ind w:hanging="46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</w:rPr>
              <w:t>-</w:t>
            </w:r>
          </w:p>
        </w:tc>
        <w:tc>
          <w:tcPr>
            <w:tcW w:w="17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-</w:t>
            </w: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-</w:t>
            </w:r>
          </w:p>
        </w:tc>
      </w:tr>
      <w:tr w:rsidR="00C1322B" w:rsidTr="00C1322B">
        <w:tc>
          <w:tcPr>
            <w:tcW w:w="1034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a"/>
            </w:pPr>
            <w:r>
              <w:t xml:space="preserve">3. Сведения о характерных точках части (частей) границы объекта </w:t>
            </w:r>
          </w:p>
        </w:tc>
      </w:tr>
      <w:tr w:rsidR="00C1322B" w:rsidTr="00C1322B">
        <w:tc>
          <w:tcPr>
            <w:tcW w:w="11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3689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Координаты, </w:t>
            </w:r>
            <w:proofErr w:type="gramStart"/>
            <w:r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184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184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Средняя </w:t>
            </w:r>
            <w:proofErr w:type="spellStart"/>
            <w:r>
              <w:rPr>
                <w:sz w:val="20"/>
                <w:szCs w:val="20"/>
              </w:rPr>
              <w:t>квадратическая</w:t>
            </w:r>
            <w:proofErr w:type="spellEnd"/>
            <w:r>
              <w:rPr>
                <w:sz w:val="20"/>
                <w:szCs w:val="20"/>
              </w:rPr>
              <w:t xml:space="preserve"> погрешность положения характерной точки (</w:t>
            </w:r>
            <w:proofErr w:type="spellStart"/>
            <w:r>
              <w:rPr>
                <w:sz w:val="20"/>
                <w:szCs w:val="20"/>
              </w:rPr>
              <w:t>М</w:t>
            </w:r>
            <w:proofErr w:type="gramStart"/>
            <w:r>
              <w:rPr>
                <w:sz w:val="20"/>
                <w:szCs w:val="20"/>
              </w:rPr>
              <w:t>t</w:t>
            </w:r>
            <w:proofErr w:type="spellEnd"/>
            <w:proofErr w:type="gramEnd"/>
            <w:r>
              <w:rPr>
                <w:sz w:val="20"/>
                <w:szCs w:val="20"/>
              </w:rPr>
              <w:t>), м</w:t>
            </w:r>
          </w:p>
        </w:tc>
        <w:tc>
          <w:tcPr>
            <w:tcW w:w="1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Описание обозначения точки на местности (при наличии)</w:t>
            </w:r>
          </w:p>
        </w:tc>
      </w:tr>
      <w:tr w:rsidR="00C1322B" w:rsidTr="00C1322B"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19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X</w:t>
            </w:r>
          </w:p>
        </w:tc>
        <w:tc>
          <w:tcPr>
            <w:tcW w:w="170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Y</w:t>
            </w:r>
          </w:p>
        </w:tc>
        <w:tc>
          <w:tcPr>
            <w:tcW w:w="5594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6394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326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</w:tr>
      <w:tr w:rsidR="00C1322B" w:rsidTr="00C1322B">
        <w:trPr>
          <w:trHeight w:val="351"/>
        </w:trPr>
        <w:tc>
          <w:tcPr>
            <w:tcW w:w="11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1</w:t>
            </w:r>
          </w:p>
        </w:tc>
        <w:tc>
          <w:tcPr>
            <w:tcW w:w="19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2</w:t>
            </w:r>
          </w:p>
        </w:tc>
        <w:tc>
          <w:tcPr>
            <w:tcW w:w="170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3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4</w:t>
            </w:r>
          </w:p>
        </w:tc>
        <w:tc>
          <w:tcPr>
            <w:tcW w:w="18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5</w:t>
            </w: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6</w:t>
            </w:r>
          </w:p>
        </w:tc>
      </w:tr>
      <w:tr w:rsidR="00C1322B" w:rsidTr="00C1322B">
        <w:tc>
          <w:tcPr>
            <w:tcW w:w="14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C1322B" w:rsidRDefault="00C1322B">
            <w:pPr>
              <w:pStyle w:val="aa"/>
            </w:pPr>
          </w:p>
        </w:tc>
        <w:tc>
          <w:tcPr>
            <w:tcW w:w="8946" w:type="dxa"/>
            <w:gridSpan w:val="2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a"/>
            </w:pPr>
            <w:r>
              <w:t>Часть N 1</w:t>
            </w:r>
          </w:p>
        </w:tc>
      </w:tr>
      <w:tr w:rsidR="00C1322B" w:rsidTr="00C1322B">
        <w:tc>
          <w:tcPr>
            <w:tcW w:w="11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-</w:t>
            </w:r>
          </w:p>
        </w:tc>
        <w:tc>
          <w:tcPr>
            <w:tcW w:w="19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-</w:t>
            </w:r>
          </w:p>
        </w:tc>
        <w:tc>
          <w:tcPr>
            <w:tcW w:w="1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-</w:t>
            </w:r>
          </w:p>
        </w:tc>
        <w:tc>
          <w:tcPr>
            <w:tcW w:w="218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-</w:t>
            </w:r>
          </w:p>
        </w:tc>
        <w:tc>
          <w:tcPr>
            <w:tcW w:w="14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-</w:t>
            </w: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-</w:t>
            </w:r>
          </w:p>
        </w:tc>
      </w:tr>
      <w:tr w:rsidR="00C1322B" w:rsidTr="00C1322B">
        <w:tc>
          <w:tcPr>
            <w:tcW w:w="1034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b/>
              </w:rPr>
            </w:pPr>
            <w:bookmarkStart w:id="6" w:name="sub_2440"/>
            <w:r>
              <w:rPr>
                <w:b/>
              </w:rPr>
              <w:t>Раздел 3. Сведения о местоположении измененных (уточненных) границ объекта</w:t>
            </w:r>
            <w:bookmarkEnd w:id="6"/>
          </w:p>
        </w:tc>
      </w:tr>
      <w:tr w:rsidR="00C1322B" w:rsidTr="00C1322B">
        <w:tc>
          <w:tcPr>
            <w:tcW w:w="167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C1322B" w:rsidRDefault="00C1322B">
            <w:pPr>
              <w:pStyle w:val="aa"/>
            </w:pPr>
          </w:p>
        </w:tc>
        <w:tc>
          <w:tcPr>
            <w:tcW w:w="8670" w:type="dxa"/>
            <w:gridSpan w:val="1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a"/>
            </w:pPr>
            <w:r>
              <w:t>1. Система координат _________________________________</w:t>
            </w:r>
          </w:p>
        </w:tc>
      </w:tr>
      <w:tr w:rsidR="00C1322B" w:rsidTr="00C1322B">
        <w:tc>
          <w:tcPr>
            <w:tcW w:w="167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C1322B" w:rsidRDefault="00C1322B">
            <w:pPr>
              <w:pStyle w:val="aa"/>
            </w:pPr>
          </w:p>
        </w:tc>
        <w:tc>
          <w:tcPr>
            <w:tcW w:w="8670" w:type="dxa"/>
            <w:gridSpan w:val="1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a"/>
            </w:pPr>
            <w:r>
              <w:t>2. Сведения о характерных точках границ объекта землеустройства -</w:t>
            </w:r>
          </w:p>
        </w:tc>
      </w:tr>
      <w:tr w:rsidR="00C1322B" w:rsidTr="00C1322B">
        <w:tc>
          <w:tcPr>
            <w:tcW w:w="8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2547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Существующие координаты, </w:t>
            </w:r>
            <w:proofErr w:type="gramStart"/>
            <w:r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255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Измененные (уточненные) координаты, </w:t>
            </w:r>
            <w:proofErr w:type="gramStart"/>
            <w:r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156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142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Средняя </w:t>
            </w:r>
            <w:proofErr w:type="spellStart"/>
            <w:r>
              <w:rPr>
                <w:sz w:val="20"/>
                <w:szCs w:val="20"/>
              </w:rPr>
              <w:t>квадратичес</w:t>
            </w:r>
            <w:proofErr w:type="spellEnd"/>
            <w:r>
              <w:rPr>
                <w:sz w:val="20"/>
                <w:szCs w:val="20"/>
              </w:rPr>
              <w:t>-кая погрешность положения характерной точки (</w:t>
            </w:r>
            <w:proofErr w:type="spellStart"/>
            <w:r>
              <w:rPr>
                <w:sz w:val="20"/>
                <w:szCs w:val="20"/>
              </w:rPr>
              <w:t>М</w:t>
            </w:r>
            <w:proofErr w:type="gramStart"/>
            <w:r>
              <w:rPr>
                <w:sz w:val="20"/>
                <w:szCs w:val="20"/>
              </w:rPr>
              <w:t>t</w:t>
            </w:r>
            <w:proofErr w:type="spellEnd"/>
            <w:proofErr w:type="gramEnd"/>
            <w:r>
              <w:rPr>
                <w:sz w:val="20"/>
                <w:szCs w:val="20"/>
              </w:rPr>
              <w:t>), м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Описание обозначения точки на местности (при наличии)</w:t>
            </w:r>
          </w:p>
        </w:tc>
      </w:tr>
      <w:tr w:rsidR="00C1322B" w:rsidTr="00C1322B"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12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X</w:t>
            </w:r>
          </w:p>
        </w:tc>
        <w:tc>
          <w:tcPr>
            <w:tcW w:w="12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Y</w:t>
            </w: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X</w:t>
            </w:r>
          </w:p>
        </w:tc>
        <w:tc>
          <w:tcPr>
            <w:tcW w:w="12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Y</w:t>
            </w:r>
          </w:p>
        </w:tc>
        <w:tc>
          <w:tcPr>
            <w:tcW w:w="653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327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1</w:t>
            </w:r>
          </w:p>
        </w:tc>
        <w:tc>
          <w:tcPr>
            <w:tcW w:w="12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2</w:t>
            </w:r>
          </w:p>
        </w:tc>
        <w:tc>
          <w:tcPr>
            <w:tcW w:w="12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3</w:t>
            </w: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4</w:t>
            </w:r>
          </w:p>
        </w:tc>
        <w:tc>
          <w:tcPr>
            <w:tcW w:w="12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5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6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22B" w:rsidRDefault="00C1322B">
            <w:pPr>
              <w:pStyle w:val="a9"/>
              <w:jc w:val="center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9"/>
              <w:jc w:val="center"/>
            </w:pPr>
            <w:r>
              <w:t>7</w:t>
            </w: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22B" w:rsidRDefault="00C1322B">
            <w:pPr>
              <w:pStyle w:val="a9"/>
            </w:pPr>
          </w:p>
        </w:tc>
        <w:tc>
          <w:tcPr>
            <w:tcW w:w="12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22B" w:rsidRDefault="00C1322B">
            <w:pPr>
              <w:pStyle w:val="a9"/>
            </w:pPr>
          </w:p>
        </w:tc>
        <w:tc>
          <w:tcPr>
            <w:tcW w:w="12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22B" w:rsidRDefault="00C1322B">
            <w:pPr>
              <w:pStyle w:val="a9"/>
            </w:pP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22B" w:rsidRDefault="00C1322B">
            <w:pPr>
              <w:pStyle w:val="a9"/>
            </w:pPr>
          </w:p>
        </w:tc>
        <w:tc>
          <w:tcPr>
            <w:tcW w:w="12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22B" w:rsidRDefault="00C1322B">
            <w:pPr>
              <w:pStyle w:val="a9"/>
            </w:pP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22B" w:rsidRDefault="00C1322B">
            <w:pPr>
              <w:pStyle w:val="a9"/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22B" w:rsidRDefault="00C1322B">
            <w:pPr>
              <w:pStyle w:val="a9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22B" w:rsidRDefault="00C1322B">
            <w:pPr>
              <w:pStyle w:val="a9"/>
            </w:pPr>
          </w:p>
        </w:tc>
      </w:tr>
      <w:tr w:rsidR="00C1322B" w:rsidTr="00C1322B">
        <w:tc>
          <w:tcPr>
            <w:tcW w:w="167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C1322B" w:rsidRDefault="00C1322B">
            <w:pPr>
              <w:pStyle w:val="aa"/>
            </w:pPr>
          </w:p>
        </w:tc>
        <w:tc>
          <w:tcPr>
            <w:tcW w:w="8670" w:type="dxa"/>
            <w:gridSpan w:val="1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a"/>
            </w:pPr>
            <w:r>
              <w:t>3. Сведения о характерных точках части (частей) границы объекта</w:t>
            </w:r>
          </w:p>
        </w:tc>
      </w:tr>
      <w:tr w:rsidR="00C1322B" w:rsidTr="00C1322B">
        <w:tc>
          <w:tcPr>
            <w:tcW w:w="167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C1322B" w:rsidRDefault="00C1322B">
            <w:pPr>
              <w:pStyle w:val="aa"/>
            </w:pPr>
          </w:p>
        </w:tc>
        <w:tc>
          <w:tcPr>
            <w:tcW w:w="8670" w:type="dxa"/>
            <w:gridSpan w:val="1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C1322B" w:rsidRDefault="00C1322B">
            <w:pPr>
              <w:pStyle w:val="aa"/>
            </w:pPr>
            <w:r>
              <w:t>Часть N 1</w:t>
            </w: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419040.05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1331486.80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419048.19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1331539.42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419045.55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1331566.56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419042.42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1331564.92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418966.15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1331762.90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418963.14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1331761.62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418907.65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1331890.81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418884.09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1331876.81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418911.78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1331799.50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418910.00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1331757.63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418879.18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1331758.44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418925.34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1331654.84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13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418922.15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1331539.13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418920.79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1331489.84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C1322B" w:rsidTr="00C1322B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419040.05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1331486.80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322B" w:rsidRDefault="00C1322B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</w:tbl>
    <w:p w:rsidR="00C1322B" w:rsidRDefault="00C1322B" w:rsidP="00C1322B">
      <w:pPr>
        <w:rPr>
          <w:rFonts w:ascii="Times New Roman CYR" w:eastAsia="Times New Roman" w:hAnsi="Times New Roman CYR" w:cs="Times New Roman CYR"/>
        </w:rPr>
      </w:pPr>
    </w:p>
    <w:p w:rsidR="00C1322B" w:rsidRDefault="00C1322B" w:rsidP="00C1322B"/>
    <w:p w:rsidR="00C1322B" w:rsidRDefault="00C1322B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  <w:r>
        <w:rPr>
          <w:noProof/>
        </w:rPr>
        <w:lastRenderedPageBreak/>
        <w:drawing>
          <wp:inline distT="0" distB="0" distL="0" distR="0">
            <wp:extent cx="6300470" cy="8892828"/>
            <wp:effectExtent l="19050" t="0" r="508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892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Pr="00456BB1" w:rsidRDefault="00456BB1" w:rsidP="00456BB1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  <w:r w:rsidRPr="00456BB1">
        <w:rPr>
          <w:rFonts w:ascii="Times New Roman" w:hAnsi="Times New Roman"/>
          <w:sz w:val="24"/>
        </w:rPr>
        <w:lastRenderedPageBreak/>
        <w:t>Приложение 3</w:t>
      </w:r>
      <w:r w:rsidRPr="00456BB1">
        <w:rPr>
          <w:rFonts w:ascii="Times New Roman" w:hAnsi="Times New Roman"/>
          <w:sz w:val="24"/>
        </w:rPr>
        <w:br/>
        <w:t>к решению Думы</w:t>
      </w:r>
      <w:r w:rsidRPr="00456BB1">
        <w:rPr>
          <w:rFonts w:ascii="Times New Roman" w:hAnsi="Times New Roman"/>
          <w:sz w:val="24"/>
        </w:rPr>
        <w:br/>
        <w:t>городского округа Тольятти</w:t>
      </w:r>
    </w:p>
    <w:p w:rsidR="00456BB1" w:rsidRPr="00456BB1" w:rsidRDefault="00456BB1" w:rsidP="00456BB1">
      <w:pPr>
        <w:spacing w:after="0" w:line="240" w:lineRule="auto"/>
        <w:ind w:left="5041"/>
        <w:jc w:val="center"/>
        <w:rPr>
          <w:rFonts w:ascii="Times New Roman" w:hAnsi="Times New Roman"/>
          <w:sz w:val="24"/>
        </w:rPr>
      </w:pPr>
      <w:r w:rsidRPr="00456BB1">
        <w:rPr>
          <w:rFonts w:ascii="Times New Roman" w:hAnsi="Times New Roman"/>
          <w:sz w:val="24"/>
        </w:rPr>
        <w:t xml:space="preserve">от                    №      </w:t>
      </w: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jc w:val="center"/>
        <w:rPr>
          <w:b/>
          <w:sz w:val="32"/>
          <w:szCs w:val="32"/>
        </w:rPr>
      </w:pPr>
    </w:p>
    <w:p w:rsidR="00456BB1" w:rsidRDefault="00456BB1" w:rsidP="00456BB1">
      <w:pPr>
        <w:jc w:val="center"/>
        <w:rPr>
          <w:b/>
          <w:sz w:val="32"/>
          <w:szCs w:val="32"/>
        </w:rPr>
      </w:pPr>
    </w:p>
    <w:p w:rsidR="00456BB1" w:rsidRDefault="00456BB1" w:rsidP="00456BB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ОПИСАНИЕ МЕСТОПОЛОЖЕНИЯ ГРАНИЦ</w:t>
      </w:r>
    </w:p>
    <w:p w:rsidR="00456BB1" w:rsidRDefault="00456BB1" w:rsidP="00456BB1">
      <w:pPr>
        <w:pStyle w:val="30"/>
        <w:spacing w:line="240" w:lineRule="auto"/>
        <w:ind w:hanging="284"/>
        <w:rPr>
          <w:sz w:val="28"/>
          <w:szCs w:val="28"/>
          <w:u w:val="single"/>
          <w:lang w:eastAsia="zh-CN"/>
        </w:rPr>
      </w:pPr>
      <w:r>
        <w:rPr>
          <w:sz w:val="28"/>
          <w:szCs w:val="28"/>
          <w:u w:val="single"/>
          <w:lang w:eastAsia="zh-CN"/>
        </w:rPr>
        <w:t>части территориальной зоны</w:t>
      </w:r>
    </w:p>
    <w:p w:rsidR="00456BB1" w:rsidRDefault="00456BB1" w:rsidP="00456BB1">
      <w:pPr>
        <w:pStyle w:val="30"/>
        <w:spacing w:line="240" w:lineRule="auto"/>
        <w:ind w:hanging="284"/>
        <w:rPr>
          <w:sz w:val="28"/>
          <w:szCs w:val="28"/>
          <w:u w:val="single"/>
          <w:lang w:eastAsia="zh-CN"/>
        </w:rPr>
      </w:pPr>
      <w:r>
        <w:rPr>
          <w:sz w:val="28"/>
          <w:szCs w:val="28"/>
          <w:u w:val="single"/>
          <w:lang w:eastAsia="zh-CN"/>
        </w:rPr>
        <w:t>Р-2 "Зона рекреационно-ландшафтных территорий"</w:t>
      </w:r>
    </w:p>
    <w:p w:rsidR="00456BB1" w:rsidRDefault="00456BB1" w:rsidP="00456BB1">
      <w:pPr>
        <w:pStyle w:val="30"/>
        <w:spacing w:line="240" w:lineRule="auto"/>
        <w:ind w:hanging="284"/>
        <w:rPr>
          <w:rFonts w:ascii="Calibri" w:hAnsi="Calibri" w:cs="Times New Roman"/>
          <w:sz w:val="28"/>
          <w:szCs w:val="28"/>
          <w:u w:val="single"/>
          <w:lang w:eastAsia="zh-CN"/>
        </w:rPr>
      </w:pPr>
      <w:r>
        <w:rPr>
          <w:sz w:val="28"/>
          <w:szCs w:val="28"/>
          <w:u w:val="single"/>
          <w:lang w:eastAsia="zh-CN"/>
        </w:rPr>
        <w:t xml:space="preserve">(реестровый номер 63:09-7.31) </w:t>
      </w:r>
    </w:p>
    <w:p w:rsidR="00456BB1" w:rsidRDefault="00456BB1" w:rsidP="00456BB1">
      <w:pPr>
        <w:pStyle w:val="30"/>
        <w:spacing w:line="240" w:lineRule="auto"/>
        <w:ind w:hanging="284"/>
        <w:rPr>
          <w:sz w:val="28"/>
          <w:szCs w:val="28"/>
          <w:u w:val="single"/>
          <w:lang w:eastAsia="zh-CN"/>
        </w:rPr>
      </w:pPr>
      <w:r>
        <w:rPr>
          <w:b w:val="0"/>
          <w:sz w:val="22"/>
          <w:szCs w:val="22"/>
          <w:lang w:eastAsia="zh-CN"/>
        </w:rPr>
        <w:t xml:space="preserve">(наименование объекта, местоположение границ которого описано (далее </w:t>
      </w:r>
      <w:proofErr w:type="gramStart"/>
      <w:r>
        <w:rPr>
          <w:b w:val="0"/>
          <w:sz w:val="22"/>
          <w:szCs w:val="22"/>
          <w:lang w:eastAsia="zh-CN"/>
        </w:rPr>
        <w:t>-о</w:t>
      </w:r>
      <w:proofErr w:type="gramEnd"/>
      <w:r>
        <w:rPr>
          <w:b w:val="0"/>
          <w:sz w:val="22"/>
          <w:szCs w:val="22"/>
          <w:lang w:eastAsia="zh-CN"/>
        </w:rPr>
        <w:t>бъект)</w:t>
      </w:r>
    </w:p>
    <w:p w:rsidR="00456BB1" w:rsidRDefault="00456BB1" w:rsidP="00456BB1">
      <w:pPr>
        <w:pStyle w:val="30"/>
        <w:ind w:hanging="284"/>
        <w:rPr>
          <w:sz w:val="28"/>
          <w:szCs w:val="28"/>
          <w:u w:val="single"/>
          <w:lang w:eastAsia="zh-CN"/>
        </w:rPr>
      </w:pPr>
    </w:p>
    <w:p w:rsidR="00456BB1" w:rsidRDefault="00456BB1" w:rsidP="00456BB1">
      <w:pPr>
        <w:pStyle w:val="30"/>
        <w:ind w:hanging="284"/>
        <w:rPr>
          <w:sz w:val="28"/>
          <w:szCs w:val="28"/>
          <w:u w:val="single"/>
          <w:lang w:eastAsia="zh-CN"/>
        </w:rPr>
      </w:pPr>
    </w:p>
    <w:p w:rsidR="00456BB1" w:rsidRDefault="00456BB1" w:rsidP="00456BB1">
      <w:pPr>
        <w:pStyle w:val="30"/>
        <w:ind w:hanging="284"/>
        <w:rPr>
          <w:sz w:val="28"/>
          <w:szCs w:val="28"/>
          <w:u w:val="single"/>
          <w:lang w:eastAsia="zh-CN"/>
        </w:rPr>
      </w:pPr>
    </w:p>
    <w:p w:rsidR="00456BB1" w:rsidRDefault="00456BB1" w:rsidP="00456BB1">
      <w:pPr>
        <w:pStyle w:val="30"/>
        <w:ind w:hanging="284"/>
        <w:rPr>
          <w:sz w:val="28"/>
          <w:szCs w:val="28"/>
          <w:u w:val="single"/>
          <w:lang w:eastAsia="zh-CN"/>
        </w:rPr>
      </w:pPr>
    </w:p>
    <w:p w:rsidR="00456BB1" w:rsidRDefault="00456BB1" w:rsidP="00456BB1">
      <w:pPr>
        <w:pStyle w:val="30"/>
        <w:ind w:hanging="284"/>
        <w:rPr>
          <w:sz w:val="28"/>
          <w:szCs w:val="28"/>
          <w:lang w:eastAsia="ru-RU"/>
        </w:rPr>
      </w:pPr>
    </w:p>
    <w:p w:rsidR="00456BB1" w:rsidRDefault="00456BB1" w:rsidP="00456BB1">
      <w:pPr>
        <w:rPr>
          <w:sz w:val="24"/>
          <w:szCs w:val="24"/>
        </w:rPr>
      </w:pPr>
    </w:p>
    <w:p w:rsidR="00456BB1" w:rsidRDefault="00456BB1" w:rsidP="00456BB1"/>
    <w:p w:rsidR="00456BB1" w:rsidRDefault="00456BB1" w:rsidP="00456BB1"/>
    <w:p w:rsidR="00456BB1" w:rsidRDefault="00456BB1" w:rsidP="00456BB1"/>
    <w:p w:rsidR="00456BB1" w:rsidRDefault="00456BB1" w:rsidP="00456BB1"/>
    <w:p w:rsidR="00456BB1" w:rsidRDefault="00456BB1" w:rsidP="00456BB1"/>
    <w:p w:rsidR="00456BB1" w:rsidRDefault="00456BB1" w:rsidP="00456BB1"/>
    <w:p w:rsidR="00456BB1" w:rsidRDefault="00456BB1" w:rsidP="00456BB1"/>
    <w:p w:rsidR="00456BB1" w:rsidRDefault="00456BB1" w:rsidP="00456BB1"/>
    <w:p w:rsidR="00456BB1" w:rsidRDefault="00456BB1" w:rsidP="00456BB1"/>
    <w:p w:rsidR="00456BB1" w:rsidRDefault="00456BB1" w:rsidP="00456BB1"/>
    <w:p w:rsidR="00456BB1" w:rsidRDefault="00456BB1" w:rsidP="00456BB1"/>
    <w:p w:rsidR="00456BB1" w:rsidRDefault="00456BB1" w:rsidP="00456BB1"/>
    <w:p w:rsidR="00456BB1" w:rsidRDefault="00456BB1" w:rsidP="00456BB1"/>
    <w:p w:rsidR="00456BB1" w:rsidRDefault="00456BB1" w:rsidP="00456BB1"/>
    <w:p w:rsidR="00456BB1" w:rsidRDefault="00456BB1" w:rsidP="00456BB1"/>
    <w:tbl>
      <w:tblPr>
        <w:tblW w:w="1035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4396"/>
        <w:gridCol w:w="5387"/>
      </w:tblGrid>
      <w:tr w:rsidR="00456BB1" w:rsidTr="00456BB1">
        <w:tc>
          <w:tcPr>
            <w:tcW w:w="103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lastRenderedPageBreak/>
              <w:t>Раздел 1</w:t>
            </w:r>
          </w:p>
        </w:tc>
      </w:tr>
      <w:tr w:rsidR="00456BB1" w:rsidTr="00456BB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t>N</w:t>
            </w:r>
          </w:p>
          <w:p w:rsidR="00456BB1" w:rsidRDefault="00456BB1">
            <w:pPr>
              <w:pStyle w:val="a9"/>
              <w:jc w:val="center"/>
              <w:rPr>
                <w:b/>
              </w:rPr>
            </w:pPr>
            <w:proofErr w:type="gramStart"/>
            <w:r>
              <w:rPr>
                <w:b/>
              </w:rPr>
              <w:t>п</w:t>
            </w:r>
            <w:proofErr w:type="gramEnd"/>
            <w:r>
              <w:rPr>
                <w:b/>
              </w:rPr>
              <w:t>/п</w:t>
            </w:r>
          </w:p>
        </w:tc>
        <w:tc>
          <w:tcPr>
            <w:tcW w:w="4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t xml:space="preserve">Характеристики объекта 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t>Описание характеристик</w:t>
            </w:r>
          </w:p>
        </w:tc>
      </w:tr>
      <w:tr w:rsidR="00456BB1" w:rsidTr="00456BB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</w:tr>
      <w:tr w:rsidR="00456BB1" w:rsidTr="00456BB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1.</w:t>
            </w:r>
          </w:p>
        </w:tc>
        <w:tc>
          <w:tcPr>
            <w:tcW w:w="4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left"/>
            </w:pPr>
            <w:r>
              <w:t xml:space="preserve">Местоположение объекта 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</w:pPr>
            <w:r>
              <w:t>Российская Федерация, Самарская область, городской округ Тольятти, город Тольятти</w:t>
            </w:r>
          </w:p>
        </w:tc>
      </w:tr>
      <w:tr w:rsidR="00456BB1" w:rsidTr="00456BB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2.</w:t>
            </w:r>
          </w:p>
        </w:tc>
        <w:tc>
          <w:tcPr>
            <w:tcW w:w="4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left"/>
            </w:pPr>
            <w:r>
              <w:t xml:space="preserve">Площадь объекта  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2"/>
              </w:rPr>
              <w:t>+</w:t>
            </w:r>
            <w:proofErr w:type="gramStart"/>
            <w:r>
              <w:rPr>
                <w:rFonts w:ascii="Times New Roman" w:hAnsi="Times New Roman" w:cs="Times New Roman"/>
                <w:color w:val="000000"/>
                <w:spacing w:val="-2"/>
                <w:sz w:val="22"/>
              </w:rPr>
              <w:t>/-</w:t>
            </w:r>
            <w:proofErr w:type="gramEnd"/>
            <w:r>
              <w:t xml:space="preserve">величина погрешности определения площади (Р </w:t>
            </w:r>
            <w:r>
              <w:rPr>
                <w:rFonts w:ascii="Times New Roman" w:hAnsi="Times New Roman" w:cs="Times New Roman"/>
                <w:color w:val="000000"/>
                <w:spacing w:val="-2"/>
                <w:sz w:val="22"/>
              </w:rPr>
              <w:t>+/-</w:t>
            </w:r>
            <w:r>
              <w:t>дельта Р)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</w:pPr>
            <w:r>
              <w:rPr>
                <w:rFonts w:ascii="Times New Roman" w:hAnsi="Times New Roman" w:cs="Times New Roman"/>
                <w:color w:val="000000"/>
                <w:spacing w:val="-2"/>
                <w:sz w:val="22"/>
              </w:rPr>
              <w:t>31943 +/- 63 м²</w:t>
            </w:r>
          </w:p>
        </w:tc>
      </w:tr>
      <w:tr w:rsidR="00456BB1" w:rsidTr="00456BB1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3.</w:t>
            </w:r>
          </w:p>
        </w:tc>
        <w:tc>
          <w:tcPr>
            <w:tcW w:w="4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left"/>
            </w:pPr>
            <w:r>
              <w:t xml:space="preserve">Иные характеристики объекта 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</w:pPr>
            <w:r>
              <w:t>-</w:t>
            </w:r>
          </w:p>
        </w:tc>
      </w:tr>
    </w:tbl>
    <w:p w:rsidR="00456BB1" w:rsidRDefault="00456BB1" w:rsidP="00456BB1">
      <w:pPr>
        <w:rPr>
          <w:rFonts w:ascii="Times New Roman CYR" w:eastAsia="Times New Roman" w:hAnsi="Times New Roman CYR" w:cs="Times New Roman CYR"/>
        </w:rPr>
      </w:pPr>
    </w:p>
    <w:p w:rsidR="00456BB1" w:rsidRDefault="00456BB1" w:rsidP="00456BB1"/>
    <w:p w:rsidR="00456BB1" w:rsidRDefault="00456BB1" w:rsidP="00456BB1"/>
    <w:p w:rsidR="00456BB1" w:rsidRDefault="00456BB1" w:rsidP="00456BB1"/>
    <w:p w:rsidR="00456BB1" w:rsidRDefault="00456BB1" w:rsidP="00456BB1"/>
    <w:p w:rsidR="00456BB1" w:rsidRDefault="00456BB1" w:rsidP="00456BB1"/>
    <w:p w:rsidR="00456BB1" w:rsidRDefault="00456BB1" w:rsidP="00456BB1">
      <w:r>
        <w:br w:type="page"/>
      </w:r>
    </w:p>
    <w:tbl>
      <w:tblPr>
        <w:tblW w:w="1035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8"/>
        <w:gridCol w:w="276"/>
        <w:gridCol w:w="280"/>
        <w:gridCol w:w="142"/>
        <w:gridCol w:w="134"/>
        <w:gridCol w:w="420"/>
        <w:gridCol w:w="15"/>
        <w:gridCol w:w="566"/>
        <w:gridCol w:w="425"/>
        <w:gridCol w:w="289"/>
        <w:gridCol w:w="845"/>
        <w:gridCol w:w="427"/>
        <w:gridCol w:w="7"/>
        <w:gridCol w:w="139"/>
        <w:gridCol w:w="74"/>
        <w:gridCol w:w="1062"/>
        <w:gridCol w:w="707"/>
        <w:gridCol w:w="136"/>
        <w:gridCol w:w="283"/>
        <w:gridCol w:w="437"/>
        <w:gridCol w:w="987"/>
        <w:gridCol w:w="433"/>
        <w:gridCol w:w="1418"/>
      </w:tblGrid>
      <w:tr w:rsidR="00456BB1" w:rsidTr="00456BB1">
        <w:tc>
          <w:tcPr>
            <w:tcW w:w="154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456BB1" w:rsidRDefault="00456BB1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lastRenderedPageBreak/>
              <w:t>Раздел 2.</w:t>
            </w:r>
          </w:p>
        </w:tc>
        <w:tc>
          <w:tcPr>
            <w:tcW w:w="8804" w:type="dxa"/>
            <w:gridSpan w:val="1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rPr>
                <w:b/>
              </w:rPr>
            </w:pPr>
            <w:r>
              <w:rPr>
                <w:b/>
              </w:rPr>
              <w:t>Сведения о местоположении границ объекта землеустройства</w:t>
            </w:r>
          </w:p>
        </w:tc>
      </w:tr>
      <w:tr w:rsidR="00456BB1" w:rsidTr="00456BB1">
        <w:tc>
          <w:tcPr>
            <w:tcW w:w="154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56BB1" w:rsidRDefault="00456BB1">
            <w:pPr>
              <w:pStyle w:val="aa"/>
            </w:pPr>
          </w:p>
        </w:tc>
        <w:tc>
          <w:tcPr>
            <w:tcW w:w="8804" w:type="dxa"/>
            <w:gridSpan w:val="1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a"/>
            </w:pPr>
            <w:r>
              <w:t>1. Система координат: МСК-63</w:t>
            </w:r>
          </w:p>
        </w:tc>
      </w:tr>
      <w:tr w:rsidR="00456BB1" w:rsidTr="00456BB1">
        <w:tc>
          <w:tcPr>
            <w:tcW w:w="154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56BB1" w:rsidRDefault="00456BB1">
            <w:pPr>
              <w:pStyle w:val="aa"/>
            </w:pPr>
          </w:p>
        </w:tc>
        <w:tc>
          <w:tcPr>
            <w:tcW w:w="8804" w:type="dxa"/>
            <w:gridSpan w:val="1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a"/>
            </w:pPr>
            <w:r>
              <w:t>2. Сведения о характерных точках границ объекта</w:t>
            </w:r>
          </w:p>
        </w:tc>
      </w:tr>
      <w:tr w:rsidR="00456BB1" w:rsidTr="00456BB1">
        <w:tc>
          <w:tcPr>
            <w:tcW w:w="11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311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Координаты, </w:t>
            </w:r>
            <w:proofErr w:type="gramStart"/>
            <w:r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2552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170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Средняя </w:t>
            </w:r>
            <w:proofErr w:type="spellStart"/>
            <w:r>
              <w:rPr>
                <w:sz w:val="20"/>
                <w:szCs w:val="20"/>
              </w:rPr>
              <w:t>квадратическая</w:t>
            </w:r>
            <w:proofErr w:type="spellEnd"/>
            <w:r>
              <w:rPr>
                <w:sz w:val="20"/>
                <w:szCs w:val="20"/>
              </w:rPr>
              <w:t xml:space="preserve"> погрешность положения характерной точки (</w:t>
            </w:r>
            <w:proofErr w:type="spellStart"/>
            <w:r>
              <w:rPr>
                <w:sz w:val="20"/>
                <w:szCs w:val="20"/>
              </w:rPr>
              <w:t>М</w:t>
            </w:r>
            <w:proofErr w:type="gramStart"/>
            <w:r>
              <w:rPr>
                <w:sz w:val="20"/>
                <w:szCs w:val="20"/>
              </w:rPr>
              <w:t>t</w:t>
            </w:r>
            <w:proofErr w:type="spellEnd"/>
            <w:proofErr w:type="gramEnd"/>
            <w:r>
              <w:rPr>
                <w:sz w:val="20"/>
                <w:szCs w:val="20"/>
              </w:rPr>
              <w:t>), м</w:t>
            </w:r>
          </w:p>
        </w:tc>
        <w:tc>
          <w:tcPr>
            <w:tcW w:w="1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Описание обозначения точки на местности (при наличии)</w:t>
            </w:r>
          </w:p>
        </w:tc>
      </w:tr>
      <w:tr w:rsidR="00456BB1" w:rsidTr="00456BB1"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155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X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Y</w:t>
            </w:r>
          </w:p>
        </w:tc>
        <w:tc>
          <w:tcPr>
            <w:tcW w:w="9612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4551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326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</w:tr>
      <w:tr w:rsidR="00456BB1" w:rsidTr="00456BB1">
        <w:trPr>
          <w:trHeight w:val="351"/>
        </w:trPr>
        <w:tc>
          <w:tcPr>
            <w:tcW w:w="11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1</w:t>
            </w:r>
          </w:p>
        </w:tc>
        <w:tc>
          <w:tcPr>
            <w:tcW w:w="155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2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3</w:t>
            </w:r>
          </w:p>
        </w:tc>
        <w:tc>
          <w:tcPr>
            <w:tcW w:w="25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4</w:t>
            </w:r>
          </w:p>
        </w:tc>
        <w:tc>
          <w:tcPr>
            <w:tcW w:w="17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6BB1" w:rsidRDefault="00456BB1">
            <w:pPr>
              <w:pStyle w:val="a9"/>
              <w:jc w:val="center"/>
            </w:pP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5</w:t>
            </w:r>
          </w:p>
        </w:tc>
      </w:tr>
      <w:tr w:rsidR="00456BB1" w:rsidTr="00456BB1">
        <w:trPr>
          <w:trHeight w:hRule="exact" w:val="284"/>
        </w:trPr>
        <w:tc>
          <w:tcPr>
            <w:tcW w:w="11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Liberation Sans" w:eastAsia="Times New Roman" w:hAnsi="Liberation Sans" w:cs="Times New Roman CYR"/>
                <w:color w:val="000000"/>
                <w:sz w:val="20"/>
                <w:szCs w:val="20"/>
              </w:rPr>
            </w:pPr>
            <w:r>
              <w:rPr>
                <w:rFonts w:ascii="Liberation Sans" w:hAnsi="Liberation Sans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5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25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spacing w:line="230" w:lineRule="auto"/>
              <w:ind w:hanging="46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</w:rPr>
              <w:t>-</w:t>
            </w:r>
          </w:p>
        </w:tc>
        <w:tc>
          <w:tcPr>
            <w:tcW w:w="17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-</w:t>
            </w: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-</w:t>
            </w:r>
          </w:p>
        </w:tc>
      </w:tr>
      <w:tr w:rsidR="00456BB1" w:rsidTr="00456BB1">
        <w:tc>
          <w:tcPr>
            <w:tcW w:w="1034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a"/>
            </w:pPr>
            <w:r>
              <w:t xml:space="preserve">3. Сведения о характерных точках части (частей) границы объекта </w:t>
            </w:r>
          </w:p>
        </w:tc>
      </w:tr>
      <w:tr w:rsidR="00456BB1" w:rsidTr="00456BB1">
        <w:tc>
          <w:tcPr>
            <w:tcW w:w="112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3689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Координаты, </w:t>
            </w:r>
            <w:proofErr w:type="gramStart"/>
            <w:r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184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184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Средняя </w:t>
            </w:r>
            <w:proofErr w:type="spellStart"/>
            <w:r>
              <w:rPr>
                <w:sz w:val="20"/>
                <w:szCs w:val="20"/>
              </w:rPr>
              <w:t>квадратическая</w:t>
            </w:r>
            <w:proofErr w:type="spellEnd"/>
            <w:r>
              <w:rPr>
                <w:sz w:val="20"/>
                <w:szCs w:val="20"/>
              </w:rPr>
              <w:t xml:space="preserve"> погрешность положения характерной точки (</w:t>
            </w:r>
            <w:proofErr w:type="spellStart"/>
            <w:r>
              <w:rPr>
                <w:sz w:val="20"/>
                <w:szCs w:val="20"/>
              </w:rPr>
              <w:t>М</w:t>
            </w:r>
            <w:proofErr w:type="gramStart"/>
            <w:r>
              <w:rPr>
                <w:sz w:val="20"/>
                <w:szCs w:val="20"/>
              </w:rPr>
              <w:t>t</w:t>
            </w:r>
            <w:proofErr w:type="spellEnd"/>
            <w:proofErr w:type="gramEnd"/>
            <w:r>
              <w:rPr>
                <w:sz w:val="20"/>
                <w:szCs w:val="20"/>
              </w:rPr>
              <w:t>), м</w:t>
            </w:r>
          </w:p>
        </w:tc>
        <w:tc>
          <w:tcPr>
            <w:tcW w:w="1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Описание обозначения точки на местности (при наличии)</w:t>
            </w:r>
          </w:p>
        </w:tc>
      </w:tr>
      <w:tr w:rsidR="00456BB1" w:rsidTr="00456BB1"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19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X</w:t>
            </w:r>
          </w:p>
        </w:tc>
        <w:tc>
          <w:tcPr>
            <w:tcW w:w="170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Y</w:t>
            </w:r>
          </w:p>
        </w:tc>
        <w:tc>
          <w:tcPr>
            <w:tcW w:w="5594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6394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326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</w:tr>
      <w:tr w:rsidR="00456BB1" w:rsidTr="00456BB1">
        <w:trPr>
          <w:trHeight w:val="351"/>
        </w:trPr>
        <w:tc>
          <w:tcPr>
            <w:tcW w:w="11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1</w:t>
            </w:r>
          </w:p>
        </w:tc>
        <w:tc>
          <w:tcPr>
            <w:tcW w:w="19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2</w:t>
            </w:r>
          </w:p>
        </w:tc>
        <w:tc>
          <w:tcPr>
            <w:tcW w:w="170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3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4</w:t>
            </w:r>
          </w:p>
        </w:tc>
        <w:tc>
          <w:tcPr>
            <w:tcW w:w="18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5</w:t>
            </w: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6</w:t>
            </w:r>
          </w:p>
        </w:tc>
      </w:tr>
      <w:tr w:rsidR="00456BB1" w:rsidTr="00456BB1">
        <w:tc>
          <w:tcPr>
            <w:tcW w:w="14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56BB1" w:rsidRDefault="00456BB1">
            <w:pPr>
              <w:pStyle w:val="aa"/>
            </w:pPr>
          </w:p>
        </w:tc>
        <w:tc>
          <w:tcPr>
            <w:tcW w:w="8946" w:type="dxa"/>
            <w:gridSpan w:val="2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a"/>
            </w:pPr>
            <w:r>
              <w:t>Часть N 1</w:t>
            </w:r>
          </w:p>
        </w:tc>
      </w:tr>
      <w:tr w:rsidR="00456BB1" w:rsidTr="00456BB1">
        <w:tc>
          <w:tcPr>
            <w:tcW w:w="11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-</w:t>
            </w:r>
          </w:p>
        </w:tc>
        <w:tc>
          <w:tcPr>
            <w:tcW w:w="19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-</w:t>
            </w:r>
          </w:p>
        </w:tc>
        <w:tc>
          <w:tcPr>
            <w:tcW w:w="178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-</w:t>
            </w:r>
          </w:p>
        </w:tc>
        <w:tc>
          <w:tcPr>
            <w:tcW w:w="218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-</w:t>
            </w:r>
          </w:p>
        </w:tc>
        <w:tc>
          <w:tcPr>
            <w:tcW w:w="14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-</w:t>
            </w:r>
          </w:p>
        </w:tc>
        <w:tc>
          <w:tcPr>
            <w:tcW w:w="1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-</w:t>
            </w:r>
          </w:p>
        </w:tc>
      </w:tr>
      <w:tr w:rsidR="00456BB1" w:rsidTr="00456BB1">
        <w:tc>
          <w:tcPr>
            <w:tcW w:w="10349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b/>
              </w:rPr>
            </w:pPr>
            <w:r>
              <w:rPr>
                <w:b/>
              </w:rPr>
              <w:t>Раздел 3. Сведения о местоположении измененных (уточненных) границ объекта</w:t>
            </w:r>
          </w:p>
        </w:tc>
      </w:tr>
      <w:tr w:rsidR="00456BB1" w:rsidTr="00456BB1">
        <w:tc>
          <w:tcPr>
            <w:tcW w:w="167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56BB1" w:rsidRDefault="00456BB1">
            <w:pPr>
              <w:pStyle w:val="aa"/>
            </w:pPr>
          </w:p>
        </w:tc>
        <w:tc>
          <w:tcPr>
            <w:tcW w:w="8670" w:type="dxa"/>
            <w:gridSpan w:val="1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a"/>
            </w:pPr>
            <w:r>
              <w:t>1. Система координат _________________________________</w:t>
            </w:r>
          </w:p>
        </w:tc>
      </w:tr>
      <w:tr w:rsidR="00456BB1" w:rsidTr="00456BB1">
        <w:tc>
          <w:tcPr>
            <w:tcW w:w="167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56BB1" w:rsidRDefault="00456BB1">
            <w:pPr>
              <w:pStyle w:val="aa"/>
            </w:pPr>
          </w:p>
        </w:tc>
        <w:tc>
          <w:tcPr>
            <w:tcW w:w="8670" w:type="dxa"/>
            <w:gridSpan w:val="1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a"/>
            </w:pPr>
            <w:r>
              <w:t>2. Сведения о характерных точках границ объекта землеустройства -</w:t>
            </w:r>
          </w:p>
        </w:tc>
      </w:tr>
      <w:tr w:rsidR="00456BB1" w:rsidTr="00456BB1">
        <w:tc>
          <w:tcPr>
            <w:tcW w:w="8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2547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Существующие координаты, </w:t>
            </w:r>
            <w:proofErr w:type="gramStart"/>
            <w:r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255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Измененные (уточненные) координаты, </w:t>
            </w:r>
            <w:proofErr w:type="gramStart"/>
            <w:r>
              <w:rPr>
                <w:sz w:val="20"/>
                <w:szCs w:val="20"/>
              </w:rPr>
              <w:t>м</w:t>
            </w:r>
            <w:proofErr w:type="gramEnd"/>
          </w:p>
        </w:tc>
        <w:tc>
          <w:tcPr>
            <w:tcW w:w="156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142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Средняя </w:t>
            </w:r>
            <w:proofErr w:type="spellStart"/>
            <w:r>
              <w:rPr>
                <w:sz w:val="20"/>
                <w:szCs w:val="20"/>
              </w:rPr>
              <w:t>квадратичес</w:t>
            </w:r>
            <w:proofErr w:type="spellEnd"/>
            <w:r>
              <w:rPr>
                <w:sz w:val="20"/>
                <w:szCs w:val="20"/>
              </w:rPr>
              <w:t>-кая погрешность положения характерной точки (</w:t>
            </w:r>
            <w:proofErr w:type="spellStart"/>
            <w:r>
              <w:rPr>
                <w:sz w:val="20"/>
                <w:szCs w:val="20"/>
              </w:rPr>
              <w:t>М</w:t>
            </w:r>
            <w:proofErr w:type="gramStart"/>
            <w:r>
              <w:rPr>
                <w:sz w:val="20"/>
                <w:szCs w:val="20"/>
              </w:rPr>
              <w:t>t</w:t>
            </w:r>
            <w:proofErr w:type="spellEnd"/>
            <w:proofErr w:type="gramEnd"/>
            <w:r>
              <w:rPr>
                <w:sz w:val="20"/>
                <w:szCs w:val="20"/>
              </w:rPr>
              <w:t>), м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Описание обозначения точки на местности (при наличии)</w:t>
            </w:r>
          </w:p>
        </w:tc>
      </w:tr>
      <w:tr w:rsidR="00456BB1" w:rsidTr="00456BB1"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12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X</w:t>
            </w:r>
          </w:p>
        </w:tc>
        <w:tc>
          <w:tcPr>
            <w:tcW w:w="12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Y</w:t>
            </w: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X</w:t>
            </w:r>
          </w:p>
        </w:tc>
        <w:tc>
          <w:tcPr>
            <w:tcW w:w="12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Y</w:t>
            </w:r>
          </w:p>
        </w:tc>
        <w:tc>
          <w:tcPr>
            <w:tcW w:w="6537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327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rPr>
                <w:rFonts w:ascii="Times New Roman CYR" w:eastAsia="Times New Roman" w:hAnsi="Times New Roman CYR" w:cs="Times New Roman CYR"/>
                <w:sz w:val="20"/>
                <w:szCs w:val="20"/>
              </w:rPr>
            </w:pPr>
          </w:p>
        </w:tc>
      </w:tr>
      <w:tr w:rsidR="00456BB1" w:rsidTr="00456BB1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1</w:t>
            </w:r>
          </w:p>
        </w:tc>
        <w:tc>
          <w:tcPr>
            <w:tcW w:w="12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2</w:t>
            </w:r>
          </w:p>
        </w:tc>
        <w:tc>
          <w:tcPr>
            <w:tcW w:w="12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3</w:t>
            </w: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4</w:t>
            </w:r>
          </w:p>
        </w:tc>
        <w:tc>
          <w:tcPr>
            <w:tcW w:w="12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5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6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6BB1" w:rsidRDefault="00456BB1">
            <w:pPr>
              <w:pStyle w:val="a9"/>
              <w:jc w:val="center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9"/>
              <w:jc w:val="center"/>
            </w:pPr>
            <w:r>
              <w:t>7</w:t>
            </w:r>
          </w:p>
        </w:tc>
      </w:tr>
      <w:tr w:rsidR="00456BB1" w:rsidTr="00456BB1"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6BB1" w:rsidRDefault="00456BB1">
            <w:pPr>
              <w:pStyle w:val="a9"/>
            </w:pPr>
          </w:p>
        </w:tc>
        <w:tc>
          <w:tcPr>
            <w:tcW w:w="12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6BB1" w:rsidRDefault="00456BB1">
            <w:pPr>
              <w:pStyle w:val="a9"/>
            </w:pPr>
          </w:p>
        </w:tc>
        <w:tc>
          <w:tcPr>
            <w:tcW w:w="12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6BB1" w:rsidRDefault="00456BB1">
            <w:pPr>
              <w:pStyle w:val="a9"/>
            </w:pPr>
          </w:p>
        </w:tc>
        <w:tc>
          <w:tcPr>
            <w:tcW w:w="12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6BB1" w:rsidRDefault="00456BB1">
            <w:pPr>
              <w:pStyle w:val="a9"/>
            </w:pPr>
          </w:p>
        </w:tc>
        <w:tc>
          <w:tcPr>
            <w:tcW w:w="12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6BB1" w:rsidRDefault="00456BB1">
            <w:pPr>
              <w:pStyle w:val="a9"/>
            </w:pP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6BB1" w:rsidRDefault="00456BB1">
            <w:pPr>
              <w:pStyle w:val="a9"/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6BB1" w:rsidRDefault="00456BB1">
            <w:pPr>
              <w:pStyle w:val="a9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6BB1" w:rsidRDefault="00456BB1">
            <w:pPr>
              <w:pStyle w:val="a9"/>
            </w:pPr>
          </w:p>
        </w:tc>
      </w:tr>
      <w:tr w:rsidR="00456BB1" w:rsidTr="00456BB1">
        <w:tc>
          <w:tcPr>
            <w:tcW w:w="167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56BB1" w:rsidRDefault="00456BB1">
            <w:pPr>
              <w:pStyle w:val="aa"/>
            </w:pPr>
          </w:p>
        </w:tc>
        <w:tc>
          <w:tcPr>
            <w:tcW w:w="8670" w:type="dxa"/>
            <w:gridSpan w:val="1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a"/>
            </w:pPr>
            <w:r>
              <w:t>3. Сведения о характерных точках части (частей) границы объекта</w:t>
            </w:r>
          </w:p>
        </w:tc>
      </w:tr>
      <w:tr w:rsidR="00456BB1" w:rsidTr="00456BB1">
        <w:tc>
          <w:tcPr>
            <w:tcW w:w="167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456BB1" w:rsidRDefault="00456BB1">
            <w:pPr>
              <w:pStyle w:val="aa"/>
            </w:pPr>
          </w:p>
        </w:tc>
        <w:tc>
          <w:tcPr>
            <w:tcW w:w="8670" w:type="dxa"/>
            <w:gridSpan w:val="1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456BB1" w:rsidRDefault="00456BB1">
            <w:pPr>
              <w:pStyle w:val="aa"/>
            </w:pPr>
            <w:r>
              <w:t>Часть N 1</w:t>
            </w:r>
          </w:p>
        </w:tc>
      </w:tr>
      <w:tr w:rsidR="00456BB1" w:rsidTr="00456BB1">
        <w:trPr>
          <w:trHeight w:val="34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419040.05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1331486.80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456BB1" w:rsidTr="00456BB1">
        <w:trPr>
          <w:trHeight w:val="34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419048.19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1331539.42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456BB1" w:rsidTr="00456BB1">
        <w:trPr>
          <w:trHeight w:val="34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419045.55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1331566.56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456BB1" w:rsidTr="00456BB1">
        <w:trPr>
          <w:trHeight w:val="34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419042.42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1331564.92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456BB1" w:rsidTr="00456BB1">
        <w:trPr>
          <w:trHeight w:val="34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418966.15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1331762.90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456BB1" w:rsidTr="00456BB1">
        <w:trPr>
          <w:trHeight w:val="34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418963.14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1331761.62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456BB1" w:rsidTr="00456BB1">
        <w:trPr>
          <w:trHeight w:val="34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418907.65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1331890.81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456BB1" w:rsidTr="00456BB1">
        <w:trPr>
          <w:trHeight w:val="34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418884.09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1331876.81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456BB1" w:rsidTr="00456BB1">
        <w:trPr>
          <w:trHeight w:val="34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418911.78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1331799.50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456BB1" w:rsidTr="00456BB1">
        <w:trPr>
          <w:trHeight w:val="34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418910.00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1331757.63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456BB1" w:rsidTr="00456BB1">
        <w:trPr>
          <w:trHeight w:val="34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418879.18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1331758.44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456BB1" w:rsidTr="00456BB1">
        <w:trPr>
          <w:trHeight w:val="34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418925.34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1331654.84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456BB1" w:rsidTr="00456BB1">
        <w:trPr>
          <w:trHeight w:val="34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13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418922.15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1331539.13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456BB1" w:rsidTr="00456BB1">
        <w:trPr>
          <w:trHeight w:val="34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418920.79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1331489.84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456BB1" w:rsidTr="00456BB1">
        <w:trPr>
          <w:trHeight w:val="340"/>
        </w:trPr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419040.05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1331486.80</w:t>
            </w:r>
          </w:p>
        </w:tc>
        <w:tc>
          <w:tcPr>
            <w:tcW w:w="12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5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pStyle w:val="a9"/>
              <w:jc w:val="center"/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аналитический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pacing w:val="-2"/>
                <w:sz w:val="20"/>
                <w:szCs w:val="20"/>
              </w:rPr>
              <w:t>0.10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6BB1" w:rsidRDefault="00456BB1">
            <w:pPr>
              <w:widowControl w:val="0"/>
              <w:autoSpaceDE w:val="0"/>
              <w:autoSpaceDN w:val="0"/>
              <w:adjustRightInd w:val="0"/>
              <w:ind w:firstLine="35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</w:tr>
    </w:tbl>
    <w:p w:rsidR="00456BB1" w:rsidRDefault="00456BB1" w:rsidP="00456BB1">
      <w:pPr>
        <w:rPr>
          <w:rFonts w:ascii="Times New Roman CYR" w:eastAsia="Times New Roman" w:hAnsi="Times New Roman CYR" w:cs="Times New Roman CYR"/>
        </w:rPr>
      </w:pPr>
    </w:p>
    <w:p w:rsidR="00456BB1" w:rsidRDefault="00456BB1" w:rsidP="00456BB1"/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</w:p>
    <w:p w:rsidR="00456BB1" w:rsidRDefault="00456BB1" w:rsidP="00456BB1">
      <w:pPr>
        <w:pStyle w:val="ConsPlusNormal"/>
        <w:rPr>
          <w:highlight w:val="cyan"/>
        </w:rPr>
      </w:pPr>
      <w:r>
        <w:rPr>
          <w:noProof/>
        </w:rPr>
        <w:lastRenderedPageBreak/>
        <w:drawing>
          <wp:inline distT="0" distB="0" distL="0" distR="0">
            <wp:extent cx="6300470" cy="8892828"/>
            <wp:effectExtent l="19050" t="0" r="508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892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BB1" w:rsidRDefault="00456BB1" w:rsidP="00456BB1">
      <w:pPr>
        <w:pStyle w:val="ConsPlusNormal"/>
        <w:rPr>
          <w:highlight w:val="cyan"/>
        </w:rPr>
      </w:pPr>
    </w:p>
    <w:sectPr w:rsidR="00456BB1" w:rsidSect="00EA1437">
      <w:footerReference w:type="default" r:id="rId12"/>
      <w:pgSz w:w="11906" w:h="16838"/>
      <w:pgMar w:top="851" w:right="566" w:bottom="568" w:left="1418" w:header="708" w:footer="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A51B7" w:rsidRDefault="009A51B7" w:rsidP="00C24A7F">
      <w:pPr>
        <w:spacing w:after="0" w:line="240" w:lineRule="auto"/>
      </w:pPr>
      <w:r>
        <w:separator/>
      </w:r>
    </w:p>
  </w:endnote>
  <w:endnote w:type="continuationSeparator" w:id="0">
    <w:p w:rsidR="009A51B7" w:rsidRDefault="009A51B7" w:rsidP="00C24A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iberation Sans">
    <w:altName w:val="Arial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66610178"/>
      <w:docPartObj>
        <w:docPartGallery w:val="Page Numbers (Bottom of Page)"/>
        <w:docPartUnique/>
      </w:docPartObj>
    </w:sdtPr>
    <w:sdtEndPr/>
    <w:sdtContent>
      <w:p w:rsidR="00456BB1" w:rsidRDefault="00456BB1">
        <w:pPr>
          <w:pStyle w:val="a5"/>
          <w:jc w:val="right"/>
        </w:pPr>
      </w:p>
      <w:p w:rsidR="00456BB1" w:rsidRDefault="00EC6AE7">
        <w:pPr>
          <w:pStyle w:val="a5"/>
          <w:jc w:val="right"/>
        </w:pPr>
      </w:p>
    </w:sdtContent>
  </w:sdt>
  <w:p w:rsidR="00456BB1" w:rsidRDefault="00456BB1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A51B7" w:rsidRDefault="009A51B7" w:rsidP="00C24A7F">
      <w:pPr>
        <w:spacing w:after="0" w:line="240" w:lineRule="auto"/>
      </w:pPr>
      <w:r>
        <w:separator/>
      </w:r>
    </w:p>
  </w:footnote>
  <w:footnote w:type="continuationSeparator" w:id="0">
    <w:p w:rsidR="009A51B7" w:rsidRDefault="009A51B7" w:rsidP="00C24A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7C9C"/>
    <w:rsid w:val="00033C83"/>
    <w:rsid w:val="0015273A"/>
    <w:rsid w:val="0017674E"/>
    <w:rsid w:val="001B6E34"/>
    <w:rsid w:val="001D59B8"/>
    <w:rsid w:val="002159F7"/>
    <w:rsid w:val="002578F1"/>
    <w:rsid w:val="00275D19"/>
    <w:rsid w:val="00276487"/>
    <w:rsid w:val="002C7BC6"/>
    <w:rsid w:val="00356538"/>
    <w:rsid w:val="003811AF"/>
    <w:rsid w:val="003C5549"/>
    <w:rsid w:val="003E2547"/>
    <w:rsid w:val="003E4004"/>
    <w:rsid w:val="003F7B28"/>
    <w:rsid w:val="004044A9"/>
    <w:rsid w:val="0041119B"/>
    <w:rsid w:val="004113C3"/>
    <w:rsid w:val="00456BB1"/>
    <w:rsid w:val="004A7C5F"/>
    <w:rsid w:val="004F6593"/>
    <w:rsid w:val="005B6842"/>
    <w:rsid w:val="005E4293"/>
    <w:rsid w:val="005F2918"/>
    <w:rsid w:val="006370D4"/>
    <w:rsid w:val="0064765F"/>
    <w:rsid w:val="006538A0"/>
    <w:rsid w:val="00660ED2"/>
    <w:rsid w:val="006E0615"/>
    <w:rsid w:val="0070443F"/>
    <w:rsid w:val="00713E7A"/>
    <w:rsid w:val="007148D8"/>
    <w:rsid w:val="007155FD"/>
    <w:rsid w:val="00767C9C"/>
    <w:rsid w:val="007A024D"/>
    <w:rsid w:val="007B121A"/>
    <w:rsid w:val="0080276A"/>
    <w:rsid w:val="00806FB2"/>
    <w:rsid w:val="008108D0"/>
    <w:rsid w:val="0083386A"/>
    <w:rsid w:val="00836113"/>
    <w:rsid w:val="00840029"/>
    <w:rsid w:val="00862BCB"/>
    <w:rsid w:val="00866F56"/>
    <w:rsid w:val="00872281"/>
    <w:rsid w:val="008B0E70"/>
    <w:rsid w:val="009104A4"/>
    <w:rsid w:val="009649E4"/>
    <w:rsid w:val="009833C3"/>
    <w:rsid w:val="009A51B7"/>
    <w:rsid w:val="009D2923"/>
    <w:rsid w:val="009D656B"/>
    <w:rsid w:val="00A00F37"/>
    <w:rsid w:val="00A76CCE"/>
    <w:rsid w:val="00A942A8"/>
    <w:rsid w:val="00AD33D2"/>
    <w:rsid w:val="00AE6EA6"/>
    <w:rsid w:val="00B05C1C"/>
    <w:rsid w:val="00B153CA"/>
    <w:rsid w:val="00B16509"/>
    <w:rsid w:val="00B23173"/>
    <w:rsid w:val="00B529D4"/>
    <w:rsid w:val="00B609E3"/>
    <w:rsid w:val="00B62C9F"/>
    <w:rsid w:val="00BB6E19"/>
    <w:rsid w:val="00BF2ECE"/>
    <w:rsid w:val="00C050D2"/>
    <w:rsid w:val="00C1322B"/>
    <w:rsid w:val="00C16D3F"/>
    <w:rsid w:val="00C24A7F"/>
    <w:rsid w:val="00C252B8"/>
    <w:rsid w:val="00C63B0C"/>
    <w:rsid w:val="00D018F9"/>
    <w:rsid w:val="00D2008E"/>
    <w:rsid w:val="00D20D9F"/>
    <w:rsid w:val="00D26982"/>
    <w:rsid w:val="00D31FD6"/>
    <w:rsid w:val="00D3567A"/>
    <w:rsid w:val="00D52790"/>
    <w:rsid w:val="00D9454D"/>
    <w:rsid w:val="00DA6756"/>
    <w:rsid w:val="00DF388B"/>
    <w:rsid w:val="00E03B29"/>
    <w:rsid w:val="00E15F19"/>
    <w:rsid w:val="00E43046"/>
    <w:rsid w:val="00E70967"/>
    <w:rsid w:val="00E7240A"/>
    <w:rsid w:val="00E80941"/>
    <w:rsid w:val="00E80B3A"/>
    <w:rsid w:val="00E83794"/>
    <w:rsid w:val="00E95093"/>
    <w:rsid w:val="00E95149"/>
    <w:rsid w:val="00EA1437"/>
    <w:rsid w:val="00EA2693"/>
    <w:rsid w:val="00EC6AE7"/>
    <w:rsid w:val="00EE129B"/>
    <w:rsid w:val="00EE54E8"/>
    <w:rsid w:val="00F16BCA"/>
    <w:rsid w:val="00F2533A"/>
    <w:rsid w:val="00F32B83"/>
    <w:rsid w:val="00F35CDE"/>
    <w:rsid w:val="00F364CB"/>
    <w:rsid w:val="00FD72D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qFormat/>
    <w:rsid w:val="00D3567A"/>
    <w:pPr>
      <w:keepNext/>
      <w:widowControl w:val="0"/>
      <w:numPr>
        <w:ilvl w:val="3"/>
        <w:numId w:val="1"/>
      </w:numPr>
      <w:suppressAutoHyphens/>
      <w:autoSpaceDE w:val="0"/>
      <w:spacing w:after="0" w:line="240" w:lineRule="auto"/>
      <w:jc w:val="both"/>
      <w:outlineLvl w:val="3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767C9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styleId="a3">
    <w:name w:val="header"/>
    <w:basedOn w:val="a"/>
    <w:link w:val="a4"/>
    <w:uiPriority w:val="99"/>
    <w:unhideWhenUsed/>
    <w:rsid w:val="00C24A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24A7F"/>
    <w:rPr>
      <w:rFonts w:eastAsiaTheme="minorEastAsia"/>
      <w:lang w:eastAsia="ru-RU"/>
    </w:rPr>
  </w:style>
  <w:style w:type="paragraph" w:styleId="a5">
    <w:name w:val="footer"/>
    <w:basedOn w:val="a"/>
    <w:link w:val="a6"/>
    <w:uiPriority w:val="99"/>
    <w:unhideWhenUsed/>
    <w:rsid w:val="00C24A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24A7F"/>
    <w:rPr>
      <w:rFonts w:eastAsiaTheme="minorEastAsia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8338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3386A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40">
    <w:name w:val="Заголовок 4 Знак"/>
    <w:basedOn w:val="a0"/>
    <w:link w:val="4"/>
    <w:rsid w:val="00D3567A"/>
    <w:rPr>
      <w:rFonts w:ascii="Times New Roman" w:eastAsia="Times New Roman" w:hAnsi="Times New Roman" w:cs="Times New Roman"/>
      <w:sz w:val="28"/>
      <w:szCs w:val="28"/>
      <w:lang w:eastAsia="ar-SA"/>
    </w:rPr>
  </w:style>
  <w:style w:type="character" w:customStyle="1" w:styleId="3">
    <w:name w:val="Основной текст 3 Знак"/>
    <w:link w:val="30"/>
    <w:rsid w:val="008108D0"/>
    <w:rPr>
      <w:rFonts w:eastAsia="Times New Roman"/>
      <w:b/>
      <w:bCs/>
      <w:sz w:val="40"/>
      <w:szCs w:val="24"/>
    </w:rPr>
  </w:style>
  <w:style w:type="paragraph" w:styleId="30">
    <w:name w:val="Body Text 3"/>
    <w:basedOn w:val="a"/>
    <w:link w:val="3"/>
    <w:rsid w:val="008108D0"/>
    <w:pPr>
      <w:spacing w:after="0" w:line="360" w:lineRule="auto"/>
      <w:jc w:val="center"/>
    </w:pPr>
    <w:rPr>
      <w:rFonts w:eastAsia="Times New Roman"/>
      <w:b/>
      <w:bCs/>
      <w:sz w:val="40"/>
      <w:szCs w:val="24"/>
      <w:lang w:eastAsia="en-US"/>
    </w:rPr>
  </w:style>
  <w:style w:type="character" w:customStyle="1" w:styleId="31">
    <w:name w:val="Основной текст 3 Знак1"/>
    <w:basedOn w:val="a0"/>
    <w:uiPriority w:val="99"/>
    <w:semiHidden/>
    <w:rsid w:val="008108D0"/>
    <w:rPr>
      <w:rFonts w:eastAsiaTheme="minorEastAsia"/>
      <w:sz w:val="16"/>
      <w:szCs w:val="16"/>
      <w:lang w:eastAsia="ru-RU"/>
    </w:rPr>
  </w:style>
  <w:style w:type="paragraph" w:customStyle="1" w:styleId="a9">
    <w:name w:val="Нормальный (таблица)"/>
    <w:basedOn w:val="a"/>
    <w:next w:val="a"/>
    <w:uiPriority w:val="99"/>
    <w:rsid w:val="008108D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 CYR" w:eastAsia="Times New Roman" w:hAnsi="Times New Roman CYR" w:cs="Times New Roman CYR"/>
      <w:sz w:val="24"/>
      <w:szCs w:val="24"/>
    </w:rPr>
  </w:style>
  <w:style w:type="paragraph" w:customStyle="1" w:styleId="aa">
    <w:name w:val="Прижатый влево"/>
    <w:basedOn w:val="a"/>
    <w:next w:val="a"/>
    <w:uiPriority w:val="99"/>
    <w:rsid w:val="008108D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 CYR" w:eastAsia="Times New Roman" w:hAnsi="Times New Roman CYR" w:cs="Times New Roman CYR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qFormat/>
    <w:rsid w:val="00D3567A"/>
    <w:pPr>
      <w:keepNext/>
      <w:widowControl w:val="0"/>
      <w:numPr>
        <w:ilvl w:val="3"/>
        <w:numId w:val="1"/>
      </w:numPr>
      <w:suppressAutoHyphens/>
      <w:autoSpaceDE w:val="0"/>
      <w:spacing w:after="0" w:line="240" w:lineRule="auto"/>
      <w:jc w:val="both"/>
      <w:outlineLvl w:val="3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767C9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styleId="a3">
    <w:name w:val="header"/>
    <w:basedOn w:val="a"/>
    <w:link w:val="a4"/>
    <w:uiPriority w:val="99"/>
    <w:unhideWhenUsed/>
    <w:rsid w:val="00C24A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24A7F"/>
    <w:rPr>
      <w:rFonts w:eastAsiaTheme="minorEastAsia"/>
      <w:lang w:eastAsia="ru-RU"/>
    </w:rPr>
  </w:style>
  <w:style w:type="paragraph" w:styleId="a5">
    <w:name w:val="footer"/>
    <w:basedOn w:val="a"/>
    <w:link w:val="a6"/>
    <w:uiPriority w:val="99"/>
    <w:unhideWhenUsed/>
    <w:rsid w:val="00C24A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24A7F"/>
    <w:rPr>
      <w:rFonts w:eastAsiaTheme="minorEastAsia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8338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3386A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40">
    <w:name w:val="Заголовок 4 Знак"/>
    <w:basedOn w:val="a0"/>
    <w:link w:val="4"/>
    <w:rsid w:val="00D3567A"/>
    <w:rPr>
      <w:rFonts w:ascii="Times New Roman" w:eastAsia="Times New Roman" w:hAnsi="Times New Roman" w:cs="Times New Roman"/>
      <w:sz w:val="28"/>
      <w:szCs w:val="28"/>
      <w:lang w:eastAsia="ar-SA"/>
    </w:rPr>
  </w:style>
  <w:style w:type="character" w:customStyle="1" w:styleId="3">
    <w:name w:val="Основной текст 3 Знак"/>
    <w:link w:val="30"/>
    <w:rsid w:val="008108D0"/>
    <w:rPr>
      <w:rFonts w:eastAsia="Times New Roman"/>
      <w:b/>
      <w:bCs/>
      <w:sz w:val="40"/>
      <w:szCs w:val="24"/>
    </w:rPr>
  </w:style>
  <w:style w:type="paragraph" w:styleId="30">
    <w:name w:val="Body Text 3"/>
    <w:basedOn w:val="a"/>
    <w:link w:val="3"/>
    <w:rsid w:val="008108D0"/>
    <w:pPr>
      <w:spacing w:after="0" w:line="360" w:lineRule="auto"/>
      <w:jc w:val="center"/>
    </w:pPr>
    <w:rPr>
      <w:rFonts w:eastAsia="Times New Roman"/>
      <w:b/>
      <w:bCs/>
      <w:sz w:val="40"/>
      <w:szCs w:val="24"/>
      <w:lang w:eastAsia="en-US"/>
    </w:rPr>
  </w:style>
  <w:style w:type="character" w:customStyle="1" w:styleId="31">
    <w:name w:val="Основной текст 3 Знак1"/>
    <w:basedOn w:val="a0"/>
    <w:uiPriority w:val="99"/>
    <w:semiHidden/>
    <w:rsid w:val="008108D0"/>
    <w:rPr>
      <w:rFonts w:eastAsiaTheme="minorEastAsia"/>
      <w:sz w:val="16"/>
      <w:szCs w:val="16"/>
      <w:lang w:eastAsia="ru-RU"/>
    </w:rPr>
  </w:style>
  <w:style w:type="paragraph" w:customStyle="1" w:styleId="a9">
    <w:name w:val="Нормальный (таблица)"/>
    <w:basedOn w:val="a"/>
    <w:next w:val="a"/>
    <w:uiPriority w:val="99"/>
    <w:rsid w:val="008108D0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 CYR" w:eastAsia="Times New Roman" w:hAnsi="Times New Roman CYR" w:cs="Times New Roman CYR"/>
      <w:sz w:val="24"/>
      <w:szCs w:val="24"/>
    </w:rPr>
  </w:style>
  <w:style w:type="paragraph" w:customStyle="1" w:styleId="aa">
    <w:name w:val="Прижатый влево"/>
    <w:basedOn w:val="a"/>
    <w:next w:val="a"/>
    <w:uiPriority w:val="99"/>
    <w:rsid w:val="008108D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 CYR" w:eastAsia="Times New Roman" w:hAnsi="Times New Roman CYR" w:cs="Times New Roman CYR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284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5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25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6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8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40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001972-7808-4084-8694-4CA05FE102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1388</Words>
  <Characters>7918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9288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WORK</dc:creator>
  <cp:lastModifiedBy>Карле Светлана Юрьевна</cp:lastModifiedBy>
  <cp:revision>2</cp:revision>
  <cp:lastPrinted>2021-05-28T11:13:00Z</cp:lastPrinted>
  <dcterms:created xsi:type="dcterms:W3CDTF">2021-06-10T04:20:00Z</dcterms:created>
  <dcterms:modified xsi:type="dcterms:W3CDTF">2021-06-10T04:20:00Z</dcterms:modified>
</cp:coreProperties>
</file>