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BC" w:rsidRPr="000F78BC" w:rsidRDefault="000F78BC" w:rsidP="00C42B32">
      <w:pPr>
        <w:tabs>
          <w:tab w:val="left" w:pos="567"/>
        </w:tabs>
        <w:spacing w:after="0"/>
        <w:ind w:firstLine="176"/>
        <w:jc w:val="center"/>
        <w:rPr>
          <w:rFonts w:ascii="Times New Roman" w:hAnsi="Times New Roman"/>
          <w:b/>
          <w:spacing w:val="8"/>
          <w:sz w:val="28"/>
          <w:szCs w:val="26"/>
        </w:rPr>
      </w:pPr>
      <w:bookmarkStart w:id="0" w:name="_GoBack"/>
      <w:r w:rsidRPr="000F78BC">
        <w:rPr>
          <w:rFonts w:ascii="Times New Roman" w:hAnsi="Times New Roman"/>
          <w:b/>
          <w:spacing w:val="8"/>
          <w:sz w:val="28"/>
          <w:szCs w:val="26"/>
        </w:rPr>
        <w:t>ИНФОРМАЦИЯ</w:t>
      </w:r>
    </w:p>
    <w:p w:rsidR="000F78BC" w:rsidRPr="000F78BC" w:rsidRDefault="000F78BC" w:rsidP="00C42B32">
      <w:pPr>
        <w:tabs>
          <w:tab w:val="left" w:pos="567"/>
        </w:tabs>
        <w:spacing w:after="0"/>
        <w:ind w:firstLine="176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0F78B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об оснащении пассажирских транспортных средств</w:t>
      </w:r>
    </w:p>
    <w:p w:rsidR="000F78BC" w:rsidRPr="000F78BC" w:rsidRDefault="000F78BC" w:rsidP="00C42B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0F78B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оборудованием для создания условий доступности маломобильным гражданам транспортных услуг</w:t>
      </w:r>
    </w:p>
    <w:bookmarkEnd w:id="0"/>
    <w:p w:rsidR="000F78BC" w:rsidRPr="000F78BC" w:rsidRDefault="000F78BC" w:rsidP="000F78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8BC" w:rsidRPr="000F78BC" w:rsidRDefault="000F78BC" w:rsidP="000F78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8BC" w:rsidRPr="000F78BC" w:rsidRDefault="000F78BC" w:rsidP="000F7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>В целях создания более комфортных условий перевозок пассажиров, а также обеспечения доступности инвалидам и другим маломобильным группам населения транспортных услуг администрацией г.о. Тольятти ведется работа по обновлению подвижного состава муниципальных предприятий пассажирского транспорта.</w:t>
      </w:r>
    </w:p>
    <w:p w:rsidR="000F78BC" w:rsidRPr="000F78BC" w:rsidRDefault="000F78BC" w:rsidP="000F7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>За период 2014-2020 гг. приобретено 110 автобусов и 62 троллейбуса</w:t>
      </w:r>
      <w:r w:rsidR="00C42B32">
        <w:rPr>
          <w:rFonts w:ascii="Times New Roman" w:hAnsi="Times New Roman" w:cs="Times New Roman"/>
          <w:sz w:val="28"/>
          <w:szCs w:val="26"/>
        </w:rPr>
        <w:t>.</w:t>
      </w:r>
    </w:p>
    <w:p w:rsidR="000F78BC" w:rsidRPr="000F78BC" w:rsidRDefault="000F78BC" w:rsidP="000F7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>Все закупленные транспортные средства адаптированы для перевозки инвалидов и других маломобильных категорий населений.</w:t>
      </w:r>
    </w:p>
    <w:p w:rsidR="000F78BC" w:rsidRPr="000F78BC" w:rsidRDefault="000F78BC" w:rsidP="000F7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 xml:space="preserve">По состоянию на 01.09.2022 г. транспортные средства, осуществляющие перевозки пассажиров </w:t>
      </w:r>
      <w:r w:rsidR="00C42B32">
        <w:rPr>
          <w:rFonts w:ascii="Times New Roman" w:hAnsi="Times New Roman" w:cs="Times New Roman"/>
          <w:sz w:val="28"/>
          <w:szCs w:val="26"/>
        </w:rPr>
        <w:t>по городским маршрутам оснащены:</w:t>
      </w:r>
    </w:p>
    <w:p w:rsidR="000F78BC" w:rsidRPr="000F78BC" w:rsidRDefault="000F78BC" w:rsidP="000F78B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>речевыми информаторами – 91,2% от общего количества пассажирских  транспортных средств);</w:t>
      </w:r>
    </w:p>
    <w:p w:rsidR="000F78BC" w:rsidRPr="000F78BC" w:rsidRDefault="000F78BC" w:rsidP="000F78B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>световыми табло для дублирования звуковой информации – 90,2% от общего количества транспортных средств).</w:t>
      </w:r>
    </w:p>
    <w:p w:rsidR="000F78BC" w:rsidRPr="000F78BC" w:rsidRDefault="000F78BC" w:rsidP="000F7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>Посредством данного оборудования обеспечивается информирование пассажиров о наименованиях остановочных пунктов по пути следования транспортных средств по маршрутам, а также озвучивается и другая социально значимая информация.</w:t>
      </w:r>
    </w:p>
    <w:p w:rsidR="000F78BC" w:rsidRPr="000F78BC" w:rsidRDefault="000F78BC" w:rsidP="000F7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 xml:space="preserve">Дополнительно для обеспечения возможности посадки в транспортное средство и высадки из него маломобильных пассажиров, в том числе с использованием кресла-коляски, приобретается подвижной состав с низким уровнем пола, оборудованный аппарелями для въезда инвалидных колясок и местами крепления инвалидных колясок в салонах. </w:t>
      </w:r>
    </w:p>
    <w:p w:rsidR="000F78BC" w:rsidRPr="000F78BC" w:rsidRDefault="000F78BC" w:rsidP="000F78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0F78BC">
        <w:rPr>
          <w:rFonts w:ascii="Times New Roman" w:hAnsi="Times New Roman" w:cs="Times New Roman"/>
          <w:sz w:val="28"/>
          <w:szCs w:val="26"/>
        </w:rPr>
        <w:t>Такие транспортные средства работают на всех маршрутах, обслуживаемых муниципальными предприятиями пассажирского транспорта:</w:t>
      </w:r>
      <w:proofErr w:type="gramEnd"/>
    </w:p>
    <w:p w:rsidR="000F78BC" w:rsidRPr="000F78BC" w:rsidRDefault="000F78BC" w:rsidP="000F78B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>с низким уровнем пола – 93,3% от общего количества подвижного состава предприятий;</w:t>
      </w:r>
    </w:p>
    <w:p w:rsidR="000F78BC" w:rsidRPr="000F78BC" w:rsidRDefault="000F78BC" w:rsidP="000F78B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>оборудованы аппарелями и местами крепления инвалидных колясок – 90,7% от общего количества подвижного состава предприятий.</w:t>
      </w:r>
    </w:p>
    <w:p w:rsidR="000F78BC" w:rsidRPr="000F78BC" w:rsidRDefault="000F78BC" w:rsidP="000F78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78BC" w:rsidRPr="000F78BC" w:rsidRDefault="000F78BC" w:rsidP="000F78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56B4" w:rsidRPr="008C1207" w:rsidRDefault="000F78BC" w:rsidP="000F78BC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6"/>
        </w:rPr>
      </w:pPr>
      <w:r w:rsidRPr="000F78BC">
        <w:rPr>
          <w:rFonts w:ascii="Times New Roman" w:hAnsi="Times New Roman" w:cs="Times New Roman"/>
          <w:sz w:val="28"/>
          <w:szCs w:val="26"/>
        </w:rPr>
        <w:t>Департамент д</w:t>
      </w:r>
      <w:r>
        <w:rPr>
          <w:rFonts w:ascii="Times New Roman" w:hAnsi="Times New Roman" w:cs="Times New Roman"/>
          <w:sz w:val="28"/>
          <w:szCs w:val="26"/>
        </w:rPr>
        <w:t>орожного хозяйства и транспорта</w:t>
      </w:r>
    </w:p>
    <w:sectPr w:rsidR="006556B4" w:rsidRPr="008C1207" w:rsidSect="000F78B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87" w:rsidRDefault="00A92D87" w:rsidP="00617B40">
      <w:pPr>
        <w:spacing w:after="0" w:line="240" w:lineRule="auto"/>
      </w:pPr>
      <w:r>
        <w:separator/>
      </w:r>
    </w:p>
  </w:endnote>
  <w:endnote w:type="continuationSeparator" w:id="0">
    <w:p w:rsidR="00A92D87" w:rsidRDefault="00A92D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87" w:rsidRDefault="00A92D87" w:rsidP="00617B40">
      <w:pPr>
        <w:spacing w:after="0" w:line="240" w:lineRule="auto"/>
      </w:pPr>
      <w:r>
        <w:separator/>
      </w:r>
    </w:p>
  </w:footnote>
  <w:footnote w:type="continuationSeparator" w:id="0">
    <w:p w:rsidR="00A92D87" w:rsidRDefault="00A92D8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45C"/>
    <w:multiLevelType w:val="hybridMultilevel"/>
    <w:tmpl w:val="6416230C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9D4B19"/>
    <w:multiLevelType w:val="hybridMultilevel"/>
    <w:tmpl w:val="749A9238"/>
    <w:lvl w:ilvl="0" w:tplc="5B1810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F22248"/>
    <w:multiLevelType w:val="hybridMultilevel"/>
    <w:tmpl w:val="99E2F016"/>
    <w:lvl w:ilvl="0" w:tplc="0894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9618F"/>
    <w:multiLevelType w:val="hybridMultilevel"/>
    <w:tmpl w:val="D1C2BE3A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C92E75"/>
    <w:multiLevelType w:val="hybridMultilevel"/>
    <w:tmpl w:val="0622A82A"/>
    <w:lvl w:ilvl="0" w:tplc="08945E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E0E6A37"/>
    <w:multiLevelType w:val="hybridMultilevel"/>
    <w:tmpl w:val="FAAC2FF0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354D"/>
    <w:rsid w:val="000219F0"/>
    <w:rsid w:val="00041E3E"/>
    <w:rsid w:val="000946F7"/>
    <w:rsid w:val="00094C89"/>
    <w:rsid w:val="000A14DC"/>
    <w:rsid w:val="000B17BC"/>
    <w:rsid w:val="000E21C7"/>
    <w:rsid w:val="000F010F"/>
    <w:rsid w:val="000F242D"/>
    <w:rsid w:val="000F78BC"/>
    <w:rsid w:val="001021B3"/>
    <w:rsid w:val="00103CE5"/>
    <w:rsid w:val="001056F2"/>
    <w:rsid w:val="00106A06"/>
    <w:rsid w:val="00107046"/>
    <w:rsid w:val="00151EE1"/>
    <w:rsid w:val="00152E9D"/>
    <w:rsid w:val="001675B3"/>
    <w:rsid w:val="0018600B"/>
    <w:rsid w:val="001C5C3F"/>
    <w:rsid w:val="0024151C"/>
    <w:rsid w:val="00241BF0"/>
    <w:rsid w:val="00253AF6"/>
    <w:rsid w:val="00257732"/>
    <w:rsid w:val="0026001B"/>
    <w:rsid w:val="00264750"/>
    <w:rsid w:val="00270820"/>
    <w:rsid w:val="002721A8"/>
    <w:rsid w:val="00277FF1"/>
    <w:rsid w:val="002911FB"/>
    <w:rsid w:val="00292295"/>
    <w:rsid w:val="00295468"/>
    <w:rsid w:val="002B2B93"/>
    <w:rsid w:val="00301280"/>
    <w:rsid w:val="00320418"/>
    <w:rsid w:val="00324F2C"/>
    <w:rsid w:val="00331CD3"/>
    <w:rsid w:val="00333D01"/>
    <w:rsid w:val="00347D4E"/>
    <w:rsid w:val="00350970"/>
    <w:rsid w:val="0036580A"/>
    <w:rsid w:val="00381F03"/>
    <w:rsid w:val="003878AE"/>
    <w:rsid w:val="003E7E4F"/>
    <w:rsid w:val="00432B8B"/>
    <w:rsid w:val="004502F0"/>
    <w:rsid w:val="00463F99"/>
    <w:rsid w:val="004709ED"/>
    <w:rsid w:val="00475DBB"/>
    <w:rsid w:val="0048458F"/>
    <w:rsid w:val="004A1C93"/>
    <w:rsid w:val="004B3E67"/>
    <w:rsid w:val="004B7432"/>
    <w:rsid w:val="004D29B5"/>
    <w:rsid w:val="00512A8F"/>
    <w:rsid w:val="00523EEF"/>
    <w:rsid w:val="005439BD"/>
    <w:rsid w:val="0056483A"/>
    <w:rsid w:val="00566C7E"/>
    <w:rsid w:val="005A66B0"/>
    <w:rsid w:val="005B4BB2"/>
    <w:rsid w:val="005B56A3"/>
    <w:rsid w:val="005B606C"/>
    <w:rsid w:val="005B7083"/>
    <w:rsid w:val="005D3B05"/>
    <w:rsid w:val="005E680A"/>
    <w:rsid w:val="005F0864"/>
    <w:rsid w:val="00617B40"/>
    <w:rsid w:val="00626321"/>
    <w:rsid w:val="00636F28"/>
    <w:rsid w:val="006556B4"/>
    <w:rsid w:val="0066176E"/>
    <w:rsid w:val="006722F9"/>
    <w:rsid w:val="00680B4C"/>
    <w:rsid w:val="00687151"/>
    <w:rsid w:val="006C37AF"/>
    <w:rsid w:val="006D7908"/>
    <w:rsid w:val="006E16B2"/>
    <w:rsid w:val="006E52CE"/>
    <w:rsid w:val="006E6C4C"/>
    <w:rsid w:val="00703B44"/>
    <w:rsid w:val="007343BF"/>
    <w:rsid w:val="00736BA2"/>
    <w:rsid w:val="00737686"/>
    <w:rsid w:val="00742476"/>
    <w:rsid w:val="00754F45"/>
    <w:rsid w:val="0077020E"/>
    <w:rsid w:val="007D09D5"/>
    <w:rsid w:val="007D19AA"/>
    <w:rsid w:val="007D2355"/>
    <w:rsid w:val="007E6795"/>
    <w:rsid w:val="00824C13"/>
    <w:rsid w:val="0085391C"/>
    <w:rsid w:val="008545E1"/>
    <w:rsid w:val="008864D3"/>
    <w:rsid w:val="008A00CC"/>
    <w:rsid w:val="008A4978"/>
    <w:rsid w:val="008B1C27"/>
    <w:rsid w:val="008B54CC"/>
    <w:rsid w:val="008C1207"/>
    <w:rsid w:val="008C139A"/>
    <w:rsid w:val="008C2ACB"/>
    <w:rsid w:val="008D71C4"/>
    <w:rsid w:val="008E08F9"/>
    <w:rsid w:val="008E4601"/>
    <w:rsid w:val="008E7613"/>
    <w:rsid w:val="009016CC"/>
    <w:rsid w:val="00914645"/>
    <w:rsid w:val="009228B3"/>
    <w:rsid w:val="00927C52"/>
    <w:rsid w:val="009312BD"/>
    <w:rsid w:val="00933810"/>
    <w:rsid w:val="009342E6"/>
    <w:rsid w:val="009474E7"/>
    <w:rsid w:val="00955DCE"/>
    <w:rsid w:val="00970786"/>
    <w:rsid w:val="0097731D"/>
    <w:rsid w:val="009956C1"/>
    <w:rsid w:val="009964B7"/>
    <w:rsid w:val="00997AFC"/>
    <w:rsid w:val="009A401B"/>
    <w:rsid w:val="009C0855"/>
    <w:rsid w:val="009C11C4"/>
    <w:rsid w:val="009F2D6E"/>
    <w:rsid w:val="009F6EC2"/>
    <w:rsid w:val="00A14CE9"/>
    <w:rsid w:val="00A33D50"/>
    <w:rsid w:val="00A564E7"/>
    <w:rsid w:val="00A9017C"/>
    <w:rsid w:val="00A92D87"/>
    <w:rsid w:val="00A97747"/>
    <w:rsid w:val="00AC194A"/>
    <w:rsid w:val="00AD6930"/>
    <w:rsid w:val="00B22BB6"/>
    <w:rsid w:val="00B31C90"/>
    <w:rsid w:val="00B41DDB"/>
    <w:rsid w:val="00B46D72"/>
    <w:rsid w:val="00B73AFD"/>
    <w:rsid w:val="00B761FB"/>
    <w:rsid w:val="00BB2ABB"/>
    <w:rsid w:val="00BC3AF5"/>
    <w:rsid w:val="00BC4DA0"/>
    <w:rsid w:val="00BC4F6F"/>
    <w:rsid w:val="00BC6198"/>
    <w:rsid w:val="00BF262A"/>
    <w:rsid w:val="00BF7E46"/>
    <w:rsid w:val="00C05984"/>
    <w:rsid w:val="00C13ADD"/>
    <w:rsid w:val="00C24067"/>
    <w:rsid w:val="00C30C09"/>
    <w:rsid w:val="00C36F5A"/>
    <w:rsid w:val="00C42B32"/>
    <w:rsid w:val="00C527F1"/>
    <w:rsid w:val="00C6096B"/>
    <w:rsid w:val="00C621E6"/>
    <w:rsid w:val="00C74A41"/>
    <w:rsid w:val="00C832D4"/>
    <w:rsid w:val="00CA4AE0"/>
    <w:rsid w:val="00CD2DCC"/>
    <w:rsid w:val="00CD2F2B"/>
    <w:rsid w:val="00D048F5"/>
    <w:rsid w:val="00D15621"/>
    <w:rsid w:val="00D26095"/>
    <w:rsid w:val="00D368FD"/>
    <w:rsid w:val="00D51444"/>
    <w:rsid w:val="00D56A56"/>
    <w:rsid w:val="00D729DB"/>
    <w:rsid w:val="00D928ED"/>
    <w:rsid w:val="00DA2AC9"/>
    <w:rsid w:val="00DB3975"/>
    <w:rsid w:val="00DD70EB"/>
    <w:rsid w:val="00DE4C44"/>
    <w:rsid w:val="00DE7094"/>
    <w:rsid w:val="00DF5106"/>
    <w:rsid w:val="00E52A6A"/>
    <w:rsid w:val="00E61126"/>
    <w:rsid w:val="00E624C3"/>
    <w:rsid w:val="00E66A75"/>
    <w:rsid w:val="00E96B7E"/>
    <w:rsid w:val="00EA65A7"/>
    <w:rsid w:val="00EC7527"/>
    <w:rsid w:val="00EE3C17"/>
    <w:rsid w:val="00EF214F"/>
    <w:rsid w:val="00F00559"/>
    <w:rsid w:val="00F02D3B"/>
    <w:rsid w:val="00F069ED"/>
    <w:rsid w:val="00F155DA"/>
    <w:rsid w:val="00F237BE"/>
    <w:rsid w:val="00F24161"/>
    <w:rsid w:val="00F262C9"/>
    <w:rsid w:val="00F32CB8"/>
    <w:rsid w:val="00F335D2"/>
    <w:rsid w:val="00F50124"/>
    <w:rsid w:val="00F60BCC"/>
    <w:rsid w:val="00F710A6"/>
    <w:rsid w:val="00F72E9B"/>
    <w:rsid w:val="00F74D37"/>
    <w:rsid w:val="00F85723"/>
    <w:rsid w:val="00F94F1F"/>
    <w:rsid w:val="00F96B44"/>
    <w:rsid w:val="00FA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E61126"/>
    <w:rPr>
      <w:color w:val="0000FF" w:themeColor="hyperlink"/>
      <w:u w:val="single"/>
    </w:rPr>
  </w:style>
  <w:style w:type="paragraph" w:customStyle="1" w:styleId="1">
    <w:name w:val="Обычный1"/>
    <w:rsid w:val="009F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B2AB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106A06"/>
    <w:rPr>
      <w:color w:val="800080" w:themeColor="followedHyperlink"/>
      <w:u w:val="single"/>
    </w:rPr>
  </w:style>
  <w:style w:type="paragraph" w:styleId="ad">
    <w:name w:val="Body Text Indent"/>
    <w:basedOn w:val="a"/>
    <w:link w:val="ae"/>
    <w:semiHidden/>
    <w:unhideWhenUsed/>
    <w:rsid w:val="008545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85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7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E61126"/>
    <w:rPr>
      <w:color w:val="0000FF" w:themeColor="hyperlink"/>
      <w:u w:val="single"/>
    </w:rPr>
  </w:style>
  <w:style w:type="paragraph" w:customStyle="1" w:styleId="1">
    <w:name w:val="Обычный1"/>
    <w:rsid w:val="009F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B2AB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106A06"/>
    <w:rPr>
      <w:color w:val="800080" w:themeColor="followedHyperlink"/>
      <w:u w:val="single"/>
    </w:rPr>
  </w:style>
  <w:style w:type="paragraph" w:styleId="ad">
    <w:name w:val="Body Text Indent"/>
    <w:basedOn w:val="a"/>
    <w:link w:val="ae"/>
    <w:semiHidden/>
    <w:unhideWhenUsed/>
    <w:rsid w:val="008545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85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7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802C-4ACB-401D-AAE8-8DEC5C0E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2022-02-21T07:47:00Z</dcterms:created>
  <dcterms:modified xsi:type="dcterms:W3CDTF">2022-09-05T05:19:00Z</dcterms:modified>
</cp:coreProperties>
</file>