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15AB5" w:rsidTr="00E8676E">
        <w:trPr>
          <w:trHeight w:val="284"/>
        </w:trPr>
        <w:tc>
          <w:tcPr>
            <w:tcW w:w="9855" w:type="dxa"/>
            <w:vAlign w:val="center"/>
          </w:tcPr>
          <w:p w:rsidR="00915AB5" w:rsidRPr="00522930" w:rsidRDefault="00E8676E" w:rsidP="00E8676E">
            <w:pPr>
              <w:pStyle w:val="a6"/>
              <w:spacing w:before="120" w:after="120"/>
              <w:jc w:val="center"/>
              <w:rPr>
                <w:rFonts w:ascii="Verdana" w:hAnsi="Verdana"/>
                <w:b/>
                <w:bCs/>
                <w:szCs w:val="28"/>
              </w:rPr>
            </w:pPr>
            <w:r>
              <w:rPr>
                <w:rFonts w:ascii="Verdana" w:hAnsi="Verdana"/>
                <w:b/>
                <w:bCs/>
                <w:szCs w:val="28"/>
              </w:rPr>
              <w:t>К</w:t>
            </w:r>
            <w:r w:rsidR="00915AB5" w:rsidRPr="00696B84">
              <w:rPr>
                <w:rFonts w:ascii="Verdana" w:hAnsi="Verdana"/>
                <w:b/>
                <w:bCs/>
                <w:szCs w:val="28"/>
              </w:rPr>
              <w:t xml:space="preserve">онкурс проектов в сфере </w:t>
            </w:r>
            <w:proofErr w:type="gramStart"/>
            <w:r w:rsidR="00915AB5" w:rsidRPr="00696B84">
              <w:rPr>
                <w:rFonts w:ascii="Verdana" w:hAnsi="Verdana"/>
                <w:b/>
                <w:bCs/>
                <w:szCs w:val="28"/>
              </w:rPr>
              <w:t>корпоративного</w:t>
            </w:r>
            <w:proofErr w:type="gramEnd"/>
            <w:r w:rsidR="00915AB5" w:rsidRPr="00696B84">
              <w:rPr>
                <w:rFonts w:ascii="Verdana" w:hAnsi="Verdana"/>
                <w:b/>
                <w:bCs/>
                <w:szCs w:val="28"/>
              </w:rPr>
              <w:t xml:space="preserve"> </w:t>
            </w:r>
            <w:proofErr w:type="spellStart"/>
            <w:r w:rsidR="00915AB5" w:rsidRPr="00696B84">
              <w:rPr>
                <w:rFonts w:ascii="Verdana" w:hAnsi="Verdana"/>
                <w:b/>
                <w:bCs/>
                <w:szCs w:val="28"/>
              </w:rPr>
              <w:t>волонт</w:t>
            </w:r>
            <w:r>
              <w:rPr>
                <w:rFonts w:ascii="Verdana" w:hAnsi="Verdana"/>
                <w:b/>
                <w:bCs/>
                <w:szCs w:val="28"/>
              </w:rPr>
              <w:t>ёрства</w:t>
            </w:r>
            <w:proofErr w:type="spellEnd"/>
          </w:p>
        </w:tc>
      </w:tr>
    </w:tbl>
    <w:p w:rsidR="00696B84" w:rsidRPr="00084AC2" w:rsidRDefault="00F901CD" w:rsidP="003737F5">
      <w:pPr>
        <w:pStyle w:val="1"/>
      </w:pPr>
      <w:r>
        <w:t>КОНТАКТНАЯ ИНФОРМАЦИЯ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937"/>
        <w:gridCol w:w="4918"/>
      </w:tblGrid>
      <w:tr w:rsidR="00F901CD" w:rsidRPr="00364CE7" w:rsidTr="00533320">
        <w:trPr>
          <w:jc w:val="center"/>
        </w:trPr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F901CD" w:rsidRDefault="00F901CD" w:rsidP="00F901C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E75333">
              <w:rPr>
                <w:rFonts w:ascii="Verdana" w:hAnsi="Verdana"/>
                <w:sz w:val="18"/>
                <w:szCs w:val="18"/>
              </w:rPr>
              <w:t>П</w:t>
            </w:r>
            <w:r>
              <w:rPr>
                <w:rFonts w:ascii="Verdana" w:hAnsi="Verdana"/>
                <w:sz w:val="18"/>
                <w:szCs w:val="18"/>
              </w:rPr>
              <w:t xml:space="preserve">олное наименование организации </w:t>
            </w:r>
            <w:r w:rsidRPr="00E75333">
              <w:rPr>
                <w:rFonts w:ascii="Verdana" w:hAnsi="Verdana"/>
                <w:sz w:val="18"/>
                <w:szCs w:val="18"/>
              </w:rPr>
              <w:t>(с указанием организационно-правовой формы)</w:t>
            </w:r>
          </w:p>
        </w:tc>
      </w:tr>
      <w:tr w:rsidR="00F901CD" w:rsidRPr="00A03AF4" w:rsidTr="00F901CD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1CD" w:rsidRPr="00A03AF4" w:rsidRDefault="00F901CD" w:rsidP="00A1345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A03A98" w:rsidRPr="00364CE7" w:rsidTr="00F901CD">
        <w:trPr>
          <w:trHeight w:val="85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A03A98" w:rsidRPr="00C8473B" w:rsidRDefault="00A03A98" w:rsidP="00F901C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E75333">
              <w:rPr>
                <w:rFonts w:ascii="Verdana" w:hAnsi="Verdana"/>
                <w:sz w:val="18"/>
                <w:szCs w:val="18"/>
              </w:rPr>
              <w:t>Сотрудник, отве</w:t>
            </w:r>
            <w:r w:rsidR="00F901CD">
              <w:rPr>
                <w:rFonts w:ascii="Verdana" w:hAnsi="Verdana"/>
                <w:sz w:val="18"/>
                <w:szCs w:val="18"/>
              </w:rPr>
              <w:t>тственный за заполнение анкеты</w:t>
            </w:r>
          </w:p>
        </w:tc>
      </w:tr>
      <w:tr w:rsidR="00F901CD" w:rsidRPr="00364CE7" w:rsidTr="00F901CD">
        <w:trPr>
          <w:trHeight w:val="95"/>
          <w:jc w:val="center"/>
        </w:trPr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C8473B" w:rsidRDefault="00F901CD" w:rsidP="00F901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ФИО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F901CD" w:rsidRDefault="00F901CD" w:rsidP="00F901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</w:t>
            </w:r>
          </w:p>
        </w:tc>
      </w:tr>
      <w:tr w:rsidR="00582FB1" w:rsidRPr="00582FB1" w:rsidTr="008533C7">
        <w:trPr>
          <w:jc w:val="center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F901CD" w:rsidRPr="00582FB1" w:rsidRDefault="00F901CD" w:rsidP="008533C7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901CD" w:rsidRPr="00582FB1" w:rsidRDefault="00F901CD" w:rsidP="008533C7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901CD" w:rsidRPr="00364CE7" w:rsidTr="009758DA">
        <w:trPr>
          <w:jc w:val="center"/>
        </w:trPr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C8473B" w:rsidRDefault="00F901CD" w:rsidP="00730A4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7117BF" w:rsidRDefault="00F901CD" w:rsidP="00730A4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</w:tr>
      <w:tr w:rsidR="00F901CD" w:rsidRPr="00A03AF4" w:rsidTr="009758DA">
        <w:trPr>
          <w:jc w:val="center"/>
        </w:trPr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:rsidR="00F901CD" w:rsidRPr="00A03AF4" w:rsidRDefault="00F901CD" w:rsidP="00730A42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901CD" w:rsidRPr="002F71FD" w:rsidRDefault="00F901CD" w:rsidP="002F71FD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8020B" w:rsidRDefault="00D124A0" w:rsidP="00D31623">
      <w:pPr>
        <w:jc w:val="both"/>
        <w:rPr>
          <w:iCs/>
          <w:color w:val="1C1D1F"/>
          <w:sz w:val="21"/>
          <w:szCs w:val="21"/>
          <w:shd w:val="clear" w:color="auto" w:fill="FFFFFF"/>
        </w:rPr>
      </w:pPr>
      <w:r w:rsidRPr="00D124A0">
        <w:rPr>
          <w:rFonts w:ascii="MS Gothic" w:eastAsia="MS Gothic" w:hAnsi="MS Gothic" w:cs="MS Gothic" w:hint="eastAsia"/>
          <w:iCs/>
          <w:color w:val="1C1D1F"/>
          <w:sz w:val="16"/>
          <w:szCs w:val="16"/>
          <w:shd w:val="clear" w:color="auto" w:fill="FFFFFF"/>
        </w:rPr>
        <w:t>☐</w:t>
      </w:r>
      <w:r w:rsidRPr="00D124A0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 xml:space="preserve"> </w:t>
      </w:r>
      <w:r w:rsidR="00A03A98" w:rsidRPr="003C48F8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 xml:space="preserve">Подтверждаю, своё согласие на обработку персональных данных </w:t>
      </w:r>
      <w:r w:rsidR="00E8676E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>Совету работающей молодёжи Самарской области</w:t>
      </w:r>
      <w:r w:rsidR="00A03A98" w:rsidRPr="003C48F8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 xml:space="preserve"> и достоверность предоставленной информации для публикации в материалах </w:t>
      </w:r>
      <w:r w:rsidR="00E8676E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>К</w:t>
      </w:r>
      <w:r w:rsidR="00A03A98" w:rsidRPr="003C48F8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 xml:space="preserve">онкурса проектов в сфере корпоративного </w:t>
      </w:r>
      <w:proofErr w:type="spellStart"/>
      <w:r w:rsidR="00A03A98" w:rsidRPr="003C48F8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>волонт</w:t>
      </w:r>
      <w:r w:rsidR="00E8676E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>ё</w:t>
      </w:r>
      <w:r w:rsidR="00A03A98" w:rsidRPr="003C48F8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>рства</w:t>
      </w:r>
      <w:proofErr w:type="spellEnd"/>
      <w:r w:rsidR="00A03A98" w:rsidRPr="003C48F8">
        <w:rPr>
          <w:rFonts w:ascii="Verdana" w:hAnsi="Verdana"/>
          <w:i/>
          <w:iCs/>
          <w:color w:val="1C1D1F"/>
          <w:sz w:val="16"/>
          <w:szCs w:val="16"/>
          <w:shd w:val="clear" w:color="auto" w:fill="FFFFFF"/>
        </w:rPr>
        <w:t>.</w:t>
      </w:r>
    </w:p>
    <w:p w:rsidR="00460B23" w:rsidRPr="00084AC2" w:rsidRDefault="000E393B" w:rsidP="00460B23">
      <w:pPr>
        <w:pStyle w:val="1"/>
      </w:pPr>
      <w:r>
        <w:t>И</w:t>
      </w:r>
      <w:r w:rsidR="00084AC2">
        <w:t>НФОРМАЦИЯ О ПРОЕКТЕ</w:t>
      </w:r>
    </w:p>
    <w:tbl>
      <w:tblPr>
        <w:tblStyle w:val="a3"/>
        <w:tblW w:w="9781" w:type="dxa"/>
        <w:tblInd w:w="-34" w:type="dxa"/>
        <w:tblLook w:val="04A0"/>
      </w:tblPr>
      <w:tblGrid>
        <w:gridCol w:w="4891"/>
        <w:gridCol w:w="70"/>
        <w:gridCol w:w="4820"/>
      </w:tblGrid>
      <w:tr w:rsidR="002C2CC0" w:rsidRPr="000A2B95" w:rsidTr="007519C3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CC0" w:rsidRPr="006B7711" w:rsidRDefault="002C2CC0" w:rsidP="002C2CC0">
            <w:pPr>
              <w:pStyle w:val="2"/>
              <w:outlineLvl w:val="1"/>
              <w:rPr>
                <w:lang w:val="en-US"/>
              </w:rPr>
            </w:pPr>
            <w:r>
              <w:t xml:space="preserve">А. </w:t>
            </w:r>
            <w:r w:rsidRPr="002C2CC0">
              <w:t>Общая</w:t>
            </w:r>
            <w:r>
              <w:t xml:space="preserve"> информация </w:t>
            </w:r>
          </w:p>
        </w:tc>
      </w:tr>
      <w:tr w:rsidR="002C2CC0" w:rsidRPr="002C2CC0" w:rsidTr="007519C3">
        <w:trPr>
          <w:trHeight w:val="55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2C2CC0" w:rsidRPr="002C2CC0" w:rsidRDefault="002C2CC0" w:rsidP="00D8173F">
            <w:pPr>
              <w:spacing w:before="120" w:after="120"/>
              <w:rPr>
                <w:rFonts w:ascii="Verdana" w:hAnsi="Verdana"/>
                <w:bCs/>
                <w:sz w:val="18"/>
                <w:szCs w:val="20"/>
              </w:rPr>
            </w:pPr>
            <w:r w:rsidRPr="002C2CC0">
              <w:rPr>
                <w:rFonts w:ascii="Verdana" w:hAnsi="Verdana"/>
                <w:bCs/>
                <w:sz w:val="18"/>
                <w:szCs w:val="20"/>
              </w:rPr>
              <w:t>1. Выберите</w:t>
            </w:r>
            <w:r w:rsidR="007101B0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  <w:r w:rsidR="007101B0" w:rsidRPr="007101B0"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  <w:t>одно</w:t>
            </w:r>
            <w:r w:rsidRPr="002C2CC0">
              <w:rPr>
                <w:rFonts w:ascii="Verdana" w:hAnsi="Verdana"/>
                <w:bCs/>
                <w:sz w:val="18"/>
                <w:szCs w:val="20"/>
              </w:rPr>
              <w:t xml:space="preserve"> конкурсное направление, по которому будет представляться проект:</w:t>
            </w:r>
          </w:p>
        </w:tc>
      </w:tr>
      <w:tr w:rsidR="002C2CC0" w:rsidRPr="002C2CC0" w:rsidTr="007519C3">
        <w:trPr>
          <w:trHeight w:val="55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C0" w:rsidRPr="009457E6" w:rsidRDefault="002C2CC0" w:rsidP="00FA6243">
            <w:pPr>
              <w:spacing w:before="120"/>
              <w:jc w:val="both"/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</w:pPr>
            <w:proofErr w:type="gramStart"/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Традиционное</w:t>
            </w:r>
            <w:proofErr w:type="gramEnd"/>
            <w:r w:rsidRPr="009457E6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рство</w:t>
            </w:r>
            <w:proofErr w:type="spellEnd"/>
            <w:r w:rsidR="009457E6" w:rsidRPr="009457E6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 – </w:t>
            </w:r>
            <w:r w:rsidR="009457E6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9457E6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рские активности, </w:t>
            </w:r>
            <w:r w:rsid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которые</w:t>
            </w:r>
            <w:r w:rsidR="009457E6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не</w:t>
            </w:r>
            <w:r w:rsidR="009457E6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требуют</w:t>
            </w:r>
            <w:r w:rsidR="009457E6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r w:rsidR="00D124A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специальных</w:t>
            </w:r>
            <w:r w:rsidR="009457E6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профессиональных навыков (например, уборка парка</w:t>
            </w:r>
            <w:r w:rsidR="006B7711" w:rsidRP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).</w:t>
            </w:r>
          </w:p>
          <w:p w:rsidR="003C1BB1" w:rsidRPr="003C1BB1" w:rsidRDefault="00F24904" w:rsidP="00071CC0">
            <w:pPr>
              <w:spacing w:after="120"/>
              <w:ind w:left="708"/>
              <w:jc w:val="both"/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4F81BD" w:themeColor="accent1"/>
                  <w:sz w:val="18"/>
                  <w:szCs w:val="21"/>
                  <w:shd w:val="clear" w:color="auto" w:fill="FFFFFF"/>
                </w:rPr>
                <w:id w:val="1937790173"/>
              </w:sdtPr>
              <w:sdtContent>
                <w:r w:rsidR="00E8676E">
                  <w:rPr>
                    <w:rFonts w:ascii="MS Gothic" w:eastAsia="MS Gothic" w:hAnsi="MS Gothic" w:hint="eastAsia"/>
                    <w:b/>
                    <w:iCs/>
                    <w:color w:val="4F81BD" w:themeColor="accent1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071CC0">
              <w:rPr>
                <w:rFonts w:ascii="Verdana" w:hAnsi="Verdana"/>
                <w:b/>
                <w:iCs/>
                <w:color w:val="4F81BD" w:themeColor="accent1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Экология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» </w:t>
            </w:r>
            <w:r w:rsidR="003C1BB1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–</w:t>
            </w:r>
            <w:r w:rsid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рские </w:t>
            </w:r>
            <w:r w:rsid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проекты,</w:t>
            </w:r>
            <w:r w:rsid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направленные</w:t>
            </w:r>
            <w:r w:rsidR="0081772D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на</w:t>
            </w:r>
            <w:r w:rsid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r w:rsidR="0081772D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защиту</w:t>
            </w:r>
            <w:r w:rsidR="0081772D" w:rsidRPr="0081772D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r w:rsidR="0081772D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окружающей среды и экологическую безопасность</w:t>
            </w:r>
            <w:r w:rsid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(субботники, высадка деревьев, очистка территорий, и т.д.)</w:t>
            </w:r>
            <w:r w:rsidR="009457E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.</w:t>
            </w:r>
          </w:p>
          <w:p w:rsidR="003C1BB1" w:rsidRPr="003C1BB1" w:rsidRDefault="00F24904" w:rsidP="00071CC0">
            <w:pPr>
              <w:spacing w:after="120"/>
              <w:ind w:left="708"/>
              <w:jc w:val="both"/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-1948075825"/>
              </w:sdtPr>
              <w:sdtContent>
                <w:r w:rsidR="002C2CC0" w:rsidRPr="00513A87">
                  <w:rPr>
                    <w:rFonts w:ascii="MS Gothic" w:eastAsia="MS Gothic" w:hAnsi="MS Gothic" w:cs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Местные сообщества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» </w:t>
            </w:r>
            <w:r w:rsidR="003C1BB1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− </w:t>
            </w:r>
            <w:r w:rsidR="006F107D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6F107D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рские проекты,</w:t>
            </w:r>
            <w:r w:rsid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направленные на реш</w:t>
            </w:r>
            <w:r w:rsidR="00054C3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ение проблем местных сообществ</w:t>
            </w:r>
            <w:r w:rsidR="00476CD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,</w:t>
            </w:r>
            <w:r w:rsidR="00054C3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в т.ч. 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054C36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рские мероприятия</w:t>
            </w:r>
            <w:r w:rsidR="00476CDF" w:rsidRPr="00476CD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в сфере культуры</w:t>
            </w:r>
            <w:r w:rsidR="00476CD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.</w:t>
            </w:r>
          </w:p>
          <w:p w:rsidR="00054C36" w:rsidRDefault="00F24904" w:rsidP="00054C36">
            <w:pPr>
              <w:spacing w:after="120"/>
              <w:ind w:left="708"/>
              <w:jc w:val="both"/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-1487922080"/>
              </w:sdtPr>
              <w:sdtContent>
                <w:r w:rsidR="00F0252D">
                  <w:rPr>
                    <w:rFonts w:ascii="MS Gothic" w:eastAsia="MS Gothic" w:hAnsi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r w:rsidR="00476CDF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Здоровье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»</w:t>
            </w:r>
            <w:r w:rsidR="003C48F8" w:rsidRPr="00513A87">
              <w:rPr>
                <w:rFonts w:ascii="Verdana" w:hAnsi="Verdana"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48F8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− </w:t>
            </w:r>
            <w:r w:rsidR="003C48F8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3C48F8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рские проекты, </w:t>
            </w:r>
            <w:r w:rsidR="00476CDF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направленные на </w:t>
            </w:r>
            <w:r w:rsidR="00476CDF" w:rsidRPr="00476CDF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поддержк</w:t>
            </w:r>
            <w:r w:rsidR="00476CDF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у</w:t>
            </w:r>
            <w:r w:rsidR="00476CDF" w:rsidRPr="00476CDF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здоровья и здорового образа жизни</w:t>
            </w:r>
            <w:r w:rsidR="00476CDF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, а также</w:t>
            </w:r>
            <w:r w:rsidR="00476CDF" w:rsidRPr="00476CDF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6E481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связанные с донорством крови и е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6E481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компонентов (дни </w:t>
            </w:r>
            <w:r w:rsidR="00054C3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здорового образа жизни</w:t>
            </w:r>
            <w:r w:rsidR="006E481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,</w:t>
            </w:r>
            <w:r w:rsidR="00054C3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организация спортивных мероприятий волонтерами,</w:t>
            </w:r>
            <w:r w:rsidR="006E481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попул</w:t>
            </w:r>
            <w:r w:rsidR="00C13B89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яризация донорского движения). </w:t>
            </w:r>
          </w:p>
          <w:p w:rsidR="00F0252D" w:rsidRDefault="00F24904" w:rsidP="00054C36">
            <w:pPr>
              <w:spacing w:after="120"/>
              <w:ind w:left="708"/>
              <w:jc w:val="both"/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-291141072"/>
              </w:sdtPr>
              <w:sdtContent>
                <w:r w:rsidR="00F0252D">
                  <w:rPr>
                    <w:rFonts w:ascii="MS Gothic" w:eastAsia="MS Gothic" w:hAnsi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F0252D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1B43BB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F0252D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r w:rsidR="00F0252D" w:rsidRPr="00F0252D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Социальное </w:t>
            </w:r>
            <w:proofErr w:type="spellStart"/>
            <w:r w:rsidR="00F0252D" w:rsidRPr="00F0252D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ё</w:t>
            </w:r>
            <w:r w:rsidR="00F0252D" w:rsidRPr="00F0252D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рство</w:t>
            </w:r>
            <w:proofErr w:type="spellEnd"/>
            <w:r w:rsidR="00F0252D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»</w:t>
            </w:r>
            <w:r w:rsidR="00F0252D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F0252D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− </w:t>
            </w:r>
            <w:r w:rsidR="00F0252D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F0252D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рские проекты</w:t>
            </w:r>
            <w:r w:rsidR="00F0252D" w:rsidRPr="00F0252D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, направленные на решение проблем социально незащищ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F0252D" w:rsidRPr="00F0252D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нных слоев </w:t>
            </w:r>
            <w:r w:rsidR="00E30EFC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населения</w:t>
            </w:r>
            <w:r w:rsidR="00F0252D" w:rsidRPr="00F0252D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(дети, пожилые люди и т.д.).</w:t>
            </w:r>
          </w:p>
          <w:p w:rsidR="003C1BB1" w:rsidRPr="00FA6243" w:rsidRDefault="00F24904" w:rsidP="00FA6243">
            <w:pPr>
              <w:spacing w:after="120"/>
              <w:ind w:left="708"/>
              <w:jc w:val="both"/>
              <w:rPr>
                <w:rFonts w:ascii="Verdana" w:hAnsi="Verdana"/>
                <w:b/>
                <w:iCs/>
                <w:color w:val="4F81BD" w:themeColor="accent1"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-1066801192"/>
              </w:sdtPr>
              <w:sdtContent>
                <w:r w:rsidR="00054C36" w:rsidRPr="00513A87">
                  <w:rPr>
                    <w:rFonts w:ascii="MS Gothic" w:eastAsia="MS Gothic" w:hAnsi="MS Gothic" w:cs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054C36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Номинация «Гуманитарная помощь» </w:t>
            </w:r>
            <w:r w:rsidR="00054C36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− </w:t>
            </w:r>
            <w:r w:rsidR="00054C36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054C36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рские проекты, </w:t>
            </w:r>
            <w:r w:rsidR="00054C3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направленные на безвозмездную помощь</w:t>
            </w:r>
            <w:r w:rsidR="00054C36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054C3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населению (напр., </w:t>
            </w:r>
            <w:r w:rsidR="00054C36" w:rsidRPr="0081772D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оперативная помощь пострадавшим в результате </w:t>
            </w:r>
            <w:proofErr w:type="gramStart"/>
            <w:r w:rsidR="00054C36" w:rsidRPr="0081772D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стихийных</w:t>
            </w:r>
            <w:proofErr w:type="gramEnd"/>
            <w:r w:rsidR="00054C36" w:rsidRPr="0081772D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бедствий</w:t>
            </w:r>
            <w:r w:rsidR="00054C3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, организация сбора помощи нуждающимся).</w:t>
            </w:r>
          </w:p>
          <w:p w:rsidR="00071CC0" w:rsidRPr="006E4810" w:rsidRDefault="00071CC0" w:rsidP="00FA6243">
            <w:pPr>
              <w:spacing w:after="120"/>
              <w:jc w:val="both"/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</w:pPr>
            <w:proofErr w:type="spellStart"/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Навыковое</w:t>
            </w:r>
            <w:proofErr w:type="spellEnd"/>
            <w:r w:rsidRPr="006E4810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рство</w:t>
            </w:r>
            <w:proofErr w:type="spellEnd"/>
          </w:p>
          <w:p w:rsidR="0092745C" w:rsidRDefault="00F24904" w:rsidP="006B7711">
            <w:pPr>
              <w:spacing w:after="120"/>
              <w:ind w:left="708"/>
              <w:jc w:val="both"/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-2129925254"/>
              </w:sdtPr>
              <w:sdtContent>
                <w:r w:rsidR="00071CC0" w:rsidRPr="00513A87">
                  <w:rPr>
                    <w:rFonts w:ascii="MS Gothic" w:eastAsia="MS Gothic" w:hAnsi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proofErr w:type="spellStart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Навыковое</w:t>
            </w:r>
            <w:proofErr w:type="spellEnd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ё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рство</w:t>
            </w:r>
            <w:proofErr w:type="spellEnd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(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  <w:lang w:val="en-US"/>
              </w:rPr>
              <w:t>Skill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-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  <w:lang w:val="en-US"/>
              </w:rPr>
              <w:t>based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ё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рство</w:t>
            </w:r>
            <w:proofErr w:type="spellEnd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)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»</w:t>
            </w:r>
            <w:r w:rsidR="006B771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9457E6" w:rsidRPr="009457E6">
              <w:rPr>
                <w:rFonts w:ascii="Verdana" w:hAnsi="Verdana"/>
                <w:b/>
                <w:iCs/>
                <w:sz w:val="18"/>
                <w:szCs w:val="21"/>
                <w:shd w:val="clear" w:color="auto" w:fill="FFFFFF"/>
              </w:rPr>
              <w:t xml:space="preserve">-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иды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рской 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деятельности, </w:t>
            </w:r>
            <w:r w:rsidR="00D124A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 которых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используют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ся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профессиональные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навыки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сотрудников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,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но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не </w:t>
            </w:r>
            <w:r w:rsidR="00D124A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связанные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с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услугами,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за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которы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е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фирма обычно взимает плату </w:t>
            </w:r>
            <w:r w:rsid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(например, преподавание</w:t>
            </w:r>
            <w:r w:rsidR="009457E6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деловой этики студентам</w:t>
            </w:r>
            <w:r w:rsidR="00E37705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, обучение </w:t>
            </w:r>
            <w:r w:rsidR="00E37705">
              <w:rPr>
                <w:rFonts w:ascii="Verdana" w:hAnsi="Verdana"/>
                <w:iCs/>
                <w:sz w:val="18"/>
                <w:szCs w:val="21"/>
                <w:shd w:val="clear" w:color="auto" w:fill="FFFFFF"/>
                <w:lang w:val="en-US"/>
              </w:rPr>
              <w:t>IT</w:t>
            </w:r>
            <w:r w:rsidR="00E37705" w:rsidRPr="00E37705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E37705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специалистом компьютерной грамотности пожилых людей</w:t>
            </w:r>
            <w:r w:rsidR="00110B71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). </w:t>
            </w:r>
          </w:p>
          <w:p w:rsidR="00071CC0" w:rsidRPr="007101B0" w:rsidRDefault="00071CC0" w:rsidP="00071CC0">
            <w:pPr>
              <w:spacing w:after="120"/>
              <w:jc w:val="both"/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</w:pPr>
            <w:proofErr w:type="spellStart"/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Компетентностное</w:t>
            </w:r>
            <w:proofErr w:type="spellEnd"/>
            <w:r w:rsidRPr="007101B0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рство</w:t>
            </w:r>
            <w:proofErr w:type="spellEnd"/>
          </w:p>
          <w:p w:rsidR="003C1BB1" w:rsidRDefault="00F24904" w:rsidP="00071CC0">
            <w:pPr>
              <w:spacing w:after="120"/>
              <w:ind w:left="708"/>
              <w:jc w:val="both"/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1394005341"/>
              </w:sdtPr>
              <w:sdtContent>
                <w:proofErr w:type="gramStart"/>
                <w:r w:rsidR="007B34F0">
                  <w:rPr>
                    <w:rFonts w:ascii="MS Gothic" w:eastAsia="MS Gothic" w:hAnsi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proofErr w:type="spellStart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Компетентностное</w:t>
            </w:r>
            <w:proofErr w:type="spellEnd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ё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рство</w:t>
            </w:r>
            <w:proofErr w:type="spellEnd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(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  <w:lang w:val="en-US"/>
              </w:rPr>
              <w:t>Pro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-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  <w:lang w:val="en-US"/>
              </w:rPr>
              <w:t>bono</w:t>
            </w:r>
            <w:r w:rsidR="00071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="00071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волонтерство</w:t>
            </w:r>
            <w:proofErr w:type="spellEnd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)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»</w:t>
            </w:r>
            <w:r w:rsidR="007101B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E8676E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−</w:t>
            </w:r>
            <w:r w:rsidR="007101B0" w:rsidRPr="009457E6">
              <w:rPr>
                <w:rFonts w:ascii="Verdana" w:hAnsi="Verdana"/>
                <w:b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</w:t>
            </w:r>
            <w:r w:rsidR="007101B0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иды 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ё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рской </w:t>
            </w:r>
            <w:r w:rsidR="007101B0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деятельности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, в которых используются</w:t>
            </w:r>
            <w:r w:rsidR="007101B0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профессиональные</w:t>
            </w:r>
            <w:r w:rsidR="007101B0" w:rsidRPr="009457E6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навыки на </w:t>
            </w:r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регулярной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основе,</w:t>
            </w:r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и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котор</w:t>
            </w:r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ые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непосредственно связан</w:t>
            </w:r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ы</w:t>
            </w:r>
            <w:r w:rsidR="007101B0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с основной деятельностью компании, за </w:t>
            </w:r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которую обычно </w:t>
            </w:r>
            <w:proofErr w:type="spellStart"/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взымается</w:t>
            </w:r>
            <w:proofErr w:type="spellEnd"/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плата (например, переводческое </w:t>
            </w:r>
            <w:r w:rsidR="00E30EFC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агентство</w:t>
            </w:r>
            <w:r w:rsid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 xml:space="preserve"> бесплатно осуществляет перевод</w:t>
            </w:r>
            <w:r w:rsidR="003C48F8" w:rsidRPr="003C48F8">
              <w:rPr>
                <w:rFonts w:ascii="Verdana" w:hAnsi="Verdana"/>
                <w:iCs/>
                <w:sz w:val="18"/>
                <w:szCs w:val="21"/>
                <w:shd w:val="clear" w:color="auto" w:fill="FFFFFF"/>
              </w:rPr>
              <w:t>).</w:t>
            </w:r>
            <w:proofErr w:type="gramEnd"/>
          </w:p>
          <w:p w:rsidR="00071CC0" w:rsidRPr="003C1BB1" w:rsidRDefault="003F02C7" w:rsidP="00071CC0">
            <w:pPr>
              <w:spacing w:after="120"/>
              <w:jc w:val="both"/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</w:pPr>
            <w:r w:rsidRPr="003F02C7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Вклад в развитие </w:t>
            </w:r>
            <w:proofErr w:type="gramStart"/>
            <w:r w:rsidRPr="003F02C7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корпоративного</w:t>
            </w:r>
            <w:proofErr w:type="gramEnd"/>
            <w:r w:rsidRPr="003F02C7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F02C7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>волонтерства</w:t>
            </w:r>
            <w:proofErr w:type="spellEnd"/>
          </w:p>
          <w:p w:rsidR="003C1BB1" w:rsidRDefault="00F24904" w:rsidP="00071CC0">
            <w:pPr>
              <w:spacing w:after="120"/>
              <w:ind w:left="708"/>
              <w:jc w:val="both"/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221263851"/>
              </w:sdtPr>
              <w:sdtContent>
                <w:r w:rsidR="001B43BB">
                  <w:rPr>
                    <w:rFonts w:ascii="MS Gothic" w:eastAsia="MS Gothic" w:hAnsi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Вклад в развитие </w:t>
            </w:r>
            <w:r w:rsidR="003F02C7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корпоративного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ё</w:t>
            </w:r>
            <w:r w:rsidR="002C2CC0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рств</w:t>
            </w:r>
            <w:r w:rsidR="003F02C7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а</w:t>
            </w:r>
            <w:proofErr w:type="spellEnd"/>
            <w:r w:rsidR="003C1BB1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»</w:t>
            </w:r>
            <w:r w:rsidR="00111FAF" w:rsidRPr="00513A8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E8676E" w:rsidRPr="003C1BB1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−</w:t>
            </w:r>
            <w:r w:rsidR="00111FAF" w:rsidRPr="00111FA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проекты компаний</w:t>
            </w:r>
            <w:r w:rsidR="007101B0" w:rsidRPr="00111FA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,</w:t>
            </w:r>
            <w:r w:rsidR="00111FAF" w:rsidRPr="00111FA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 направленные на развитие 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111FAF" w:rsidRPr="00111FA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рского движения как внутри компании, так и вовне (например, внутрикорпоративные конкурсы 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111FAF" w:rsidRPr="00111FAF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рских проектов, создание п</w:t>
            </w:r>
            <w:r w:rsid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латформы для 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ров и т.д.).</w:t>
            </w:r>
          </w:p>
          <w:p w:rsidR="00071CC0" w:rsidRDefault="00071CC0" w:rsidP="00071CC0">
            <w:pPr>
              <w:spacing w:after="120"/>
              <w:jc w:val="both"/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lastRenderedPageBreak/>
              <w:t>Комплексный</w:t>
            </w:r>
            <w:r w:rsidRPr="003C1BB1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 проект</w:t>
            </w:r>
          </w:p>
          <w:p w:rsidR="001B43BB" w:rsidRPr="00071CC0" w:rsidRDefault="00F24904" w:rsidP="00E8676E">
            <w:pPr>
              <w:spacing w:after="120"/>
              <w:ind w:left="708"/>
              <w:jc w:val="both"/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</w:pPr>
            <w:sdt>
              <w:sdtPr>
                <w:rPr>
                  <w:rFonts w:ascii="Verdana" w:hAnsi="Verdana"/>
                  <w:b/>
                  <w:iCs/>
                  <w:color w:val="31849B" w:themeColor="accent5" w:themeShade="BF"/>
                  <w:sz w:val="18"/>
                  <w:szCs w:val="21"/>
                  <w:shd w:val="clear" w:color="auto" w:fill="FFFFFF"/>
                </w:rPr>
                <w:id w:val="1558589666"/>
              </w:sdtPr>
              <w:sdtContent>
                <w:r w:rsidR="002C2CC0" w:rsidRPr="00865927">
                  <w:rPr>
                    <w:rFonts w:ascii="MS Gothic" w:eastAsia="MS Gothic" w:hAnsi="MS Gothic" w:cs="MS Gothic" w:hint="eastAsia"/>
                    <w:b/>
                    <w:iCs/>
                    <w:color w:val="31849B" w:themeColor="accent5" w:themeShade="BF"/>
                    <w:sz w:val="18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2CC0" w:rsidRPr="0086592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1B43BB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3C1BB1" w:rsidRPr="0086592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Номинация «</w:t>
            </w:r>
            <w:r w:rsidR="00071CC0" w:rsidRPr="0086592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Комплексный </w:t>
            </w:r>
            <w:r w:rsidR="002C2CC0" w:rsidRPr="0086592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проект</w:t>
            </w:r>
            <w:r w:rsidR="003C1BB1" w:rsidRPr="0086592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>»</w:t>
            </w:r>
            <w:r w:rsidR="00111FAF" w:rsidRPr="00865927">
              <w:rPr>
                <w:rFonts w:ascii="Verdana" w:hAnsi="Verdana"/>
                <w:b/>
                <w:iCs/>
                <w:color w:val="31849B" w:themeColor="accent5" w:themeShade="BF"/>
                <w:sz w:val="18"/>
                <w:szCs w:val="21"/>
                <w:shd w:val="clear" w:color="auto" w:fill="FFFFFF"/>
              </w:rPr>
              <w:t xml:space="preserve"> </w:t>
            </w:r>
            <w:r w:rsidR="00111FAF">
              <w:rPr>
                <w:rFonts w:ascii="Verdana" w:hAnsi="Verdana"/>
                <w:b/>
                <w:iCs/>
                <w:color w:val="1C1D1F"/>
                <w:sz w:val="18"/>
                <w:szCs w:val="21"/>
                <w:shd w:val="clear" w:color="auto" w:fill="FFFFFF"/>
              </w:rPr>
              <w:t xml:space="preserve">- </w:t>
            </w:r>
            <w:r w:rsidR="00111FAF" w:rsidRP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 xml:space="preserve">данная номинация может быть выбрана только для проектов, объединяющих несколько перечисленных выше направлений </w:t>
            </w:r>
            <w:proofErr w:type="spellStart"/>
            <w:r w:rsidR="00111FAF" w:rsidRP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волонт</w:t>
            </w:r>
            <w:r w:rsidR="00E8676E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ё</w:t>
            </w:r>
            <w:r w:rsidR="00111FAF" w:rsidRP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рства</w:t>
            </w:r>
            <w:proofErr w:type="spellEnd"/>
            <w:r w:rsidR="00111FAF" w:rsidRP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. Например, если Ваш проект одновременно связан с донорство</w:t>
            </w:r>
            <w:r w:rsidR="00071CC0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м и имее</w:t>
            </w:r>
            <w:r w:rsidR="001549DB">
              <w:rPr>
                <w:rFonts w:ascii="Verdana" w:hAnsi="Verdana"/>
                <w:iCs/>
                <w:color w:val="1C1D1F"/>
                <w:sz w:val="18"/>
                <w:szCs w:val="21"/>
                <w:shd w:val="clear" w:color="auto" w:fill="FFFFFF"/>
              </w:rPr>
              <w:t>т большой экологический аспект.</w:t>
            </w:r>
          </w:p>
        </w:tc>
      </w:tr>
      <w:tr w:rsidR="00FA6243" w:rsidRPr="00A9487E" w:rsidTr="007519C3">
        <w:trPr>
          <w:trHeight w:val="55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A6243" w:rsidRPr="00A9487E" w:rsidRDefault="00FA6243" w:rsidP="00730A42">
            <w:pPr>
              <w:spacing w:before="120" w:after="120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lastRenderedPageBreak/>
              <w:t>2. Название проекта</w:t>
            </w:r>
          </w:p>
        </w:tc>
      </w:tr>
      <w:tr w:rsidR="00A03AF4" w:rsidRPr="00A03AF4" w:rsidTr="007519C3">
        <w:trPr>
          <w:trHeight w:val="55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243" w:rsidRPr="00A03AF4" w:rsidRDefault="00FA6243" w:rsidP="00730A42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30EFC" w:rsidRPr="00750AD1" w:rsidTr="007519C3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E30EFC" w:rsidRPr="00750AD1" w:rsidRDefault="00E30EFC" w:rsidP="00D63617">
            <w:pPr>
              <w:pStyle w:val="a5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3. Цель </w:t>
            </w:r>
            <w:r w:rsidRPr="00A816BD">
              <w:rPr>
                <w:rFonts w:ascii="Verdana" w:hAnsi="Verdana"/>
                <w:sz w:val="18"/>
              </w:rPr>
              <w:t xml:space="preserve">проекта </w:t>
            </w:r>
            <w:r w:rsidR="007B22DF" w:rsidRPr="00A816BD">
              <w:rPr>
                <w:rFonts w:ascii="Verdana" w:hAnsi="Verdana"/>
                <w:sz w:val="18"/>
              </w:rPr>
              <w:t>300 символов (1-2 предложения)</w:t>
            </w:r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47D" w:rsidRPr="00B22766" w:rsidRDefault="00C5647D" w:rsidP="00AB4417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A6243" w:rsidRPr="00A9487E" w:rsidTr="007519C3">
        <w:trPr>
          <w:trHeight w:val="55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A6243" w:rsidRPr="00A9487E" w:rsidRDefault="00E30EFC" w:rsidP="00D8173F">
            <w:pPr>
              <w:spacing w:before="120" w:after="120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4</w:t>
            </w:r>
            <w:r w:rsidR="00FA6243">
              <w:rPr>
                <w:rFonts w:ascii="Verdana" w:hAnsi="Verdana"/>
                <w:bCs/>
                <w:sz w:val="18"/>
                <w:szCs w:val="20"/>
              </w:rPr>
              <w:t xml:space="preserve">. </w:t>
            </w:r>
            <w:r w:rsidR="00FA6243" w:rsidRPr="00460B23">
              <w:rPr>
                <w:rFonts w:ascii="Verdana" w:hAnsi="Verdana"/>
                <w:sz w:val="18"/>
              </w:rPr>
              <w:t>Г</w:t>
            </w:r>
            <w:r w:rsidR="00FA6243">
              <w:rPr>
                <w:rFonts w:ascii="Verdana" w:hAnsi="Verdana"/>
                <w:sz w:val="18"/>
              </w:rPr>
              <w:t>еографический охват проекта</w:t>
            </w:r>
            <w:r w:rsidR="000740D3">
              <w:rPr>
                <w:rFonts w:ascii="Verdana" w:hAnsi="Verdana"/>
                <w:sz w:val="18"/>
              </w:rPr>
              <w:t>.</w:t>
            </w:r>
            <w:r w:rsidR="00FA6243">
              <w:rPr>
                <w:rFonts w:ascii="Verdana" w:hAnsi="Verdana"/>
                <w:sz w:val="18"/>
              </w:rPr>
              <w:t xml:space="preserve"> </w:t>
            </w:r>
            <w:r w:rsidR="00A03AF4">
              <w:rPr>
                <w:rFonts w:ascii="Verdana" w:hAnsi="Verdana"/>
                <w:i/>
                <w:sz w:val="18"/>
                <w:szCs w:val="18"/>
              </w:rPr>
              <w:t xml:space="preserve">Выберете из представленных </w:t>
            </w:r>
            <w:r w:rsidR="00FA6243" w:rsidRPr="00FA6243">
              <w:rPr>
                <w:rFonts w:ascii="Verdana" w:hAnsi="Verdana"/>
                <w:i/>
                <w:sz w:val="18"/>
                <w:szCs w:val="18"/>
              </w:rPr>
              <w:t>вариантов ответа</w:t>
            </w:r>
          </w:p>
        </w:tc>
      </w:tr>
      <w:tr w:rsidR="00A03AF4" w:rsidRPr="00A03AF4" w:rsidTr="00AB4417">
        <w:trPr>
          <w:trHeight w:val="9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C0" w:rsidRPr="00A03AF4" w:rsidRDefault="00F24904" w:rsidP="002C2CC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91601449"/>
              </w:sdtPr>
              <w:sdtContent>
                <w:r w:rsidR="00D31623" w:rsidRPr="00A03A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2CC0" w:rsidRPr="00A03AF4">
              <w:rPr>
                <w:rFonts w:ascii="Verdana" w:hAnsi="Verdana"/>
                <w:sz w:val="18"/>
                <w:szCs w:val="18"/>
              </w:rPr>
              <w:t>Проект международного значения</w:t>
            </w:r>
            <w:r w:rsidR="002C2CC0" w:rsidRPr="00A03AF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43875015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2CC0" w:rsidRPr="00A03AF4">
              <w:rPr>
                <w:rFonts w:ascii="Verdana" w:hAnsi="Verdana"/>
                <w:sz w:val="18"/>
                <w:szCs w:val="18"/>
              </w:rPr>
              <w:t>Проект федерального значения</w:t>
            </w:r>
          </w:p>
          <w:p w:rsidR="002C2CC0" w:rsidRPr="00A03AF4" w:rsidRDefault="00F24904" w:rsidP="00D94E19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70652168"/>
              </w:sdtPr>
              <w:sdtContent>
                <w:r w:rsidR="00D31623" w:rsidRPr="00A03A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2CC0" w:rsidRPr="00A03AF4">
              <w:rPr>
                <w:rFonts w:ascii="Verdana" w:hAnsi="Verdana"/>
                <w:sz w:val="18"/>
                <w:szCs w:val="18"/>
              </w:rPr>
              <w:t>Проект регионального значения</w:t>
            </w:r>
            <w:r w:rsidR="00D94E19" w:rsidRPr="00A03AF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53200768"/>
              </w:sdtPr>
              <w:sdtContent>
                <w:r w:rsidR="00D31623" w:rsidRPr="00A03A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2CC0" w:rsidRPr="00A03AF4">
              <w:rPr>
                <w:rFonts w:ascii="Verdana" w:hAnsi="Verdana"/>
                <w:sz w:val="18"/>
                <w:szCs w:val="18"/>
              </w:rPr>
              <w:t>Проект локального значения</w:t>
            </w:r>
            <w:r w:rsidR="00A01CA3" w:rsidRPr="00A03AF4">
              <w:rPr>
                <w:rFonts w:ascii="Verdana" w:hAnsi="Verdana"/>
                <w:sz w:val="18"/>
                <w:szCs w:val="18"/>
              </w:rPr>
              <w:t>.</w:t>
            </w:r>
            <w:r w:rsidR="007101B0" w:rsidRPr="00A03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03AF4" w:rsidRPr="00A03AF4" w:rsidTr="007519C3">
        <w:trPr>
          <w:trHeight w:val="39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AF4" w:rsidRPr="00A03AF4" w:rsidRDefault="00A03AF4" w:rsidP="00612A3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Verdana" w:hAnsi="Verdana"/>
                <w:sz w:val="18"/>
                <w:szCs w:val="18"/>
              </w:rPr>
              <w:t>Город реализации</w:t>
            </w:r>
            <w:r w:rsidR="004D3BE9" w:rsidRPr="00A03AF4">
              <w:rPr>
                <w:rFonts w:ascii="Verdana" w:hAnsi="Verdana"/>
                <w:sz w:val="18"/>
                <w:szCs w:val="18"/>
              </w:rPr>
              <w:t xml:space="preserve">: </w:t>
            </w:r>
            <w:sdt>
              <w:sdtPr>
                <w:rPr>
                  <w:rStyle w:val="5"/>
                </w:rPr>
                <w:alias w:val="Укажите"/>
                <w:tag w:val="Укажите"/>
                <w:id w:val="-476759308"/>
                <w:showingPlcHdr/>
              </w:sdtPr>
              <w:sdtEndPr>
                <w:rPr>
                  <w:rStyle w:val="a0"/>
                  <w:rFonts w:ascii="Times New Roman" w:hAnsi="Times New Roman"/>
                  <w:i/>
                  <w:color w:val="808080" w:themeColor="background1" w:themeShade="80"/>
                  <w:sz w:val="24"/>
                  <w:szCs w:val="18"/>
                </w:rPr>
              </w:sdtEndPr>
              <w:sdtContent>
                <w:r w:rsidR="004D3BE9" w:rsidRPr="00BA7AD4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  <w:r w:rsidR="00AB4417">
              <w:rPr>
                <w:rStyle w:val="5"/>
              </w:rPr>
              <w:t xml:space="preserve"> </w:t>
            </w:r>
          </w:p>
        </w:tc>
      </w:tr>
      <w:tr w:rsidR="00460B23" w:rsidRPr="00AC6EB7" w:rsidTr="007519C3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460B23" w:rsidRPr="00AC6EB7" w:rsidRDefault="00E30EFC" w:rsidP="00CB64A1">
            <w:pPr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="002C2CC0">
              <w:rPr>
                <w:rFonts w:ascii="Verdana" w:hAnsi="Verdana"/>
                <w:sz w:val="18"/>
              </w:rPr>
              <w:t xml:space="preserve">. </w:t>
            </w:r>
            <w:r w:rsidR="00460B23" w:rsidRPr="00460B23">
              <w:rPr>
                <w:rFonts w:ascii="Verdana" w:hAnsi="Verdana"/>
                <w:sz w:val="18"/>
              </w:rPr>
              <w:t xml:space="preserve">Срок реализации </w:t>
            </w:r>
          </w:p>
        </w:tc>
      </w:tr>
      <w:tr w:rsidR="00CB64A1" w:rsidRPr="00AC6EB7" w:rsidTr="007519C3">
        <w:tc>
          <w:tcPr>
            <w:tcW w:w="4891" w:type="dxa"/>
            <w:tcBorders>
              <w:top w:val="nil"/>
              <w:left w:val="nil"/>
              <w:right w:val="nil"/>
            </w:tcBorders>
            <w:shd w:val="clear" w:color="auto" w:fill="92CDDC" w:themeFill="accent5" w:themeFillTint="99"/>
          </w:tcPr>
          <w:p w:rsidR="00CB64A1" w:rsidRDefault="00E30EFC" w:rsidP="00E30EFC">
            <w:pPr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="00CB64A1">
              <w:rPr>
                <w:rFonts w:ascii="Verdana" w:hAnsi="Verdana"/>
                <w:sz w:val="18"/>
              </w:rPr>
              <w:t>.1. проекта</w:t>
            </w:r>
            <w:r>
              <w:rPr>
                <w:rFonts w:ascii="Verdana" w:hAnsi="Verdana"/>
                <w:sz w:val="18"/>
              </w:rPr>
              <w:t xml:space="preserve"> в целом</w:t>
            </w:r>
            <w:r w:rsidR="00E364B4">
              <w:rPr>
                <w:rFonts w:ascii="Verdana" w:hAnsi="Verdana"/>
                <w:sz w:val="18"/>
              </w:rPr>
              <w:t xml:space="preserve"> (период </w:t>
            </w:r>
            <w:proofErr w:type="gramStart"/>
            <w:r w:rsidR="00E364B4">
              <w:rPr>
                <w:rFonts w:ascii="Verdana" w:hAnsi="Verdana"/>
                <w:sz w:val="18"/>
              </w:rPr>
              <w:t>реализации</w:t>
            </w:r>
            <w:proofErr w:type="gramEnd"/>
            <w:r>
              <w:rPr>
                <w:rFonts w:ascii="Verdana" w:hAnsi="Verdana"/>
                <w:sz w:val="18"/>
              </w:rPr>
              <w:t xml:space="preserve"> включая этапы подготовки и отчетности</w:t>
            </w:r>
            <w:r w:rsidR="00E364B4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right w:val="nil"/>
            </w:tcBorders>
            <w:shd w:val="clear" w:color="auto" w:fill="92CDDC" w:themeFill="accent5" w:themeFillTint="99"/>
          </w:tcPr>
          <w:p w:rsidR="00CB64A1" w:rsidRDefault="00E30EFC" w:rsidP="001404DA">
            <w:pPr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="00CB64A1">
              <w:rPr>
                <w:rFonts w:ascii="Verdana" w:hAnsi="Verdana"/>
                <w:sz w:val="18"/>
              </w:rPr>
              <w:t>.2. непосредственного участия волонт</w:t>
            </w:r>
            <w:r w:rsidR="001404DA">
              <w:rPr>
                <w:rFonts w:ascii="Verdana" w:hAnsi="Verdana"/>
                <w:sz w:val="18"/>
              </w:rPr>
              <w:t>ё</w:t>
            </w:r>
            <w:r w:rsidR="00CB64A1">
              <w:rPr>
                <w:rFonts w:ascii="Verdana" w:hAnsi="Verdana"/>
                <w:sz w:val="18"/>
              </w:rPr>
              <w:t>ров</w:t>
            </w:r>
            <w:r>
              <w:rPr>
                <w:rFonts w:ascii="Verdana" w:hAnsi="Verdana"/>
                <w:sz w:val="18"/>
              </w:rPr>
              <w:t xml:space="preserve"> (кол-во дней или </w:t>
            </w:r>
            <w:r w:rsidR="00E364B4">
              <w:rPr>
                <w:rFonts w:ascii="Verdana" w:hAnsi="Verdana"/>
                <w:sz w:val="18"/>
              </w:rPr>
              <w:t>часов)</w:t>
            </w:r>
          </w:p>
        </w:tc>
      </w:tr>
      <w:tr w:rsidR="00A03AF4" w:rsidRPr="00A03AF4" w:rsidTr="007519C3"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A1" w:rsidRPr="00A03AF4" w:rsidRDefault="00CB64A1" w:rsidP="00C5647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A1" w:rsidRPr="00A03AF4" w:rsidRDefault="00CB64A1" w:rsidP="006D65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84" w:rsidRPr="000A2B95" w:rsidTr="007519C3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B84" w:rsidRPr="000A2B95" w:rsidRDefault="000E393B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Б. </w:t>
            </w:r>
            <w:r w:rsidRPr="000A2B95">
              <w:rPr>
                <w:rFonts w:ascii="Verdana" w:hAnsi="Verdana" w:cs="Times New Roman"/>
                <w:b/>
                <w:sz w:val="18"/>
                <w:szCs w:val="18"/>
              </w:rPr>
              <w:t>Целевая аудитория</w:t>
            </w:r>
          </w:p>
        </w:tc>
      </w:tr>
      <w:tr w:rsidR="00EA74C4" w:rsidRPr="000A2B95" w:rsidTr="007519C3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EA74C4" w:rsidRPr="000A2B95" w:rsidRDefault="00D94E19" w:rsidP="001963A1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EA74C4" w:rsidRPr="00EA74C4">
              <w:rPr>
                <w:rFonts w:ascii="Verdana" w:hAnsi="Verdana" w:cs="Times New Roman"/>
                <w:sz w:val="18"/>
                <w:szCs w:val="18"/>
              </w:rPr>
              <w:t>. Кто явля</w:t>
            </w:r>
            <w:r w:rsidR="00EA74C4">
              <w:rPr>
                <w:rFonts w:ascii="Verdana" w:hAnsi="Verdana" w:cs="Times New Roman"/>
                <w:sz w:val="18"/>
                <w:szCs w:val="18"/>
              </w:rPr>
              <w:t xml:space="preserve">ется целевой аудиторией </w:t>
            </w:r>
            <w:r w:rsidR="001963A1">
              <w:rPr>
                <w:rFonts w:ascii="Verdana" w:hAnsi="Verdana" w:cs="Times New Roman"/>
                <w:sz w:val="18"/>
                <w:szCs w:val="18"/>
              </w:rPr>
              <w:t>проекта</w:t>
            </w:r>
            <w:r w:rsidR="00CB64A1">
              <w:rPr>
                <w:rFonts w:ascii="Verdana" w:hAnsi="Verdana" w:cs="Times New Roman"/>
                <w:sz w:val="18"/>
                <w:szCs w:val="18"/>
              </w:rPr>
              <w:t xml:space="preserve"> (основным </w:t>
            </w:r>
            <w:proofErr w:type="spellStart"/>
            <w:r w:rsidR="00CB64A1">
              <w:rPr>
                <w:rFonts w:ascii="Verdana" w:hAnsi="Verdana" w:cs="Times New Roman"/>
                <w:sz w:val="18"/>
                <w:szCs w:val="18"/>
              </w:rPr>
              <w:t>благополучателем</w:t>
            </w:r>
            <w:proofErr w:type="spellEnd"/>
            <w:r w:rsidR="00CB64A1">
              <w:rPr>
                <w:rFonts w:ascii="Verdana" w:hAnsi="Verdana" w:cs="Times New Roman"/>
                <w:sz w:val="18"/>
                <w:szCs w:val="18"/>
              </w:rPr>
              <w:t>)</w:t>
            </w:r>
            <w:r w:rsidR="001963A1">
              <w:rPr>
                <w:rFonts w:ascii="Verdana" w:hAnsi="Verdana" w:cs="Times New Roman"/>
                <w:sz w:val="18"/>
                <w:szCs w:val="18"/>
              </w:rPr>
              <w:t>?</w:t>
            </w:r>
            <w:r w:rsidR="00D3162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31623" w:rsidRPr="00D3162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(макс. 100 слов)</w:t>
            </w:r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4C4" w:rsidRPr="00A03AF4" w:rsidRDefault="00C5647D" w:rsidP="00C5647D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5647D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696B84" w:rsidRPr="000A2B95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696B84" w:rsidRPr="000A2B95" w:rsidRDefault="00D94E19" w:rsidP="00686B08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 w:rsidR="00EA74C4">
              <w:rPr>
                <w:rFonts w:ascii="Verdana" w:hAnsi="Verdana" w:cs="Times New Roman"/>
                <w:bCs/>
                <w:sz w:val="18"/>
                <w:szCs w:val="18"/>
              </w:rPr>
              <w:t>. Какую п</w:t>
            </w:r>
            <w:r w:rsidR="00A01CA3">
              <w:rPr>
                <w:rFonts w:ascii="Verdana" w:hAnsi="Verdana" w:cs="Times New Roman"/>
                <w:bCs/>
                <w:sz w:val="18"/>
                <w:szCs w:val="18"/>
              </w:rPr>
              <w:t>роблему</w:t>
            </w:r>
            <w:r w:rsidR="00696B84"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="00686B08" w:rsidRPr="000A2B95">
              <w:rPr>
                <w:rFonts w:ascii="Verdana" w:hAnsi="Verdana" w:cs="Times New Roman"/>
                <w:sz w:val="18"/>
                <w:szCs w:val="18"/>
              </w:rPr>
              <w:t xml:space="preserve">решает </w:t>
            </w:r>
            <w:r w:rsidR="00EA74C4">
              <w:rPr>
                <w:rFonts w:ascii="Verdana" w:hAnsi="Verdana" w:cs="Times New Roman"/>
                <w:sz w:val="18"/>
                <w:szCs w:val="18"/>
              </w:rPr>
              <w:t>проект</w:t>
            </w:r>
            <w:r w:rsidR="00696B84" w:rsidRPr="000A2B95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стремится</w:t>
            </w:r>
            <w:r w:rsidR="00D31623">
              <w:rPr>
                <w:rFonts w:ascii="Verdana" w:hAnsi="Verdana" w:cs="Times New Roman"/>
                <w:sz w:val="18"/>
                <w:szCs w:val="18"/>
              </w:rPr>
              <w:t xml:space="preserve"> решить)? </w:t>
            </w:r>
            <w:r w:rsidR="00D31623" w:rsidRPr="00D3162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(макс. 100 слов)</w:t>
            </w:r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696B84" w:rsidRPr="00A03AF4" w:rsidRDefault="00696B84" w:rsidP="00C5647D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</w:p>
        </w:tc>
      </w:tr>
      <w:tr w:rsidR="00696B84" w:rsidRPr="000A2B95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E77030" w:rsidRPr="00A816BD" w:rsidRDefault="00513A87" w:rsidP="00EA74C4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EA74C4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696B84" w:rsidRPr="000A2B95">
              <w:rPr>
                <w:rFonts w:ascii="Verdana" w:hAnsi="Verdana" w:cs="Times New Roman"/>
                <w:sz w:val="18"/>
                <w:szCs w:val="18"/>
              </w:rPr>
              <w:t xml:space="preserve">Какое </w:t>
            </w:r>
            <w:r w:rsidR="00696B84" w:rsidRPr="00A816BD">
              <w:rPr>
                <w:rFonts w:ascii="Verdana" w:hAnsi="Verdana" w:cs="Times New Roman"/>
                <w:bCs/>
                <w:sz w:val="18"/>
                <w:szCs w:val="18"/>
              </w:rPr>
              <w:t xml:space="preserve">решение </w:t>
            </w:r>
            <w:r w:rsidR="00696B84" w:rsidRPr="00A816BD">
              <w:rPr>
                <w:rFonts w:ascii="Verdana" w:hAnsi="Verdana" w:cs="Times New Roman"/>
                <w:sz w:val="18"/>
                <w:szCs w:val="18"/>
              </w:rPr>
              <w:t>этой проблемы предлагает</w:t>
            </w:r>
            <w:r w:rsidR="00DE3B9A" w:rsidRPr="00A816BD">
              <w:rPr>
                <w:rFonts w:ascii="Verdana" w:hAnsi="Verdana" w:cs="Times New Roman"/>
                <w:sz w:val="18"/>
                <w:szCs w:val="18"/>
              </w:rPr>
              <w:t>ся</w:t>
            </w:r>
            <w:r w:rsidR="00696B84" w:rsidRPr="00A816BD">
              <w:rPr>
                <w:rFonts w:ascii="Verdana" w:hAnsi="Verdana" w:cs="Times New Roman"/>
                <w:sz w:val="18"/>
                <w:szCs w:val="18"/>
              </w:rPr>
              <w:t xml:space="preserve"> в рамках проекта? </w:t>
            </w:r>
          </w:p>
          <w:p w:rsidR="00696B84" w:rsidRPr="00E30EFC" w:rsidRDefault="00A03AF4" w:rsidP="00A03AF4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</w:pPr>
            <w:r w:rsidRPr="00A816BD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Какие действия были реализованы в </w:t>
            </w:r>
            <w:proofErr w:type="gramStart"/>
            <w:r w:rsidRPr="00A816BD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>рамках</w:t>
            </w:r>
            <w:proofErr w:type="gramEnd"/>
            <w:r w:rsidRPr="00A816BD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 этого проекта для достижения целей проекта и решения проблемы?</w:t>
            </w:r>
            <w:r w:rsidR="00E77030" w:rsidRPr="00A816BD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30EFC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</w:t>
            </w:r>
            <w:r w:rsidR="00D31623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с. 100 слов)</w:t>
            </w:r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E30EFC" w:rsidRPr="00A03AF4" w:rsidRDefault="00E30EFC" w:rsidP="008930D6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3737F5" w:rsidRPr="000A2B95" w:rsidTr="007519C3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F5" w:rsidRPr="000A2B95" w:rsidRDefault="000E393B" w:rsidP="00AB441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В. </w:t>
            </w:r>
            <w:r w:rsidR="00FA6243">
              <w:rPr>
                <w:rFonts w:ascii="Verdana" w:hAnsi="Verdana" w:cs="Times New Roman"/>
                <w:b/>
                <w:bCs/>
                <w:sz w:val="18"/>
                <w:szCs w:val="18"/>
              </w:rPr>
              <w:t>План реализации</w:t>
            </w:r>
            <w:r w:rsidR="00D94E19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94E19" w:rsidRPr="001963A1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D94E19" w:rsidRPr="001963A1" w:rsidRDefault="00513A87" w:rsidP="001404D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D94E19">
              <w:rPr>
                <w:rFonts w:ascii="Verdana" w:hAnsi="Verdana"/>
                <w:sz w:val="18"/>
                <w:szCs w:val="18"/>
              </w:rPr>
              <w:t xml:space="preserve">. Кто из </w:t>
            </w:r>
            <w:r w:rsidR="00CB64A1">
              <w:rPr>
                <w:rFonts w:ascii="Verdana" w:hAnsi="Verdana"/>
                <w:sz w:val="18"/>
                <w:szCs w:val="18"/>
              </w:rPr>
              <w:t xml:space="preserve">заинтересованных сторон </w:t>
            </w:r>
            <w:r w:rsidR="00D94E19">
              <w:rPr>
                <w:rFonts w:ascii="Verdana" w:hAnsi="Verdana"/>
                <w:sz w:val="18"/>
                <w:szCs w:val="18"/>
              </w:rPr>
              <w:t>участвовал как 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D94E19">
              <w:rPr>
                <w:rFonts w:ascii="Verdana" w:hAnsi="Verdana"/>
                <w:sz w:val="18"/>
                <w:szCs w:val="18"/>
              </w:rPr>
              <w:t xml:space="preserve">р в </w:t>
            </w:r>
            <w:proofErr w:type="gramStart"/>
            <w:r w:rsidR="00D94E19">
              <w:rPr>
                <w:rFonts w:ascii="Verdana" w:hAnsi="Verdana"/>
                <w:sz w:val="18"/>
                <w:szCs w:val="18"/>
              </w:rPr>
              <w:t>проекте</w:t>
            </w:r>
            <w:proofErr w:type="gramEnd"/>
            <w:r w:rsidR="00D94E19">
              <w:rPr>
                <w:rFonts w:ascii="Verdana" w:hAnsi="Verdana"/>
                <w:sz w:val="18"/>
                <w:szCs w:val="18"/>
              </w:rPr>
              <w:t>?</w:t>
            </w:r>
            <w:r w:rsidR="00FA624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552E">
              <w:rPr>
                <w:rFonts w:ascii="Verdana" w:hAnsi="Verdana"/>
                <w:sz w:val="18"/>
                <w:szCs w:val="18"/>
              </w:rPr>
              <w:br/>
            </w:r>
            <w:r w:rsidR="00FA6243" w:rsidRPr="0052552E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Выберете из представленных вариантов ответа</w:t>
            </w:r>
          </w:p>
        </w:tc>
      </w:tr>
      <w:tr w:rsidR="00A03AF4" w:rsidRPr="00A03AF4" w:rsidTr="007519C3">
        <w:tc>
          <w:tcPr>
            <w:tcW w:w="4891" w:type="dxa"/>
            <w:tcBorders>
              <w:right w:val="nil"/>
            </w:tcBorders>
          </w:tcPr>
          <w:p w:rsidR="00D31623" w:rsidRPr="00A816BD" w:rsidRDefault="00D31623" w:rsidP="00623D11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A03AF4">
              <w:rPr>
                <w:rFonts w:ascii="Verdana" w:hAnsi="Verdana"/>
                <w:sz w:val="18"/>
                <w:szCs w:val="18"/>
              </w:rPr>
              <w:t xml:space="preserve">Сотрудники </w:t>
            </w:r>
          </w:p>
          <w:p w:rsidR="00D31623" w:rsidRPr="00A816BD" w:rsidRDefault="00D31623" w:rsidP="00623D11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A03AF4">
              <w:rPr>
                <w:rFonts w:ascii="Verdana" w:hAnsi="Verdana"/>
                <w:sz w:val="18"/>
                <w:szCs w:val="18"/>
              </w:rPr>
              <w:t>Семьи сотрудников</w:t>
            </w:r>
          </w:p>
          <w:p w:rsidR="00D31623" w:rsidRPr="00A816BD" w:rsidRDefault="00D31623" w:rsidP="00623D11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A03AF4">
              <w:rPr>
                <w:rFonts w:ascii="Verdana" w:hAnsi="Verdana"/>
                <w:sz w:val="18"/>
                <w:szCs w:val="18"/>
              </w:rPr>
              <w:t>Клиенты</w:t>
            </w:r>
            <w:r w:rsidR="00204490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03AF4">
              <w:rPr>
                <w:rFonts w:ascii="Verdana" w:hAnsi="Verdana"/>
                <w:sz w:val="18"/>
                <w:szCs w:val="18"/>
              </w:rPr>
              <w:t>Заказчики</w:t>
            </w:r>
          </w:p>
          <w:p w:rsidR="00D31623" w:rsidRPr="00A03AF4" w:rsidRDefault="00D31623" w:rsidP="001404DA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="00E30EFC" w:rsidRPr="00A03AF4">
              <w:rPr>
                <w:rFonts w:ascii="Verdana" w:eastAsia="MS Gothic" w:hAnsi="Verdana" w:cs="MS Gothic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CB64A1" w:rsidRPr="00A03AF4">
              <w:rPr>
                <w:rFonts w:ascii="Verdana" w:hAnsi="Verdana"/>
                <w:sz w:val="18"/>
                <w:szCs w:val="18"/>
              </w:rPr>
              <w:t>Партн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CB64A1" w:rsidRPr="00A03AF4">
              <w:rPr>
                <w:rFonts w:ascii="Verdana" w:hAnsi="Verdana"/>
                <w:sz w:val="18"/>
                <w:szCs w:val="18"/>
              </w:rPr>
              <w:t xml:space="preserve">ры </w:t>
            </w:r>
            <w:proofErr w:type="spellStart"/>
            <w:r w:rsidR="00CB64A1" w:rsidRPr="00A03AF4">
              <w:rPr>
                <w:rFonts w:ascii="Verdana" w:hAnsi="Verdana"/>
                <w:sz w:val="18"/>
                <w:szCs w:val="18"/>
              </w:rPr>
              <w:t>логистической</w:t>
            </w:r>
            <w:proofErr w:type="spellEnd"/>
            <w:r w:rsidR="00CB64A1" w:rsidRPr="00A03AF4">
              <w:rPr>
                <w:rFonts w:ascii="Verdana" w:hAnsi="Verdana"/>
                <w:sz w:val="18"/>
                <w:szCs w:val="18"/>
              </w:rPr>
              <w:t xml:space="preserve"> цепочки</w:t>
            </w:r>
          </w:p>
        </w:tc>
        <w:tc>
          <w:tcPr>
            <w:tcW w:w="4890" w:type="dxa"/>
            <w:gridSpan w:val="2"/>
            <w:tcBorders>
              <w:left w:val="nil"/>
            </w:tcBorders>
          </w:tcPr>
          <w:p w:rsidR="00D31623" w:rsidRPr="00A816BD" w:rsidRDefault="00D31623" w:rsidP="00623D11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="00204490" w:rsidRPr="00A03AF4">
              <w:rPr>
                <w:rFonts w:ascii="Verdana" w:hAnsi="Verdana"/>
                <w:sz w:val="18"/>
                <w:szCs w:val="18"/>
              </w:rPr>
              <w:t>Партнеры государственных структур</w:t>
            </w:r>
          </w:p>
          <w:p w:rsidR="00D31623" w:rsidRPr="00612A38" w:rsidRDefault="00D31623" w:rsidP="00623D11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204490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>Волонт</w:t>
            </w:r>
            <w:r w:rsidR="001404DA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>ё</w:t>
            </w:r>
            <w:r w:rsidR="00204490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>ры из н</w:t>
            </w:r>
            <w:r w:rsidR="00204490"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>екоммерчески</w:t>
            </w:r>
            <w:r w:rsidR="00204490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>х</w:t>
            </w:r>
            <w:r w:rsidR="00204490"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организаци</w:t>
            </w:r>
            <w:r w:rsidR="00204490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>й</w:t>
            </w:r>
            <w:r w:rsidR="00204490"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(</w:t>
            </w:r>
            <w:r w:rsidR="00204490" w:rsidRPr="00A03AF4">
              <w:rPr>
                <w:rFonts w:ascii="Verdana" w:hAnsi="Verdana"/>
                <w:sz w:val="18"/>
                <w:szCs w:val="18"/>
              </w:rPr>
              <w:t>НКО)</w:t>
            </w:r>
            <w:r w:rsidR="00612A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31623" w:rsidRPr="00A816BD" w:rsidRDefault="00D31623" w:rsidP="00623D11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A03AF4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Pr="00A03AF4">
              <w:rPr>
                <w:rFonts w:ascii="Verdana" w:hAnsi="Verdana"/>
                <w:sz w:val="18"/>
                <w:szCs w:val="18"/>
              </w:rPr>
              <w:t>ры из других компаний</w:t>
            </w:r>
            <w:r w:rsidR="00612A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31623" w:rsidRPr="00A03AF4" w:rsidRDefault="00D31623" w:rsidP="00327D7A">
            <w:pPr>
              <w:pStyle w:val="a5"/>
              <w:ind w:left="360"/>
              <w:rPr>
                <w:rFonts w:ascii="Verdana" w:hAnsi="Verdana"/>
                <w:sz w:val="18"/>
                <w:szCs w:val="18"/>
              </w:rPr>
            </w:pPr>
            <w:r w:rsidRPr="00A03AF4">
              <w:rPr>
                <w:rFonts w:ascii="MS Gothic" w:eastAsia="MS Gothic" w:hAnsi="MS Gothic" w:cs="MS Gothic" w:hint="eastAsia"/>
                <w:iCs/>
                <w:sz w:val="18"/>
                <w:szCs w:val="18"/>
                <w:shd w:val="clear" w:color="auto" w:fill="FFFFFF"/>
              </w:rPr>
              <w:t>☐</w:t>
            </w:r>
            <w:r w:rsidRPr="00A03AF4">
              <w:rPr>
                <w:rFonts w:ascii="Verdana" w:hAnsi="Verdana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A03AF4">
              <w:rPr>
                <w:rFonts w:ascii="Verdana" w:hAnsi="Verdana"/>
                <w:sz w:val="18"/>
                <w:szCs w:val="18"/>
              </w:rPr>
              <w:t xml:space="preserve">Другие: </w:t>
            </w:r>
            <w:sdt>
              <w:sdtPr>
                <w:rPr>
                  <w:rStyle w:val="5"/>
                </w:rPr>
                <w:alias w:val="Укажите"/>
                <w:tag w:val="Укажите"/>
                <w:id w:val="-769769440"/>
                <w:lock w:val="sdtLocked"/>
                <w:showingPlcHdr/>
              </w:sdtPr>
              <w:sdtEndPr>
                <w:rPr>
                  <w:rStyle w:val="a0"/>
                  <w:rFonts w:ascii="Times New Roman" w:hAnsi="Times New Roman"/>
                  <w:i/>
                  <w:color w:val="808080" w:themeColor="background1" w:themeShade="80"/>
                  <w:sz w:val="24"/>
                  <w:szCs w:val="18"/>
                </w:rPr>
              </w:sdtEndPr>
              <w:sdtContent>
                <w:r w:rsidR="00327D7A" w:rsidRPr="00BA7AD4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3E4796" w:rsidRPr="000A2B95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3E4796" w:rsidRPr="000A2B95" w:rsidRDefault="003E4796" w:rsidP="001404D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EE12DA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95CE1">
              <w:rPr>
                <w:rFonts w:ascii="Verdana" w:hAnsi="Verdana" w:cs="Times New Roman"/>
                <w:sz w:val="18"/>
                <w:szCs w:val="18"/>
              </w:rPr>
              <w:t xml:space="preserve"> К</w:t>
            </w:r>
            <w:r>
              <w:rPr>
                <w:rFonts w:ascii="Verdana" w:hAnsi="Verdana" w:cs="Times New Roman"/>
                <w:sz w:val="18"/>
                <w:szCs w:val="18"/>
              </w:rPr>
              <w:t>ак привлекали</w:t>
            </w:r>
            <w:r w:rsidR="00686B08">
              <w:rPr>
                <w:rFonts w:ascii="Verdana" w:hAnsi="Verdana" w:cs="Times New Roman"/>
                <w:sz w:val="18"/>
                <w:szCs w:val="18"/>
              </w:rPr>
              <w:t>сь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волонт</w:t>
            </w:r>
            <w:r w:rsidR="001404DA">
              <w:rPr>
                <w:rFonts w:ascii="Verdana" w:hAnsi="Verdana" w:cs="Times New Roman"/>
                <w:sz w:val="18"/>
                <w:szCs w:val="18"/>
              </w:rPr>
              <w:t>ё</w:t>
            </w:r>
            <w:r>
              <w:rPr>
                <w:rFonts w:ascii="Verdana" w:hAnsi="Verdana" w:cs="Times New Roman"/>
                <w:sz w:val="18"/>
                <w:szCs w:val="18"/>
              </w:rPr>
              <w:t>р</w:t>
            </w:r>
            <w:r w:rsidR="00686B08">
              <w:rPr>
                <w:rFonts w:ascii="Verdana" w:hAnsi="Verdana" w:cs="Times New Roman"/>
                <w:sz w:val="18"/>
                <w:szCs w:val="18"/>
              </w:rPr>
              <w:t>ы</w:t>
            </w:r>
            <w:r w:rsidR="00895CE1">
              <w:rPr>
                <w:rFonts w:ascii="Verdana" w:hAnsi="Verdana" w:cs="Times New Roman"/>
                <w:sz w:val="18"/>
                <w:szCs w:val="18"/>
              </w:rPr>
              <w:t xml:space="preserve"> в акцию? </w:t>
            </w:r>
            <w:proofErr w:type="gramStart"/>
            <w:r w:rsidR="00CB64A1" w:rsidRPr="00204490">
              <w:rPr>
                <w:rFonts w:ascii="Verdana" w:hAnsi="Verdana" w:cs="Times New Roman"/>
                <w:i/>
                <w:sz w:val="18"/>
                <w:szCs w:val="18"/>
              </w:rPr>
              <w:t>О</w:t>
            </w:r>
            <w:r w:rsidR="00CB64A1" w:rsidRPr="00204490">
              <w:rPr>
                <w:rFonts w:ascii="Verdana" w:hAnsi="Verdana"/>
                <w:i/>
                <w:sz w:val="18"/>
                <w:szCs w:val="18"/>
              </w:rPr>
              <w:t xml:space="preserve">пишите этапы: выбор темы, распространение информации, коммуникация </w:t>
            </w:r>
            <w:r w:rsidR="00CB64A1" w:rsidRPr="00A816BD">
              <w:rPr>
                <w:rFonts w:ascii="Verdana" w:hAnsi="Verdana"/>
                <w:i/>
                <w:sz w:val="18"/>
                <w:szCs w:val="18"/>
              </w:rPr>
              <w:t xml:space="preserve">участников, обучение </w:t>
            </w:r>
            <w:r w:rsidR="007570BF" w:rsidRPr="00A816BD">
              <w:rPr>
                <w:rFonts w:ascii="Verdana" w:hAnsi="Verdana"/>
                <w:i/>
                <w:sz w:val="18"/>
                <w:szCs w:val="18"/>
              </w:rPr>
              <w:t>и т.д</w:t>
            </w:r>
            <w:r w:rsidR="007570BF" w:rsidRPr="00A816BD">
              <w:rPr>
                <w:rFonts w:ascii="Verdana" w:hAnsi="Verdana"/>
                <w:sz w:val="18"/>
                <w:szCs w:val="18"/>
              </w:rPr>
              <w:t>.</w:t>
            </w:r>
            <w:r w:rsidR="00CB64A1" w:rsidRPr="00A816B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31623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 xml:space="preserve">(макс. </w:t>
            </w:r>
            <w:r w:rsidR="00CB64A1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2</w:t>
            </w:r>
            <w:r w:rsidR="00D31623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00 слов)</w:t>
            </w:r>
            <w:r w:rsidR="00891814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End"/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E4796" w:rsidRPr="00A03AF4" w:rsidRDefault="003E4796" w:rsidP="008930D6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</w:p>
        </w:tc>
      </w:tr>
      <w:tr w:rsidR="00D94E19" w:rsidRPr="000A2B95" w:rsidTr="007519C3"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D94E19" w:rsidRPr="00204490" w:rsidRDefault="003D4F63" w:rsidP="001404D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  <w:r w:rsidR="003E479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895CE1">
              <w:rPr>
                <w:rFonts w:ascii="Verdana" w:hAnsi="Verdana" w:cs="Times New Roman"/>
                <w:sz w:val="18"/>
                <w:szCs w:val="18"/>
              </w:rPr>
              <w:t>Как было</w:t>
            </w:r>
            <w:r w:rsidR="00895CE1" w:rsidRPr="001963A1">
              <w:rPr>
                <w:rFonts w:ascii="Verdana" w:hAnsi="Verdana" w:cs="Times New Roman"/>
                <w:sz w:val="18"/>
                <w:szCs w:val="18"/>
              </w:rPr>
              <w:t xml:space="preserve"> построен</w:t>
            </w:r>
            <w:r w:rsidR="00895CE1">
              <w:rPr>
                <w:rFonts w:ascii="Verdana" w:hAnsi="Verdana" w:cs="Times New Roman"/>
                <w:sz w:val="18"/>
                <w:szCs w:val="18"/>
              </w:rPr>
              <w:t>о</w:t>
            </w:r>
            <w:r w:rsidR="00895CE1" w:rsidRPr="001963A1">
              <w:rPr>
                <w:rFonts w:ascii="Verdana" w:hAnsi="Verdana" w:cs="Times New Roman"/>
                <w:sz w:val="18"/>
                <w:szCs w:val="18"/>
              </w:rPr>
              <w:t xml:space="preserve"> партн</w:t>
            </w:r>
            <w:r w:rsidR="001404DA">
              <w:rPr>
                <w:rFonts w:ascii="Verdana" w:hAnsi="Verdana" w:cs="Times New Roman"/>
                <w:sz w:val="18"/>
                <w:szCs w:val="18"/>
              </w:rPr>
              <w:t>ё</w:t>
            </w:r>
            <w:r w:rsidR="00895CE1" w:rsidRPr="001963A1">
              <w:rPr>
                <w:rFonts w:ascii="Verdana" w:hAnsi="Verdana" w:cs="Times New Roman"/>
                <w:sz w:val="18"/>
                <w:szCs w:val="18"/>
              </w:rPr>
              <w:t xml:space="preserve">рство </w:t>
            </w:r>
            <w:r w:rsidR="00895CE1">
              <w:rPr>
                <w:rFonts w:ascii="Verdana" w:hAnsi="Verdana" w:cs="Times New Roman"/>
                <w:sz w:val="18"/>
                <w:szCs w:val="18"/>
              </w:rPr>
              <w:t>(е</w:t>
            </w:r>
            <w:r w:rsidR="003E4796" w:rsidRPr="001963A1">
              <w:rPr>
                <w:rFonts w:ascii="Verdana" w:hAnsi="Verdana" w:cs="Times New Roman"/>
                <w:sz w:val="18"/>
                <w:szCs w:val="18"/>
              </w:rPr>
              <w:t>сли проект реализован совместно с</w:t>
            </w:r>
            <w:r w:rsidR="00895CE1">
              <w:rPr>
                <w:rFonts w:ascii="Verdana" w:hAnsi="Verdana" w:cs="Times New Roman"/>
                <w:sz w:val="18"/>
                <w:szCs w:val="18"/>
              </w:rPr>
              <w:t xml:space="preserve"> другой компанией/НКО)?</w:t>
            </w:r>
            <w:r w:rsidR="00204490" w:rsidRPr="00A03AF4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</w:t>
            </w:r>
            <w:r w:rsidR="004212E0" w:rsidRPr="004212E0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Отразите в </w:t>
            </w:r>
            <w:proofErr w:type="gramStart"/>
            <w:r w:rsidR="00204490" w:rsidRPr="004212E0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>реализации</w:t>
            </w:r>
            <w:proofErr w:type="gramEnd"/>
            <w:r w:rsidR="00204490" w:rsidRPr="004212E0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 каких задач и на каких этапах организации КВ привлекались НКО / другие компании</w:t>
            </w:r>
            <w:r w:rsidR="004212E0" w:rsidRPr="004212E0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 в вашем проекте</w:t>
            </w:r>
          </w:p>
        </w:tc>
      </w:tr>
      <w:tr w:rsidR="00204490" w:rsidRPr="000A2B95" w:rsidTr="007519C3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:rsidR="00204490" w:rsidRPr="000A2B95" w:rsidRDefault="00204490" w:rsidP="001404D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1</w:t>
            </w:r>
            <w:r w:rsidR="003D4F63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.1. </w:t>
            </w:r>
            <w:r w:rsidRPr="00A816BD">
              <w:rPr>
                <w:rFonts w:ascii="Verdana" w:hAnsi="Verdana" w:cs="Times New Roman"/>
                <w:sz w:val="18"/>
                <w:szCs w:val="18"/>
              </w:rPr>
              <w:t>партн</w:t>
            </w:r>
            <w:r w:rsidR="001404DA">
              <w:rPr>
                <w:rFonts w:ascii="Verdana" w:hAnsi="Verdana" w:cs="Times New Roman"/>
                <w:sz w:val="18"/>
                <w:szCs w:val="18"/>
              </w:rPr>
              <w:t>ё</w:t>
            </w:r>
            <w:r w:rsidRPr="00A816BD">
              <w:rPr>
                <w:rFonts w:ascii="Verdana" w:hAnsi="Verdana" w:cs="Times New Roman"/>
                <w:sz w:val="18"/>
                <w:szCs w:val="18"/>
              </w:rPr>
              <w:t xml:space="preserve">рство с НКО </w:t>
            </w:r>
            <w:r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(макс. 100 слов)</w:t>
            </w:r>
          </w:p>
        </w:tc>
      </w:tr>
      <w:tr w:rsidR="00204490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32DE6" w:rsidRPr="00C5647D" w:rsidRDefault="00332DE6" w:rsidP="00612A38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</w:p>
        </w:tc>
      </w:tr>
      <w:tr w:rsidR="00204490" w:rsidRPr="000A2B95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204490" w:rsidRPr="000A2B95" w:rsidRDefault="00204490" w:rsidP="001404D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3D4F63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.2. партн</w:t>
            </w:r>
            <w:r w:rsidR="001404DA">
              <w:rPr>
                <w:rFonts w:ascii="Verdana" w:hAnsi="Verdana" w:cs="Times New Roman"/>
                <w:sz w:val="18"/>
                <w:szCs w:val="18"/>
              </w:rPr>
              <w:t>ё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рство с другой </w:t>
            </w:r>
            <w:r w:rsidRPr="00A816BD">
              <w:rPr>
                <w:rFonts w:ascii="Verdana" w:hAnsi="Verdana" w:cs="Times New Roman"/>
                <w:sz w:val="18"/>
                <w:szCs w:val="18"/>
              </w:rPr>
              <w:t xml:space="preserve">компанией </w:t>
            </w:r>
            <w:r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(макс. 100 слов)</w:t>
            </w:r>
            <w:r w:rsidR="00891814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204490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A298D" w:rsidRPr="00983914" w:rsidRDefault="003A298D" w:rsidP="003A298D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</w:p>
        </w:tc>
      </w:tr>
      <w:tr w:rsidR="00EA74C4" w:rsidRPr="000A2B95" w:rsidTr="00014427">
        <w:trPr>
          <w:trHeight w:val="136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E97" w:rsidRPr="00E36E97" w:rsidRDefault="000326CB" w:rsidP="00E36E97">
            <w:pPr>
              <w:pStyle w:val="Default"/>
              <w:shd w:val="clear" w:color="auto" w:fill="92CDDC" w:themeFill="accent5" w:themeFillTint="99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12.</w:t>
            </w:r>
            <w:r w:rsidR="00717069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="00E36E97" w:rsidRPr="00E36E97">
              <w:rPr>
                <w:rFonts w:ascii="Verdana" w:hAnsi="Verdana" w:cs="Times New Roman"/>
                <w:bCs/>
                <w:sz w:val="18"/>
                <w:szCs w:val="18"/>
              </w:rPr>
              <w:t xml:space="preserve">Специальные номинации для </w:t>
            </w:r>
            <w:r w:rsidR="001404DA">
              <w:rPr>
                <w:rFonts w:ascii="Verdana" w:hAnsi="Verdana" w:cs="Times New Roman"/>
                <w:bCs/>
                <w:sz w:val="18"/>
                <w:szCs w:val="18"/>
              </w:rPr>
              <w:t>заинтересованных сторон</w:t>
            </w:r>
            <w:r w:rsidR="00E36E97" w:rsidRPr="00E36E97">
              <w:rPr>
                <w:rFonts w:ascii="Verdana" w:hAnsi="Verdana" w:cs="Times New Roman"/>
                <w:bCs/>
                <w:sz w:val="18"/>
                <w:szCs w:val="18"/>
              </w:rPr>
              <w:t xml:space="preserve">, оказывающих поддержку проектам компаний: «За поддержку инициатив бизнеса» для государственных органов и «За информационную поддержку» для СМИ. </w:t>
            </w:r>
          </w:p>
          <w:p w:rsidR="00EA74C4" w:rsidRPr="000A2B95" w:rsidRDefault="00E36E97" w:rsidP="00E36E97">
            <w:pPr>
              <w:pStyle w:val="Default"/>
              <w:shd w:val="clear" w:color="auto" w:fill="92CDDC" w:themeFill="accent5" w:themeFillTint="99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36E97">
              <w:rPr>
                <w:rFonts w:ascii="Verdana" w:hAnsi="Verdana" w:cs="Times New Roman"/>
                <w:bCs/>
                <w:sz w:val="18"/>
                <w:szCs w:val="18"/>
              </w:rPr>
              <w:t>Если в реализацию проекта внесли значимый вклад государственные учреждения или СМИ, Вы можете их номинировать, описав в пунктах ниже их участие в проекте.</w:t>
            </w:r>
          </w:p>
        </w:tc>
      </w:tr>
      <w:tr w:rsidR="00014427" w:rsidRPr="000A2B95" w:rsidTr="00014427">
        <w:trPr>
          <w:trHeight w:val="4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7" w:rsidRDefault="00014427" w:rsidP="00730A42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014427" w:rsidRPr="000A2B95" w:rsidTr="00014427">
        <w:trPr>
          <w:trHeight w:val="44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14427" w:rsidRPr="001654C3" w:rsidRDefault="00014427" w:rsidP="00014427">
            <w:pPr>
              <w:pStyle w:val="Default"/>
              <w:shd w:val="clear" w:color="auto" w:fill="92CDDC" w:themeFill="accent5" w:themeFillTint="99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12.1. </w:t>
            </w:r>
            <w:r w:rsidR="00FD77F3" w:rsidRPr="00FD77F3">
              <w:rPr>
                <w:rFonts w:ascii="Verdana" w:hAnsi="Verdana" w:cs="Times New Roman"/>
                <w:bCs/>
                <w:sz w:val="18"/>
                <w:szCs w:val="18"/>
              </w:rPr>
              <w:t>Укажите государственные учрежде</w:t>
            </w:r>
            <w:r w:rsidR="00FD77F3">
              <w:rPr>
                <w:rFonts w:ascii="Verdana" w:hAnsi="Verdana" w:cs="Times New Roman"/>
                <w:bCs/>
                <w:sz w:val="18"/>
                <w:szCs w:val="18"/>
              </w:rPr>
              <w:t xml:space="preserve">ния и опишите их роль в </w:t>
            </w:r>
            <w:proofErr w:type="gramStart"/>
            <w:r w:rsidR="00FD77F3">
              <w:rPr>
                <w:rFonts w:ascii="Verdana" w:hAnsi="Verdana" w:cs="Times New Roman"/>
                <w:bCs/>
                <w:sz w:val="18"/>
                <w:szCs w:val="18"/>
              </w:rPr>
              <w:t>проекте</w:t>
            </w:r>
            <w:proofErr w:type="gramEnd"/>
            <w:r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</w:p>
        </w:tc>
      </w:tr>
      <w:tr w:rsidR="00014427" w:rsidRPr="000A2B95" w:rsidTr="00014427">
        <w:trPr>
          <w:trHeight w:val="44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7" w:rsidRDefault="00014427" w:rsidP="00730A42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014427" w:rsidRPr="000A2B95" w:rsidTr="00014427">
        <w:trPr>
          <w:trHeight w:val="43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14427" w:rsidRPr="001654C3" w:rsidRDefault="00014427" w:rsidP="00730A42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bookmarkStart w:id="0" w:name="_Hlk81317857"/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12.2. </w:t>
            </w:r>
            <w:r w:rsidR="00FD77F3" w:rsidRPr="00FD77F3">
              <w:rPr>
                <w:rFonts w:ascii="Verdana" w:hAnsi="Verdana" w:cs="Times New Roman"/>
                <w:bCs/>
                <w:sz w:val="18"/>
                <w:szCs w:val="18"/>
              </w:rPr>
              <w:t xml:space="preserve">Укажите </w:t>
            </w:r>
            <w:r w:rsidR="00E36E97">
              <w:rPr>
                <w:rFonts w:ascii="Verdana" w:hAnsi="Verdana" w:cs="Times New Roman"/>
                <w:bCs/>
                <w:sz w:val="18"/>
                <w:szCs w:val="18"/>
              </w:rPr>
              <w:t xml:space="preserve">СМИ </w:t>
            </w:r>
            <w:r w:rsidR="00FD77F3" w:rsidRPr="00FD77F3">
              <w:rPr>
                <w:rFonts w:ascii="Verdana" w:hAnsi="Verdana" w:cs="Times New Roman"/>
                <w:bCs/>
                <w:sz w:val="18"/>
                <w:szCs w:val="18"/>
              </w:rPr>
              <w:t>и опишите их роль в проекте.</w:t>
            </w:r>
          </w:p>
        </w:tc>
      </w:tr>
      <w:tr w:rsidR="00014427" w:rsidRPr="000A2B95" w:rsidTr="00014427">
        <w:trPr>
          <w:trHeight w:val="37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7" w:rsidRDefault="00014427" w:rsidP="00730A42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bookmarkEnd w:id="0"/>
      <w:tr w:rsidR="00014427" w:rsidRPr="000A2B95" w:rsidTr="00014427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AE0" w:rsidRDefault="00FD7AE0" w:rsidP="00E36E97">
            <w:pPr>
              <w:pStyle w:val="Default"/>
              <w:shd w:val="clear" w:color="auto" w:fill="92CDDC" w:themeFill="accent5" w:themeFillTint="99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D7AE0">
              <w:rPr>
                <w:rFonts w:ascii="Verdana" w:hAnsi="Verdana" w:cs="Times New Roman"/>
                <w:bCs/>
                <w:sz w:val="18"/>
                <w:szCs w:val="18"/>
              </w:rPr>
              <w:t>12.3. Укажите количество постов, размещенных вашими волонт</w:t>
            </w:r>
            <w:r w:rsidR="001404DA">
              <w:rPr>
                <w:rFonts w:ascii="Verdana" w:hAnsi="Verdana" w:cs="Times New Roman"/>
                <w:bCs/>
                <w:sz w:val="18"/>
                <w:szCs w:val="18"/>
              </w:rPr>
              <w:t>ё</w:t>
            </w:r>
            <w:r w:rsidRPr="00FD7AE0">
              <w:rPr>
                <w:rFonts w:ascii="Verdana" w:hAnsi="Verdana" w:cs="Times New Roman"/>
                <w:bCs/>
                <w:sz w:val="18"/>
                <w:szCs w:val="18"/>
              </w:rPr>
              <w:t xml:space="preserve">рами с рассказом о волонтерской деятельности и </w:t>
            </w:r>
            <w:proofErr w:type="gramStart"/>
            <w:r w:rsidRPr="00FD7AE0">
              <w:rPr>
                <w:rFonts w:ascii="Verdana" w:hAnsi="Verdana" w:cs="Times New Roman"/>
                <w:bCs/>
                <w:sz w:val="18"/>
                <w:szCs w:val="18"/>
              </w:rPr>
              <w:t>с</w:t>
            </w:r>
            <w:proofErr w:type="gramEnd"/>
            <w:r w:rsidRPr="00FD7AE0">
              <w:rPr>
                <w:rFonts w:ascii="Verdana" w:hAnsi="Verdana" w:cs="Times New Roman"/>
                <w:bCs/>
                <w:sz w:val="18"/>
                <w:szCs w:val="18"/>
              </w:rPr>
              <w:t xml:space="preserve"> необходимыми </w:t>
            </w:r>
            <w:proofErr w:type="spellStart"/>
            <w:r w:rsidRPr="00FD7AE0">
              <w:rPr>
                <w:rFonts w:ascii="Verdana" w:hAnsi="Verdana" w:cs="Times New Roman"/>
                <w:bCs/>
                <w:sz w:val="18"/>
                <w:szCs w:val="18"/>
              </w:rPr>
              <w:t>хештегами</w:t>
            </w:r>
            <w:proofErr w:type="spellEnd"/>
            <w:r w:rsidRPr="00FD7AE0">
              <w:rPr>
                <w:rFonts w:ascii="Verdana" w:hAnsi="Verdana" w:cs="Times New Roman"/>
                <w:bCs/>
                <w:sz w:val="18"/>
                <w:szCs w:val="18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555"/>
            </w:tblGrid>
            <w:tr w:rsidR="00FD7AE0" w:rsidTr="00FD7AE0">
              <w:tc>
                <w:tcPr>
                  <w:tcW w:w="9814" w:type="dxa"/>
                </w:tcPr>
                <w:p w:rsidR="00FD7AE0" w:rsidRDefault="00FD7AE0" w:rsidP="00730A42">
                  <w:pPr>
                    <w:pStyle w:val="Default"/>
                    <w:spacing w:before="120" w:after="120"/>
                    <w:jc w:val="both"/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14427" w:rsidRPr="00014427" w:rsidRDefault="00014427" w:rsidP="00730A42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Г. Итоги и результативность</w:t>
            </w: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1CA3" w:rsidRPr="00846A22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4F6D2C" w:rsidRDefault="003D4F63" w:rsidP="0086592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74BAC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7F267B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>Как реализация данного проекта повлияла на общую вовлеч</w:t>
            </w:r>
            <w:r w:rsidR="001404DA">
              <w:rPr>
                <w:rFonts w:ascii="Verdana" w:hAnsi="Verdana" w:cs="Times New Roman"/>
                <w:sz w:val="18"/>
                <w:szCs w:val="18"/>
              </w:rPr>
              <w:t>ё</w:t>
            </w:r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 xml:space="preserve">нность в </w:t>
            </w:r>
            <w:proofErr w:type="gramStart"/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>корпоративное</w:t>
            </w:r>
            <w:proofErr w:type="gramEnd"/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>волонт</w:t>
            </w:r>
            <w:r w:rsidR="001404DA">
              <w:rPr>
                <w:rFonts w:ascii="Verdana" w:hAnsi="Verdana" w:cs="Times New Roman"/>
                <w:sz w:val="18"/>
                <w:szCs w:val="18"/>
              </w:rPr>
              <w:t>ё</w:t>
            </w:r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>рство</w:t>
            </w:r>
            <w:proofErr w:type="spellEnd"/>
            <w:r w:rsidR="003E4796" w:rsidRPr="003E4796">
              <w:rPr>
                <w:rFonts w:ascii="Verdana" w:hAnsi="Verdana" w:cs="Times New Roman"/>
                <w:sz w:val="18"/>
                <w:szCs w:val="18"/>
              </w:rPr>
              <w:t xml:space="preserve"> в компании?</w:t>
            </w:r>
            <w:r w:rsidR="0086592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A01CA3" w:rsidRPr="00E30EFC" w:rsidRDefault="00865927" w:rsidP="001404D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4F6D2C">
              <w:rPr>
                <w:rFonts w:ascii="Verdana" w:hAnsi="Verdana" w:cs="Times New Roman"/>
                <w:i/>
                <w:sz w:val="18"/>
                <w:szCs w:val="18"/>
              </w:rPr>
              <w:t>По возможности отразите количественные показатели, например, возросло число волонт</w:t>
            </w:r>
            <w:r w:rsidR="001404DA">
              <w:rPr>
                <w:rFonts w:ascii="Verdana" w:hAnsi="Verdana" w:cs="Times New Roman"/>
                <w:i/>
                <w:sz w:val="18"/>
                <w:szCs w:val="18"/>
              </w:rPr>
              <w:t>ё</w:t>
            </w:r>
            <w:r w:rsidRPr="004F6D2C">
              <w:rPr>
                <w:rFonts w:ascii="Verdana" w:hAnsi="Verdana" w:cs="Times New Roman"/>
                <w:i/>
                <w:sz w:val="18"/>
                <w:szCs w:val="18"/>
              </w:rPr>
              <w:t>ров (на сколько?), волонт</w:t>
            </w:r>
            <w:r w:rsidR="001404DA">
              <w:rPr>
                <w:rFonts w:ascii="Verdana" w:hAnsi="Verdana" w:cs="Times New Roman"/>
                <w:i/>
                <w:sz w:val="18"/>
                <w:szCs w:val="18"/>
              </w:rPr>
              <w:t>ё</w:t>
            </w:r>
            <w:r w:rsidRPr="004F6D2C">
              <w:rPr>
                <w:rFonts w:ascii="Verdana" w:hAnsi="Verdana" w:cs="Times New Roman"/>
                <w:i/>
                <w:sz w:val="18"/>
                <w:szCs w:val="18"/>
              </w:rPr>
              <w:t>рские акции стали проводиться чаще (</w:t>
            </w:r>
            <w:proofErr w:type="gramStart"/>
            <w:r w:rsidRPr="004F6D2C">
              <w:rPr>
                <w:rFonts w:ascii="Verdana" w:hAnsi="Verdana" w:cs="Times New Roman"/>
                <w:i/>
                <w:sz w:val="18"/>
                <w:szCs w:val="18"/>
              </w:rPr>
              <w:t>на сколько</w:t>
            </w:r>
            <w:proofErr w:type="gramEnd"/>
            <w:r w:rsidRPr="004F6D2C">
              <w:rPr>
                <w:rFonts w:ascii="Verdana" w:hAnsi="Verdana" w:cs="Times New Roman"/>
                <w:i/>
                <w:sz w:val="18"/>
                <w:szCs w:val="18"/>
              </w:rPr>
              <w:t xml:space="preserve"> чаще?)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31623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(макс. 100 слов)</w:t>
            </w:r>
            <w:r w:rsidR="00891814" w:rsidRPr="00A816BD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5F2912" w:rsidRPr="00A03AF4" w:rsidRDefault="005F2912" w:rsidP="00C57F66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</w:rPr>
            </w:pPr>
          </w:p>
        </w:tc>
      </w:tr>
      <w:tr w:rsidR="00A01CA3" w:rsidRPr="00846A22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A01CA3" w:rsidRPr="003E4796" w:rsidRDefault="003D4F63" w:rsidP="00337D4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337D4A" w:rsidRPr="00337D4A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2468D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EE12DA">
              <w:rPr>
                <w:rFonts w:ascii="Verdana" w:hAnsi="Verdana" w:cs="Times New Roman"/>
                <w:sz w:val="18"/>
                <w:szCs w:val="18"/>
              </w:rPr>
              <w:t>Каковы</w:t>
            </w:r>
            <w:r w:rsidR="00D2468D">
              <w:rPr>
                <w:rFonts w:ascii="Verdana" w:hAnsi="Verdana" w:cs="Times New Roman"/>
                <w:sz w:val="18"/>
                <w:szCs w:val="18"/>
              </w:rPr>
              <w:t xml:space="preserve"> результаты </w:t>
            </w:r>
            <w:proofErr w:type="gramStart"/>
            <w:r w:rsidR="00D2468D">
              <w:rPr>
                <w:rFonts w:ascii="Verdana" w:hAnsi="Verdana" w:cs="Times New Roman"/>
                <w:sz w:val="18"/>
                <w:szCs w:val="18"/>
              </w:rPr>
              <w:t>данного</w:t>
            </w:r>
            <w:proofErr w:type="gramEnd"/>
            <w:r w:rsidR="00D2468D">
              <w:rPr>
                <w:rFonts w:ascii="Verdana" w:hAnsi="Verdana" w:cs="Times New Roman"/>
                <w:sz w:val="18"/>
                <w:szCs w:val="18"/>
              </w:rPr>
              <w:t xml:space="preserve"> проекты для </w:t>
            </w:r>
            <w:proofErr w:type="spellStart"/>
            <w:r w:rsidR="00D2468D">
              <w:rPr>
                <w:rFonts w:ascii="Verdana" w:hAnsi="Verdana" w:cs="Times New Roman"/>
                <w:sz w:val="18"/>
                <w:szCs w:val="18"/>
              </w:rPr>
              <w:t>благополучателей</w:t>
            </w:r>
            <w:proofErr w:type="spellEnd"/>
            <w:r w:rsidR="00D2468D">
              <w:rPr>
                <w:rFonts w:ascii="Verdana" w:hAnsi="Verdana" w:cs="Times New Roman"/>
                <w:sz w:val="18"/>
                <w:szCs w:val="18"/>
              </w:rPr>
              <w:t>?</w:t>
            </w:r>
            <w:r w:rsidR="0052552E" w:rsidRPr="00D3162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 xml:space="preserve"> (макс. 100 слов)</w:t>
            </w:r>
          </w:p>
        </w:tc>
      </w:tr>
      <w:tr w:rsidR="00A03AF4" w:rsidRPr="00A03AF4" w:rsidTr="007519C3">
        <w:tc>
          <w:tcPr>
            <w:tcW w:w="9781" w:type="dxa"/>
            <w:gridSpan w:val="3"/>
          </w:tcPr>
          <w:p w:rsidR="00C57F66" w:rsidRPr="00A03AF4" w:rsidRDefault="00C57F66" w:rsidP="00C57F66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D2468D" w:rsidRPr="00846A22" w:rsidTr="007519C3"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D2468D" w:rsidRPr="003E4796" w:rsidRDefault="00337D4A" w:rsidP="00D2468D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</w:t>
            </w:r>
            <w:r w:rsidR="00D2468D">
              <w:rPr>
                <w:rFonts w:ascii="Verdana" w:hAnsi="Verdana" w:cs="Times New Roman"/>
                <w:sz w:val="18"/>
                <w:szCs w:val="18"/>
              </w:rPr>
              <w:t>. С какими сложностями вы столклись при реализации проекта</w:t>
            </w:r>
            <w:r w:rsidR="007774B9">
              <w:rPr>
                <w:rFonts w:ascii="Verdana" w:hAnsi="Verdana" w:cs="Times New Roman"/>
                <w:sz w:val="18"/>
                <w:szCs w:val="18"/>
              </w:rPr>
              <w:t xml:space="preserve">? </w:t>
            </w:r>
            <w:r w:rsidR="0052552E" w:rsidRPr="00D3162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(макс. 100 слов</w:t>
            </w:r>
            <w:r w:rsidR="0052552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 xml:space="preserve"> в каждом пункте</w:t>
            </w:r>
            <w:r w:rsidR="0052552E" w:rsidRPr="00D3162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7774B9" w:rsidRPr="002B3786" w:rsidTr="007519C3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4B9" w:rsidRPr="007774B9" w:rsidRDefault="00337D4A" w:rsidP="007774B9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</w:t>
            </w:r>
            <w:r w:rsidR="007774B9">
              <w:rPr>
                <w:rFonts w:ascii="Verdana" w:hAnsi="Verdana" w:cs="Times New Roman"/>
                <w:sz w:val="18"/>
                <w:szCs w:val="18"/>
              </w:rPr>
              <w:t>.1. при взаимодействии с сотрудниками</w:t>
            </w:r>
          </w:p>
        </w:tc>
        <w:tc>
          <w:tcPr>
            <w:tcW w:w="4820" w:type="dxa"/>
            <w:tcBorders>
              <w:left w:val="nil"/>
            </w:tcBorders>
          </w:tcPr>
          <w:p w:rsidR="003A298D" w:rsidRPr="00D2468D" w:rsidRDefault="003A298D" w:rsidP="003A298D">
            <w:pPr>
              <w:pStyle w:val="Default"/>
              <w:spacing w:before="120" w:after="120"/>
              <w:jc w:val="both"/>
              <w:rPr>
                <w:highlight w:val="yellow"/>
              </w:rPr>
            </w:pPr>
          </w:p>
        </w:tc>
      </w:tr>
      <w:tr w:rsidR="007774B9" w:rsidRPr="002B3786" w:rsidTr="007519C3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4B9" w:rsidRDefault="00337D4A" w:rsidP="007774B9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</w:t>
            </w:r>
            <w:r w:rsidR="007774B9">
              <w:rPr>
                <w:rFonts w:ascii="Verdana" w:hAnsi="Verdana" w:cs="Times New Roman"/>
                <w:sz w:val="18"/>
                <w:szCs w:val="18"/>
              </w:rPr>
              <w:t>.2. при взаимодействии с органами власти</w:t>
            </w:r>
          </w:p>
        </w:tc>
        <w:tc>
          <w:tcPr>
            <w:tcW w:w="4820" w:type="dxa"/>
            <w:tcBorders>
              <w:left w:val="nil"/>
            </w:tcBorders>
          </w:tcPr>
          <w:p w:rsidR="007774B9" w:rsidRPr="003A298D" w:rsidRDefault="007774B9" w:rsidP="002964F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7774B9" w:rsidRPr="002B3786" w:rsidTr="007519C3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7774B9" w:rsidRDefault="007774B9" w:rsidP="003D4F63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337D4A">
              <w:rPr>
                <w:rFonts w:ascii="Verdana" w:hAnsi="Verdana" w:cs="Times New Roman"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.3. при взаимодействии </w:t>
            </w:r>
            <w:r w:rsidR="00506808">
              <w:rPr>
                <w:rFonts w:ascii="Verdana" w:hAnsi="Verdana" w:cs="Times New Roman"/>
                <w:sz w:val="18"/>
                <w:szCs w:val="18"/>
              </w:rPr>
              <w:t xml:space="preserve">с </w:t>
            </w:r>
            <w:r>
              <w:rPr>
                <w:rFonts w:ascii="Verdana" w:hAnsi="Verdana" w:cs="Times New Roman"/>
                <w:sz w:val="18"/>
                <w:szCs w:val="18"/>
              </w:rPr>
              <w:t>НКО</w:t>
            </w:r>
          </w:p>
        </w:tc>
        <w:tc>
          <w:tcPr>
            <w:tcW w:w="4820" w:type="dxa"/>
            <w:tcBorders>
              <w:left w:val="nil"/>
            </w:tcBorders>
          </w:tcPr>
          <w:p w:rsidR="007774B9" w:rsidRPr="00D2468D" w:rsidRDefault="007774B9" w:rsidP="002964F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7774B9" w:rsidRPr="002B3786" w:rsidTr="007519C3"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7774B9" w:rsidRPr="00C57F66" w:rsidRDefault="00337D4A" w:rsidP="007774B9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</w:t>
            </w:r>
            <w:r w:rsidR="007774B9" w:rsidRPr="00C57F66">
              <w:rPr>
                <w:rFonts w:ascii="Verdana" w:hAnsi="Verdana" w:cs="Times New Roman"/>
                <w:sz w:val="18"/>
                <w:szCs w:val="18"/>
              </w:rPr>
              <w:t>.4. при взаимодействии</w:t>
            </w:r>
            <w:r w:rsidR="00506808">
              <w:rPr>
                <w:rFonts w:ascii="Verdana" w:hAnsi="Verdana" w:cs="Times New Roman"/>
                <w:sz w:val="18"/>
                <w:szCs w:val="18"/>
              </w:rPr>
              <w:t xml:space="preserve"> с</w:t>
            </w:r>
            <w:r w:rsidR="007774B9" w:rsidRPr="00C57F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="007774B9" w:rsidRPr="00C57F66">
              <w:rPr>
                <w:rFonts w:ascii="Verdana" w:hAnsi="Verdana" w:cs="Times New Roman"/>
                <w:sz w:val="18"/>
                <w:szCs w:val="18"/>
              </w:rPr>
              <w:t>благополучателями</w:t>
            </w:r>
            <w:proofErr w:type="spellEnd"/>
          </w:p>
        </w:tc>
        <w:tc>
          <w:tcPr>
            <w:tcW w:w="4820" w:type="dxa"/>
            <w:tcBorders>
              <w:left w:val="nil"/>
            </w:tcBorders>
          </w:tcPr>
          <w:p w:rsidR="007774B9" w:rsidRPr="00C57F66" w:rsidRDefault="007774B9" w:rsidP="00CE66D6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</w:tc>
      </w:tr>
      <w:tr w:rsidR="0068020B" w:rsidRPr="000A2B95" w:rsidTr="007519C3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0B" w:rsidRPr="000A2B95" w:rsidRDefault="0068020B" w:rsidP="00A13450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Д. </w:t>
            </w: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>Дополнительная информация</w:t>
            </w:r>
            <w:r w:rsidR="004D3BE9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(опционально)</w:t>
            </w:r>
          </w:p>
        </w:tc>
      </w:tr>
      <w:tr w:rsidR="0068020B" w:rsidRPr="00846A22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68020B" w:rsidRPr="00846A22" w:rsidRDefault="00337D4A" w:rsidP="00612A38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  <w:highlight w:val="yellow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  <w:r w:rsidR="007519C3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506808" w:rsidRPr="00506808">
              <w:rPr>
                <w:rFonts w:ascii="Verdana" w:hAnsi="Verdana" w:cs="Times New Roman"/>
                <w:sz w:val="18"/>
                <w:szCs w:val="18"/>
              </w:rPr>
              <w:t>Здесь Вы можете оставить любую дополнительную информацию о проекте, которая не была указана в анкете или указать дополнительные ссылки для скачивания дополнительных материалов, которые</w:t>
            </w:r>
            <w:r w:rsidR="00506808">
              <w:rPr>
                <w:rFonts w:ascii="Verdana" w:hAnsi="Verdana" w:cs="Times New Roman"/>
                <w:sz w:val="18"/>
                <w:szCs w:val="18"/>
              </w:rPr>
              <w:t xml:space="preserve"> являются важными на Ваш взгляд</w:t>
            </w:r>
            <w:proofErr w:type="gramStart"/>
            <w:r w:rsidR="00506808">
              <w:rPr>
                <w:rFonts w:ascii="Verdana" w:hAnsi="Verdana" w:cs="Times New Roman"/>
                <w:sz w:val="18"/>
                <w:szCs w:val="18"/>
              </w:rPr>
              <w:t>.</w:t>
            </w:r>
            <w:proofErr w:type="gramEnd"/>
            <w:r w:rsidR="0068020B" w:rsidRPr="00A816B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8020B" w:rsidRPr="00A816BD">
              <w:rPr>
                <w:rFonts w:ascii="Verdana" w:hAnsi="Verdana" w:cs="Times New Roman"/>
                <w:i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="004D3BE9" w:rsidRPr="00A816BD">
              <w:rPr>
                <w:rFonts w:ascii="Verdana" w:hAnsi="Verdana" w:cs="Times New Roman"/>
                <w:i/>
                <w:color w:val="808080" w:themeColor="background1" w:themeShade="80"/>
                <w:sz w:val="18"/>
                <w:szCs w:val="18"/>
              </w:rPr>
              <w:t>м</w:t>
            </w:r>
            <w:proofErr w:type="gramEnd"/>
            <w:r w:rsidR="004D3BE9" w:rsidRPr="00A816BD">
              <w:rPr>
                <w:rFonts w:ascii="Verdana" w:hAnsi="Verdana" w:cs="Times New Roman"/>
                <w:i/>
                <w:color w:val="808080" w:themeColor="background1" w:themeShade="80"/>
                <w:sz w:val="18"/>
                <w:szCs w:val="18"/>
              </w:rPr>
              <w:t>акс.</w:t>
            </w:r>
            <w:r w:rsidR="0068020B" w:rsidRPr="00A816BD">
              <w:rPr>
                <w:rFonts w:ascii="Verdana" w:hAnsi="Verdana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D3BE9" w:rsidRPr="00A816BD">
              <w:rPr>
                <w:rFonts w:ascii="Verdana" w:hAnsi="Verdana" w:cs="Times New Roman"/>
                <w:i/>
                <w:color w:val="808080" w:themeColor="background1" w:themeShade="80"/>
                <w:sz w:val="18"/>
                <w:szCs w:val="18"/>
              </w:rPr>
              <w:t>200 слов)</w:t>
            </w:r>
            <w:r w:rsidR="004D128A" w:rsidRPr="00A816BD">
              <w:rPr>
                <w:rFonts w:ascii="Verdana" w:hAnsi="Verdana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A03AF4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68020B" w:rsidRPr="00A03AF4" w:rsidRDefault="0068020B" w:rsidP="00163A48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4D3BE9" w:rsidRPr="00846A22" w:rsidTr="007519C3"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92CDDC" w:themeFill="accent5" w:themeFillTint="99"/>
          </w:tcPr>
          <w:p w:rsidR="004D3BE9" w:rsidRPr="00846A22" w:rsidRDefault="00337D4A" w:rsidP="008533C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  <w:highlight w:val="yellow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  <w:r w:rsidR="007519C3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r w:rsidR="004D3BE9" w:rsidRPr="004D3BE9">
              <w:rPr>
                <w:rFonts w:ascii="Verdana" w:hAnsi="Verdana" w:cs="Times New Roman"/>
                <w:sz w:val="18"/>
                <w:szCs w:val="18"/>
              </w:rPr>
              <w:t xml:space="preserve">Здесь Вы можете оставить ссылку на </w:t>
            </w:r>
            <w:proofErr w:type="spellStart"/>
            <w:r w:rsidR="004D3BE9" w:rsidRPr="004D3BE9">
              <w:rPr>
                <w:rFonts w:ascii="Verdana" w:hAnsi="Verdana" w:cs="Times New Roman"/>
                <w:sz w:val="18"/>
                <w:szCs w:val="18"/>
              </w:rPr>
              <w:t>видеорезюме</w:t>
            </w:r>
            <w:proofErr w:type="spellEnd"/>
            <w:r w:rsidR="004D3BE9" w:rsidRPr="004D3BE9">
              <w:rPr>
                <w:rFonts w:ascii="Verdana" w:hAnsi="Verdana" w:cs="Times New Roman"/>
                <w:sz w:val="18"/>
                <w:szCs w:val="18"/>
              </w:rPr>
              <w:t xml:space="preserve"> проекта</w:t>
            </w:r>
          </w:p>
        </w:tc>
      </w:tr>
      <w:tr w:rsidR="004D3BE9" w:rsidRPr="00A03AF4" w:rsidTr="007519C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D27A2E" w:rsidRPr="00A03AF4" w:rsidRDefault="004D128A" w:rsidP="008533C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901CD" w:rsidRPr="00084AC2" w:rsidRDefault="00F901CD" w:rsidP="00F901CD">
      <w:pPr>
        <w:pStyle w:val="1"/>
      </w:pPr>
      <w:r w:rsidRPr="00084AC2">
        <w:lastRenderedPageBreak/>
        <w:t>ОБЩИЕ СВЕДЕНИЯ О КОМПАНИИ</w:t>
      </w:r>
      <w: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786"/>
        <w:gridCol w:w="151"/>
        <w:gridCol w:w="558"/>
        <w:gridCol w:w="980"/>
        <w:gridCol w:w="1690"/>
        <w:gridCol w:w="1690"/>
      </w:tblGrid>
      <w:tr w:rsidR="007519C3" w:rsidRPr="00364CE7" w:rsidTr="007519C3">
        <w:trPr>
          <w:jc w:val="center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7519C3" w:rsidRPr="007C3E15" w:rsidRDefault="00337D4A" w:rsidP="007519C3">
            <w:pPr>
              <w:spacing w:before="120" w:after="120"/>
              <w:rPr>
                <w:rFonts w:ascii="Verdana" w:hAnsi="Verdana"/>
                <w:color w:val="244061" w:themeColor="accent1" w:themeShade="80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519C3" w:rsidRPr="007C3E15">
              <w:rPr>
                <w:rFonts w:ascii="Verdana" w:hAnsi="Verdana"/>
                <w:sz w:val="18"/>
                <w:szCs w:val="18"/>
              </w:rPr>
              <w:t>Отрасль</w:t>
            </w:r>
          </w:p>
        </w:tc>
      </w:tr>
      <w:tr w:rsidR="007519C3" w:rsidRPr="00A03AF4" w:rsidTr="008C7CD5">
        <w:trPr>
          <w:jc w:val="center"/>
        </w:trPr>
        <w:sdt>
          <w:sdtPr>
            <w:rPr>
              <w:rStyle w:val="21"/>
              <w:sz w:val="18"/>
              <w:szCs w:val="18"/>
            </w:rPr>
            <w:alias w:val="Отрасль"/>
            <w:tag w:val="Отрасль"/>
            <w:id w:val="1610241727"/>
            <w:showingPlcHdr/>
            <w:dropDownList>
              <w:listItem w:value="Выберите элемент."/>
              <w:listItem w:displayText="Информационные технологии" w:value="Информационные технологии"/>
              <w:listItem w:displayText="Коммерческие банки" w:value="Коммерческие банки"/>
              <w:listItem w:displayText="Лесная и лесоперерабатывающая промышленность" w:value="Лесная и лесоперерабатывающая промышленность"/>
              <w:listItem w:displayText="Машиностроение" w:value="Машиностроение"/>
              <w:listItem w:displayText="Медиабизнес" w:value="Медиабизнес"/>
              <w:listItem w:displayText="Металлургия и горнодобыающая промышленность" w:value="Металлургия и горнодобыающая промышленность"/>
              <w:listItem w:displayText="Многопрофильные холдинги" w:value="Многопрофильные холдинги"/>
              <w:listItem w:displayText="Производсто потребительских товаров" w:value="Производсто потребительских товаров"/>
              <w:listItem w:displayText="Профессиональные услуги" w:value="Профессиональные услуги"/>
              <w:listItem w:displayText="Связь и телекоммуникации" w:value="Связь и телекоммуникации"/>
              <w:listItem w:displayText="Сельское хозяйство" w:value="Сельское хозяйство"/>
              <w:listItem w:displayText="Сервис" w:value="Сервис"/>
              <w:listItem w:displayText="Страхование" w:value="Страхование"/>
              <w:listItem w:displayText="Строительство" w:value="Строительство"/>
              <w:listItem w:displayText="Торговля" w:value="Торговля"/>
              <w:listItem w:displayText="Транспорт" w:value="Транспорт"/>
              <w:listItem w:displayText="Финансовый сектор" w:value="Финансовый сектор"/>
              <w:listItem w:displayText="Фармацевтика" w:value="Фармацевтика"/>
              <w:listItem w:displayText="Химическая промышленность" w:value="Химическая промышленность"/>
              <w:listItem w:displayText="Энергетика и топливный комплекс" w:value="Энергетика и топливный комплекс"/>
            </w:dropDownList>
          </w:sdtPr>
          <w:sdtEndPr>
            <w:rPr>
              <w:rStyle w:val="a0"/>
              <w:rFonts w:ascii="Times New Roman" w:hAnsi="Times New Roman"/>
            </w:rPr>
          </w:sdtEndPr>
          <w:sdtContent>
            <w:tc>
              <w:tcPr>
                <w:tcW w:w="985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19C3" w:rsidRPr="00A03AF4" w:rsidRDefault="00612A38" w:rsidP="008533C7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21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F901CD" w:rsidRPr="00364CE7" w:rsidTr="003D4F63">
        <w:trPr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F901CD" w:rsidRPr="00C8473B" w:rsidRDefault="00337D4A" w:rsidP="003D4F6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901CD" w:rsidRPr="00E75333">
              <w:rPr>
                <w:rFonts w:ascii="Verdana" w:hAnsi="Verdana"/>
                <w:sz w:val="18"/>
                <w:szCs w:val="18"/>
              </w:rPr>
              <w:t>Количество сотрудников в компании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F901CD" w:rsidRPr="000D57AC" w:rsidRDefault="00337D4A" w:rsidP="001404D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901CD">
              <w:rPr>
                <w:rFonts w:ascii="Verdana" w:hAnsi="Verdana"/>
                <w:sz w:val="18"/>
                <w:szCs w:val="18"/>
              </w:rPr>
              <w:t>Сколько</w:t>
            </w:r>
            <w:r w:rsidR="005068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>
              <w:rPr>
                <w:rFonts w:ascii="Verdana" w:hAnsi="Verdana"/>
                <w:sz w:val="18"/>
                <w:szCs w:val="18"/>
              </w:rPr>
              <w:t>часов</w:t>
            </w:r>
            <w:r w:rsidR="00506808">
              <w:rPr>
                <w:rFonts w:ascii="Verdana" w:hAnsi="Verdana"/>
                <w:sz w:val="18"/>
                <w:szCs w:val="18"/>
              </w:rPr>
              <w:t>, ориентировочно,</w:t>
            </w:r>
            <w:r w:rsidR="00F901CD">
              <w:rPr>
                <w:rFonts w:ascii="Verdana" w:hAnsi="Verdana"/>
                <w:sz w:val="18"/>
                <w:szCs w:val="18"/>
              </w:rPr>
              <w:t xml:space="preserve"> сотрудники потратили на </w:t>
            </w:r>
            <w:proofErr w:type="gramStart"/>
            <w:r w:rsidR="00F901CD">
              <w:rPr>
                <w:rFonts w:ascii="Verdana" w:hAnsi="Verdana"/>
                <w:sz w:val="18"/>
                <w:szCs w:val="18"/>
              </w:rPr>
              <w:t>корпоративное</w:t>
            </w:r>
            <w:proofErr w:type="gramEnd"/>
            <w:r w:rsidR="00F901C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01CD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>
              <w:rPr>
                <w:rFonts w:ascii="Verdana" w:hAnsi="Verdana"/>
                <w:sz w:val="18"/>
                <w:szCs w:val="18"/>
              </w:rPr>
              <w:t>рство</w:t>
            </w:r>
            <w:proofErr w:type="spellEnd"/>
            <w:r w:rsidR="00F901CD">
              <w:rPr>
                <w:rFonts w:ascii="Verdana" w:hAnsi="Verdana"/>
                <w:sz w:val="18"/>
                <w:szCs w:val="18"/>
              </w:rPr>
              <w:t xml:space="preserve"> в 20</w:t>
            </w:r>
            <w:r w:rsidR="00FD7AE0">
              <w:rPr>
                <w:rFonts w:ascii="Verdana" w:hAnsi="Verdana"/>
                <w:sz w:val="18"/>
                <w:szCs w:val="18"/>
              </w:rPr>
              <w:t>2</w:t>
            </w:r>
            <w:r w:rsidR="001404DA">
              <w:rPr>
                <w:rFonts w:ascii="Verdana" w:hAnsi="Verdana"/>
                <w:sz w:val="18"/>
                <w:szCs w:val="18"/>
              </w:rPr>
              <w:t>1</w:t>
            </w:r>
            <w:r w:rsidR="00F901CD">
              <w:rPr>
                <w:rFonts w:ascii="Verdana" w:hAnsi="Verdana"/>
                <w:sz w:val="18"/>
                <w:szCs w:val="18"/>
              </w:rPr>
              <w:t xml:space="preserve"> году?</w:t>
            </w:r>
          </w:p>
        </w:tc>
      </w:tr>
      <w:tr w:rsidR="00F901CD" w:rsidRPr="00A03AF4" w:rsidTr="008533C7">
        <w:trPr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1CD" w:rsidRPr="00A03AF4" w:rsidRDefault="00F901CD" w:rsidP="008533C7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01CD" w:rsidRPr="00A816BD" w:rsidRDefault="00F901CD" w:rsidP="008533C7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901CD" w:rsidRPr="00364CE7" w:rsidTr="003D4F63">
        <w:trPr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F901CD" w:rsidRPr="00C8473B" w:rsidRDefault="00337D4A" w:rsidP="001404DA">
            <w:pPr>
              <w:spacing w:before="120" w:after="120"/>
              <w:ind w:right="3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901CD">
              <w:rPr>
                <w:rFonts w:ascii="Verdana" w:hAnsi="Verdana"/>
                <w:sz w:val="18"/>
                <w:szCs w:val="18"/>
              </w:rPr>
              <w:t>Сколько</w:t>
            </w:r>
            <w:r w:rsidR="005068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>
              <w:rPr>
                <w:rFonts w:ascii="Verdana" w:hAnsi="Verdana"/>
                <w:sz w:val="18"/>
                <w:szCs w:val="18"/>
              </w:rPr>
              <w:t xml:space="preserve">процентов сотрудников компании, были вовлечены в </w:t>
            </w:r>
            <w:proofErr w:type="gramStart"/>
            <w:r w:rsidR="00F901CD">
              <w:rPr>
                <w:rFonts w:ascii="Verdana" w:hAnsi="Verdana"/>
                <w:sz w:val="18"/>
                <w:szCs w:val="18"/>
              </w:rPr>
              <w:t>корпоративное</w:t>
            </w:r>
            <w:proofErr w:type="gramEnd"/>
            <w:r w:rsidR="00F901C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01CD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>
              <w:rPr>
                <w:rFonts w:ascii="Verdana" w:hAnsi="Verdana"/>
                <w:sz w:val="18"/>
                <w:szCs w:val="18"/>
              </w:rPr>
              <w:t>рство</w:t>
            </w:r>
            <w:proofErr w:type="spellEnd"/>
            <w:r w:rsidR="00F901CD">
              <w:rPr>
                <w:rFonts w:ascii="Verdana" w:hAnsi="Verdana"/>
                <w:sz w:val="18"/>
                <w:szCs w:val="18"/>
              </w:rPr>
              <w:t xml:space="preserve"> в 20</w:t>
            </w:r>
            <w:r w:rsidR="00FD7AE0">
              <w:rPr>
                <w:rFonts w:ascii="Verdana" w:hAnsi="Verdana"/>
                <w:sz w:val="18"/>
                <w:szCs w:val="18"/>
              </w:rPr>
              <w:t>2</w:t>
            </w:r>
            <w:r w:rsidR="001404DA">
              <w:rPr>
                <w:rFonts w:ascii="Verdana" w:hAnsi="Verdana"/>
                <w:sz w:val="18"/>
                <w:szCs w:val="18"/>
              </w:rPr>
              <w:t>1</w:t>
            </w:r>
            <w:r w:rsidR="00FD7AE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>
              <w:rPr>
                <w:rFonts w:ascii="Verdana" w:hAnsi="Verdana"/>
                <w:sz w:val="18"/>
                <w:szCs w:val="18"/>
              </w:rPr>
              <w:t>году?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F901CD" w:rsidRPr="00C8473B" w:rsidRDefault="00337D4A" w:rsidP="001404D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901CD" w:rsidRPr="00C455E6">
              <w:rPr>
                <w:rFonts w:ascii="Verdana" w:hAnsi="Verdana"/>
                <w:sz w:val="18"/>
                <w:szCs w:val="18"/>
              </w:rPr>
              <w:t>Сколько 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C455E6">
              <w:rPr>
                <w:rFonts w:ascii="Verdana" w:hAnsi="Verdana"/>
                <w:sz w:val="18"/>
                <w:szCs w:val="18"/>
              </w:rPr>
              <w:t xml:space="preserve">ров регулярно участвуют в </w:t>
            </w:r>
            <w:proofErr w:type="gramStart"/>
            <w:r w:rsidR="00F901CD" w:rsidRPr="00C455E6">
              <w:rPr>
                <w:rFonts w:ascii="Verdana" w:hAnsi="Verdana"/>
                <w:sz w:val="18"/>
                <w:szCs w:val="18"/>
              </w:rPr>
              <w:t>акциях</w:t>
            </w:r>
            <w:proofErr w:type="gramEnd"/>
            <w:r w:rsidR="00F901CD" w:rsidRPr="00C455E6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F901CD" w:rsidRPr="00A03AF4" w:rsidTr="008533C7">
        <w:trPr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1CD" w:rsidRPr="00A03AF4" w:rsidRDefault="00F901CD" w:rsidP="004356B3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01CD" w:rsidRPr="00A03AF4" w:rsidRDefault="00F901CD" w:rsidP="0044723C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901CD" w:rsidRPr="00E6275F" w:rsidTr="008533C7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E6275F" w:rsidRDefault="00337D4A" w:rsidP="001404D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901CD" w:rsidRPr="00265179">
              <w:rPr>
                <w:rFonts w:ascii="Verdana" w:hAnsi="Verdana"/>
                <w:sz w:val="18"/>
                <w:szCs w:val="18"/>
              </w:rPr>
              <w:t>Как в компании оценивается вклад 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265179">
              <w:rPr>
                <w:rFonts w:ascii="Verdana" w:hAnsi="Verdana"/>
                <w:sz w:val="18"/>
                <w:szCs w:val="18"/>
              </w:rPr>
              <w:t>рских усилий в местном сообществе / на сотрудников / на компанию?</w:t>
            </w:r>
          </w:p>
        </w:tc>
      </w:tr>
      <w:tr w:rsidR="00F901CD" w:rsidRPr="000E393B" w:rsidTr="008533C7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9758DA" w:rsidRDefault="00F901CD" w:rsidP="008533C7">
            <w:pPr>
              <w:spacing w:before="120" w:after="120"/>
              <w:ind w:left="88"/>
              <w:rPr>
                <w:rFonts w:ascii="Verdana" w:hAnsi="Verdana"/>
                <w:i/>
                <w:sz w:val="18"/>
                <w:szCs w:val="18"/>
              </w:rPr>
            </w:pPr>
            <w:r w:rsidRPr="009758DA">
              <w:rPr>
                <w:rFonts w:ascii="Verdana" w:hAnsi="Verdana"/>
                <w:i/>
                <w:sz w:val="18"/>
                <w:szCs w:val="18"/>
              </w:rPr>
              <w:t>Варианты ответа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местном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сообществе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 сотрудников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 компанию</w:t>
            </w:r>
          </w:p>
        </w:tc>
      </w:tr>
      <w:tr w:rsidR="00F901CD" w:rsidRPr="000E393B" w:rsidTr="008533C7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F5EAF">
              <w:rPr>
                <w:rFonts w:ascii="Verdana" w:hAnsi="Verdana"/>
                <w:sz w:val="18"/>
                <w:szCs w:val="18"/>
              </w:rPr>
              <w:t>Установлены количественные критерии оценивания</w:t>
            </w:r>
          </w:p>
        </w:tc>
        <w:sdt>
          <w:sdtPr>
            <w:rPr>
              <w:rFonts w:ascii="Verdana" w:hAnsi="Verdana"/>
              <w:sz w:val="36"/>
              <w:szCs w:val="18"/>
            </w:rPr>
            <w:id w:val="1041015077"/>
          </w:sdtPr>
          <w:sdtContent>
            <w:tc>
              <w:tcPr>
                <w:tcW w:w="168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612A38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1465159615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612A38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-461577008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</w:tr>
      <w:tr w:rsidR="00F901CD" w:rsidRPr="000E393B" w:rsidTr="008533C7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F5EAF">
              <w:rPr>
                <w:rFonts w:ascii="Verdana" w:hAnsi="Verdana"/>
                <w:sz w:val="18"/>
                <w:szCs w:val="18"/>
              </w:rPr>
              <w:t>Установлены качественные критерии оценивания</w:t>
            </w:r>
          </w:p>
        </w:tc>
        <w:sdt>
          <w:sdtPr>
            <w:rPr>
              <w:rFonts w:ascii="Verdana" w:hAnsi="Verdana"/>
              <w:sz w:val="36"/>
              <w:szCs w:val="18"/>
            </w:rPr>
            <w:id w:val="1629441264"/>
          </w:sdtPr>
          <w:sdtContent>
            <w:tc>
              <w:tcPr>
                <w:tcW w:w="168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612A38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-491251442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612A38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1881513886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 w:rsidRPr="009758DA"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</w:tr>
      <w:tr w:rsidR="00F901CD" w:rsidRPr="000E393B" w:rsidTr="008533C7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F5EAF">
              <w:rPr>
                <w:rFonts w:ascii="Verdana" w:hAnsi="Verdana"/>
                <w:sz w:val="18"/>
                <w:szCs w:val="18"/>
              </w:rPr>
              <w:t xml:space="preserve">Процесс сбора данных реализуется регулярно </w:t>
            </w:r>
            <w:r w:rsidR="00582FB1">
              <w:rPr>
                <w:rFonts w:ascii="Verdana" w:hAnsi="Verdana"/>
                <w:sz w:val="18"/>
                <w:szCs w:val="18"/>
              </w:rPr>
              <w:t>(выберете ответ)</w:t>
            </w:r>
          </w:p>
        </w:tc>
        <w:sdt>
          <w:sdtPr>
            <w:rPr>
              <w:rStyle w:val="4"/>
            </w:rPr>
            <w:alias w:val="Периодичность"/>
            <w:tag w:val="Периодичность"/>
            <w:id w:val="-934518286"/>
            <w:showingPlcHdr/>
            <w:comboBox>
              <w:listItem w:value="Выберите элемент."/>
              <w:listItem w:displayText="ежегодно" w:value="ежегодно"/>
              <w:listItem w:displayText="ежеквартально" w:value="ежеквартально"/>
              <w:listItem w:displayText="ежемесячно" w:value="ежемесячно"/>
              <w:listItem w:displayText="после каждого мероприятия КВ" w:value="после каждого мероприятия КВ"/>
            </w:comboBox>
          </w:sdtPr>
          <w:sdtEndPr>
            <w:rPr>
              <w:rStyle w:val="a0"/>
              <w:rFonts w:ascii="Times New Roman" w:hAnsi="Times New Roman"/>
              <w:sz w:val="36"/>
              <w:szCs w:val="1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rPr>
                    <w:rFonts w:ascii="Verdana" w:hAnsi="Verdana"/>
                    <w:sz w:val="36"/>
                    <w:szCs w:val="18"/>
                  </w:rPr>
                </w:pPr>
                <w:r w:rsidRPr="00A52A83">
                  <w:rPr>
                    <w:rStyle w:val="af4"/>
                    <w:rFonts w:eastAsiaTheme="minorHAnsi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31"/>
            </w:rPr>
            <w:alias w:val="Периодичность"/>
            <w:tag w:val="Периодичность"/>
            <w:id w:val="-604117845"/>
            <w:showingPlcHdr/>
            <w:comboBox>
              <w:listItem w:value="Выберите элемент."/>
              <w:listItem w:displayText="ежегодно" w:value="ежегодно"/>
              <w:listItem w:displayText="ежеквартально" w:value="ежеквартально"/>
              <w:listItem w:displayText="ежемесячно" w:value="ежемесячно"/>
              <w:listItem w:displayText="после каждого мероприятия КВ" w:value="после каждого мероприятия КВ"/>
            </w:comboBox>
          </w:sdtPr>
          <w:sdtEndPr>
            <w:rPr>
              <w:rStyle w:val="a0"/>
              <w:rFonts w:ascii="Times New Roman" w:hAnsi="Times New Roman"/>
              <w:sz w:val="36"/>
              <w:szCs w:val="18"/>
            </w:rPr>
          </w:sdtEnd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Default="00612A38" w:rsidP="00612A38">
                <w:r>
                  <w:rPr>
                    <w:rStyle w:val="31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31"/>
            </w:rPr>
            <w:alias w:val="Периодичность"/>
            <w:tag w:val="Периодичность"/>
            <w:id w:val="-624392229"/>
            <w:showingPlcHdr/>
            <w:comboBox>
              <w:listItem w:value="Выберите элемент."/>
              <w:listItem w:displayText="ежегодно" w:value="ежегодно"/>
              <w:listItem w:displayText="ежеквартально" w:value="ежеквартально"/>
              <w:listItem w:displayText="ежемесячно" w:value="ежемесячно"/>
              <w:listItem w:displayText="после каждого мероприятия КВ" w:value="после каждого мероприятия КВ"/>
            </w:comboBox>
          </w:sdtPr>
          <w:sdtEndPr>
            <w:rPr>
              <w:rStyle w:val="a0"/>
              <w:rFonts w:ascii="Times New Roman" w:hAnsi="Times New Roman"/>
              <w:sz w:val="36"/>
              <w:szCs w:val="18"/>
            </w:rPr>
          </w:sdtEnd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Default="00F901CD" w:rsidP="008533C7">
                <w:r w:rsidRPr="00E176BA">
                  <w:rPr>
                    <w:rStyle w:val="af4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F901CD" w:rsidRPr="000E393B" w:rsidTr="008533C7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F5EAF">
              <w:rPr>
                <w:rFonts w:ascii="Verdana" w:hAnsi="Verdana"/>
                <w:sz w:val="18"/>
                <w:szCs w:val="18"/>
              </w:rPr>
              <w:t>Процесс сбора данных реализуется нерегулярно</w:t>
            </w:r>
          </w:p>
        </w:tc>
        <w:sdt>
          <w:sdtPr>
            <w:rPr>
              <w:rFonts w:ascii="Verdana" w:hAnsi="Verdana"/>
              <w:sz w:val="36"/>
              <w:szCs w:val="18"/>
            </w:rPr>
            <w:id w:val="1033535188"/>
          </w:sdtPr>
          <w:sdtContent>
            <w:tc>
              <w:tcPr>
                <w:tcW w:w="168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 w:rsidRPr="009758DA"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-199638371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1823935240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 w:rsidRPr="009758DA"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</w:tr>
      <w:tr w:rsidR="00F901CD" w:rsidRPr="000E393B" w:rsidTr="008533C7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01CD" w:rsidRPr="004F5EAF" w:rsidRDefault="00F901CD" w:rsidP="008533C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F5EAF">
              <w:rPr>
                <w:rFonts w:ascii="Verdana" w:hAnsi="Verdana"/>
                <w:sz w:val="18"/>
                <w:szCs w:val="18"/>
              </w:rPr>
              <w:t>В настоящее время не измеряется</w:t>
            </w:r>
          </w:p>
        </w:tc>
        <w:sdt>
          <w:sdtPr>
            <w:rPr>
              <w:rFonts w:ascii="Verdana" w:hAnsi="Verdana"/>
              <w:sz w:val="36"/>
              <w:szCs w:val="18"/>
            </w:rPr>
            <w:id w:val="-1923098263"/>
          </w:sdtPr>
          <w:sdtContent>
            <w:tc>
              <w:tcPr>
                <w:tcW w:w="168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337D4A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-295758698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-76289711"/>
          </w:sdtPr>
          <w:sdtContent>
            <w:tc>
              <w:tcPr>
                <w:tcW w:w="16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901CD" w:rsidRPr="009758DA" w:rsidRDefault="00F901CD" w:rsidP="008533C7">
                <w:pPr>
                  <w:ind w:left="34"/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 w:rsidRPr="009758DA"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</w:tr>
      <w:tr w:rsidR="00F901CD" w:rsidRPr="002B3786" w:rsidTr="008533C7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F901CD" w:rsidRPr="002B3786" w:rsidRDefault="00337D4A" w:rsidP="001404DA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7519C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901CD" w:rsidRPr="00421F8F">
              <w:rPr>
                <w:rFonts w:ascii="Verdana" w:hAnsi="Verdana"/>
                <w:sz w:val="18"/>
                <w:szCs w:val="18"/>
              </w:rPr>
              <w:t>Как в компании поощряются 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421F8F">
              <w:rPr>
                <w:rFonts w:ascii="Verdana" w:hAnsi="Verdana"/>
                <w:sz w:val="18"/>
                <w:szCs w:val="18"/>
              </w:rPr>
              <w:t>ры?</w:t>
            </w:r>
          </w:p>
        </w:tc>
      </w:tr>
      <w:tr w:rsidR="00F901CD" w:rsidRPr="002B3786" w:rsidTr="00582FB1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01CD" w:rsidRPr="00865927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40816443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Информируются коллеги через корпоративные СМИ</w:t>
            </w:r>
          </w:p>
          <w:p w:rsidR="00F901CD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52501771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Информируется руководство</w:t>
            </w:r>
          </w:p>
          <w:p w:rsidR="00F901CD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65575735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ры награждаются грамотами и благодарностями</w:t>
            </w:r>
          </w:p>
          <w:p w:rsidR="00F901CD" w:rsidRPr="00865927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41774268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Организовываются обучающие семинары для 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ров</w:t>
            </w:r>
          </w:p>
          <w:p w:rsidR="00F901CD" w:rsidRPr="00865927" w:rsidRDefault="00F24904" w:rsidP="001404D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79523750"/>
              </w:sdtPr>
              <w:sdtContent>
                <w:r w:rsidR="00F901CD" w:rsidRPr="0086592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рам предоставляются отгулы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01CD" w:rsidRPr="00865927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35947150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ры поощряются билетами на мероприятия (театр, соревнования и т.п.)</w:t>
            </w:r>
          </w:p>
          <w:p w:rsidR="00F901CD" w:rsidRPr="00865927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69409141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Наиболее активные 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ры поощряются ценными подарками</w:t>
            </w:r>
          </w:p>
          <w:p w:rsidR="00F901CD" w:rsidRPr="00865927" w:rsidRDefault="00F24904" w:rsidP="00582F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06345610"/>
              </w:sdtPr>
              <w:sdtContent>
                <w:r w:rsidR="00F901CD" w:rsidRPr="0086592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>
              <w:t xml:space="preserve"> 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Волонт</w:t>
            </w:r>
            <w:r w:rsidR="001404DA">
              <w:rPr>
                <w:rFonts w:ascii="Verdana" w:hAnsi="Verdana"/>
                <w:sz w:val="18"/>
                <w:szCs w:val="18"/>
              </w:rPr>
              <w:t>ё</w:t>
            </w:r>
            <w:r w:rsidR="00F901CD" w:rsidRPr="00A03AF4">
              <w:rPr>
                <w:rFonts w:ascii="Verdana" w:hAnsi="Verdana"/>
                <w:sz w:val="18"/>
                <w:szCs w:val="18"/>
              </w:rPr>
              <w:t>ры не поощряются</w:t>
            </w:r>
          </w:p>
          <w:p w:rsidR="00F901CD" w:rsidRPr="00865927" w:rsidRDefault="00F24904" w:rsidP="00C22C9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77334556"/>
              </w:sdtPr>
              <w:sdtContent>
                <w:r w:rsidR="00612A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901CD" w:rsidRPr="00865927">
              <w:rPr>
                <w:rFonts w:ascii="Verdana" w:hAnsi="Verdana"/>
                <w:sz w:val="18"/>
                <w:szCs w:val="18"/>
              </w:rPr>
              <w:t xml:space="preserve"> Другое (укажите)</w:t>
            </w:r>
            <w:r w:rsidR="00C22C92">
              <w:rPr>
                <w:rFonts w:ascii="Verdana" w:hAnsi="Verdana"/>
                <w:sz w:val="18"/>
                <w:szCs w:val="18"/>
              </w:rPr>
              <w:t>: интервью, ТВ сюжеты для местных СМИ</w:t>
            </w:r>
          </w:p>
        </w:tc>
      </w:tr>
    </w:tbl>
    <w:p w:rsidR="007C3E15" w:rsidRDefault="007C3E15" w:rsidP="007C3E15">
      <w:pPr>
        <w:pStyle w:val="1"/>
      </w:pPr>
      <w:r>
        <w:t xml:space="preserve">РЕКОМЕНДАЦИИ </w:t>
      </w:r>
    </w:p>
    <w:p w:rsidR="007C3E15" w:rsidRDefault="007C3E15" w:rsidP="005835D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Pr="007117BF">
        <w:rPr>
          <w:rFonts w:ascii="Verdana" w:hAnsi="Verdana"/>
          <w:sz w:val="18"/>
          <w:szCs w:val="18"/>
        </w:rPr>
        <w:t xml:space="preserve">редложите, пожалуйста, </w:t>
      </w:r>
      <w:r>
        <w:rPr>
          <w:rFonts w:ascii="Verdana" w:hAnsi="Verdana"/>
          <w:sz w:val="18"/>
          <w:szCs w:val="18"/>
        </w:rPr>
        <w:t>волонт</w:t>
      </w:r>
      <w:r w:rsidR="001404DA">
        <w:rPr>
          <w:rFonts w:ascii="Verdana" w:hAnsi="Verdana"/>
          <w:sz w:val="18"/>
          <w:szCs w:val="18"/>
        </w:rPr>
        <w:t>ё</w:t>
      </w:r>
      <w:r>
        <w:rPr>
          <w:rFonts w:ascii="Verdana" w:hAnsi="Verdana"/>
          <w:sz w:val="18"/>
          <w:szCs w:val="18"/>
        </w:rPr>
        <w:t>рски</w:t>
      </w:r>
      <w:r w:rsidR="001404DA">
        <w:rPr>
          <w:rFonts w:ascii="Verdana" w:hAnsi="Verdana"/>
          <w:sz w:val="18"/>
          <w:szCs w:val="18"/>
        </w:rPr>
        <w:t>й</w:t>
      </w:r>
      <w:r>
        <w:rPr>
          <w:rFonts w:ascii="Verdana" w:hAnsi="Verdana"/>
          <w:sz w:val="18"/>
          <w:szCs w:val="18"/>
        </w:rPr>
        <w:t xml:space="preserve"> проект, реализованны</w:t>
      </w:r>
      <w:r w:rsidR="001404DA">
        <w:rPr>
          <w:rFonts w:ascii="Verdana" w:hAnsi="Verdana"/>
          <w:sz w:val="18"/>
          <w:szCs w:val="18"/>
        </w:rPr>
        <w:t>й</w:t>
      </w:r>
      <w:r>
        <w:rPr>
          <w:rFonts w:ascii="Verdana" w:hAnsi="Verdana"/>
          <w:sz w:val="18"/>
          <w:szCs w:val="18"/>
        </w:rPr>
        <w:t xml:space="preserve"> в </w:t>
      </w:r>
      <w:r w:rsidRPr="008443CD">
        <w:rPr>
          <w:rFonts w:ascii="Verdana" w:hAnsi="Verdana"/>
          <w:b/>
          <w:sz w:val="18"/>
          <w:szCs w:val="18"/>
          <w:u w:val="single"/>
        </w:rPr>
        <w:t>других компани</w:t>
      </w:r>
      <w:r>
        <w:rPr>
          <w:rFonts w:ascii="Verdana" w:hAnsi="Verdana"/>
          <w:b/>
          <w:sz w:val="18"/>
          <w:szCs w:val="18"/>
          <w:u w:val="single"/>
        </w:rPr>
        <w:t>ях</w:t>
      </w:r>
      <w:r w:rsidRPr="007117BF">
        <w:rPr>
          <w:rFonts w:ascii="Verdana" w:hAnsi="Verdana"/>
          <w:sz w:val="18"/>
          <w:szCs w:val="18"/>
        </w:rPr>
        <w:t xml:space="preserve"> в качестве претендентов на участие в </w:t>
      </w:r>
      <w:r>
        <w:rPr>
          <w:rFonts w:ascii="Verdana" w:hAnsi="Verdana"/>
          <w:sz w:val="18"/>
          <w:szCs w:val="18"/>
        </w:rPr>
        <w:t>конкурсе</w:t>
      </w:r>
      <w:r w:rsidRPr="007117B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Организационный комитет пригласит их к участию в </w:t>
      </w:r>
      <w:proofErr w:type="gramStart"/>
      <w:r>
        <w:rPr>
          <w:rFonts w:ascii="Verdana" w:hAnsi="Verdana"/>
          <w:sz w:val="18"/>
          <w:szCs w:val="18"/>
        </w:rPr>
        <w:t>конкурсе</w:t>
      </w:r>
      <w:proofErr w:type="gramEnd"/>
      <w:r>
        <w:rPr>
          <w:rFonts w:ascii="Verdana" w:hAnsi="Verdana"/>
          <w:sz w:val="18"/>
          <w:szCs w:val="18"/>
        </w:rPr>
        <w:t>. Данный пункт не является обязательным к заполнению.</w:t>
      </w:r>
    </w:p>
    <w:tbl>
      <w:tblPr>
        <w:tblStyle w:val="12"/>
        <w:tblW w:w="0" w:type="auto"/>
        <w:jc w:val="center"/>
        <w:tblLook w:val="04A0"/>
      </w:tblPr>
      <w:tblGrid>
        <w:gridCol w:w="4787"/>
        <w:gridCol w:w="4786"/>
      </w:tblGrid>
      <w:tr w:rsidR="003E35F6" w:rsidRPr="003E35F6" w:rsidTr="004078D4">
        <w:trPr>
          <w:trHeight w:val="340"/>
          <w:jc w:val="center"/>
        </w:trPr>
        <w:tc>
          <w:tcPr>
            <w:tcW w:w="478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B6DDE8" w:themeFill="accent5" w:themeFillTint="66"/>
          </w:tcPr>
          <w:p w:rsidR="00840F8F" w:rsidRPr="003E35F6" w:rsidRDefault="00840F8F" w:rsidP="00A1345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E35F6">
              <w:rPr>
                <w:rFonts w:ascii="Verdana" w:hAnsi="Verdana"/>
                <w:sz w:val="18"/>
                <w:szCs w:val="18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B6DDE8" w:themeFill="accent5" w:themeFillTint="66"/>
          </w:tcPr>
          <w:p w:rsidR="00840F8F" w:rsidRPr="003E35F6" w:rsidRDefault="00840F8F" w:rsidP="00A1345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E35F6">
              <w:rPr>
                <w:rFonts w:ascii="Verdana" w:hAnsi="Verdana"/>
                <w:sz w:val="18"/>
                <w:szCs w:val="18"/>
              </w:rPr>
              <w:t>Компания</w:t>
            </w:r>
          </w:p>
        </w:tc>
      </w:tr>
      <w:tr w:rsidR="003E35F6" w:rsidRPr="003E35F6" w:rsidTr="004078D4">
        <w:trPr>
          <w:trHeight w:val="340"/>
          <w:jc w:val="center"/>
        </w:trPr>
        <w:tc>
          <w:tcPr>
            <w:tcW w:w="47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840F8F" w:rsidRPr="003E35F6" w:rsidRDefault="00840F8F" w:rsidP="00A1345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840F8F" w:rsidRPr="003E35F6" w:rsidRDefault="00840F8F" w:rsidP="00A1345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E35F6" w:rsidRPr="003E35F6" w:rsidTr="004078D4">
        <w:trPr>
          <w:trHeight w:val="340"/>
          <w:jc w:val="center"/>
        </w:trPr>
        <w:tc>
          <w:tcPr>
            <w:tcW w:w="9573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B6DDE8" w:themeFill="accent5" w:themeFillTint="66"/>
          </w:tcPr>
          <w:p w:rsidR="007C3E15" w:rsidRPr="003E35F6" w:rsidRDefault="007C3E15" w:rsidP="00840F8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E35F6">
              <w:rPr>
                <w:rFonts w:ascii="Verdana" w:hAnsi="Verdana"/>
                <w:sz w:val="18"/>
                <w:szCs w:val="18"/>
              </w:rPr>
              <w:t>Фамилия</w:t>
            </w:r>
            <w:r w:rsidR="00840F8F" w:rsidRPr="003E35F6">
              <w:rPr>
                <w:rFonts w:ascii="Verdana" w:hAnsi="Verdana"/>
                <w:sz w:val="18"/>
                <w:szCs w:val="18"/>
              </w:rPr>
              <w:t xml:space="preserve"> Имя контактного лица</w:t>
            </w:r>
          </w:p>
        </w:tc>
      </w:tr>
      <w:tr w:rsidR="003E35F6" w:rsidRPr="003E35F6" w:rsidTr="004078D4">
        <w:trPr>
          <w:trHeight w:val="340"/>
          <w:jc w:val="center"/>
        </w:trPr>
        <w:tc>
          <w:tcPr>
            <w:tcW w:w="9573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840F8F" w:rsidRPr="003E35F6" w:rsidRDefault="00840F8F" w:rsidP="007C3E1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E35F6" w:rsidRPr="003E35F6" w:rsidTr="004078D4">
        <w:trPr>
          <w:trHeight w:val="340"/>
          <w:jc w:val="center"/>
        </w:trPr>
        <w:tc>
          <w:tcPr>
            <w:tcW w:w="478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B6DDE8" w:themeFill="accent5" w:themeFillTint="66"/>
          </w:tcPr>
          <w:p w:rsidR="00840F8F" w:rsidRPr="003E35F6" w:rsidRDefault="00840F8F" w:rsidP="00C9276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E35F6">
              <w:rPr>
                <w:rFonts w:ascii="Verdana" w:hAnsi="Verdana"/>
                <w:sz w:val="18"/>
                <w:szCs w:val="1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B6DDE8" w:themeFill="accent5" w:themeFillTint="66"/>
          </w:tcPr>
          <w:p w:rsidR="00840F8F" w:rsidRPr="003E35F6" w:rsidRDefault="00840F8F" w:rsidP="00C9276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E35F6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3E35F6">
              <w:rPr>
                <w:rFonts w:ascii="Verdana" w:hAnsi="Verdana"/>
                <w:sz w:val="18"/>
                <w:szCs w:val="18"/>
              </w:rPr>
              <w:t>-</w:t>
            </w:r>
            <w:r w:rsidRPr="003E35F6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</w:tr>
      <w:tr w:rsidR="003E35F6" w:rsidRPr="003E35F6" w:rsidTr="00C774D6">
        <w:trPr>
          <w:trHeight w:val="183"/>
          <w:jc w:val="center"/>
        </w:trPr>
        <w:tc>
          <w:tcPr>
            <w:tcW w:w="4787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840F8F" w:rsidRPr="003E35F6" w:rsidRDefault="00840F8F" w:rsidP="00C9276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840F8F" w:rsidRPr="003E35F6" w:rsidRDefault="00840F8F" w:rsidP="00C9276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15FE" w:rsidRPr="007117BF" w:rsidRDefault="009D15FE" w:rsidP="001404DA">
      <w:pPr>
        <w:spacing w:before="240"/>
        <w:outlineLvl w:val="2"/>
        <w:rPr>
          <w:rFonts w:ascii="Verdana" w:hAnsi="Verdana"/>
          <w:sz w:val="18"/>
          <w:szCs w:val="18"/>
        </w:rPr>
      </w:pPr>
      <w:bookmarkStart w:id="1" w:name="_GoBack"/>
      <w:bookmarkEnd w:id="1"/>
    </w:p>
    <w:sectPr w:rsidR="009D15FE" w:rsidRPr="007117BF" w:rsidSect="00F901CD">
      <w:pgSz w:w="11906" w:h="16838"/>
      <w:pgMar w:top="568" w:right="991" w:bottom="709" w:left="1276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C1" w:rsidRDefault="008D02C1" w:rsidP="00AF016C">
      <w:r>
        <w:separator/>
      </w:r>
    </w:p>
  </w:endnote>
  <w:endnote w:type="continuationSeparator" w:id="0">
    <w:p w:rsidR="008D02C1" w:rsidRDefault="008D02C1" w:rsidP="00AF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C1" w:rsidRDefault="008D02C1" w:rsidP="00AF016C">
      <w:r>
        <w:separator/>
      </w:r>
    </w:p>
  </w:footnote>
  <w:footnote w:type="continuationSeparator" w:id="0">
    <w:p w:rsidR="008D02C1" w:rsidRDefault="008D02C1" w:rsidP="00AF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BC"/>
    <w:multiLevelType w:val="hybridMultilevel"/>
    <w:tmpl w:val="F93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6CD7"/>
    <w:multiLevelType w:val="hybridMultilevel"/>
    <w:tmpl w:val="7B0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3AA"/>
    <w:multiLevelType w:val="hybridMultilevel"/>
    <w:tmpl w:val="AEC8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D1E"/>
    <w:multiLevelType w:val="hybridMultilevel"/>
    <w:tmpl w:val="D430C908"/>
    <w:lvl w:ilvl="0" w:tplc="DC90044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1830"/>
    <w:multiLevelType w:val="hybridMultilevel"/>
    <w:tmpl w:val="B86E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1159E"/>
    <w:multiLevelType w:val="hybridMultilevel"/>
    <w:tmpl w:val="FB5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B6913"/>
    <w:multiLevelType w:val="hybridMultilevel"/>
    <w:tmpl w:val="6728F9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64850AB"/>
    <w:multiLevelType w:val="hybridMultilevel"/>
    <w:tmpl w:val="0F049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560C3"/>
    <w:multiLevelType w:val="hybridMultilevel"/>
    <w:tmpl w:val="3564A0AC"/>
    <w:lvl w:ilvl="0" w:tplc="5CA80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4CDE"/>
    <w:multiLevelType w:val="hybridMultilevel"/>
    <w:tmpl w:val="9B30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A148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6203"/>
    <w:multiLevelType w:val="hybridMultilevel"/>
    <w:tmpl w:val="A8F6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43B3B"/>
    <w:multiLevelType w:val="hybridMultilevel"/>
    <w:tmpl w:val="9D5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83A88"/>
    <w:multiLevelType w:val="hybridMultilevel"/>
    <w:tmpl w:val="E9D2A02C"/>
    <w:lvl w:ilvl="0" w:tplc="5CA80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953B0"/>
    <w:multiLevelType w:val="hybridMultilevel"/>
    <w:tmpl w:val="6B1234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88E2D3A"/>
    <w:multiLevelType w:val="hybridMultilevel"/>
    <w:tmpl w:val="E7BC9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0A4E"/>
    <w:multiLevelType w:val="hybridMultilevel"/>
    <w:tmpl w:val="A0CE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04727"/>
    <w:multiLevelType w:val="hybridMultilevel"/>
    <w:tmpl w:val="3564A0AC"/>
    <w:lvl w:ilvl="0" w:tplc="5CA80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502B0"/>
    <w:multiLevelType w:val="hybridMultilevel"/>
    <w:tmpl w:val="CE7AD004"/>
    <w:lvl w:ilvl="0" w:tplc="4C3051D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AA7FAE"/>
    <w:multiLevelType w:val="hybridMultilevel"/>
    <w:tmpl w:val="00CAB7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7"/>
  </w:num>
  <w:num w:numId="11">
    <w:abstractNumId w:val="10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6EC2"/>
    <w:rsid w:val="00014427"/>
    <w:rsid w:val="000326CB"/>
    <w:rsid w:val="00034D9B"/>
    <w:rsid w:val="00040C67"/>
    <w:rsid w:val="00054C36"/>
    <w:rsid w:val="00071CC0"/>
    <w:rsid w:val="000740D3"/>
    <w:rsid w:val="00084AC2"/>
    <w:rsid w:val="00090B76"/>
    <w:rsid w:val="000A2B95"/>
    <w:rsid w:val="000A5DFE"/>
    <w:rsid w:val="000B1F0D"/>
    <w:rsid w:val="000D2376"/>
    <w:rsid w:val="000D57AC"/>
    <w:rsid w:val="000E393B"/>
    <w:rsid w:val="00110B71"/>
    <w:rsid w:val="00111FAF"/>
    <w:rsid w:val="001175E4"/>
    <w:rsid w:val="001404DA"/>
    <w:rsid w:val="00143B0E"/>
    <w:rsid w:val="001549DB"/>
    <w:rsid w:val="00163A48"/>
    <w:rsid w:val="001654C3"/>
    <w:rsid w:val="001963A1"/>
    <w:rsid w:val="001A2AD8"/>
    <w:rsid w:val="001B43BB"/>
    <w:rsid w:val="00204490"/>
    <w:rsid w:val="002215C3"/>
    <w:rsid w:val="00231782"/>
    <w:rsid w:val="00243E05"/>
    <w:rsid w:val="002578AE"/>
    <w:rsid w:val="00265179"/>
    <w:rsid w:val="00283659"/>
    <w:rsid w:val="00286300"/>
    <w:rsid w:val="00286EC2"/>
    <w:rsid w:val="00294BCD"/>
    <w:rsid w:val="00294D61"/>
    <w:rsid w:val="002964FA"/>
    <w:rsid w:val="002B09C8"/>
    <w:rsid w:val="002B3786"/>
    <w:rsid w:val="002C2CC0"/>
    <w:rsid w:val="002F0643"/>
    <w:rsid w:val="002F71FD"/>
    <w:rsid w:val="00313939"/>
    <w:rsid w:val="00316AB5"/>
    <w:rsid w:val="00316C2D"/>
    <w:rsid w:val="00327D7A"/>
    <w:rsid w:val="00332DE6"/>
    <w:rsid w:val="00337D4A"/>
    <w:rsid w:val="003608E4"/>
    <w:rsid w:val="003737F5"/>
    <w:rsid w:val="00387D72"/>
    <w:rsid w:val="003A298D"/>
    <w:rsid w:val="003B0097"/>
    <w:rsid w:val="003C1BB1"/>
    <w:rsid w:val="003C48F8"/>
    <w:rsid w:val="003C6A6E"/>
    <w:rsid w:val="003D4F63"/>
    <w:rsid w:val="003E35F6"/>
    <w:rsid w:val="003E4796"/>
    <w:rsid w:val="003F02C7"/>
    <w:rsid w:val="003F4C3F"/>
    <w:rsid w:val="004078D4"/>
    <w:rsid w:val="004212E0"/>
    <w:rsid w:val="00421F8F"/>
    <w:rsid w:val="004259A1"/>
    <w:rsid w:val="00425B9D"/>
    <w:rsid w:val="004356B3"/>
    <w:rsid w:val="0044723C"/>
    <w:rsid w:val="00460960"/>
    <w:rsid w:val="00460B23"/>
    <w:rsid w:val="00474BAC"/>
    <w:rsid w:val="00476CDF"/>
    <w:rsid w:val="004C2DEA"/>
    <w:rsid w:val="004C38FF"/>
    <w:rsid w:val="004C71DF"/>
    <w:rsid w:val="004D128A"/>
    <w:rsid w:val="004D3344"/>
    <w:rsid w:val="004D3BE9"/>
    <w:rsid w:val="004D7645"/>
    <w:rsid w:val="004E501A"/>
    <w:rsid w:val="004F5EAF"/>
    <w:rsid w:val="004F6D2C"/>
    <w:rsid w:val="005000A9"/>
    <w:rsid w:val="00506808"/>
    <w:rsid w:val="00506B0B"/>
    <w:rsid w:val="00513A87"/>
    <w:rsid w:val="0052552E"/>
    <w:rsid w:val="00536E3E"/>
    <w:rsid w:val="00582FB1"/>
    <w:rsid w:val="005835D4"/>
    <w:rsid w:val="005977D1"/>
    <w:rsid w:val="005C2FD2"/>
    <w:rsid w:val="005D12B6"/>
    <w:rsid w:val="005F2912"/>
    <w:rsid w:val="006012AD"/>
    <w:rsid w:val="006074FA"/>
    <w:rsid w:val="0061127D"/>
    <w:rsid w:val="00612A38"/>
    <w:rsid w:val="00612E31"/>
    <w:rsid w:val="00623D11"/>
    <w:rsid w:val="0068020B"/>
    <w:rsid w:val="00686B08"/>
    <w:rsid w:val="00695DFD"/>
    <w:rsid w:val="00696B84"/>
    <w:rsid w:val="006A0884"/>
    <w:rsid w:val="006B7711"/>
    <w:rsid w:val="006C32D9"/>
    <w:rsid w:val="006D555F"/>
    <w:rsid w:val="006D651C"/>
    <w:rsid w:val="006E4810"/>
    <w:rsid w:val="006F107D"/>
    <w:rsid w:val="006F4261"/>
    <w:rsid w:val="007101B0"/>
    <w:rsid w:val="00717069"/>
    <w:rsid w:val="00750AD1"/>
    <w:rsid w:val="007519C3"/>
    <w:rsid w:val="007570BF"/>
    <w:rsid w:val="007774B9"/>
    <w:rsid w:val="007813E4"/>
    <w:rsid w:val="007A3C42"/>
    <w:rsid w:val="007A4298"/>
    <w:rsid w:val="007A5E11"/>
    <w:rsid w:val="007B22DF"/>
    <w:rsid w:val="007B34F0"/>
    <w:rsid w:val="007C3E15"/>
    <w:rsid w:val="007F267B"/>
    <w:rsid w:val="0081772D"/>
    <w:rsid w:val="00840F8F"/>
    <w:rsid w:val="00846A22"/>
    <w:rsid w:val="00854B58"/>
    <w:rsid w:val="00865927"/>
    <w:rsid w:val="00891814"/>
    <w:rsid w:val="008930D6"/>
    <w:rsid w:val="00895CE1"/>
    <w:rsid w:val="008D02C1"/>
    <w:rsid w:val="008E04BE"/>
    <w:rsid w:val="00905A17"/>
    <w:rsid w:val="00915AB5"/>
    <w:rsid w:val="0092745C"/>
    <w:rsid w:val="009457E6"/>
    <w:rsid w:val="00965B0C"/>
    <w:rsid w:val="009758DA"/>
    <w:rsid w:val="00983914"/>
    <w:rsid w:val="009A7ABA"/>
    <w:rsid w:val="009B39A4"/>
    <w:rsid w:val="009C7FBD"/>
    <w:rsid w:val="009D15FE"/>
    <w:rsid w:val="009D7C01"/>
    <w:rsid w:val="009E5C77"/>
    <w:rsid w:val="009F171B"/>
    <w:rsid w:val="00A01CA3"/>
    <w:rsid w:val="00A03A98"/>
    <w:rsid w:val="00A03AF4"/>
    <w:rsid w:val="00A31BAE"/>
    <w:rsid w:val="00A34CC7"/>
    <w:rsid w:val="00A354BC"/>
    <w:rsid w:val="00A35AD0"/>
    <w:rsid w:val="00A816BD"/>
    <w:rsid w:val="00A9487E"/>
    <w:rsid w:val="00AB4417"/>
    <w:rsid w:val="00AB55E3"/>
    <w:rsid w:val="00AC6EB7"/>
    <w:rsid w:val="00AD1A08"/>
    <w:rsid w:val="00AD1CD0"/>
    <w:rsid w:val="00AE07E0"/>
    <w:rsid w:val="00AE7BA7"/>
    <w:rsid w:val="00AF016C"/>
    <w:rsid w:val="00B03826"/>
    <w:rsid w:val="00B170CF"/>
    <w:rsid w:val="00B22766"/>
    <w:rsid w:val="00B46A05"/>
    <w:rsid w:val="00BC781E"/>
    <w:rsid w:val="00BE2169"/>
    <w:rsid w:val="00BE7742"/>
    <w:rsid w:val="00BE7BB6"/>
    <w:rsid w:val="00C13B89"/>
    <w:rsid w:val="00C17717"/>
    <w:rsid w:val="00C22C92"/>
    <w:rsid w:val="00C44464"/>
    <w:rsid w:val="00C455E6"/>
    <w:rsid w:val="00C5647D"/>
    <w:rsid w:val="00C57F66"/>
    <w:rsid w:val="00C66D74"/>
    <w:rsid w:val="00C774D6"/>
    <w:rsid w:val="00C86B2D"/>
    <w:rsid w:val="00CA75F9"/>
    <w:rsid w:val="00CA7CF3"/>
    <w:rsid w:val="00CB64A1"/>
    <w:rsid w:val="00D124A0"/>
    <w:rsid w:val="00D2468D"/>
    <w:rsid w:val="00D27A2E"/>
    <w:rsid w:val="00D31623"/>
    <w:rsid w:val="00D47441"/>
    <w:rsid w:val="00D9064E"/>
    <w:rsid w:val="00D94E19"/>
    <w:rsid w:val="00DB7E6A"/>
    <w:rsid w:val="00DD1CC6"/>
    <w:rsid w:val="00DE057D"/>
    <w:rsid w:val="00DE143F"/>
    <w:rsid w:val="00DE3B9A"/>
    <w:rsid w:val="00E21036"/>
    <w:rsid w:val="00E30EFC"/>
    <w:rsid w:val="00E3290B"/>
    <w:rsid w:val="00E364B4"/>
    <w:rsid w:val="00E36E97"/>
    <w:rsid w:val="00E37705"/>
    <w:rsid w:val="00E4306D"/>
    <w:rsid w:val="00E561B4"/>
    <w:rsid w:val="00E5625B"/>
    <w:rsid w:val="00E6275F"/>
    <w:rsid w:val="00E75333"/>
    <w:rsid w:val="00E77030"/>
    <w:rsid w:val="00E81861"/>
    <w:rsid w:val="00E8676E"/>
    <w:rsid w:val="00EA0A48"/>
    <w:rsid w:val="00EA74C4"/>
    <w:rsid w:val="00EE12DA"/>
    <w:rsid w:val="00EE2C18"/>
    <w:rsid w:val="00EF59AD"/>
    <w:rsid w:val="00F0252D"/>
    <w:rsid w:val="00F037B0"/>
    <w:rsid w:val="00F11E7B"/>
    <w:rsid w:val="00F2150D"/>
    <w:rsid w:val="00F24904"/>
    <w:rsid w:val="00F641F4"/>
    <w:rsid w:val="00F76D16"/>
    <w:rsid w:val="00F901CD"/>
    <w:rsid w:val="00F91074"/>
    <w:rsid w:val="00F9313C"/>
    <w:rsid w:val="00FA6243"/>
    <w:rsid w:val="00FD77F3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B84"/>
    <w:pPr>
      <w:keepNext/>
      <w:keepLines/>
      <w:numPr>
        <w:numId w:val="7"/>
      </w:numPr>
      <w:tabs>
        <w:tab w:val="left" w:pos="426"/>
      </w:tabs>
      <w:spacing w:before="240" w:after="120"/>
      <w:ind w:left="0" w:firstLine="0"/>
      <w:outlineLvl w:val="0"/>
    </w:pPr>
    <w:rPr>
      <w:rFonts w:ascii="Verdana" w:eastAsiaTheme="majorEastAsia" w:hAnsi="Verdana" w:cstheme="majorBidi"/>
      <w:b/>
      <w:bCs/>
      <w:sz w:val="22"/>
      <w:szCs w:val="28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2C2CC0"/>
    <w:pPr>
      <w:spacing w:before="120" w:after="120"/>
      <w:jc w:val="both"/>
      <w:outlineLvl w:val="1"/>
    </w:pPr>
    <w:rPr>
      <w:rFonts w:ascii="Verdana" w:eastAsia="Times New Roman" w:hAnsi="Verdana" w:cs="Times New Roman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7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EC2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3">
    <w:name w:val="Table Grid"/>
    <w:basedOn w:val="a1"/>
    <w:uiPriority w:val="59"/>
    <w:rsid w:val="0069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B84"/>
    <w:rPr>
      <w:rFonts w:ascii="Verdana" w:eastAsiaTheme="majorEastAsia" w:hAnsi="Verdana" w:cstheme="majorBidi"/>
      <w:b/>
      <w:bCs/>
      <w:szCs w:val="28"/>
      <w:lang w:eastAsia="ru-RU"/>
    </w:rPr>
  </w:style>
  <w:style w:type="paragraph" w:styleId="a4">
    <w:name w:val="List Paragraph"/>
    <w:basedOn w:val="a"/>
    <w:uiPriority w:val="34"/>
    <w:qFormat/>
    <w:rsid w:val="006074FA"/>
    <w:pPr>
      <w:ind w:left="720"/>
      <w:contextualSpacing/>
    </w:pPr>
  </w:style>
  <w:style w:type="paragraph" w:styleId="a5">
    <w:name w:val="No Spacing"/>
    <w:uiPriority w:val="1"/>
    <w:qFormat/>
    <w:rsid w:val="0060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0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0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1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16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1771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5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D57AC"/>
  </w:style>
  <w:style w:type="paragraph" w:styleId="ad">
    <w:name w:val="Subtitle"/>
    <w:basedOn w:val="a"/>
    <w:link w:val="ae"/>
    <w:qFormat/>
    <w:rsid w:val="00E75333"/>
    <w:rPr>
      <w:b/>
      <w:bCs/>
      <w:i/>
      <w:iCs/>
      <w:u w:val="single"/>
    </w:rPr>
  </w:style>
  <w:style w:type="character" w:customStyle="1" w:styleId="ae">
    <w:name w:val="Подзаголовок Знак"/>
    <w:basedOn w:val="a0"/>
    <w:link w:val="ad"/>
    <w:rsid w:val="00E753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f">
    <w:name w:val="annotation reference"/>
    <w:basedOn w:val="a0"/>
    <w:uiPriority w:val="99"/>
    <w:semiHidden/>
    <w:unhideWhenUsed/>
    <w:rsid w:val="002317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178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178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1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CC0"/>
    <w:rPr>
      <w:rFonts w:ascii="Verdana" w:eastAsia="Times New Roman" w:hAnsi="Verdana" w:cs="Times New Roman"/>
      <w:b/>
      <w:color w:val="000000"/>
      <w:sz w:val="18"/>
      <w:szCs w:val="18"/>
      <w:lang w:eastAsia="ru-RU"/>
    </w:rPr>
  </w:style>
  <w:style w:type="character" w:styleId="af4">
    <w:name w:val="Placeholder Text"/>
    <w:basedOn w:val="a0"/>
    <w:uiPriority w:val="99"/>
    <w:semiHidden/>
    <w:rsid w:val="007C3E15"/>
    <w:rPr>
      <w:color w:val="808080"/>
    </w:rPr>
  </w:style>
  <w:style w:type="character" w:customStyle="1" w:styleId="21">
    <w:name w:val="Стиль2"/>
    <w:basedOn w:val="a0"/>
    <w:uiPriority w:val="1"/>
    <w:rsid w:val="007C3E15"/>
    <w:rPr>
      <w:rFonts w:ascii="Verdana" w:hAnsi="Verdana"/>
      <w:sz w:val="20"/>
    </w:rPr>
  </w:style>
  <w:style w:type="character" w:customStyle="1" w:styleId="11">
    <w:name w:val="Стиль1"/>
    <w:basedOn w:val="a0"/>
    <w:uiPriority w:val="1"/>
    <w:rsid w:val="007C3E15"/>
    <w:rPr>
      <w:rFonts w:ascii="Verdana" w:hAnsi="Verdana"/>
      <w:sz w:val="18"/>
    </w:rPr>
  </w:style>
  <w:style w:type="table" w:customStyle="1" w:styleId="12">
    <w:name w:val="Сетка таблицы1"/>
    <w:basedOn w:val="a1"/>
    <w:next w:val="a3"/>
    <w:uiPriority w:val="99"/>
    <w:rsid w:val="007C3E15"/>
    <w:pPr>
      <w:spacing w:after="120" w:line="264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16C2D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16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316C2D"/>
    <w:rPr>
      <w:vertAlign w:val="superscript"/>
    </w:rPr>
  </w:style>
  <w:style w:type="character" w:customStyle="1" w:styleId="31">
    <w:name w:val="Стиль3"/>
    <w:basedOn w:val="a0"/>
    <w:uiPriority w:val="1"/>
    <w:rsid w:val="009758DA"/>
    <w:rPr>
      <w:rFonts w:ascii="Verdana" w:hAnsi="Verdana"/>
      <w:sz w:val="16"/>
    </w:rPr>
  </w:style>
  <w:style w:type="character" w:customStyle="1" w:styleId="4">
    <w:name w:val="Стиль4"/>
    <w:basedOn w:val="a0"/>
    <w:uiPriority w:val="1"/>
    <w:rsid w:val="009758DA"/>
    <w:rPr>
      <w:rFonts w:ascii="Verdana" w:hAnsi="Verdana"/>
      <w:sz w:val="16"/>
    </w:rPr>
  </w:style>
  <w:style w:type="character" w:styleId="af8">
    <w:name w:val="Emphasis"/>
    <w:basedOn w:val="a0"/>
    <w:uiPriority w:val="20"/>
    <w:qFormat/>
    <w:rsid w:val="00A03AF4"/>
    <w:rPr>
      <w:i/>
      <w:iCs/>
    </w:rPr>
  </w:style>
  <w:style w:type="character" w:styleId="af9">
    <w:name w:val="Strong"/>
    <w:basedOn w:val="a0"/>
    <w:uiPriority w:val="22"/>
    <w:qFormat/>
    <w:rsid w:val="00A03AF4"/>
    <w:rPr>
      <w:b/>
      <w:bCs/>
    </w:rPr>
  </w:style>
  <w:style w:type="character" w:customStyle="1" w:styleId="5">
    <w:name w:val="Стиль5"/>
    <w:basedOn w:val="a0"/>
    <w:uiPriority w:val="1"/>
    <w:rsid w:val="00327D7A"/>
    <w:rPr>
      <w:rFonts w:ascii="Verdana" w:hAnsi="Verdana"/>
      <w:sz w:val="18"/>
    </w:rPr>
  </w:style>
  <w:style w:type="character" w:styleId="afa">
    <w:name w:val="FollowedHyperlink"/>
    <w:basedOn w:val="a0"/>
    <w:uiPriority w:val="99"/>
    <w:semiHidden/>
    <w:unhideWhenUsed/>
    <w:rsid w:val="00E329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9406-5CF6-4C72-A6FE-97D40A3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fomina.us</cp:lastModifiedBy>
  <cp:revision>2</cp:revision>
  <cp:lastPrinted>2018-09-04T08:48:00Z</cp:lastPrinted>
  <dcterms:created xsi:type="dcterms:W3CDTF">2022-05-23T05:34:00Z</dcterms:created>
  <dcterms:modified xsi:type="dcterms:W3CDTF">2022-05-23T05:34:00Z</dcterms:modified>
</cp:coreProperties>
</file>