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3FD6C4" w14:textId="6E71ED22" w:rsidR="00910F03" w:rsidRPr="00910F03" w:rsidRDefault="00910F03" w:rsidP="00910F0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10F03">
        <w:rPr>
          <w:rFonts w:ascii="Times New Roman" w:hAnsi="Times New Roman" w:cs="Times New Roman"/>
          <w:b/>
          <w:sz w:val="32"/>
          <w:szCs w:val="32"/>
        </w:rPr>
        <w:t xml:space="preserve">Об организации </w:t>
      </w:r>
      <w:proofErr w:type="spellStart"/>
      <w:r w:rsidRPr="00910F03">
        <w:rPr>
          <w:rFonts w:ascii="Times New Roman" w:hAnsi="Times New Roman" w:cs="Times New Roman"/>
          <w:b/>
          <w:sz w:val="32"/>
          <w:szCs w:val="32"/>
        </w:rPr>
        <w:t>двухпоточной</w:t>
      </w:r>
      <w:proofErr w:type="spellEnd"/>
      <w:r w:rsidRPr="00910F03">
        <w:rPr>
          <w:rFonts w:ascii="Times New Roman" w:hAnsi="Times New Roman" w:cs="Times New Roman"/>
          <w:b/>
          <w:sz w:val="32"/>
          <w:szCs w:val="32"/>
        </w:rPr>
        <w:t xml:space="preserve"> системы сбора ТКО.</w:t>
      </w:r>
    </w:p>
    <w:p w14:paraId="45998272" w14:textId="77777777" w:rsidR="00910F03" w:rsidRDefault="00910F03" w:rsidP="00700E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D2F120" w14:textId="3242727B" w:rsidR="003D54E0" w:rsidRPr="00700E1B" w:rsidRDefault="0004620B" w:rsidP="000462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исполнения задачи по организации раздельно</w:t>
      </w:r>
      <w:r w:rsidR="00742F5A">
        <w:rPr>
          <w:rFonts w:ascii="Times New Roman" w:hAnsi="Times New Roman" w:cs="Times New Roman"/>
          <w:sz w:val="28"/>
          <w:szCs w:val="28"/>
        </w:rPr>
        <w:t>го сбора отходов, поставленной П</w:t>
      </w:r>
      <w:r w:rsidR="003D54E0" w:rsidRPr="00700E1B">
        <w:rPr>
          <w:rFonts w:ascii="Times New Roman" w:hAnsi="Times New Roman" w:cs="Times New Roman"/>
          <w:sz w:val="28"/>
          <w:szCs w:val="28"/>
        </w:rPr>
        <w:t>резидентом Российской Федерации</w:t>
      </w:r>
      <w:r w:rsidR="00742F5A">
        <w:rPr>
          <w:rFonts w:ascii="Times New Roman" w:hAnsi="Times New Roman" w:cs="Times New Roman"/>
          <w:sz w:val="28"/>
          <w:szCs w:val="28"/>
        </w:rPr>
        <w:t>,</w:t>
      </w:r>
      <w:r w:rsidR="003D54E0" w:rsidRPr="00700E1B">
        <w:rPr>
          <w:rFonts w:ascii="Times New Roman" w:hAnsi="Times New Roman" w:cs="Times New Roman"/>
          <w:sz w:val="28"/>
          <w:szCs w:val="28"/>
        </w:rPr>
        <w:t xml:space="preserve"> Министерством природных ресурсов и экологии Самарской области</w:t>
      </w:r>
      <w:r w:rsidR="00742F5A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принято решение об установлении</w:t>
      </w:r>
      <w:r w:rsidR="003D54E0" w:rsidRPr="00700E1B">
        <w:rPr>
          <w:rFonts w:ascii="Times New Roman" w:hAnsi="Times New Roman" w:cs="Times New Roman"/>
          <w:sz w:val="28"/>
          <w:szCs w:val="28"/>
        </w:rPr>
        <w:t xml:space="preserve"> на территории Самарской области </w:t>
      </w:r>
      <w:proofErr w:type="spellStart"/>
      <w:r w:rsidR="003D54E0" w:rsidRPr="00700E1B">
        <w:rPr>
          <w:rFonts w:ascii="Times New Roman" w:hAnsi="Times New Roman" w:cs="Times New Roman"/>
          <w:sz w:val="28"/>
          <w:szCs w:val="28"/>
        </w:rPr>
        <w:t>двухпоточной</w:t>
      </w:r>
      <w:proofErr w:type="spellEnd"/>
      <w:r w:rsidR="003D54E0" w:rsidRPr="00700E1B">
        <w:rPr>
          <w:rFonts w:ascii="Times New Roman" w:hAnsi="Times New Roman" w:cs="Times New Roman"/>
          <w:sz w:val="28"/>
          <w:szCs w:val="28"/>
        </w:rPr>
        <w:t xml:space="preserve"> системы сбора твёрдых коммунальных отходов.</w:t>
      </w:r>
      <w:r w:rsidR="004300F0" w:rsidRPr="00700E1B">
        <w:rPr>
          <w:rFonts w:ascii="Times New Roman" w:hAnsi="Times New Roman" w:cs="Times New Roman"/>
          <w:sz w:val="28"/>
          <w:szCs w:val="28"/>
        </w:rPr>
        <w:t xml:space="preserve"> </w:t>
      </w:r>
      <w:r w:rsidR="003D54E0" w:rsidRPr="00700E1B">
        <w:rPr>
          <w:rFonts w:ascii="Times New Roman" w:hAnsi="Times New Roman" w:cs="Times New Roman"/>
          <w:sz w:val="28"/>
          <w:szCs w:val="28"/>
        </w:rPr>
        <w:t>Отходы будут н</w:t>
      </w:r>
      <w:r w:rsidR="003B543C">
        <w:rPr>
          <w:rFonts w:ascii="Times New Roman" w:hAnsi="Times New Roman" w:cs="Times New Roman"/>
          <w:sz w:val="28"/>
          <w:szCs w:val="28"/>
        </w:rPr>
        <w:t xml:space="preserve">акапливаться </w:t>
      </w:r>
      <w:r w:rsidR="003D54E0" w:rsidRPr="00700E1B">
        <w:rPr>
          <w:rFonts w:ascii="Times New Roman" w:hAnsi="Times New Roman" w:cs="Times New Roman"/>
          <w:sz w:val="28"/>
          <w:szCs w:val="28"/>
        </w:rPr>
        <w:t>потреби</w:t>
      </w:r>
      <w:r w:rsidR="003B543C">
        <w:rPr>
          <w:rFonts w:ascii="Times New Roman" w:hAnsi="Times New Roman" w:cs="Times New Roman"/>
          <w:sz w:val="28"/>
          <w:szCs w:val="28"/>
        </w:rPr>
        <w:t>телями услуги по обращению с ТКО</w:t>
      </w:r>
      <w:r w:rsidR="003D54E0" w:rsidRPr="00700E1B">
        <w:rPr>
          <w:rFonts w:ascii="Times New Roman" w:hAnsi="Times New Roman" w:cs="Times New Roman"/>
          <w:sz w:val="28"/>
          <w:szCs w:val="28"/>
        </w:rPr>
        <w:t xml:space="preserve"> (физиче</w:t>
      </w:r>
      <w:r w:rsidR="003B543C">
        <w:rPr>
          <w:rFonts w:ascii="Times New Roman" w:hAnsi="Times New Roman" w:cs="Times New Roman"/>
          <w:sz w:val="28"/>
          <w:szCs w:val="28"/>
        </w:rPr>
        <w:t xml:space="preserve">скими и юридическими лицами) в </w:t>
      </w:r>
      <w:r w:rsidR="003D54E0" w:rsidRPr="00700E1B">
        <w:rPr>
          <w:rFonts w:ascii="Times New Roman" w:hAnsi="Times New Roman" w:cs="Times New Roman"/>
          <w:sz w:val="28"/>
          <w:szCs w:val="28"/>
        </w:rPr>
        <w:t>два типа контейнеров:</w:t>
      </w:r>
    </w:p>
    <w:p w14:paraId="317923C7" w14:textId="296ADB14" w:rsidR="003D54E0" w:rsidRPr="00700E1B" w:rsidRDefault="003B543C" w:rsidP="00700E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Для </w:t>
      </w:r>
      <w:r w:rsidR="003D54E0" w:rsidRPr="00700E1B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ухих перерабатываемых отходов</w:t>
      </w:r>
      <w:r w:rsidR="000E357E">
        <w:rPr>
          <w:rFonts w:ascii="Times New Roman" w:hAnsi="Times New Roman" w:cs="Times New Roman"/>
          <w:sz w:val="28"/>
          <w:szCs w:val="28"/>
        </w:rPr>
        <w:t>: пластик бумага картон металл (</w:t>
      </w:r>
      <w:r w:rsidR="000E357E" w:rsidRPr="00700E1B">
        <w:rPr>
          <w:rFonts w:ascii="Times New Roman" w:hAnsi="Times New Roman" w:cs="Times New Roman"/>
          <w:sz w:val="28"/>
          <w:szCs w:val="28"/>
        </w:rPr>
        <w:t>синий или иной цвет со средствами маркировки синего цвета</w:t>
      </w:r>
      <w:r w:rsidR="000E357E">
        <w:rPr>
          <w:rFonts w:ascii="Times New Roman" w:hAnsi="Times New Roman" w:cs="Times New Roman"/>
          <w:sz w:val="28"/>
          <w:szCs w:val="28"/>
        </w:rPr>
        <w:t>)</w:t>
      </w:r>
      <w:r w:rsidR="003D54E0" w:rsidRPr="00700E1B">
        <w:rPr>
          <w:rFonts w:ascii="Times New Roman" w:hAnsi="Times New Roman" w:cs="Times New Roman"/>
          <w:sz w:val="28"/>
          <w:szCs w:val="28"/>
        </w:rPr>
        <w:t>;</w:t>
      </w:r>
    </w:p>
    <w:p w14:paraId="0F5E6A41" w14:textId="0E4CE4B7" w:rsidR="003D54E0" w:rsidRPr="00700E1B" w:rsidRDefault="003D54E0" w:rsidP="00700E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E1B">
        <w:rPr>
          <w:rFonts w:ascii="Times New Roman" w:hAnsi="Times New Roman" w:cs="Times New Roman"/>
          <w:sz w:val="28"/>
          <w:szCs w:val="28"/>
        </w:rPr>
        <w:t xml:space="preserve">2.  Для </w:t>
      </w:r>
      <w:proofErr w:type="spellStart"/>
      <w:r w:rsidRPr="00700E1B">
        <w:rPr>
          <w:rFonts w:ascii="Times New Roman" w:hAnsi="Times New Roman" w:cs="Times New Roman"/>
          <w:sz w:val="28"/>
          <w:szCs w:val="28"/>
        </w:rPr>
        <w:t>неперерабатываемых</w:t>
      </w:r>
      <w:proofErr w:type="spellEnd"/>
      <w:r w:rsidRPr="00700E1B">
        <w:rPr>
          <w:rFonts w:ascii="Times New Roman" w:hAnsi="Times New Roman" w:cs="Times New Roman"/>
          <w:sz w:val="28"/>
          <w:szCs w:val="28"/>
        </w:rPr>
        <w:t>, прочих отходов, которые без переработки направляются на полигон для захоронения</w:t>
      </w:r>
      <w:r w:rsidR="000E357E">
        <w:rPr>
          <w:rFonts w:ascii="Times New Roman" w:hAnsi="Times New Roman" w:cs="Times New Roman"/>
          <w:sz w:val="28"/>
          <w:szCs w:val="28"/>
        </w:rPr>
        <w:t xml:space="preserve"> (</w:t>
      </w:r>
      <w:r w:rsidR="000E357E" w:rsidRPr="00700E1B">
        <w:rPr>
          <w:rFonts w:ascii="Times New Roman" w:hAnsi="Times New Roman" w:cs="Times New Roman"/>
          <w:sz w:val="28"/>
          <w:szCs w:val="28"/>
        </w:rPr>
        <w:t>серый или иной цвет со средствами маркировки серого</w:t>
      </w:r>
      <w:r w:rsidR="000E357E">
        <w:rPr>
          <w:rFonts w:ascii="Times New Roman" w:hAnsi="Times New Roman" w:cs="Times New Roman"/>
          <w:sz w:val="28"/>
          <w:szCs w:val="28"/>
        </w:rPr>
        <w:t>)</w:t>
      </w:r>
      <w:r w:rsidRPr="00700E1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41EF4BD" w14:textId="449D1206" w:rsidR="003D54E0" w:rsidRPr="00700E1B" w:rsidRDefault="003D54E0" w:rsidP="00700E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E1B">
        <w:rPr>
          <w:rFonts w:ascii="Times New Roman" w:hAnsi="Times New Roman" w:cs="Times New Roman"/>
          <w:sz w:val="28"/>
          <w:szCs w:val="28"/>
        </w:rPr>
        <w:t xml:space="preserve"> Предполагается что система раздельного нак</w:t>
      </w:r>
      <w:r w:rsidR="003B543C">
        <w:rPr>
          <w:rFonts w:ascii="Times New Roman" w:hAnsi="Times New Roman" w:cs="Times New Roman"/>
          <w:sz w:val="28"/>
          <w:szCs w:val="28"/>
        </w:rPr>
        <w:t xml:space="preserve">опления отходов начнёт работать в 2027 году, </w:t>
      </w:r>
      <w:r w:rsidRPr="00700E1B">
        <w:rPr>
          <w:rFonts w:ascii="Times New Roman" w:hAnsi="Times New Roman" w:cs="Times New Roman"/>
          <w:sz w:val="28"/>
          <w:szCs w:val="28"/>
        </w:rPr>
        <w:t>после того как будут выполнены контрольные замеры нормативов накопления</w:t>
      </w:r>
      <w:r w:rsidR="003B543C">
        <w:rPr>
          <w:rFonts w:ascii="Times New Roman" w:hAnsi="Times New Roman" w:cs="Times New Roman"/>
          <w:sz w:val="28"/>
          <w:szCs w:val="28"/>
        </w:rPr>
        <w:t xml:space="preserve"> твёрдых коммунальных отходов и</w:t>
      </w:r>
      <w:r w:rsidRPr="00700E1B">
        <w:rPr>
          <w:rFonts w:ascii="Times New Roman" w:hAnsi="Times New Roman" w:cs="Times New Roman"/>
          <w:sz w:val="28"/>
          <w:szCs w:val="28"/>
        </w:rPr>
        <w:t xml:space="preserve"> утверждён тариф региональному оператору для раздельного вывоза раздельно накопленных отходов.</w:t>
      </w:r>
    </w:p>
    <w:p w14:paraId="21F3A53E" w14:textId="36EF03FE" w:rsidR="003D54E0" w:rsidRPr="00700E1B" w:rsidRDefault="003D54E0" w:rsidP="00700E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E1B">
        <w:rPr>
          <w:rFonts w:ascii="Times New Roman" w:hAnsi="Times New Roman" w:cs="Times New Roman"/>
          <w:sz w:val="28"/>
          <w:szCs w:val="28"/>
        </w:rPr>
        <w:t>Для того чтобы включит</w:t>
      </w:r>
      <w:r w:rsidR="003B543C">
        <w:rPr>
          <w:rFonts w:ascii="Times New Roman" w:hAnsi="Times New Roman" w:cs="Times New Roman"/>
          <w:sz w:val="28"/>
          <w:szCs w:val="28"/>
        </w:rPr>
        <w:t xml:space="preserve">ься в систему раздельного сбора </w:t>
      </w:r>
      <w:r w:rsidRPr="00700E1B">
        <w:rPr>
          <w:rFonts w:ascii="Times New Roman" w:hAnsi="Times New Roman" w:cs="Times New Roman"/>
          <w:sz w:val="28"/>
          <w:szCs w:val="28"/>
        </w:rPr>
        <w:t>отходов</w:t>
      </w:r>
      <w:r w:rsidR="004300F0" w:rsidRPr="00700E1B">
        <w:rPr>
          <w:rFonts w:ascii="Times New Roman" w:hAnsi="Times New Roman" w:cs="Times New Roman"/>
          <w:sz w:val="28"/>
          <w:szCs w:val="28"/>
        </w:rPr>
        <w:t>,</w:t>
      </w:r>
      <w:r w:rsidR="003B543C">
        <w:rPr>
          <w:rFonts w:ascii="Times New Roman" w:hAnsi="Times New Roman" w:cs="Times New Roman"/>
          <w:sz w:val="28"/>
          <w:szCs w:val="28"/>
        </w:rPr>
        <w:t xml:space="preserve"> </w:t>
      </w:r>
      <w:r w:rsidRPr="00700E1B">
        <w:rPr>
          <w:rFonts w:ascii="Times New Roman" w:hAnsi="Times New Roman" w:cs="Times New Roman"/>
          <w:sz w:val="28"/>
          <w:szCs w:val="28"/>
        </w:rPr>
        <w:t>жителям многоква</w:t>
      </w:r>
      <w:r w:rsidR="003B543C">
        <w:rPr>
          <w:rFonts w:ascii="Times New Roman" w:hAnsi="Times New Roman" w:cs="Times New Roman"/>
          <w:sz w:val="28"/>
          <w:szCs w:val="28"/>
        </w:rPr>
        <w:t xml:space="preserve">ртирных жилых домов необходимо </w:t>
      </w:r>
      <w:r w:rsidR="005A3001">
        <w:rPr>
          <w:rFonts w:ascii="Times New Roman" w:hAnsi="Times New Roman" w:cs="Times New Roman"/>
          <w:sz w:val="28"/>
          <w:szCs w:val="28"/>
        </w:rPr>
        <w:t xml:space="preserve">организовать места для </w:t>
      </w:r>
      <w:r w:rsidRPr="00700E1B">
        <w:rPr>
          <w:rFonts w:ascii="Times New Roman" w:hAnsi="Times New Roman" w:cs="Times New Roman"/>
          <w:sz w:val="28"/>
          <w:szCs w:val="28"/>
        </w:rPr>
        <w:t xml:space="preserve">раздельного накопления </w:t>
      </w:r>
      <w:r w:rsidR="003B543C">
        <w:rPr>
          <w:rFonts w:ascii="Times New Roman" w:hAnsi="Times New Roman" w:cs="Times New Roman"/>
          <w:sz w:val="28"/>
          <w:szCs w:val="28"/>
        </w:rPr>
        <w:t>ТКО</w:t>
      </w:r>
      <w:r w:rsidRPr="00700E1B">
        <w:rPr>
          <w:rFonts w:ascii="Times New Roman" w:hAnsi="Times New Roman" w:cs="Times New Roman"/>
          <w:sz w:val="28"/>
          <w:szCs w:val="28"/>
        </w:rPr>
        <w:t>.</w:t>
      </w:r>
    </w:p>
    <w:p w14:paraId="1B16F8E4" w14:textId="5CBA2018" w:rsidR="003D54E0" w:rsidRPr="00700E1B" w:rsidRDefault="003D54E0" w:rsidP="00700E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E1B">
        <w:rPr>
          <w:rFonts w:ascii="Times New Roman" w:hAnsi="Times New Roman" w:cs="Times New Roman"/>
          <w:sz w:val="28"/>
          <w:szCs w:val="28"/>
        </w:rPr>
        <w:t xml:space="preserve"> Решение об организации раздельного накопления </w:t>
      </w:r>
      <w:r w:rsidR="00923CA4">
        <w:rPr>
          <w:rFonts w:ascii="Times New Roman" w:hAnsi="Times New Roman" w:cs="Times New Roman"/>
          <w:sz w:val="28"/>
          <w:szCs w:val="28"/>
        </w:rPr>
        <w:t>ТКО</w:t>
      </w:r>
      <w:r w:rsidRPr="00700E1B">
        <w:rPr>
          <w:rFonts w:ascii="Times New Roman" w:hAnsi="Times New Roman" w:cs="Times New Roman"/>
          <w:sz w:val="28"/>
          <w:szCs w:val="28"/>
        </w:rPr>
        <w:t xml:space="preserve"> и о месте размещения площадки раздельного накопления ТКО должно приниматься на общем собрании собственников помещений в МКД.  Протокол общего собрания направляется в управляющую компанию для исполнения.  Основные условия при размещении площадок с раздельным накоплением </w:t>
      </w:r>
      <w:r w:rsidR="00923CA4">
        <w:rPr>
          <w:rFonts w:ascii="Times New Roman" w:hAnsi="Times New Roman" w:cs="Times New Roman"/>
          <w:sz w:val="28"/>
          <w:szCs w:val="28"/>
        </w:rPr>
        <w:t>ТКО</w:t>
      </w:r>
      <w:r w:rsidRPr="00700E1B">
        <w:rPr>
          <w:rFonts w:ascii="Times New Roman" w:hAnsi="Times New Roman" w:cs="Times New Roman"/>
          <w:sz w:val="28"/>
          <w:szCs w:val="28"/>
        </w:rPr>
        <w:t>:</w:t>
      </w:r>
    </w:p>
    <w:p w14:paraId="5B571399" w14:textId="451E0B19" w:rsidR="003D54E0" w:rsidRPr="00700E1B" w:rsidRDefault="003D54E0" w:rsidP="00700E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E1B">
        <w:rPr>
          <w:rFonts w:ascii="Times New Roman" w:hAnsi="Times New Roman" w:cs="Times New Roman"/>
          <w:sz w:val="28"/>
          <w:szCs w:val="28"/>
        </w:rPr>
        <w:t>-  расстояние до ж</w:t>
      </w:r>
      <w:r w:rsidR="003B543C">
        <w:rPr>
          <w:rFonts w:ascii="Times New Roman" w:hAnsi="Times New Roman" w:cs="Times New Roman"/>
          <w:sz w:val="28"/>
          <w:szCs w:val="28"/>
        </w:rPr>
        <w:t xml:space="preserve">илых домов детских и спортивных площадок, </w:t>
      </w:r>
      <w:r w:rsidRPr="00700E1B">
        <w:rPr>
          <w:rFonts w:ascii="Times New Roman" w:hAnsi="Times New Roman" w:cs="Times New Roman"/>
          <w:sz w:val="28"/>
          <w:szCs w:val="28"/>
        </w:rPr>
        <w:t>медицинских учреждений должно составлять не менее 8 м.</w:t>
      </w:r>
    </w:p>
    <w:p w14:paraId="3697CD71" w14:textId="78A5F924" w:rsidR="003D54E0" w:rsidRPr="00700E1B" w:rsidRDefault="003D54E0" w:rsidP="00700E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E1B">
        <w:rPr>
          <w:rFonts w:ascii="Times New Roman" w:hAnsi="Times New Roman" w:cs="Times New Roman"/>
          <w:sz w:val="28"/>
          <w:szCs w:val="28"/>
        </w:rPr>
        <w:t xml:space="preserve">-  площадка </w:t>
      </w:r>
      <w:r w:rsidR="004300F0" w:rsidRPr="00700E1B">
        <w:rPr>
          <w:rFonts w:ascii="Times New Roman" w:hAnsi="Times New Roman" w:cs="Times New Roman"/>
          <w:sz w:val="28"/>
          <w:szCs w:val="28"/>
        </w:rPr>
        <w:t xml:space="preserve">должна иметь удобные подъездные пути и </w:t>
      </w:r>
      <w:r w:rsidRPr="00700E1B">
        <w:rPr>
          <w:rFonts w:ascii="Times New Roman" w:hAnsi="Times New Roman" w:cs="Times New Roman"/>
          <w:sz w:val="28"/>
          <w:szCs w:val="28"/>
        </w:rPr>
        <w:t>не должна попадать в охранные зоны инженерных коммуникаций.</w:t>
      </w:r>
    </w:p>
    <w:p w14:paraId="78B1415D" w14:textId="655EB95A" w:rsidR="003D54E0" w:rsidRPr="00700E1B" w:rsidRDefault="003D54E0" w:rsidP="00700E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E1B">
        <w:rPr>
          <w:rFonts w:ascii="Times New Roman" w:hAnsi="Times New Roman" w:cs="Times New Roman"/>
          <w:sz w:val="28"/>
          <w:szCs w:val="28"/>
        </w:rPr>
        <w:t xml:space="preserve"> Подробная информация о порядке согласования и включения в реестр площадок накопления твёрдых коммунальных отходов (в том числе с раздельным накоплением) размещена на сайте администрации по адресу:</w:t>
      </w:r>
      <w:r w:rsidR="004300F0" w:rsidRPr="00700E1B"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r w:rsidR="004300F0" w:rsidRPr="00700E1B">
          <w:rPr>
            <w:rStyle w:val="a3"/>
            <w:rFonts w:ascii="Times New Roman" w:hAnsi="Times New Roman" w:cs="Times New Roman"/>
            <w:sz w:val="28"/>
            <w:szCs w:val="28"/>
          </w:rPr>
          <w:t>https://tgl.ru/tko</w:t>
        </w:r>
      </w:hyperlink>
      <w:r w:rsidR="004300F0" w:rsidRPr="00700E1B">
        <w:rPr>
          <w:rFonts w:ascii="Times New Roman" w:hAnsi="Times New Roman" w:cs="Times New Roman"/>
          <w:sz w:val="28"/>
          <w:szCs w:val="28"/>
        </w:rPr>
        <w:t xml:space="preserve"> .</w:t>
      </w:r>
    </w:p>
    <w:p w14:paraId="43257A68" w14:textId="682972C6" w:rsidR="003D54E0" w:rsidRPr="00700E1B" w:rsidRDefault="003D54E0" w:rsidP="00700E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E1B">
        <w:rPr>
          <w:rFonts w:ascii="Times New Roman" w:hAnsi="Times New Roman" w:cs="Times New Roman"/>
          <w:sz w:val="28"/>
          <w:szCs w:val="28"/>
        </w:rPr>
        <w:t>Узнать, включена ли ваша п</w:t>
      </w:r>
      <w:r w:rsidR="000E357E">
        <w:rPr>
          <w:rFonts w:ascii="Times New Roman" w:hAnsi="Times New Roman" w:cs="Times New Roman"/>
          <w:sz w:val="28"/>
          <w:szCs w:val="28"/>
        </w:rPr>
        <w:t>лощадка</w:t>
      </w:r>
      <w:r w:rsidRPr="00700E1B">
        <w:rPr>
          <w:rFonts w:ascii="Times New Roman" w:hAnsi="Times New Roman" w:cs="Times New Roman"/>
          <w:sz w:val="28"/>
          <w:szCs w:val="28"/>
        </w:rPr>
        <w:t xml:space="preserve"> в реестр мест накопления ТКО</w:t>
      </w:r>
      <w:r w:rsidR="004300F0" w:rsidRPr="00700E1B">
        <w:rPr>
          <w:rFonts w:ascii="Times New Roman" w:hAnsi="Times New Roman" w:cs="Times New Roman"/>
          <w:sz w:val="28"/>
          <w:szCs w:val="28"/>
        </w:rPr>
        <w:t>,</w:t>
      </w:r>
      <w:r w:rsidRPr="00700E1B">
        <w:rPr>
          <w:rFonts w:ascii="Times New Roman" w:hAnsi="Times New Roman" w:cs="Times New Roman"/>
          <w:sz w:val="28"/>
          <w:szCs w:val="28"/>
        </w:rPr>
        <w:t xml:space="preserve"> жители городского округа Тольятти могут:</w:t>
      </w:r>
    </w:p>
    <w:p w14:paraId="0FD5B7BC" w14:textId="5AB948FB" w:rsidR="003D54E0" w:rsidRPr="00700E1B" w:rsidRDefault="003D54E0" w:rsidP="00700E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E1B">
        <w:rPr>
          <w:rFonts w:ascii="Times New Roman" w:hAnsi="Times New Roman" w:cs="Times New Roman"/>
          <w:sz w:val="28"/>
          <w:szCs w:val="28"/>
        </w:rPr>
        <w:t>- в Федеральной государственной информационной системе учета твёрдых коммунальных отходов (ФГИС "УТКО") )</w:t>
      </w:r>
      <w:hyperlink r:id="rId5" w:history="1">
        <w:r w:rsidR="004300F0" w:rsidRPr="00700E1B">
          <w:rPr>
            <w:rStyle w:val="a3"/>
            <w:rFonts w:ascii="Times New Roman" w:hAnsi="Times New Roman" w:cs="Times New Roman"/>
            <w:sz w:val="28"/>
            <w:szCs w:val="28"/>
          </w:rPr>
          <w:t>https://utko.mnr.gov.ru/</w:t>
        </w:r>
      </w:hyperlink>
      <w:r w:rsidR="004300F0" w:rsidRPr="00700E1B">
        <w:rPr>
          <w:rFonts w:ascii="Times New Roman" w:hAnsi="Times New Roman" w:cs="Times New Roman"/>
          <w:sz w:val="28"/>
          <w:szCs w:val="28"/>
        </w:rPr>
        <w:t xml:space="preserve"> </w:t>
      </w:r>
      <w:r w:rsidRPr="00700E1B">
        <w:rPr>
          <w:rFonts w:ascii="Times New Roman" w:hAnsi="Times New Roman" w:cs="Times New Roman"/>
          <w:sz w:val="28"/>
          <w:szCs w:val="28"/>
        </w:rPr>
        <w:t xml:space="preserve">);  </w:t>
      </w:r>
    </w:p>
    <w:p w14:paraId="14F65382" w14:textId="6ACBD83B" w:rsidR="003D54E0" w:rsidRPr="00700E1B" w:rsidRDefault="003D54E0" w:rsidP="00700E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E1B">
        <w:rPr>
          <w:rFonts w:ascii="Times New Roman" w:hAnsi="Times New Roman" w:cs="Times New Roman"/>
          <w:sz w:val="28"/>
          <w:szCs w:val="28"/>
        </w:rPr>
        <w:t xml:space="preserve">- в реестре мест накопления ТКО на сайте администрации по электронному адресу: </w:t>
      </w:r>
      <w:r w:rsidR="004300F0" w:rsidRPr="00700E1B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5A3001" w:rsidRPr="00F53A3B">
          <w:rPr>
            <w:rStyle w:val="a3"/>
            <w:sz w:val="28"/>
            <w:szCs w:val="28"/>
          </w:rPr>
          <w:t>https://tgl.ru/tko</w:t>
        </w:r>
      </w:hyperlink>
      <w:r w:rsidR="005A3001" w:rsidRPr="00F53A3B">
        <w:rPr>
          <w:rStyle w:val="a3"/>
          <w:sz w:val="28"/>
          <w:szCs w:val="28"/>
        </w:rPr>
        <w:t xml:space="preserve"> .</w:t>
      </w:r>
      <w:r w:rsidR="005A3001">
        <w:rPr>
          <w:rStyle w:val="a3"/>
          <w:sz w:val="28"/>
          <w:szCs w:val="28"/>
        </w:rPr>
        <w:t>;</w:t>
      </w:r>
    </w:p>
    <w:p w14:paraId="48EE5C25" w14:textId="699B9778" w:rsidR="003D54E0" w:rsidRPr="00700E1B" w:rsidRDefault="003D54E0" w:rsidP="00700E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E1B">
        <w:rPr>
          <w:rFonts w:ascii="Times New Roman" w:hAnsi="Times New Roman" w:cs="Times New Roman"/>
          <w:sz w:val="28"/>
          <w:szCs w:val="28"/>
        </w:rPr>
        <w:t>- в городской информационной системе ЕМГИС (</w:t>
      </w:r>
      <w:hyperlink r:id="rId7" w:anchor="/municipal-layers" w:history="1">
        <w:r w:rsidR="004300F0" w:rsidRPr="00700E1B">
          <w:rPr>
            <w:rStyle w:val="a3"/>
            <w:rFonts w:ascii="Times New Roman" w:hAnsi="Times New Roman" w:cs="Times New Roman"/>
            <w:sz w:val="28"/>
            <w:szCs w:val="28"/>
          </w:rPr>
          <w:t>https://emgis.ru/gis_portal/#/municipal-layers</w:t>
        </w:r>
      </w:hyperlink>
      <w:r w:rsidR="004300F0" w:rsidRPr="00700E1B">
        <w:rPr>
          <w:rFonts w:ascii="Times New Roman" w:hAnsi="Times New Roman" w:cs="Times New Roman"/>
          <w:sz w:val="28"/>
          <w:szCs w:val="28"/>
        </w:rPr>
        <w:t xml:space="preserve"> </w:t>
      </w:r>
      <w:r w:rsidRPr="00700E1B">
        <w:rPr>
          <w:rFonts w:ascii="Times New Roman" w:hAnsi="Times New Roman" w:cs="Times New Roman"/>
          <w:sz w:val="28"/>
          <w:szCs w:val="28"/>
        </w:rPr>
        <w:t xml:space="preserve"> ); </w:t>
      </w:r>
    </w:p>
    <w:p w14:paraId="7B51E0F0" w14:textId="29D225B1" w:rsidR="003D54E0" w:rsidRPr="00700E1B" w:rsidRDefault="003D54E0" w:rsidP="00700E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E1B">
        <w:rPr>
          <w:rFonts w:ascii="Times New Roman" w:hAnsi="Times New Roman" w:cs="Times New Roman"/>
          <w:sz w:val="28"/>
          <w:szCs w:val="28"/>
        </w:rPr>
        <w:t>- в экологическом атласе города Тольятти.</w:t>
      </w:r>
      <w:r w:rsidR="004300F0" w:rsidRPr="00700E1B">
        <w:rPr>
          <w:rFonts w:ascii="Times New Roman" w:hAnsi="Times New Roman" w:cs="Times New Roman"/>
          <w:sz w:val="28"/>
          <w:szCs w:val="28"/>
        </w:rPr>
        <w:t xml:space="preserve"> </w:t>
      </w:r>
      <w:r w:rsidRPr="00700E1B">
        <w:rPr>
          <w:rFonts w:ascii="Times New Roman" w:hAnsi="Times New Roman" w:cs="Times New Roman"/>
          <w:sz w:val="28"/>
          <w:szCs w:val="28"/>
        </w:rPr>
        <w:t>(</w:t>
      </w:r>
      <w:hyperlink r:id="rId8" w:history="1">
        <w:r w:rsidR="004300F0" w:rsidRPr="00700E1B">
          <w:rPr>
            <w:rStyle w:val="a3"/>
            <w:rFonts w:ascii="Times New Roman" w:hAnsi="Times New Roman" w:cs="Times New Roman"/>
            <w:sz w:val="28"/>
            <w:szCs w:val="28"/>
          </w:rPr>
          <w:t>https://emgis.ru/atlas/Default.aspx?ysclid=mudxzxk2df220227704#</w:t>
        </w:r>
      </w:hyperlink>
      <w:r w:rsidR="004300F0" w:rsidRPr="00700E1B">
        <w:rPr>
          <w:rFonts w:ascii="Times New Roman" w:hAnsi="Times New Roman" w:cs="Times New Roman"/>
          <w:sz w:val="28"/>
          <w:szCs w:val="28"/>
        </w:rPr>
        <w:t xml:space="preserve">  </w:t>
      </w:r>
      <w:r w:rsidRPr="00700E1B">
        <w:rPr>
          <w:rFonts w:ascii="Times New Roman" w:hAnsi="Times New Roman" w:cs="Times New Roman"/>
          <w:sz w:val="28"/>
          <w:szCs w:val="28"/>
        </w:rPr>
        <w:t xml:space="preserve"> ).</w:t>
      </w:r>
    </w:p>
    <w:p w14:paraId="0F2F4DCD" w14:textId="53716BBB" w:rsidR="003D54E0" w:rsidRPr="00700E1B" w:rsidRDefault="003D54E0" w:rsidP="00700E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E1B">
        <w:rPr>
          <w:rFonts w:ascii="Times New Roman" w:hAnsi="Times New Roman" w:cs="Times New Roman"/>
          <w:sz w:val="28"/>
          <w:szCs w:val="28"/>
        </w:rPr>
        <w:lastRenderedPageBreak/>
        <w:t xml:space="preserve"> В контейнеры и  на контейнерные площадки предназначенные для накопления </w:t>
      </w:r>
      <w:r w:rsidR="003F5C6C" w:rsidRPr="00700E1B">
        <w:rPr>
          <w:rFonts w:ascii="Times New Roman" w:hAnsi="Times New Roman" w:cs="Times New Roman"/>
          <w:sz w:val="28"/>
          <w:szCs w:val="28"/>
        </w:rPr>
        <w:t>ТКО</w:t>
      </w:r>
      <w:r w:rsidRPr="00700E1B">
        <w:rPr>
          <w:rFonts w:ascii="Times New Roman" w:hAnsi="Times New Roman" w:cs="Times New Roman"/>
          <w:sz w:val="28"/>
          <w:szCs w:val="28"/>
        </w:rPr>
        <w:t xml:space="preserve"> запрещается складывать </w:t>
      </w:r>
      <w:r w:rsidR="003F5C6C" w:rsidRPr="00700E1B">
        <w:rPr>
          <w:rFonts w:ascii="Times New Roman" w:hAnsi="Times New Roman" w:cs="Times New Roman"/>
          <w:sz w:val="28"/>
          <w:szCs w:val="28"/>
        </w:rPr>
        <w:t>о</w:t>
      </w:r>
      <w:r w:rsidRPr="00700E1B">
        <w:rPr>
          <w:rFonts w:ascii="Times New Roman" w:hAnsi="Times New Roman" w:cs="Times New Roman"/>
          <w:sz w:val="28"/>
          <w:szCs w:val="28"/>
        </w:rPr>
        <w:t xml:space="preserve">тходы не относящиеся к </w:t>
      </w:r>
      <w:r w:rsidR="003F5C6C" w:rsidRPr="00700E1B">
        <w:rPr>
          <w:rFonts w:ascii="Times New Roman" w:hAnsi="Times New Roman" w:cs="Times New Roman"/>
          <w:sz w:val="28"/>
          <w:szCs w:val="28"/>
        </w:rPr>
        <w:t>ТКО</w:t>
      </w:r>
      <w:r w:rsidR="000E357E">
        <w:rPr>
          <w:rFonts w:ascii="Times New Roman" w:hAnsi="Times New Roman" w:cs="Times New Roman"/>
          <w:sz w:val="28"/>
          <w:szCs w:val="28"/>
        </w:rPr>
        <w:t xml:space="preserve">: </w:t>
      </w:r>
      <w:r w:rsidRPr="00700E1B">
        <w:rPr>
          <w:rFonts w:ascii="Times New Roman" w:hAnsi="Times New Roman" w:cs="Times New Roman"/>
          <w:sz w:val="28"/>
          <w:szCs w:val="28"/>
        </w:rPr>
        <w:t>отходы образующиеся в результате ухода за зелёными насаждениями,  смет с территории авт</w:t>
      </w:r>
      <w:r w:rsidR="000E357E">
        <w:rPr>
          <w:rFonts w:ascii="Times New Roman" w:hAnsi="Times New Roman" w:cs="Times New Roman"/>
          <w:sz w:val="28"/>
          <w:szCs w:val="28"/>
        </w:rPr>
        <w:t>омобильные шины, раскаленные или горячие отходы</w:t>
      </w:r>
      <w:r w:rsidRPr="00700E1B">
        <w:rPr>
          <w:rFonts w:ascii="Times New Roman" w:hAnsi="Times New Roman" w:cs="Times New Roman"/>
          <w:sz w:val="28"/>
          <w:szCs w:val="28"/>
        </w:rPr>
        <w:t xml:space="preserve">, снега и льда, осветительных приборов и электрических ламп, содержащих ртуть, батарей и аккумуляторов, медицинских отходов, отходов строительства и ремонта (за исключением текущего), а также иных отходов, которые могут повредить контейнеры, мусоровозы. </w:t>
      </w:r>
    </w:p>
    <w:p w14:paraId="15CAF441" w14:textId="413ED15B" w:rsidR="00CF2D06" w:rsidRPr="00700E1B" w:rsidRDefault="003D54E0" w:rsidP="00700E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E1B">
        <w:rPr>
          <w:rFonts w:ascii="Times New Roman" w:hAnsi="Times New Roman" w:cs="Times New Roman"/>
          <w:sz w:val="28"/>
          <w:szCs w:val="28"/>
        </w:rPr>
        <w:t xml:space="preserve"> В настоящее время</w:t>
      </w:r>
      <w:r w:rsidR="003F5C6C" w:rsidRPr="00700E1B">
        <w:rPr>
          <w:rFonts w:ascii="Times New Roman" w:hAnsi="Times New Roman" w:cs="Times New Roman"/>
          <w:sz w:val="28"/>
          <w:szCs w:val="28"/>
        </w:rPr>
        <w:t>,</w:t>
      </w:r>
      <w:r w:rsidRPr="00700E1B">
        <w:rPr>
          <w:rFonts w:ascii="Times New Roman" w:hAnsi="Times New Roman" w:cs="Times New Roman"/>
          <w:sz w:val="28"/>
          <w:szCs w:val="28"/>
        </w:rPr>
        <w:t xml:space="preserve"> пока система раздельного вывоза </w:t>
      </w:r>
      <w:r w:rsidR="00923CA4">
        <w:rPr>
          <w:rFonts w:ascii="Times New Roman" w:hAnsi="Times New Roman" w:cs="Times New Roman"/>
          <w:sz w:val="28"/>
          <w:szCs w:val="28"/>
        </w:rPr>
        <w:t>ТКО</w:t>
      </w:r>
      <w:r w:rsidRPr="00700E1B">
        <w:rPr>
          <w:rFonts w:ascii="Times New Roman" w:hAnsi="Times New Roman" w:cs="Times New Roman"/>
          <w:sz w:val="28"/>
          <w:szCs w:val="28"/>
        </w:rPr>
        <w:t xml:space="preserve"> не начала функционировать, в соответствии с действующим законодательством собственники отходов </w:t>
      </w:r>
      <w:r w:rsidR="003F5C6C" w:rsidRPr="00700E1B">
        <w:rPr>
          <w:rFonts w:ascii="Times New Roman" w:hAnsi="Times New Roman" w:cs="Times New Roman"/>
          <w:sz w:val="28"/>
          <w:szCs w:val="28"/>
        </w:rPr>
        <w:t>(</w:t>
      </w:r>
      <w:r w:rsidRPr="00700E1B">
        <w:rPr>
          <w:rFonts w:ascii="Times New Roman" w:hAnsi="Times New Roman" w:cs="Times New Roman"/>
          <w:sz w:val="28"/>
          <w:szCs w:val="28"/>
        </w:rPr>
        <w:t>жители</w:t>
      </w:r>
      <w:r w:rsidR="003F5C6C" w:rsidRPr="00700E1B">
        <w:rPr>
          <w:rFonts w:ascii="Times New Roman" w:hAnsi="Times New Roman" w:cs="Times New Roman"/>
          <w:sz w:val="28"/>
          <w:szCs w:val="28"/>
        </w:rPr>
        <w:t>)</w:t>
      </w:r>
      <w:r w:rsidR="003B543C">
        <w:rPr>
          <w:rFonts w:ascii="Times New Roman" w:hAnsi="Times New Roman" w:cs="Times New Roman"/>
          <w:sz w:val="28"/>
          <w:szCs w:val="28"/>
        </w:rPr>
        <w:t xml:space="preserve"> вправе передавать </w:t>
      </w:r>
      <w:r w:rsidRPr="00700E1B">
        <w:rPr>
          <w:rFonts w:ascii="Times New Roman" w:hAnsi="Times New Roman" w:cs="Times New Roman"/>
          <w:sz w:val="28"/>
          <w:szCs w:val="28"/>
        </w:rPr>
        <w:t>раздельно</w:t>
      </w:r>
      <w:r w:rsidR="003B543C">
        <w:rPr>
          <w:rFonts w:ascii="Times New Roman" w:hAnsi="Times New Roman" w:cs="Times New Roman"/>
          <w:sz w:val="28"/>
          <w:szCs w:val="28"/>
        </w:rPr>
        <w:t xml:space="preserve"> собранные фракции отходов, </w:t>
      </w:r>
      <w:r w:rsidRPr="00700E1B">
        <w:rPr>
          <w:rFonts w:ascii="Times New Roman" w:hAnsi="Times New Roman" w:cs="Times New Roman"/>
          <w:sz w:val="28"/>
          <w:szCs w:val="28"/>
        </w:rPr>
        <w:t>являющийся вторичными материальными ресурсами</w:t>
      </w:r>
      <w:r w:rsidR="007A1360">
        <w:rPr>
          <w:rFonts w:ascii="Times New Roman" w:hAnsi="Times New Roman" w:cs="Times New Roman"/>
          <w:sz w:val="28"/>
          <w:szCs w:val="28"/>
        </w:rPr>
        <w:t xml:space="preserve"> </w:t>
      </w:r>
      <w:r w:rsidRPr="00700E1B">
        <w:rPr>
          <w:rFonts w:ascii="Times New Roman" w:hAnsi="Times New Roman" w:cs="Times New Roman"/>
          <w:sz w:val="28"/>
          <w:szCs w:val="28"/>
        </w:rPr>
        <w:t xml:space="preserve">  </w:t>
      </w:r>
      <w:r w:rsidR="005A3001">
        <w:rPr>
          <w:rFonts w:ascii="Times New Roman" w:hAnsi="Times New Roman" w:cs="Times New Roman"/>
          <w:sz w:val="28"/>
          <w:szCs w:val="28"/>
        </w:rPr>
        <w:t xml:space="preserve"> </w:t>
      </w:r>
      <w:r w:rsidRPr="00700E1B">
        <w:rPr>
          <w:rFonts w:ascii="Times New Roman" w:hAnsi="Times New Roman" w:cs="Times New Roman"/>
          <w:sz w:val="28"/>
          <w:szCs w:val="28"/>
        </w:rPr>
        <w:t>лицам</w:t>
      </w:r>
      <w:r w:rsidR="003C12EA">
        <w:rPr>
          <w:rFonts w:ascii="Times New Roman" w:hAnsi="Times New Roman" w:cs="Times New Roman"/>
          <w:sz w:val="28"/>
          <w:szCs w:val="28"/>
        </w:rPr>
        <w:t xml:space="preserve">, </w:t>
      </w:r>
      <w:r w:rsidR="005A3001">
        <w:rPr>
          <w:rFonts w:ascii="Times New Roman" w:hAnsi="Times New Roman" w:cs="Times New Roman"/>
          <w:sz w:val="28"/>
          <w:szCs w:val="28"/>
        </w:rPr>
        <w:t xml:space="preserve">осуществляющим их переработку, </w:t>
      </w:r>
      <w:r w:rsidRPr="00700E1B">
        <w:rPr>
          <w:rFonts w:ascii="Times New Roman" w:hAnsi="Times New Roman" w:cs="Times New Roman"/>
          <w:sz w:val="28"/>
          <w:szCs w:val="28"/>
        </w:rPr>
        <w:t>например</w:t>
      </w:r>
      <w:r w:rsidR="00DE79D5">
        <w:rPr>
          <w:rFonts w:ascii="Times New Roman" w:hAnsi="Times New Roman" w:cs="Times New Roman"/>
          <w:sz w:val="28"/>
          <w:szCs w:val="28"/>
        </w:rPr>
        <w:t xml:space="preserve">, </w:t>
      </w:r>
      <w:r w:rsidRPr="00700E1B">
        <w:rPr>
          <w:rFonts w:ascii="Times New Roman" w:hAnsi="Times New Roman" w:cs="Times New Roman"/>
          <w:sz w:val="28"/>
          <w:szCs w:val="28"/>
        </w:rPr>
        <w:t>П</w:t>
      </w:r>
      <w:r w:rsidR="003F5C6C" w:rsidRPr="00700E1B">
        <w:rPr>
          <w:rFonts w:ascii="Times New Roman" w:hAnsi="Times New Roman" w:cs="Times New Roman"/>
          <w:sz w:val="28"/>
          <w:szCs w:val="28"/>
        </w:rPr>
        <w:t>ЭТ</w:t>
      </w:r>
      <w:r w:rsidR="000E357E">
        <w:rPr>
          <w:rFonts w:ascii="Times New Roman" w:hAnsi="Times New Roman" w:cs="Times New Roman"/>
          <w:sz w:val="28"/>
          <w:szCs w:val="28"/>
        </w:rPr>
        <w:t>Ф</w:t>
      </w:r>
      <w:r w:rsidR="003F5C6C" w:rsidRPr="00700E1B">
        <w:rPr>
          <w:rFonts w:ascii="Times New Roman" w:hAnsi="Times New Roman" w:cs="Times New Roman"/>
          <w:sz w:val="28"/>
          <w:szCs w:val="28"/>
        </w:rPr>
        <w:t>-</w:t>
      </w:r>
      <w:r w:rsidRPr="00700E1B">
        <w:rPr>
          <w:rFonts w:ascii="Times New Roman" w:hAnsi="Times New Roman" w:cs="Times New Roman"/>
          <w:sz w:val="28"/>
          <w:szCs w:val="28"/>
        </w:rPr>
        <w:t xml:space="preserve">тары или макулатуры.  Единственное ограничение касается того, что контейнеры для сбора вторичных материальных ресурсов не допускается размещать на контейнерных площадках предназначенных для </w:t>
      </w:r>
      <w:r w:rsidR="003F5C6C" w:rsidRPr="00700E1B">
        <w:rPr>
          <w:rFonts w:ascii="Times New Roman" w:hAnsi="Times New Roman" w:cs="Times New Roman"/>
          <w:sz w:val="28"/>
          <w:szCs w:val="28"/>
        </w:rPr>
        <w:t>ТКО без согласования с региональным оператором по обращению с ТКО</w:t>
      </w:r>
      <w:r w:rsidRPr="00700E1B">
        <w:rPr>
          <w:rFonts w:ascii="Times New Roman" w:hAnsi="Times New Roman" w:cs="Times New Roman"/>
          <w:sz w:val="28"/>
          <w:szCs w:val="28"/>
        </w:rPr>
        <w:t>.  Жители МКД вправе выбрать любое иное место на своём земельном участке для организации сбора вторичных материальных ресурсов.</w:t>
      </w:r>
    </w:p>
    <w:sectPr w:rsidR="00CF2D06" w:rsidRPr="00700E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5A8"/>
    <w:rsid w:val="0004620B"/>
    <w:rsid w:val="000845A8"/>
    <w:rsid w:val="000E357E"/>
    <w:rsid w:val="00140756"/>
    <w:rsid w:val="00156F44"/>
    <w:rsid w:val="0016031B"/>
    <w:rsid w:val="003B543C"/>
    <w:rsid w:val="003C12EA"/>
    <w:rsid w:val="003D54E0"/>
    <w:rsid w:val="003E04BF"/>
    <w:rsid w:val="003F5C6C"/>
    <w:rsid w:val="004300F0"/>
    <w:rsid w:val="00487EA0"/>
    <w:rsid w:val="005A3001"/>
    <w:rsid w:val="00700E1B"/>
    <w:rsid w:val="007409AA"/>
    <w:rsid w:val="00742F5A"/>
    <w:rsid w:val="007A1360"/>
    <w:rsid w:val="007E03DD"/>
    <w:rsid w:val="00834DD4"/>
    <w:rsid w:val="008436AA"/>
    <w:rsid w:val="00910F03"/>
    <w:rsid w:val="00923CA4"/>
    <w:rsid w:val="0099329A"/>
    <w:rsid w:val="00CF2D06"/>
    <w:rsid w:val="00CF76C6"/>
    <w:rsid w:val="00DE7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B1554"/>
  <w15:chartTrackingRefBased/>
  <w15:docId w15:val="{30E38BD8-34D9-4076-BCE6-D9F6A8B76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300F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300F0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3C12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C12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794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gis.ru/atlas/Default.aspx?ysclid=mudxzxk2df22022770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mgis.ru/gis_portal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gl.ru/tko" TargetMode="External"/><Relationship Id="rId5" Type="http://schemas.openxmlformats.org/officeDocument/2006/relationships/hyperlink" Target="https://utko.mnr.gov.ru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tgl.ru/tko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598</Words>
  <Characters>3412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Минченко Марина Андреевна</cp:lastModifiedBy>
  <cp:revision>14</cp:revision>
  <cp:lastPrinted>2026-09-24T06:43:00Z</cp:lastPrinted>
  <dcterms:created xsi:type="dcterms:W3CDTF">2026-09-23T12:44:00Z</dcterms:created>
  <dcterms:modified xsi:type="dcterms:W3CDTF">2026-09-25T04:45:00Z</dcterms:modified>
</cp:coreProperties>
</file>