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3100071</wp:posOffset>
                </wp:positionH>
                <wp:positionV relativeFrom="paragraph">
                  <wp:posOffset>-149860</wp:posOffset>
                </wp:positionV>
                <wp:extent cx="1613531" cy="67691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1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pt;margin-top:-11.8pt;width:127.05pt;height:5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002A3" w:rsidRDefault="004637CE" w:rsidP="00786280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34024F">
        <w:rPr>
          <w:bCs/>
          <w:sz w:val="24"/>
          <w:szCs w:val="24"/>
        </w:rPr>
        <w:t>Увеличение нормативной цены з</w:t>
      </w:r>
      <w:r w:rsidR="00BE397B">
        <w:rPr>
          <w:bCs/>
          <w:sz w:val="24"/>
          <w:szCs w:val="24"/>
        </w:rPr>
        <w:t xml:space="preserve">а </w:t>
      </w:r>
      <w:r w:rsidR="0034024F">
        <w:rPr>
          <w:bCs/>
          <w:sz w:val="24"/>
          <w:szCs w:val="24"/>
        </w:rPr>
        <w:t>единиц</w:t>
      </w:r>
      <w:r w:rsidR="00BE397B">
        <w:rPr>
          <w:bCs/>
          <w:sz w:val="24"/>
          <w:szCs w:val="24"/>
        </w:rPr>
        <w:t>у</w:t>
      </w:r>
      <w:r w:rsidR="00603DF3">
        <w:rPr>
          <w:bCs/>
          <w:sz w:val="24"/>
          <w:szCs w:val="24"/>
        </w:rPr>
        <w:t xml:space="preserve"> товар</w:t>
      </w:r>
      <w:r w:rsidR="0034024F">
        <w:rPr>
          <w:bCs/>
          <w:sz w:val="24"/>
          <w:szCs w:val="24"/>
        </w:rPr>
        <w:t>ов по таблиц</w:t>
      </w:r>
      <w:r w:rsidR="00783A97">
        <w:rPr>
          <w:bCs/>
          <w:sz w:val="24"/>
          <w:szCs w:val="24"/>
        </w:rPr>
        <w:t>е 10</w:t>
      </w:r>
      <w:r w:rsidR="00BE397B">
        <w:rPr>
          <w:bCs/>
          <w:sz w:val="24"/>
          <w:szCs w:val="24"/>
        </w:rPr>
        <w:t xml:space="preserve"> </w:t>
      </w:r>
      <w:r w:rsidR="002536B2">
        <w:rPr>
          <w:bCs/>
          <w:sz w:val="24"/>
          <w:szCs w:val="24"/>
        </w:rPr>
        <w:t xml:space="preserve">связано </w:t>
      </w:r>
      <w:r w:rsidR="00786280" w:rsidRPr="00786280">
        <w:rPr>
          <w:bCs/>
          <w:sz w:val="24"/>
          <w:szCs w:val="24"/>
        </w:rPr>
        <w:t xml:space="preserve">с </w:t>
      </w:r>
      <w:r w:rsidR="00783A97">
        <w:rPr>
          <w:bCs/>
          <w:sz w:val="24"/>
          <w:szCs w:val="24"/>
        </w:rPr>
        <w:t>необходимостью обновления запасных частей для вычислительной техники, т.к. постоянно выходят из строя комплектующие, запасные части, клавиатуры и т.п</w:t>
      </w:r>
      <w:r w:rsidR="00786280" w:rsidRPr="00786280">
        <w:rPr>
          <w:bCs/>
          <w:sz w:val="24"/>
          <w:szCs w:val="24"/>
        </w:rPr>
        <w:t>.</w:t>
      </w:r>
      <w:r w:rsidR="00783A97">
        <w:rPr>
          <w:bCs/>
          <w:sz w:val="24"/>
          <w:szCs w:val="24"/>
        </w:rPr>
        <w:t xml:space="preserve"> </w:t>
      </w:r>
      <w:proofErr w:type="gramStart"/>
      <w:r w:rsidR="00783A97">
        <w:rPr>
          <w:bCs/>
          <w:sz w:val="24"/>
          <w:szCs w:val="24"/>
        </w:rPr>
        <w:t>Для поддержании</w:t>
      </w:r>
      <w:proofErr w:type="gramEnd"/>
      <w:r w:rsidR="00783A97">
        <w:rPr>
          <w:bCs/>
          <w:sz w:val="24"/>
          <w:szCs w:val="24"/>
        </w:rPr>
        <w:t xml:space="preserve"> техники в рабочем состоянии необходимо закупать новые комплектующие для замены непригодных.</w:t>
      </w:r>
      <w:r w:rsidR="001E01CE">
        <w:rPr>
          <w:bCs/>
          <w:sz w:val="24"/>
          <w:szCs w:val="24"/>
        </w:rPr>
        <w:t xml:space="preserve"> (</w:t>
      </w:r>
      <w:r w:rsidR="00544CE9">
        <w:rPr>
          <w:bCs/>
          <w:sz w:val="24"/>
          <w:szCs w:val="24"/>
        </w:rPr>
        <w:t xml:space="preserve">изменения </w:t>
      </w:r>
      <w:r w:rsidR="001E01CE">
        <w:rPr>
          <w:bCs/>
          <w:sz w:val="24"/>
          <w:szCs w:val="24"/>
        </w:rPr>
        <w:t>произведен</w:t>
      </w:r>
      <w:r w:rsidR="00544CE9">
        <w:rPr>
          <w:bCs/>
          <w:sz w:val="24"/>
          <w:szCs w:val="24"/>
        </w:rPr>
        <w:t xml:space="preserve">ы из расчета покупки запасных частей для 5 системных блоков средней стоимостью 129 871,25 руб., которые </w:t>
      </w:r>
      <w:proofErr w:type="gramStart"/>
      <w:r w:rsidR="00544CE9">
        <w:rPr>
          <w:bCs/>
          <w:sz w:val="24"/>
          <w:szCs w:val="24"/>
        </w:rPr>
        <w:t>рассчитаны  по</w:t>
      </w:r>
      <w:proofErr w:type="gramEnd"/>
      <w:r w:rsidR="00544CE9">
        <w:rPr>
          <w:bCs/>
          <w:sz w:val="24"/>
          <w:szCs w:val="24"/>
        </w:rPr>
        <w:t xml:space="preserve"> средним фактическим данным за 3 предыдущих года).</w:t>
      </w:r>
    </w:p>
    <w:p w:rsidR="001E01CE" w:rsidRDefault="00DC21E7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83A97">
        <w:rPr>
          <w:bCs/>
          <w:sz w:val="24"/>
          <w:szCs w:val="24"/>
        </w:rPr>
        <w:t>Увеличение цены за единицу товара по таблицам 23, 54, 61</w:t>
      </w:r>
      <w:r w:rsidR="00C804D8">
        <w:rPr>
          <w:bCs/>
          <w:sz w:val="24"/>
          <w:szCs w:val="24"/>
        </w:rPr>
        <w:t>, 66</w:t>
      </w:r>
      <w:r w:rsidR="006928CB">
        <w:rPr>
          <w:bCs/>
          <w:sz w:val="24"/>
          <w:szCs w:val="24"/>
        </w:rPr>
        <w:t xml:space="preserve"> связано с повышением стоимости товаров.</w:t>
      </w:r>
    </w:p>
    <w:p w:rsidR="00DC21E7" w:rsidRDefault="001E01CE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Добавление </w:t>
      </w:r>
      <w:r w:rsidR="00C804D8">
        <w:rPr>
          <w:bCs/>
          <w:sz w:val="24"/>
          <w:szCs w:val="24"/>
        </w:rPr>
        <w:t>строк в таблицы 25, 61, 64 связано с производственной необходимостью.</w:t>
      </w:r>
    </w:p>
    <w:p w:rsidR="00C804D8" w:rsidRDefault="00C804D8" w:rsidP="0078628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Увеличение количества планов эвакуации связано с несоответствием </w:t>
      </w:r>
      <w:r w:rsidR="008C44A9">
        <w:rPr>
          <w:bCs/>
          <w:sz w:val="24"/>
          <w:szCs w:val="24"/>
        </w:rPr>
        <w:t xml:space="preserve">новым </w:t>
      </w:r>
      <w:r>
        <w:rPr>
          <w:bCs/>
          <w:sz w:val="24"/>
          <w:szCs w:val="24"/>
        </w:rPr>
        <w:t>ГОСТ</w:t>
      </w:r>
      <w:r w:rsidR="008C44A9">
        <w:rPr>
          <w:bCs/>
          <w:sz w:val="24"/>
          <w:szCs w:val="24"/>
        </w:rPr>
        <w:t>ам и полной замене планов эвакуаций по адресам пл. Свободы, 4, Новый проезд, 2, б-р Ленина, 15 и ул. Шевцовой, 6.</w:t>
      </w:r>
      <w:bookmarkStart w:id="0" w:name="_GoBack"/>
      <w:bookmarkEnd w:id="0"/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</w:p>
    <w:p w:rsidR="005416C9" w:rsidRPr="00603DF3" w:rsidRDefault="005416C9" w:rsidP="00C53C7E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F3753A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EAF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2021-08-23T09:34:00Z</cp:lastPrinted>
  <dcterms:created xsi:type="dcterms:W3CDTF">2021-09-14T11:58:00Z</dcterms:created>
  <dcterms:modified xsi:type="dcterms:W3CDTF">2021-09-14T12:41:00Z</dcterms:modified>
</cp:coreProperties>
</file>