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12" w:rsidRDefault="007A2902" w:rsidP="004A51A3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E33FA3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06</w:t>
      </w:r>
      <w:r w:rsidR="0097407C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97407C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97407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C23CB7" w:rsidRPr="00C23CB7">
        <w:rPr>
          <w:sz w:val="24"/>
          <w:szCs w:val="24"/>
        </w:rPr>
        <w:t xml:space="preserve">№ </w:t>
      </w:r>
      <w:r>
        <w:rPr>
          <w:sz w:val="24"/>
          <w:szCs w:val="24"/>
        </w:rPr>
        <w:t>2417</w:t>
      </w:r>
      <w:r w:rsidR="00C23CB7" w:rsidRPr="00C23CB7">
        <w:rPr>
          <w:sz w:val="24"/>
          <w:szCs w:val="24"/>
        </w:rPr>
        <w:t>-</w:t>
      </w:r>
      <w:r>
        <w:rPr>
          <w:sz w:val="24"/>
          <w:szCs w:val="24"/>
        </w:rPr>
        <w:t>р</w:t>
      </w:r>
      <w:r w:rsidR="00C23CB7" w:rsidRPr="00C23CB7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C23CB7" w:rsidRPr="00C23CB7">
        <w:rPr>
          <w:sz w:val="24"/>
          <w:szCs w:val="24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E33FA3" w:rsidRDefault="00923971" w:rsidP="00243D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23971">
        <w:rPr>
          <w:sz w:val="24"/>
          <w:szCs w:val="24"/>
        </w:rPr>
        <w:t>Основани</w:t>
      </w:r>
      <w:r w:rsidR="0071526B">
        <w:rPr>
          <w:sz w:val="24"/>
          <w:szCs w:val="24"/>
        </w:rPr>
        <w:t>е</w:t>
      </w:r>
      <w:r w:rsidR="00243D9C">
        <w:rPr>
          <w:sz w:val="24"/>
          <w:szCs w:val="24"/>
        </w:rPr>
        <w:t>м</w:t>
      </w:r>
      <w:r w:rsidRPr="00923971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изменение </w:t>
      </w:r>
      <w:r w:rsidR="00243D9C">
        <w:rPr>
          <w:sz w:val="24"/>
          <w:szCs w:val="24"/>
        </w:rPr>
        <w:t>цен</w:t>
      </w:r>
      <w:r w:rsidR="0071526B">
        <w:rPr>
          <w:sz w:val="24"/>
          <w:szCs w:val="24"/>
        </w:rPr>
        <w:t>ы</w:t>
      </w:r>
      <w:r w:rsidR="00243D9C">
        <w:rPr>
          <w:sz w:val="24"/>
          <w:szCs w:val="24"/>
        </w:rPr>
        <w:t xml:space="preserve"> по таблиц</w:t>
      </w:r>
      <w:r w:rsidR="0071526B">
        <w:rPr>
          <w:sz w:val="24"/>
          <w:szCs w:val="24"/>
        </w:rPr>
        <w:t>е 11</w:t>
      </w:r>
      <w:r w:rsidR="00243D9C">
        <w:rPr>
          <w:sz w:val="24"/>
          <w:szCs w:val="24"/>
        </w:rPr>
        <w:t xml:space="preserve"> является повышение стоимости товар</w:t>
      </w:r>
      <w:r w:rsidR="0071526B">
        <w:rPr>
          <w:sz w:val="24"/>
          <w:szCs w:val="24"/>
        </w:rPr>
        <w:t>а</w:t>
      </w:r>
      <w:r w:rsidR="00243D9C">
        <w:rPr>
          <w:sz w:val="24"/>
          <w:szCs w:val="24"/>
        </w:rPr>
        <w:t>.</w:t>
      </w:r>
    </w:p>
    <w:p w:rsidR="007F08FE" w:rsidRDefault="00550AA6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1526B">
        <w:rPr>
          <w:sz w:val="24"/>
          <w:szCs w:val="24"/>
        </w:rPr>
        <w:t>Добавление пункта «Конвектор электрический»</w:t>
      </w:r>
      <w:r w:rsidR="0071526B" w:rsidRPr="0071526B">
        <w:rPr>
          <w:sz w:val="24"/>
          <w:szCs w:val="24"/>
        </w:rPr>
        <w:t xml:space="preserve"> связ</w:t>
      </w:r>
      <w:r w:rsidR="0071526B">
        <w:rPr>
          <w:sz w:val="24"/>
          <w:szCs w:val="24"/>
        </w:rPr>
        <w:t>ано</w:t>
      </w:r>
      <w:r w:rsidR="0071526B" w:rsidRPr="0071526B">
        <w:rPr>
          <w:sz w:val="24"/>
          <w:szCs w:val="24"/>
        </w:rPr>
        <w:t xml:space="preserve"> с износом и снижением эффективности имеющихся конвекторов</w:t>
      </w:r>
      <w:r w:rsidR="0071526B">
        <w:rPr>
          <w:sz w:val="24"/>
          <w:szCs w:val="24"/>
        </w:rPr>
        <w:t>, которые необходимы д</w:t>
      </w:r>
      <w:r w:rsidR="0071526B" w:rsidRPr="0071526B">
        <w:rPr>
          <w:sz w:val="24"/>
          <w:szCs w:val="24"/>
        </w:rPr>
        <w:t xml:space="preserve">ля обогрева помещений в период отключения центрального отопления, а также в случае неэффективной работы системы в сильные морозы. </w:t>
      </w:r>
      <w:r w:rsidR="00A47EC3">
        <w:rPr>
          <w:sz w:val="24"/>
          <w:szCs w:val="24"/>
        </w:rPr>
        <w:t xml:space="preserve">   </w:t>
      </w:r>
    </w:p>
    <w:p w:rsidR="0074277F" w:rsidRDefault="0074277F" w:rsidP="003D2C12">
      <w:pPr>
        <w:spacing w:line="276" w:lineRule="auto"/>
        <w:jc w:val="both"/>
        <w:rPr>
          <w:sz w:val="24"/>
          <w:szCs w:val="24"/>
        </w:rPr>
      </w:pPr>
    </w:p>
    <w:p w:rsidR="0071526B" w:rsidRDefault="0071526B" w:rsidP="003D2C12">
      <w:pPr>
        <w:spacing w:line="276" w:lineRule="auto"/>
        <w:jc w:val="both"/>
        <w:rPr>
          <w:sz w:val="24"/>
          <w:szCs w:val="24"/>
        </w:rPr>
      </w:pPr>
    </w:p>
    <w:p w:rsidR="0071526B" w:rsidRDefault="0071526B" w:rsidP="003D2C12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A4556E" w:rsidRDefault="00550AA6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</w:t>
      </w:r>
      <w:r w:rsidR="002251E2">
        <w:rPr>
          <w:sz w:val="24"/>
          <w:szCs w:val="24"/>
        </w:rPr>
        <w:t xml:space="preserve">      </w:t>
      </w:r>
      <w:r w:rsidR="00F3753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 w:rsidR="00A95391">
        <w:rPr>
          <w:sz w:val="24"/>
          <w:szCs w:val="24"/>
        </w:rPr>
        <w:t xml:space="preserve"> </w:t>
      </w:r>
      <w:r>
        <w:rPr>
          <w:sz w:val="24"/>
          <w:szCs w:val="24"/>
        </w:rPr>
        <w:t>А. 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74277F" w:rsidRDefault="0074277F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01AF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5391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2E0D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2</cp:revision>
  <cp:lastPrinted>2022-10-13T05:00:00Z</cp:lastPrinted>
  <dcterms:created xsi:type="dcterms:W3CDTF">2022-10-13T05:00:00Z</dcterms:created>
  <dcterms:modified xsi:type="dcterms:W3CDTF">2022-10-13T05:00:00Z</dcterms:modified>
</cp:coreProperties>
</file>