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E33FA3" w:rsidRDefault="00E33FA3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E975E7" w:rsidRDefault="00863A21" w:rsidP="00A4556E">
      <w:pPr>
        <w:spacing w:line="276" w:lineRule="auto"/>
        <w:ind w:firstLine="709"/>
        <w:jc w:val="both"/>
        <w:rPr>
          <w:sz w:val="24"/>
          <w:szCs w:val="24"/>
        </w:rPr>
      </w:pPr>
      <w:r w:rsidRPr="00E975E7">
        <w:rPr>
          <w:sz w:val="24"/>
          <w:szCs w:val="24"/>
        </w:rPr>
        <w:t xml:space="preserve">Настоящий проект </w:t>
      </w:r>
      <w:r w:rsidR="00E33FA3">
        <w:rPr>
          <w:sz w:val="24"/>
          <w:szCs w:val="24"/>
        </w:rPr>
        <w:t>распоряж</w:t>
      </w:r>
      <w:r w:rsidRPr="00E975E7">
        <w:rPr>
          <w:sz w:val="24"/>
          <w:szCs w:val="24"/>
        </w:rPr>
        <w:t xml:space="preserve">ения </w:t>
      </w:r>
      <w:r w:rsidR="007B080E" w:rsidRPr="00E975E7">
        <w:rPr>
          <w:sz w:val="24"/>
          <w:szCs w:val="24"/>
        </w:rPr>
        <w:t>администрации</w:t>
      </w:r>
      <w:r w:rsidRPr="00E975E7">
        <w:rPr>
          <w:sz w:val="24"/>
          <w:szCs w:val="24"/>
        </w:rPr>
        <w:t xml:space="preserve"> городского округа Тольятти </w:t>
      </w:r>
      <w:r w:rsidR="00C23CB7" w:rsidRPr="00E975E7">
        <w:rPr>
          <w:sz w:val="24"/>
          <w:szCs w:val="24"/>
        </w:rPr>
        <w:t xml:space="preserve">разработан в связи с необходимостью </w:t>
      </w:r>
      <w:r w:rsidR="00F013A0" w:rsidRPr="00E975E7">
        <w:rPr>
          <w:sz w:val="24"/>
          <w:szCs w:val="24"/>
        </w:rPr>
        <w:t>уточнения расчета нормативных затрат и необходимостью включения новых нормативных затрат.</w:t>
      </w:r>
    </w:p>
    <w:p w:rsidR="00E443C9" w:rsidRPr="00E975E7" w:rsidRDefault="00E443C9" w:rsidP="00A4556E">
      <w:pPr>
        <w:spacing w:line="276" w:lineRule="auto"/>
        <w:ind w:firstLine="709"/>
        <w:jc w:val="both"/>
        <w:rPr>
          <w:sz w:val="24"/>
          <w:szCs w:val="24"/>
        </w:rPr>
      </w:pPr>
      <w:r w:rsidRPr="00E975E7">
        <w:rPr>
          <w:sz w:val="24"/>
          <w:szCs w:val="24"/>
        </w:rPr>
        <w:t xml:space="preserve">Расчет нормативных затрат был произведен в соответствии с </w:t>
      </w:r>
      <w:hyperlink w:anchor="Par85" w:history="1">
        <w:r w:rsidRPr="00E975E7">
          <w:rPr>
            <w:sz w:val="24"/>
            <w:szCs w:val="24"/>
          </w:rPr>
          <w:t>правилами</w:t>
        </w:r>
      </w:hyperlink>
      <w:r w:rsidRPr="00E975E7">
        <w:rPr>
          <w:sz w:val="24"/>
          <w:szCs w:val="24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E975E7">
        <w:rPr>
          <w:color w:val="000000" w:themeColor="text1"/>
          <w:sz w:val="24"/>
          <w:szCs w:val="24"/>
        </w:rPr>
        <w:t>п</w:t>
      </w:r>
      <w:r w:rsidRPr="00E975E7">
        <w:rPr>
          <w:sz w:val="24"/>
          <w:szCs w:val="24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Default="00E443C9" w:rsidP="00A4556E">
      <w:pPr>
        <w:spacing w:line="276" w:lineRule="auto"/>
        <w:ind w:firstLine="709"/>
        <w:jc w:val="both"/>
        <w:rPr>
          <w:sz w:val="24"/>
          <w:szCs w:val="24"/>
        </w:rPr>
      </w:pPr>
      <w:r w:rsidRPr="00E975E7">
        <w:rPr>
          <w:sz w:val="24"/>
          <w:szCs w:val="24"/>
        </w:rPr>
        <w:t>Нормативные затраты</w:t>
      </w:r>
      <w:r w:rsidR="00A11B11" w:rsidRPr="00E975E7">
        <w:rPr>
          <w:sz w:val="24"/>
          <w:szCs w:val="24"/>
        </w:rPr>
        <w:t>,</w:t>
      </w:r>
      <w:r w:rsidRPr="00E975E7">
        <w:rPr>
          <w:sz w:val="24"/>
          <w:szCs w:val="24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8039D4" w:rsidRDefault="004D3F55" w:rsidP="001B00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B0039">
        <w:rPr>
          <w:sz w:val="24"/>
          <w:szCs w:val="24"/>
        </w:rPr>
        <w:t>Основание для внесения изменений</w:t>
      </w:r>
      <w:r w:rsidR="008039D4">
        <w:rPr>
          <w:sz w:val="24"/>
          <w:szCs w:val="24"/>
        </w:rPr>
        <w:t>:</w:t>
      </w:r>
    </w:p>
    <w:p w:rsidR="005E0885" w:rsidRDefault="008039D4" w:rsidP="001B00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E0885">
        <w:rPr>
          <w:sz w:val="24"/>
          <w:szCs w:val="24"/>
        </w:rPr>
        <w:t xml:space="preserve"> в таблиц</w:t>
      </w:r>
      <w:r w:rsidR="00805894">
        <w:rPr>
          <w:sz w:val="24"/>
          <w:szCs w:val="24"/>
        </w:rPr>
        <w:t>ы</w:t>
      </w:r>
      <w:r w:rsidR="005E0885">
        <w:rPr>
          <w:sz w:val="24"/>
          <w:szCs w:val="24"/>
        </w:rPr>
        <w:t xml:space="preserve"> 1</w:t>
      </w:r>
      <w:r w:rsidR="00805894">
        <w:rPr>
          <w:sz w:val="24"/>
          <w:szCs w:val="24"/>
        </w:rPr>
        <w:t>6 и 71</w:t>
      </w:r>
      <w:r w:rsidR="00C11791">
        <w:rPr>
          <w:sz w:val="24"/>
          <w:szCs w:val="24"/>
        </w:rPr>
        <w:t xml:space="preserve"> </w:t>
      </w:r>
      <w:r w:rsidR="005E0885">
        <w:rPr>
          <w:sz w:val="24"/>
          <w:szCs w:val="24"/>
        </w:rPr>
        <w:t xml:space="preserve">- </w:t>
      </w:r>
      <w:r w:rsidR="005E0885" w:rsidRPr="005E0885">
        <w:rPr>
          <w:sz w:val="24"/>
          <w:szCs w:val="24"/>
        </w:rPr>
        <w:t xml:space="preserve">в связи с </w:t>
      </w:r>
      <w:r w:rsidR="00C11791">
        <w:rPr>
          <w:sz w:val="24"/>
          <w:szCs w:val="24"/>
        </w:rPr>
        <w:t xml:space="preserve">увеличением стоимости </w:t>
      </w:r>
      <w:r w:rsidR="00805894">
        <w:rPr>
          <w:sz w:val="24"/>
          <w:szCs w:val="24"/>
        </w:rPr>
        <w:t>услуг</w:t>
      </w:r>
      <w:r>
        <w:rPr>
          <w:sz w:val="24"/>
          <w:szCs w:val="24"/>
        </w:rPr>
        <w:t>;</w:t>
      </w:r>
    </w:p>
    <w:p w:rsidR="008039D4" w:rsidRDefault="008039D4" w:rsidP="001B00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0" w:name="_GoBack"/>
      <w:bookmarkEnd w:id="0"/>
      <w:r w:rsidR="00805894">
        <w:rPr>
          <w:sz w:val="24"/>
          <w:szCs w:val="24"/>
        </w:rPr>
        <w:t>наименования</w:t>
      </w:r>
      <w:r>
        <w:rPr>
          <w:sz w:val="24"/>
          <w:szCs w:val="24"/>
        </w:rPr>
        <w:t xml:space="preserve"> таблиц</w:t>
      </w:r>
      <w:r w:rsidR="00805894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805894">
        <w:rPr>
          <w:sz w:val="24"/>
          <w:szCs w:val="24"/>
        </w:rPr>
        <w:t>71</w:t>
      </w:r>
      <w:r>
        <w:rPr>
          <w:sz w:val="24"/>
          <w:szCs w:val="24"/>
        </w:rPr>
        <w:t xml:space="preserve"> – в связи с </w:t>
      </w:r>
      <w:r w:rsidR="00805894">
        <w:rPr>
          <w:sz w:val="24"/>
          <w:szCs w:val="24"/>
        </w:rPr>
        <w:t>необходимостью принятия российских делегаций</w:t>
      </w:r>
      <w:r>
        <w:rPr>
          <w:sz w:val="24"/>
          <w:szCs w:val="24"/>
        </w:rPr>
        <w:t>.</w:t>
      </w:r>
    </w:p>
    <w:p w:rsidR="00B32D15" w:rsidRPr="004D3F55" w:rsidRDefault="00B32D15" w:rsidP="00BA11B3">
      <w:pPr>
        <w:spacing w:line="276" w:lineRule="auto"/>
        <w:jc w:val="both"/>
        <w:rPr>
          <w:sz w:val="24"/>
          <w:szCs w:val="24"/>
        </w:rPr>
      </w:pPr>
    </w:p>
    <w:p w:rsidR="0071526B" w:rsidRDefault="00A56F80" w:rsidP="003D2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5059C" w:rsidRDefault="0075059C" w:rsidP="003D2C12">
      <w:pPr>
        <w:spacing w:line="276" w:lineRule="auto"/>
        <w:jc w:val="both"/>
        <w:rPr>
          <w:sz w:val="24"/>
          <w:szCs w:val="24"/>
        </w:rPr>
      </w:pPr>
    </w:p>
    <w:p w:rsidR="00467FFC" w:rsidRDefault="00FE3D17" w:rsidP="00004240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63A21" w:rsidRPr="0059008C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863A21" w:rsidRPr="0059008C">
        <w:rPr>
          <w:sz w:val="24"/>
          <w:szCs w:val="24"/>
        </w:rPr>
        <w:t xml:space="preserve"> </w:t>
      </w:r>
      <w:r w:rsidR="005D6C46" w:rsidRPr="0059008C">
        <w:rPr>
          <w:sz w:val="24"/>
          <w:szCs w:val="24"/>
        </w:rPr>
        <w:t>организационного</w:t>
      </w:r>
      <w:r w:rsidR="00004240">
        <w:rPr>
          <w:sz w:val="24"/>
          <w:szCs w:val="24"/>
        </w:rPr>
        <w:t xml:space="preserve"> </w:t>
      </w:r>
      <w:r w:rsidR="00863A21" w:rsidRPr="0059008C">
        <w:rPr>
          <w:sz w:val="24"/>
          <w:szCs w:val="24"/>
        </w:rPr>
        <w:t xml:space="preserve">управления </w:t>
      </w:r>
      <w:r w:rsidR="005D6C46" w:rsidRPr="0059008C">
        <w:rPr>
          <w:sz w:val="24"/>
          <w:szCs w:val="24"/>
        </w:rPr>
        <w:tab/>
      </w:r>
      <w:r w:rsidR="002251E2">
        <w:rPr>
          <w:sz w:val="24"/>
          <w:szCs w:val="24"/>
        </w:rPr>
        <w:t xml:space="preserve">    </w:t>
      </w:r>
      <w:r w:rsidR="00F3753A">
        <w:rPr>
          <w:sz w:val="24"/>
          <w:szCs w:val="24"/>
        </w:rPr>
        <w:t xml:space="preserve">     </w:t>
      </w:r>
      <w:r w:rsidR="00550AA6">
        <w:rPr>
          <w:sz w:val="24"/>
          <w:szCs w:val="24"/>
        </w:rPr>
        <w:t xml:space="preserve">          </w:t>
      </w:r>
      <w:r w:rsidR="008A00F7">
        <w:rPr>
          <w:sz w:val="24"/>
          <w:szCs w:val="24"/>
        </w:rPr>
        <w:t xml:space="preserve">    </w:t>
      </w:r>
      <w:r w:rsidR="00550AA6">
        <w:rPr>
          <w:sz w:val="24"/>
          <w:szCs w:val="24"/>
        </w:rPr>
        <w:t xml:space="preserve">   </w:t>
      </w:r>
      <w:r w:rsidR="00F3753A">
        <w:rPr>
          <w:sz w:val="24"/>
          <w:szCs w:val="24"/>
        </w:rPr>
        <w:t xml:space="preserve">         </w:t>
      </w:r>
      <w:r w:rsidR="005416C9">
        <w:rPr>
          <w:sz w:val="24"/>
          <w:szCs w:val="24"/>
        </w:rPr>
        <w:t>В</w:t>
      </w:r>
      <w:r w:rsidR="002251E2">
        <w:rPr>
          <w:sz w:val="24"/>
          <w:szCs w:val="24"/>
        </w:rPr>
        <w:t>.</w:t>
      </w:r>
      <w:r>
        <w:rPr>
          <w:sz w:val="24"/>
          <w:szCs w:val="24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Pr="00467FFC" w:rsidRDefault="00467FFC" w:rsidP="00004240">
      <w:pPr>
        <w:jc w:val="both"/>
      </w:pPr>
      <w:r w:rsidRPr="00467FFC">
        <w:t>исп. Соколова И.В. 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E3A20"/>
    <w:rsid w:val="003E40FD"/>
    <w:rsid w:val="003E4921"/>
    <w:rsid w:val="003E62B5"/>
    <w:rsid w:val="003E6F09"/>
    <w:rsid w:val="003F1B32"/>
    <w:rsid w:val="003F1E34"/>
    <w:rsid w:val="003F3BB8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8C7"/>
    <w:rsid w:val="00646BD7"/>
    <w:rsid w:val="006541E1"/>
    <w:rsid w:val="0065438E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6677"/>
    <w:rsid w:val="007167A1"/>
    <w:rsid w:val="00722B36"/>
    <w:rsid w:val="00724D58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619C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1245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2025-02-03T06:26:00Z</cp:lastPrinted>
  <dcterms:created xsi:type="dcterms:W3CDTF">2025-02-03T06:26:00Z</dcterms:created>
  <dcterms:modified xsi:type="dcterms:W3CDTF">2025-02-03T06:26:00Z</dcterms:modified>
</cp:coreProperties>
</file>