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1A" w:rsidRPr="0080441A" w:rsidRDefault="0080441A" w:rsidP="00804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41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80441A" w:rsidRPr="0080441A" w:rsidRDefault="0080441A" w:rsidP="00804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0441A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«О внесении изменений в постановление мэрии городского округа </w:t>
      </w:r>
      <w:proofErr w:type="gramStart"/>
      <w:r w:rsidRPr="0080441A">
        <w:rPr>
          <w:rFonts w:ascii="Times New Roman" w:eastAsia="Calibri" w:hAnsi="Times New Roman" w:cs="Times New Roman"/>
          <w:sz w:val="28"/>
          <w:szCs w:val="28"/>
        </w:rPr>
        <w:t>Тольятти  от</w:t>
      </w:r>
      <w:proofErr w:type="gramEnd"/>
      <w:r w:rsidRPr="0080441A">
        <w:rPr>
          <w:rFonts w:ascii="Times New Roman" w:eastAsia="Calibri" w:hAnsi="Times New Roman" w:cs="Times New Roman"/>
          <w:sz w:val="28"/>
          <w:szCs w:val="28"/>
        </w:rPr>
        <w:t xml:space="preserve"> 30.06.2016 № 2107-п/1 "Об утверждении правил определения 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Тольятти"»</w:t>
      </w:r>
    </w:p>
    <w:p w:rsidR="0080441A" w:rsidRDefault="0080441A" w:rsidP="0080441A">
      <w:pPr>
        <w:tabs>
          <w:tab w:val="left" w:pos="9070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C7D" w:rsidRPr="0080441A" w:rsidRDefault="00704C7D" w:rsidP="00EB45F1">
      <w:pPr>
        <w:tabs>
          <w:tab w:val="left" w:pos="9070"/>
        </w:tabs>
        <w:spacing w:after="0" w:line="288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441A" w:rsidRDefault="0080441A" w:rsidP="00EB45F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12.06.2025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889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некоторые акты Правительства Российской Федерации</w:t>
      </w:r>
      <w:proofErr w:type="gramStart"/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внесены изменения в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 правила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определения требований к закупаемым заказчиками отдельным видам товаров, работ, услуг (в том числе предельных цен товаров, работ, услуг), утвержденны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Постановлением Правительства РФ  от 02.09.2015 № 926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41A" w:rsidRDefault="0080441A" w:rsidP="00EB45F1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7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</w:t>
      </w:r>
      <w:r w:rsidR="008A058A" w:rsidRP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городского округа Тольятти, дополнены правом  субъекта нормирования при формировании ведомственного перечня увеличивать предельные цены на  </w:t>
      </w:r>
      <w:r w:rsidR="008A058A" w:rsidRP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потребительских цен на товары и услуги по данным Федеральной службы государственной статистики за период де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йствия указанных предельных цен (аналогичная норма принята для заказчиков федерального уровня Постановлением Правительства  </w:t>
      </w:r>
      <w:r w:rsidR="008A058A" w:rsidRP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от 02.09.2015 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A058A" w:rsidRP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927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58A" w:rsidRP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12.06.2025)</w:t>
      </w:r>
      <w:r w:rsidR="008A05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441A" w:rsidRPr="0080441A" w:rsidRDefault="008A058A" w:rsidP="00EB45F1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41A" w:rsidRPr="0080441A">
        <w:rPr>
          <w:rFonts w:ascii="Times New Roman" w:eastAsia="Times New Roman" w:hAnsi="Times New Roman" w:cs="Calibri"/>
          <w:sz w:val="28"/>
          <w:szCs w:val="28"/>
          <w:lang w:eastAsia="ru-RU"/>
        </w:rPr>
        <w:t>Принятие Проекта постановления не потребует выделения денежных средств из бюджета городского округа.</w:t>
      </w:r>
    </w:p>
    <w:p w:rsidR="0080441A" w:rsidRPr="0080441A" w:rsidRDefault="0080441A" w:rsidP="0080441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Проекта постановления не оказывают негативного 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Федерального закона от 26.07.2006 № 135-ФЗ «О защите конкуренции» и его принятие не потребует дополнительных расходов бюджетных средств.</w:t>
      </w:r>
    </w:p>
    <w:p w:rsidR="0080441A" w:rsidRPr="0080441A" w:rsidRDefault="0080441A" w:rsidP="008044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41A" w:rsidRPr="0080441A" w:rsidRDefault="0080441A" w:rsidP="008044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41A" w:rsidRPr="0080441A" w:rsidRDefault="0080441A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</w:t>
      </w:r>
    </w:p>
    <w:p w:rsidR="0080441A" w:rsidRDefault="0080441A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804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И.М. Потапова</w:t>
      </w:r>
    </w:p>
    <w:p w:rsidR="00704C7D" w:rsidRDefault="00704C7D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45F1" w:rsidRDefault="00EB45F1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4C7D" w:rsidRPr="00704C7D" w:rsidRDefault="00704C7D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C7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Белова Е.А.</w:t>
      </w:r>
    </w:p>
    <w:p w:rsidR="00704C7D" w:rsidRPr="0080441A" w:rsidRDefault="00704C7D" w:rsidP="0080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C7D">
        <w:rPr>
          <w:rFonts w:ascii="Times New Roman" w:eastAsia="Times New Roman" w:hAnsi="Times New Roman" w:cs="Times New Roman"/>
          <w:sz w:val="24"/>
          <w:szCs w:val="28"/>
          <w:lang w:eastAsia="ru-RU"/>
        </w:rPr>
        <w:t>54-47-48</w:t>
      </w:r>
    </w:p>
    <w:p w:rsidR="001C17F0" w:rsidRDefault="001C17F0"/>
    <w:sectPr w:rsidR="001C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E0"/>
    <w:rsid w:val="001C17F0"/>
    <w:rsid w:val="003C77E0"/>
    <w:rsid w:val="00704C7D"/>
    <w:rsid w:val="0080441A"/>
    <w:rsid w:val="008A058A"/>
    <w:rsid w:val="00D6799C"/>
    <w:rsid w:val="00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4C7C"/>
  <w15:chartTrackingRefBased/>
  <w15:docId w15:val="{0CDCF524-5417-4282-A0A0-1B94654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1754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Елена Анатольевна</dc:creator>
  <cp:keywords/>
  <dc:description/>
  <cp:lastModifiedBy>Белова Елена Анатольевна</cp:lastModifiedBy>
  <cp:revision>3</cp:revision>
  <dcterms:created xsi:type="dcterms:W3CDTF">2025-07-01T06:30:00Z</dcterms:created>
  <dcterms:modified xsi:type="dcterms:W3CDTF">2025-07-01T08:58:00Z</dcterms:modified>
</cp:coreProperties>
</file>