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006" w:rsidRPr="001D6DDE" w:rsidRDefault="00351006" w:rsidP="00640325">
      <w:pPr>
        <w:spacing w:line="216" w:lineRule="auto"/>
        <w:jc w:val="center"/>
        <w:rPr>
          <w:sz w:val="28"/>
          <w:szCs w:val="28"/>
        </w:rPr>
      </w:pPr>
    </w:p>
    <w:p w:rsidR="00EC149E" w:rsidRDefault="00EC149E" w:rsidP="00640325">
      <w:pPr>
        <w:spacing w:line="216" w:lineRule="auto"/>
        <w:jc w:val="center"/>
        <w:rPr>
          <w:sz w:val="28"/>
          <w:szCs w:val="28"/>
        </w:rPr>
      </w:pPr>
    </w:p>
    <w:p w:rsidR="00EC149E" w:rsidRDefault="00EC149E" w:rsidP="00640325">
      <w:pPr>
        <w:spacing w:line="216" w:lineRule="auto"/>
        <w:jc w:val="center"/>
        <w:rPr>
          <w:sz w:val="28"/>
          <w:szCs w:val="28"/>
        </w:rPr>
      </w:pPr>
    </w:p>
    <w:p w:rsidR="003F2CB8" w:rsidRPr="003F2CB8" w:rsidRDefault="009E0723" w:rsidP="00640325">
      <w:pPr>
        <w:spacing w:line="216" w:lineRule="auto"/>
        <w:jc w:val="center"/>
        <w:rPr>
          <w:sz w:val="28"/>
          <w:szCs w:val="28"/>
        </w:rPr>
      </w:pPr>
      <w:r w:rsidRPr="003F2CB8">
        <w:rPr>
          <w:sz w:val="28"/>
          <w:szCs w:val="28"/>
        </w:rPr>
        <w:t xml:space="preserve">О внесении изменений в постановление </w:t>
      </w:r>
    </w:p>
    <w:p w:rsidR="009E0723" w:rsidRPr="003F2CB8" w:rsidRDefault="009E0723" w:rsidP="00640325">
      <w:pPr>
        <w:spacing w:line="216" w:lineRule="auto"/>
        <w:jc w:val="center"/>
        <w:rPr>
          <w:sz w:val="28"/>
          <w:szCs w:val="28"/>
        </w:rPr>
      </w:pPr>
      <w:r w:rsidRPr="003F2CB8">
        <w:rPr>
          <w:sz w:val="28"/>
          <w:szCs w:val="28"/>
        </w:rPr>
        <w:t xml:space="preserve">мэрии городского округа Тольятти от 21.12.2016г. № 4361-п/1 </w:t>
      </w:r>
    </w:p>
    <w:p w:rsidR="009E0723" w:rsidRPr="003F2CB8" w:rsidRDefault="009E0723" w:rsidP="00640325">
      <w:pPr>
        <w:jc w:val="center"/>
        <w:rPr>
          <w:sz w:val="28"/>
          <w:szCs w:val="28"/>
          <w:lang w:eastAsia="en-US"/>
        </w:rPr>
      </w:pPr>
      <w:r w:rsidRPr="003F2CB8">
        <w:rPr>
          <w:sz w:val="28"/>
          <w:szCs w:val="28"/>
          <w:lang w:eastAsia="en-US"/>
        </w:rPr>
        <w:t>«Об утверждении нормативных затрат на</w:t>
      </w:r>
      <w:r w:rsidR="003F2CB8" w:rsidRPr="003F2CB8">
        <w:rPr>
          <w:sz w:val="28"/>
          <w:szCs w:val="28"/>
          <w:lang w:eastAsia="en-US"/>
        </w:rPr>
        <w:t xml:space="preserve"> </w:t>
      </w:r>
      <w:r w:rsidRPr="003F2CB8">
        <w:rPr>
          <w:sz w:val="28"/>
          <w:szCs w:val="28"/>
          <w:lang w:eastAsia="en-US"/>
        </w:rPr>
        <w:t xml:space="preserve">обеспечение функций администрации городского округа Тольятти (за исключением затрат на информационно-коммуникационные технологии), </w:t>
      </w:r>
      <w:proofErr w:type="gramStart"/>
      <w:r w:rsidRPr="003F2CB8">
        <w:rPr>
          <w:sz w:val="28"/>
          <w:szCs w:val="28"/>
          <w:lang w:eastAsia="en-US"/>
        </w:rPr>
        <w:t>муниципального  казенного</w:t>
      </w:r>
      <w:proofErr w:type="gramEnd"/>
      <w:r w:rsidRPr="003F2CB8">
        <w:rPr>
          <w:sz w:val="28"/>
          <w:szCs w:val="28"/>
          <w:lang w:eastAsia="en-US"/>
        </w:rPr>
        <w:t xml:space="preserve"> учреждения городского округа Тольятти «ЦХТО» и муниципального  казенного учреждения городского округа Тольятти «Тольяттинский архив», подведомственных организационному управлению администрации городского округа Тольятти»</w:t>
      </w:r>
    </w:p>
    <w:p w:rsidR="009E0723" w:rsidRDefault="009E0723" w:rsidP="00DD50F9">
      <w:pPr>
        <w:autoSpaceDE w:val="0"/>
        <w:autoSpaceDN w:val="0"/>
        <w:adjustRightInd w:val="0"/>
        <w:jc w:val="center"/>
        <w:rPr>
          <w:bCs/>
          <w:sz w:val="28"/>
          <w:szCs w:val="28"/>
        </w:rPr>
      </w:pPr>
    </w:p>
    <w:p w:rsidR="00EC149E" w:rsidRDefault="00EC149E" w:rsidP="00DD50F9">
      <w:pPr>
        <w:autoSpaceDE w:val="0"/>
        <w:autoSpaceDN w:val="0"/>
        <w:adjustRightInd w:val="0"/>
        <w:jc w:val="center"/>
        <w:rPr>
          <w:bCs/>
          <w:sz w:val="28"/>
          <w:szCs w:val="28"/>
        </w:rPr>
      </w:pPr>
    </w:p>
    <w:p w:rsidR="00294163" w:rsidRDefault="00294163" w:rsidP="00DD50F9">
      <w:pPr>
        <w:autoSpaceDE w:val="0"/>
        <w:autoSpaceDN w:val="0"/>
        <w:adjustRightInd w:val="0"/>
        <w:jc w:val="center"/>
        <w:rPr>
          <w:bCs/>
          <w:sz w:val="28"/>
          <w:szCs w:val="28"/>
        </w:rPr>
      </w:pPr>
    </w:p>
    <w:p w:rsidR="009E0723" w:rsidRPr="00C460FF" w:rsidRDefault="00EB1873" w:rsidP="00EB1873">
      <w:pPr>
        <w:autoSpaceDE w:val="0"/>
        <w:autoSpaceDN w:val="0"/>
        <w:adjustRightInd w:val="0"/>
        <w:spacing w:line="360" w:lineRule="auto"/>
        <w:jc w:val="both"/>
        <w:rPr>
          <w:b/>
          <w:bCs/>
          <w:sz w:val="28"/>
          <w:szCs w:val="28"/>
        </w:rPr>
      </w:pPr>
      <w:r>
        <w:rPr>
          <w:sz w:val="28"/>
          <w:szCs w:val="26"/>
        </w:rPr>
        <w:t xml:space="preserve">           </w:t>
      </w:r>
      <w:r w:rsidR="00D90834" w:rsidRPr="00D90834">
        <w:rPr>
          <w:sz w:val="28"/>
          <w:szCs w:val="28"/>
        </w:rPr>
        <w:t>В соответствии с постановлени</w:t>
      </w:r>
      <w:r w:rsidR="00BF1692">
        <w:rPr>
          <w:sz w:val="28"/>
          <w:szCs w:val="28"/>
        </w:rPr>
        <w:t>я</w:t>
      </w:r>
      <w:r w:rsidR="00D90834" w:rsidRPr="00D90834">
        <w:rPr>
          <w:sz w:val="28"/>
          <w:szCs w:val="28"/>
        </w:rPr>
        <w:t>м</w:t>
      </w:r>
      <w:r w:rsidR="00BF1692">
        <w:rPr>
          <w:sz w:val="28"/>
          <w:szCs w:val="28"/>
        </w:rPr>
        <w:t>и</w:t>
      </w:r>
      <w:r w:rsidR="00D90834" w:rsidRPr="00D90834">
        <w:rPr>
          <w:sz w:val="28"/>
          <w:szCs w:val="28"/>
        </w:rPr>
        <w:t xml:space="preserve"> мэрии го</w:t>
      </w:r>
      <w:r w:rsidR="00BF1692">
        <w:rPr>
          <w:sz w:val="28"/>
          <w:szCs w:val="28"/>
        </w:rPr>
        <w:t>родского округа</w:t>
      </w:r>
      <w:r w:rsidR="00D90834" w:rsidRPr="00D90834">
        <w:rPr>
          <w:sz w:val="28"/>
          <w:szCs w:val="28"/>
        </w:rPr>
        <w:t xml:space="preserve"> Тольятти от 02.06.2016г. № 1762-п/1 «Об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 содержанию указанных актов и обеспечению их исполнения», от 30.06.2016г. №</w:t>
      </w:r>
      <w:r w:rsidR="0074688E">
        <w:rPr>
          <w:sz w:val="28"/>
          <w:szCs w:val="28"/>
        </w:rPr>
        <w:t xml:space="preserve"> </w:t>
      </w:r>
      <w:r w:rsidR="00D90834" w:rsidRPr="00D90834">
        <w:rPr>
          <w:sz w:val="28"/>
          <w:szCs w:val="28"/>
        </w:rPr>
        <w:t>2089-п/1 «Об утверждении Правил определения нормативных затрат на обеспечение функций органов местного самоуправления городского округа Тольятти (включая подведомственные им муниципальные казенные учреждения городского округа Тольятти)», руководствуясь Уставом городского округа Тольятти, администрация городского округа Тольятти</w:t>
      </w:r>
      <w:r w:rsidR="009E0723" w:rsidRPr="00D90834">
        <w:rPr>
          <w:sz w:val="28"/>
          <w:szCs w:val="28"/>
        </w:rPr>
        <w:t xml:space="preserve"> </w:t>
      </w:r>
      <w:r w:rsidR="009E0723" w:rsidRPr="00C460FF">
        <w:rPr>
          <w:sz w:val="28"/>
          <w:szCs w:val="28"/>
        </w:rPr>
        <w:t>ПОСТАНОВЛЯЕТ:</w:t>
      </w:r>
    </w:p>
    <w:p w:rsidR="00EF6585" w:rsidRPr="00D90834" w:rsidRDefault="009E0723" w:rsidP="00242448">
      <w:pPr>
        <w:pStyle w:val="ConsPlusTitle"/>
        <w:numPr>
          <w:ilvl w:val="0"/>
          <w:numId w:val="1"/>
        </w:numPr>
        <w:spacing w:line="360" w:lineRule="auto"/>
        <w:ind w:left="0" w:firstLine="567"/>
        <w:jc w:val="both"/>
        <w:rPr>
          <w:b w:val="0"/>
          <w:bCs w:val="0"/>
          <w:sz w:val="28"/>
          <w:szCs w:val="28"/>
        </w:rPr>
      </w:pPr>
      <w:r w:rsidRPr="00C460FF">
        <w:rPr>
          <w:b w:val="0"/>
          <w:sz w:val="28"/>
          <w:szCs w:val="28"/>
        </w:rPr>
        <w:t>Внести в постановлени</w:t>
      </w:r>
      <w:r w:rsidR="007A322E" w:rsidRPr="00C460FF">
        <w:rPr>
          <w:b w:val="0"/>
          <w:sz w:val="28"/>
          <w:szCs w:val="28"/>
        </w:rPr>
        <w:t>е</w:t>
      </w:r>
      <w:r w:rsidRPr="00C460FF">
        <w:rPr>
          <w:b w:val="0"/>
          <w:sz w:val="28"/>
          <w:szCs w:val="28"/>
        </w:rPr>
        <w:t xml:space="preserve"> мэрии городского округа</w:t>
      </w:r>
      <w:r w:rsidR="00242448" w:rsidRPr="00C460FF">
        <w:rPr>
          <w:b w:val="0"/>
          <w:sz w:val="28"/>
          <w:szCs w:val="28"/>
        </w:rPr>
        <w:t xml:space="preserve"> </w:t>
      </w:r>
      <w:r w:rsidRPr="00C460FF">
        <w:rPr>
          <w:b w:val="0"/>
          <w:sz w:val="28"/>
          <w:szCs w:val="28"/>
        </w:rPr>
        <w:t xml:space="preserve">Тольятти </w:t>
      </w:r>
      <w:r w:rsidR="00242448" w:rsidRPr="00C460FF">
        <w:rPr>
          <w:b w:val="0"/>
          <w:sz w:val="28"/>
          <w:szCs w:val="28"/>
        </w:rPr>
        <w:t xml:space="preserve"> </w:t>
      </w:r>
      <w:r w:rsidRPr="00C460FF">
        <w:rPr>
          <w:b w:val="0"/>
          <w:sz w:val="28"/>
          <w:szCs w:val="28"/>
        </w:rPr>
        <w:t>от 21.12.2016г. № 4361-п/1 «Об утверждении нормативных затрат на обеспечение</w:t>
      </w:r>
      <w:r w:rsidRPr="00C460FF">
        <w:rPr>
          <w:b w:val="0"/>
          <w:sz w:val="28"/>
          <w:szCs w:val="28"/>
          <w:lang w:eastAsia="en-US"/>
        </w:rPr>
        <w:t xml:space="preserve"> функций администрации городского округа Тольятти </w:t>
      </w:r>
      <w:r w:rsidR="003F2CB8" w:rsidRPr="00C460FF">
        <w:rPr>
          <w:b w:val="0"/>
          <w:sz w:val="28"/>
          <w:szCs w:val="28"/>
          <w:lang w:eastAsia="en-US"/>
        </w:rPr>
        <w:br/>
      </w:r>
      <w:r w:rsidRPr="00C460FF">
        <w:rPr>
          <w:b w:val="0"/>
          <w:sz w:val="28"/>
          <w:szCs w:val="28"/>
          <w:lang w:eastAsia="en-US"/>
        </w:rPr>
        <w:t xml:space="preserve">(за исключением затрат на информационно-коммуникационные технологии), муниципального  казенного учреждения городского округа Тольятти </w:t>
      </w:r>
      <w:r w:rsidR="00242448" w:rsidRPr="00C460FF">
        <w:rPr>
          <w:b w:val="0"/>
          <w:sz w:val="28"/>
          <w:szCs w:val="28"/>
          <w:lang w:eastAsia="en-US"/>
        </w:rPr>
        <w:t xml:space="preserve"> </w:t>
      </w:r>
      <w:r w:rsidR="00AD1E85" w:rsidRPr="00C460FF">
        <w:rPr>
          <w:b w:val="0"/>
          <w:sz w:val="28"/>
          <w:szCs w:val="28"/>
          <w:lang w:eastAsia="en-US"/>
        </w:rPr>
        <w:t>«</w:t>
      </w:r>
      <w:r w:rsidRPr="00C460FF">
        <w:rPr>
          <w:b w:val="0"/>
          <w:sz w:val="28"/>
          <w:szCs w:val="28"/>
          <w:lang w:eastAsia="en-US"/>
        </w:rPr>
        <w:t>ЦХТО»</w:t>
      </w:r>
      <w:r w:rsidR="00242448" w:rsidRPr="00C460FF">
        <w:rPr>
          <w:b w:val="0"/>
          <w:sz w:val="28"/>
          <w:szCs w:val="28"/>
          <w:lang w:eastAsia="en-US"/>
        </w:rPr>
        <w:t xml:space="preserve"> </w:t>
      </w:r>
      <w:r w:rsidRPr="00C460FF">
        <w:rPr>
          <w:b w:val="0"/>
          <w:sz w:val="28"/>
          <w:szCs w:val="28"/>
          <w:lang w:eastAsia="en-US"/>
        </w:rPr>
        <w:t xml:space="preserve"> и муниципального  казенного учреждения городского округа Тольятти «Тольяттинский архив», подведомственных организационному управлению администрации городского округа Тольятти»</w:t>
      </w:r>
      <w:r w:rsidRPr="00C460FF">
        <w:rPr>
          <w:b w:val="0"/>
          <w:sz w:val="28"/>
          <w:szCs w:val="28"/>
        </w:rPr>
        <w:t xml:space="preserve"> </w:t>
      </w:r>
      <w:r w:rsidR="00242448" w:rsidRPr="00C460FF">
        <w:rPr>
          <w:b w:val="0"/>
          <w:sz w:val="28"/>
          <w:szCs w:val="28"/>
        </w:rPr>
        <w:t xml:space="preserve"> </w:t>
      </w:r>
      <w:r w:rsidR="00AF08EE">
        <w:rPr>
          <w:b w:val="0"/>
          <w:sz w:val="28"/>
          <w:szCs w:val="28"/>
        </w:rPr>
        <w:t xml:space="preserve">(далее – постановление) </w:t>
      </w:r>
      <w:r w:rsidRPr="00C460FF">
        <w:rPr>
          <w:b w:val="0"/>
          <w:sz w:val="28"/>
          <w:szCs w:val="28"/>
        </w:rPr>
        <w:t>следующие изменения</w:t>
      </w:r>
      <w:r w:rsidR="00EF6585" w:rsidRPr="00C460FF">
        <w:rPr>
          <w:b w:val="0"/>
          <w:sz w:val="28"/>
          <w:szCs w:val="28"/>
        </w:rPr>
        <w:t>:</w:t>
      </w:r>
    </w:p>
    <w:p w:rsidR="00D90834" w:rsidRDefault="00D90834" w:rsidP="00D90834">
      <w:pPr>
        <w:pStyle w:val="ConsPlusTitle"/>
        <w:spacing w:line="360" w:lineRule="auto"/>
        <w:ind w:left="567"/>
        <w:jc w:val="both"/>
        <w:rPr>
          <w:b w:val="0"/>
          <w:bCs w:val="0"/>
          <w:sz w:val="28"/>
          <w:szCs w:val="28"/>
        </w:rPr>
      </w:pPr>
    </w:p>
    <w:p w:rsidR="0000452C" w:rsidRPr="00C460FF" w:rsidRDefault="0000452C" w:rsidP="00D90834">
      <w:pPr>
        <w:pStyle w:val="ConsPlusTitle"/>
        <w:spacing w:line="360" w:lineRule="auto"/>
        <w:ind w:left="567"/>
        <w:jc w:val="both"/>
        <w:rPr>
          <w:b w:val="0"/>
          <w:bCs w:val="0"/>
          <w:sz w:val="28"/>
          <w:szCs w:val="28"/>
        </w:rPr>
      </w:pPr>
    </w:p>
    <w:p w:rsidR="00EF745C" w:rsidRDefault="00EF745C" w:rsidP="008B36E3">
      <w:pPr>
        <w:spacing w:line="360" w:lineRule="auto"/>
        <w:jc w:val="both"/>
        <w:rPr>
          <w:bCs/>
          <w:sz w:val="28"/>
          <w:szCs w:val="28"/>
        </w:rPr>
      </w:pPr>
    </w:p>
    <w:p w:rsidR="00B408E7" w:rsidRDefault="00B408E7" w:rsidP="00EF745C">
      <w:pPr>
        <w:spacing w:line="360" w:lineRule="auto"/>
        <w:jc w:val="both"/>
        <w:rPr>
          <w:bCs/>
          <w:sz w:val="28"/>
          <w:szCs w:val="28"/>
        </w:rPr>
      </w:pPr>
    </w:p>
    <w:p w:rsidR="00EF745C" w:rsidRDefault="00EF745C" w:rsidP="00EF745C">
      <w:pPr>
        <w:spacing w:line="360" w:lineRule="auto"/>
        <w:jc w:val="both"/>
        <w:rPr>
          <w:bCs/>
          <w:sz w:val="28"/>
          <w:szCs w:val="28"/>
        </w:rPr>
      </w:pPr>
      <w:r>
        <w:rPr>
          <w:bCs/>
          <w:sz w:val="28"/>
          <w:szCs w:val="28"/>
        </w:rPr>
        <w:t xml:space="preserve">1.1. </w:t>
      </w:r>
      <w:r>
        <w:rPr>
          <w:bCs/>
          <w:sz w:val="28"/>
          <w:szCs w:val="28"/>
        </w:rPr>
        <w:t>Раздел «</w:t>
      </w:r>
      <w:r w:rsidRPr="002F05BB">
        <w:rPr>
          <w:bCs/>
          <w:sz w:val="28"/>
          <w:szCs w:val="28"/>
        </w:rPr>
        <w:t xml:space="preserve">МКУ </w:t>
      </w:r>
      <w:proofErr w:type="spellStart"/>
      <w:r w:rsidRPr="002F05BB">
        <w:rPr>
          <w:bCs/>
          <w:sz w:val="28"/>
          <w:szCs w:val="28"/>
        </w:rPr>
        <w:t>г.о</w:t>
      </w:r>
      <w:proofErr w:type="spellEnd"/>
      <w:r w:rsidRPr="002F05BB">
        <w:rPr>
          <w:bCs/>
          <w:sz w:val="28"/>
          <w:szCs w:val="28"/>
        </w:rPr>
        <w:t>. Тольятти ЦХТО</w:t>
      </w:r>
      <w:r>
        <w:rPr>
          <w:bCs/>
          <w:sz w:val="28"/>
          <w:szCs w:val="28"/>
        </w:rPr>
        <w:t xml:space="preserve">» таблицы </w:t>
      </w:r>
      <w:r>
        <w:rPr>
          <w:bCs/>
          <w:sz w:val="28"/>
          <w:szCs w:val="28"/>
        </w:rPr>
        <w:t>12</w:t>
      </w:r>
      <w:r>
        <w:rPr>
          <w:bCs/>
          <w:sz w:val="28"/>
          <w:szCs w:val="28"/>
        </w:rPr>
        <w:t xml:space="preserve"> Приложения к Постановлению дополнить пункт</w:t>
      </w:r>
      <w:r>
        <w:rPr>
          <w:bCs/>
          <w:sz w:val="28"/>
          <w:szCs w:val="28"/>
        </w:rPr>
        <w:t>о</w:t>
      </w:r>
      <w:r>
        <w:rPr>
          <w:bCs/>
          <w:sz w:val="28"/>
          <w:szCs w:val="28"/>
        </w:rPr>
        <w:t>м следующего содержания:</w:t>
      </w:r>
    </w:p>
    <w:p w:rsidR="00EF745C" w:rsidRDefault="00EF745C" w:rsidP="00EF745C">
      <w:pPr>
        <w:jc w:val="both"/>
        <w:rPr>
          <w:bCs/>
          <w:sz w:val="28"/>
          <w:szCs w:val="28"/>
        </w:rPr>
      </w:pPr>
      <w:r>
        <w:rPr>
          <w:bCs/>
          <w:sz w:val="28"/>
          <w:szCs w:val="28"/>
        </w:rPr>
        <w:t>«</w:t>
      </w:r>
    </w:p>
    <w:tbl>
      <w:tblPr>
        <w:tblpPr w:leftFromText="180" w:rightFromText="180" w:vertAnchor="text" w:horzAnchor="margin" w:tblpY="2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144"/>
        <w:gridCol w:w="1220"/>
        <w:gridCol w:w="1471"/>
        <w:gridCol w:w="1785"/>
      </w:tblGrid>
      <w:tr w:rsidR="00EF745C" w:rsidRPr="00EF745C" w:rsidTr="00EF745C">
        <w:trPr>
          <w:trHeight w:val="421"/>
        </w:trPr>
        <w:tc>
          <w:tcPr>
            <w:tcW w:w="388" w:type="pct"/>
          </w:tcPr>
          <w:p w:rsidR="00EF745C" w:rsidRPr="00EF745C" w:rsidRDefault="00EF745C" w:rsidP="00EF745C">
            <w:pPr>
              <w:jc w:val="both"/>
              <w:rPr>
                <w:rFonts w:eastAsia="Times New Roman"/>
                <w:lang w:eastAsia="en-US"/>
              </w:rPr>
            </w:pPr>
            <w:r>
              <w:rPr>
                <w:rFonts w:eastAsia="Times New Roman"/>
                <w:sz w:val="22"/>
                <w:szCs w:val="22"/>
                <w:lang w:eastAsia="en-US"/>
              </w:rPr>
              <w:t xml:space="preserve">   6.</w:t>
            </w:r>
          </w:p>
        </w:tc>
        <w:tc>
          <w:tcPr>
            <w:tcW w:w="2217" w:type="pct"/>
            <w:vAlign w:val="center"/>
          </w:tcPr>
          <w:p w:rsidR="00EF745C" w:rsidRPr="00EF745C" w:rsidRDefault="00EF745C" w:rsidP="00EF745C">
            <w:pPr>
              <w:widowControl w:val="0"/>
              <w:autoSpaceDE w:val="0"/>
              <w:autoSpaceDN w:val="0"/>
              <w:adjustRightInd w:val="0"/>
              <w:rPr>
                <w:rFonts w:eastAsia="Times New Roman"/>
                <w:lang w:eastAsia="en-US"/>
              </w:rPr>
            </w:pPr>
            <w:r>
              <w:rPr>
                <w:rFonts w:eastAsia="Times New Roman"/>
                <w:sz w:val="22"/>
                <w:szCs w:val="22"/>
                <w:lang w:eastAsia="en-US"/>
              </w:rPr>
              <w:t xml:space="preserve">Услуги </w:t>
            </w:r>
            <w:proofErr w:type="spellStart"/>
            <w:r>
              <w:rPr>
                <w:rFonts w:eastAsia="Times New Roman"/>
                <w:sz w:val="22"/>
                <w:szCs w:val="22"/>
                <w:lang w:eastAsia="en-US"/>
              </w:rPr>
              <w:t>франкирования</w:t>
            </w:r>
            <w:proofErr w:type="spellEnd"/>
          </w:p>
        </w:tc>
        <w:tc>
          <w:tcPr>
            <w:tcW w:w="653" w:type="pct"/>
            <w:vAlign w:val="center"/>
          </w:tcPr>
          <w:p w:rsidR="00EF745C" w:rsidRPr="00EF745C" w:rsidRDefault="00EF745C" w:rsidP="00EF745C">
            <w:pPr>
              <w:widowControl w:val="0"/>
              <w:autoSpaceDE w:val="0"/>
              <w:autoSpaceDN w:val="0"/>
              <w:adjustRightInd w:val="0"/>
              <w:jc w:val="center"/>
              <w:rPr>
                <w:rFonts w:eastAsia="Times New Roman"/>
                <w:lang w:eastAsia="en-US"/>
              </w:rPr>
            </w:pPr>
            <w:r w:rsidRPr="00EF745C">
              <w:rPr>
                <w:rFonts w:eastAsia="Times New Roman"/>
                <w:sz w:val="22"/>
                <w:szCs w:val="22"/>
                <w:lang w:eastAsia="en-US"/>
              </w:rPr>
              <w:t>шт.</w:t>
            </w:r>
          </w:p>
        </w:tc>
        <w:tc>
          <w:tcPr>
            <w:tcW w:w="787" w:type="pct"/>
            <w:vAlign w:val="center"/>
          </w:tcPr>
          <w:p w:rsidR="00EF745C" w:rsidRPr="00EF745C" w:rsidRDefault="00EF745C" w:rsidP="00EF745C">
            <w:pPr>
              <w:widowControl w:val="0"/>
              <w:autoSpaceDE w:val="0"/>
              <w:autoSpaceDN w:val="0"/>
              <w:adjustRightInd w:val="0"/>
              <w:jc w:val="center"/>
              <w:rPr>
                <w:rFonts w:eastAsia="Times New Roman"/>
                <w:lang w:eastAsia="en-US"/>
              </w:rPr>
            </w:pPr>
            <w:r>
              <w:rPr>
                <w:rFonts w:eastAsia="Times New Roman"/>
                <w:sz w:val="22"/>
                <w:szCs w:val="22"/>
                <w:lang w:eastAsia="en-US"/>
              </w:rPr>
              <w:t>60</w:t>
            </w:r>
            <w:r w:rsidRPr="00EF745C">
              <w:rPr>
                <w:rFonts w:eastAsia="Times New Roman"/>
                <w:sz w:val="22"/>
                <w:szCs w:val="22"/>
                <w:lang w:eastAsia="en-US"/>
              </w:rPr>
              <w:t xml:space="preserve"> 000</w:t>
            </w:r>
          </w:p>
        </w:tc>
        <w:tc>
          <w:tcPr>
            <w:tcW w:w="955" w:type="pct"/>
            <w:vAlign w:val="center"/>
          </w:tcPr>
          <w:p w:rsidR="00EF745C" w:rsidRPr="00EF745C" w:rsidRDefault="00EF745C" w:rsidP="00EF745C">
            <w:pPr>
              <w:widowControl w:val="0"/>
              <w:autoSpaceDE w:val="0"/>
              <w:autoSpaceDN w:val="0"/>
              <w:adjustRightInd w:val="0"/>
              <w:jc w:val="center"/>
              <w:rPr>
                <w:rFonts w:eastAsia="Times New Roman"/>
                <w:lang w:eastAsia="en-US"/>
              </w:rPr>
            </w:pPr>
            <w:r>
              <w:rPr>
                <w:rFonts w:eastAsia="Times New Roman"/>
                <w:sz w:val="22"/>
                <w:szCs w:val="22"/>
                <w:lang w:eastAsia="en-US"/>
              </w:rPr>
              <w:t>26</w:t>
            </w:r>
            <w:r w:rsidRPr="00EF745C">
              <w:rPr>
                <w:rFonts w:eastAsia="Times New Roman"/>
                <w:sz w:val="22"/>
                <w:szCs w:val="22"/>
                <w:lang w:eastAsia="en-US"/>
              </w:rPr>
              <w:t>,00</w:t>
            </w:r>
          </w:p>
        </w:tc>
      </w:tr>
    </w:tbl>
    <w:p w:rsidR="00EF745C" w:rsidRDefault="00EF745C" w:rsidP="00EF745C">
      <w:pPr>
        <w:spacing w:line="360" w:lineRule="auto"/>
        <w:jc w:val="right"/>
        <w:rPr>
          <w:bCs/>
          <w:sz w:val="28"/>
          <w:szCs w:val="28"/>
        </w:rPr>
      </w:pPr>
      <w:r>
        <w:rPr>
          <w:bCs/>
          <w:sz w:val="28"/>
          <w:szCs w:val="28"/>
        </w:rPr>
        <w:t>»</w:t>
      </w:r>
    </w:p>
    <w:p w:rsidR="00EF745C" w:rsidRDefault="00EF745C" w:rsidP="00EF745C">
      <w:pPr>
        <w:spacing w:line="360" w:lineRule="auto"/>
        <w:jc w:val="both"/>
        <w:rPr>
          <w:bCs/>
          <w:sz w:val="28"/>
          <w:szCs w:val="28"/>
        </w:rPr>
      </w:pPr>
      <w:r>
        <w:rPr>
          <w:bCs/>
          <w:sz w:val="28"/>
          <w:szCs w:val="28"/>
        </w:rPr>
        <w:t xml:space="preserve">1.2. </w:t>
      </w:r>
      <w:r>
        <w:rPr>
          <w:bCs/>
          <w:sz w:val="28"/>
          <w:szCs w:val="28"/>
        </w:rPr>
        <w:t xml:space="preserve">В столбце </w:t>
      </w:r>
      <w:r>
        <w:rPr>
          <w:bCs/>
          <w:sz w:val="28"/>
          <w:szCs w:val="28"/>
        </w:rPr>
        <w:t>4</w:t>
      </w:r>
      <w:r>
        <w:rPr>
          <w:bCs/>
          <w:sz w:val="28"/>
          <w:szCs w:val="28"/>
        </w:rPr>
        <w:t xml:space="preserve"> пункта </w:t>
      </w:r>
      <w:r>
        <w:rPr>
          <w:bCs/>
          <w:sz w:val="28"/>
          <w:szCs w:val="28"/>
        </w:rPr>
        <w:t>1</w:t>
      </w:r>
      <w:r>
        <w:rPr>
          <w:bCs/>
          <w:sz w:val="28"/>
          <w:szCs w:val="28"/>
        </w:rPr>
        <w:t xml:space="preserve"> раздела «МКУ </w:t>
      </w:r>
      <w:proofErr w:type="spellStart"/>
      <w:r>
        <w:rPr>
          <w:bCs/>
          <w:sz w:val="28"/>
          <w:szCs w:val="28"/>
        </w:rPr>
        <w:t>г.о</w:t>
      </w:r>
      <w:proofErr w:type="spellEnd"/>
      <w:r>
        <w:rPr>
          <w:bCs/>
          <w:sz w:val="28"/>
          <w:szCs w:val="28"/>
        </w:rPr>
        <w:t xml:space="preserve">. Тольятти ЦХТО» таблицы </w:t>
      </w:r>
      <w:r>
        <w:rPr>
          <w:bCs/>
          <w:sz w:val="28"/>
          <w:szCs w:val="28"/>
        </w:rPr>
        <w:t>15</w:t>
      </w:r>
      <w:r>
        <w:rPr>
          <w:bCs/>
          <w:sz w:val="28"/>
          <w:szCs w:val="28"/>
        </w:rPr>
        <w:t xml:space="preserve"> Приложения к Постановлению цифры «</w:t>
      </w:r>
      <w:r>
        <w:rPr>
          <w:bCs/>
          <w:sz w:val="28"/>
          <w:szCs w:val="28"/>
        </w:rPr>
        <w:t>500</w:t>
      </w:r>
      <w:r>
        <w:rPr>
          <w:bCs/>
          <w:sz w:val="28"/>
          <w:szCs w:val="28"/>
        </w:rPr>
        <w:t> 000» заменить цифрами «</w:t>
      </w:r>
      <w:r>
        <w:rPr>
          <w:bCs/>
          <w:sz w:val="28"/>
          <w:szCs w:val="28"/>
        </w:rPr>
        <w:t>560 000</w:t>
      </w:r>
      <w:r>
        <w:rPr>
          <w:bCs/>
          <w:sz w:val="28"/>
          <w:szCs w:val="28"/>
        </w:rPr>
        <w:t>»;</w:t>
      </w:r>
    </w:p>
    <w:p w:rsidR="00EF745C" w:rsidRDefault="00EF745C" w:rsidP="00EF745C">
      <w:pPr>
        <w:spacing w:line="360" w:lineRule="auto"/>
        <w:jc w:val="both"/>
        <w:rPr>
          <w:bCs/>
          <w:sz w:val="28"/>
          <w:szCs w:val="28"/>
        </w:rPr>
      </w:pPr>
      <w:r>
        <w:rPr>
          <w:bCs/>
          <w:sz w:val="28"/>
          <w:szCs w:val="28"/>
        </w:rPr>
        <w:t>1.3</w:t>
      </w:r>
      <w:r>
        <w:rPr>
          <w:bCs/>
          <w:sz w:val="28"/>
          <w:szCs w:val="28"/>
        </w:rPr>
        <w:t xml:space="preserve">. </w:t>
      </w:r>
      <w:r w:rsidRPr="002F05BB">
        <w:rPr>
          <w:bCs/>
          <w:sz w:val="28"/>
          <w:szCs w:val="28"/>
        </w:rPr>
        <w:t xml:space="preserve">В столбце </w:t>
      </w:r>
      <w:r>
        <w:rPr>
          <w:bCs/>
          <w:sz w:val="28"/>
          <w:szCs w:val="28"/>
        </w:rPr>
        <w:t>4</w:t>
      </w:r>
      <w:r w:rsidRPr="002F05BB">
        <w:rPr>
          <w:bCs/>
          <w:sz w:val="28"/>
          <w:szCs w:val="28"/>
        </w:rPr>
        <w:t xml:space="preserve"> пункта </w:t>
      </w:r>
      <w:r w:rsidR="00DC3163">
        <w:rPr>
          <w:bCs/>
          <w:sz w:val="28"/>
          <w:szCs w:val="28"/>
        </w:rPr>
        <w:t>3</w:t>
      </w:r>
      <w:r w:rsidRPr="002F05BB">
        <w:rPr>
          <w:bCs/>
          <w:sz w:val="28"/>
          <w:szCs w:val="28"/>
        </w:rPr>
        <w:t xml:space="preserve"> раздела «МКУ </w:t>
      </w:r>
      <w:proofErr w:type="spellStart"/>
      <w:r w:rsidRPr="002F05BB">
        <w:rPr>
          <w:bCs/>
          <w:sz w:val="28"/>
          <w:szCs w:val="28"/>
        </w:rPr>
        <w:t>г.о</w:t>
      </w:r>
      <w:proofErr w:type="spellEnd"/>
      <w:r w:rsidRPr="002F05BB">
        <w:rPr>
          <w:bCs/>
          <w:sz w:val="28"/>
          <w:szCs w:val="28"/>
        </w:rPr>
        <w:t xml:space="preserve">. Тольятти ЦХТО» таблицы </w:t>
      </w:r>
      <w:r>
        <w:rPr>
          <w:bCs/>
          <w:sz w:val="28"/>
          <w:szCs w:val="28"/>
        </w:rPr>
        <w:t>15</w:t>
      </w:r>
      <w:r w:rsidRPr="002F05BB">
        <w:rPr>
          <w:bCs/>
          <w:sz w:val="28"/>
          <w:szCs w:val="28"/>
        </w:rPr>
        <w:t xml:space="preserve"> Приложения к Постановлению цифры «</w:t>
      </w:r>
      <w:r w:rsidR="00DC3163">
        <w:rPr>
          <w:bCs/>
          <w:sz w:val="28"/>
          <w:szCs w:val="28"/>
        </w:rPr>
        <w:t>220</w:t>
      </w:r>
      <w:r w:rsidRPr="002F05BB">
        <w:rPr>
          <w:bCs/>
          <w:sz w:val="28"/>
          <w:szCs w:val="28"/>
        </w:rPr>
        <w:t xml:space="preserve"> 000» заменить цифрами «</w:t>
      </w:r>
      <w:r w:rsidR="00DC3163">
        <w:rPr>
          <w:bCs/>
          <w:sz w:val="28"/>
          <w:szCs w:val="28"/>
        </w:rPr>
        <w:t>280 000</w:t>
      </w:r>
      <w:r w:rsidRPr="002F05BB">
        <w:rPr>
          <w:bCs/>
          <w:sz w:val="28"/>
          <w:szCs w:val="28"/>
        </w:rPr>
        <w:t>»;</w:t>
      </w:r>
    </w:p>
    <w:p w:rsidR="005F3CDF" w:rsidRDefault="005F3CDF" w:rsidP="008B36E3">
      <w:pPr>
        <w:spacing w:line="360" w:lineRule="auto"/>
        <w:jc w:val="both"/>
        <w:rPr>
          <w:bCs/>
          <w:sz w:val="28"/>
          <w:szCs w:val="28"/>
        </w:rPr>
      </w:pPr>
      <w:r>
        <w:rPr>
          <w:bCs/>
          <w:sz w:val="28"/>
          <w:szCs w:val="28"/>
        </w:rPr>
        <w:t>1.</w:t>
      </w:r>
      <w:r w:rsidR="00DC3163">
        <w:rPr>
          <w:bCs/>
          <w:sz w:val="28"/>
          <w:szCs w:val="28"/>
        </w:rPr>
        <w:t>4</w:t>
      </w:r>
      <w:r>
        <w:rPr>
          <w:bCs/>
          <w:sz w:val="28"/>
          <w:szCs w:val="28"/>
        </w:rPr>
        <w:t xml:space="preserve">. </w:t>
      </w:r>
      <w:r w:rsidR="008B36E3">
        <w:rPr>
          <w:bCs/>
          <w:sz w:val="28"/>
          <w:szCs w:val="28"/>
        </w:rPr>
        <w:t>В столбце 5 пункта 4 раздела «</w:t>
      </w:r>
      <w:r w:rsidR="002F05BB">
        <w:rPr>
          <w:bCs/>
          <w:sz w:val="28"/>
          <w:szCs w:val="28"/>
        </w:rPr>
        <w:t xml:space="preserve">МКУ </w:t>
      </w:r>
      <w:proofErr w:type="spellStart"/>
      <w:r w:rsidR="002F05BB">
        <w:rPr>
          <w:bCs/>
          <w:sz w:val="28"/>
          <w:szCs w:val="28"/>
        </w:rPr>
        <w:t>г.о</w:t>
      </w:r>
      <w:proofErr w:type="spellEnd"/>
      <w:r w:rsidR="002F05BB">
        <w:rPr>
          <w:bCs/>
          <w:sz w:val="28"/>
          <w:szCs w:val="28"/>
        </w:rPr>
        <w:t xml:space="preserve">. Тольятти </w:t>
      </w:r>
      <w:r w:rsidR="008B36E3">
        <w:rPr>
          <w:bCs/>
          <w:sz w:val="28"/>
          <w:szCs w:val="28"/>
        </w:rPr>
        <w:t>ЦХТО» таблицы 49 Приложения к Постановлению цифры «4 000» заменить цифрами «7 483»;</w:t>
      </w:r>
    </w:p>
    <w:p w:rsidR="008B36E3" w:rsidRDefault="008B36E3" w:rsidP="008B36E3">
      <w:pPr>
        <w:spacing w:line="360" w:lineRule="auto"/>
        <w:jc w:val="both"/>
        <w:rPr>
          <w:bCs/>
          <w:sz w:val="28"/>
          <w:szCs w:val="28"/>
        </w:rPr>
      </w:pPr>
      <w:r>
        <w:rPr>
          <w:bCs/>
          <w:sz w:val="28"/>
          <w:szCs w:val="28"/>
        </w:rPr>
        <w:t>1.</w:t>
      </w:r>
      <w:r w:rsidR="00DC3163">
        <w:rPr>
          <w:bCs/>
          <w:sz w:val="28"/>
          <w:szCs w:val="28"/>
        </w:rPr>
        <w:t>5</w:t>
      </w:r>
      <w:r>
        <w:rPr>
          <w:bCs/>
          <w:sz w:val="28"/>
          <w:szCs w:val="28"/>
        </w:rPr>
        <w:t xml:space="preserve">. </w:t>
      </w:r>
      <w:r w:rsidR="002F05BB" w:rsidRPr="002F05BB">
        <w:rPr>
          <w:bCs/>
          <w:sz w:val="28"/>
          <w:szCs w:val="28"/>
        </w:rPr>
        <w:t xml:space="preserve">В столбце 5 пункта </w:t>
      </w:r>
      <w:r w:rsidR="002F05BB">
        <w:rPr>
          <w:bCs/>
          <w:sz w:val="28"/>
          <w:szCs w:val="28"/>
        </w:rPr>
        <w:t>5.1</w:t>
      </w:r>
      <w:r w:rsidR="002F05BB" w:rsidRPr="002F05BB">
        <w:rPr>
          <w:bCs/>
          <w:sz w:val="28"/>
          <w:szCs w:val="28"/>
        </w:rPr>
        <w:t xml:space="preserve"> раздела «МКУ </w:t>
      </w:r>
      <w:proofErr w:type="spellStart"/>
      <w:r w:rsidR="002F05BB" w:rsidRPr="002F05BB">
        <w:rPr>
          <w:bCs/>
          <w:sz w:val="28"/>
          <w:szCs w:val="28"/>
        </w:rPr>
        <w:t>г.о</w:t>
      </w:r>
      <w:proofErr w:type="spellEnd"/>
      <w:r w:rsidR="002F05BB" w:rsidRPr="002F05BB">
        <w:rPr>
          <w:bCs/>
          <w:sz w:val="28"/>
          <w:szCs w:val="28"/>
        </w:rPr>
        <w:t>. Тольятти ЦХТО» таблицы 49 Приложения к Постановлению цифры «</w:t>
      </w:r>
      <w:r w:rsidR="002F05BB">
        <w:rPr>
          <w:bCs/>
          <w:sz w:val="28"/>
          <w:szCs w:val="28"/>
        </w:rPr>
        <w:t>5</w:t>
      </w:r>
      <w:r w:rsidR="002F05BB" w:rsidRPr="002F05BB">
        <w:rPr>
          <w:bCs/>
          <w:sz w:val="28"/>
          <w:szCs w:val="28"/>
        </w:rPr>
        <w:t xml:space="preserve"> 000» заменить цифрами «</w:t>
      </w:r>
      <w:r w:rsidR="002F05BB">
        <w:rPr>
          <w:bCs/>
          <w:sz w:val="28"/>
          <w:szCs w:val="28"/>
        </w:rPr>
        <w:t>9</w:t>
      </w:r>
      <w:r w:rsidR="002F05BB" w:rsidRPr="002F05BB">
        <w:rPr>
          <w:bCs/>
          <w:sz w:val="28"/>
          <w:szCs w:val="28"/>
        </w:rPr>
        <w:t xml:space="preserve"> </w:t>
      </w:r>
      <w:r w:rsidR="002F05BB">
        <w:rPr>
          <w:bCs/>
          <w:sz w:val="28"/>
          <w:szCs w:val="28"/>
        </w:rPr>
        <w:t>991</w:t>
      </w:r>
      <w:r w:rsidR="002F05BB" w:rsidRPr="002F05BB">
        <w:rPr>
          <w:bCs/>
          <w:sz w:val="28"/>
          <w:szCs w:val="28"/>
        </w:rPr>
        <w:t>»;</w:t>
      </w:r>
    </w:p>
    <w:p w:rsidR="002F05BB" w:rsidRDefault="002F05BB" w:rsidP="008B36E3">
      <w:pPr>
        <w:spacing w:line="360" w:lineRule="auto"/>
        <w:jc w:val="both"/>
        <w:rPr>
          <w:bCs/>
          <w:sz w:val="28"/>
          <w:szCs w:val="28"/>
        </w:rPr>
      </w:pPr>
      <w:r>
        <w:rPr>
          <w:bCs/>
          <w:sz w:val="28"/>
          <w:szCs w:val="28"/>
        </w:rPr>
        <w:t>1.</w:t>
      </w:r>
      <w:r w:rsidR="00DC3163">
        <w:rPr>
          <w:bCs/>
          <w:sz w:val="28"/>
          <w:szCs w:val="28"/>
        </w:rPr>
        <w:t>6</w:t>
      </w:r>
      <w:r>
        <w:rPr>
          <w:bCs/>
          <w:sz w:val="28"/>
          <w:szCs w:val="28"/>
        </w:rPr>
        <w:t xml:space="preserve">. </w:t>
      </w:r>
      <w:r w:rsidRPr="002F05BB">
        <w:rPr>
          <w:bCs/>
          <w:sz w:val="28"/>
          <w:szCs w:val="28"/>
        </w:rPr>
        <w:t xml:space="preserve">В столбце 5 пункта </w:t>
      </w:r>
      <w:r>
        <w:rPr>
          <w:bCs/>
          <w:sz w:val="28"/>
          <w:szCs w:val="28"/>
        </w:rPr>
        <w:t>5.2</w:t>
      </w:r>
      <w:r w:rsidRPr="002F05BB">
        <w:rPr>
          <w:bCs/>
          <w:sz w:val="28"/>
          <w:szCs w:val="28"/>
        </w:rPr>
        <w:t xml:space="preserve"> раздела «МКУ </w:t>
      </w:r>
      <w:proofErr w:type="spellStart"/>
      <w:r w:rsidRPr="002F05BB">
        <w:rPr>
          <w:bCs/>
          <w:sz w:val="28"/>
          <w:szCs w:val="28"/>
        </w:rPr>
        <w:t>г.о</w:t>
      </w:r>
      <w:proofErr w:type="spellEnd"/>
      <w:r w:rsidRPr="002F05BB">
        <w:rPr>
          <w:bCs/>
          <w:sz w:val="28"/>
          <w:szCs w:val="28"/>
        </w:rPr>
        <w:t>. Тольятти ЦХТО» таблицы 49 Приложения к Постановлению цифры «</w:t>
      </w:r>
      <w:r>
        <w:rPr>
          <w:bCs/>
          <w:sz w:val="28"/>
          <w:szCs w:val="28"/>
        </w:rPr>
        <w:t>3 5</w:t>
      </w:r>
      <w:r w:rsidRPr="002F05BB">
        <w:rPr>
          <w:bCs/>
          <w:sz w:val="28"/>
          <w:szCs w:val="28"/>
        </w:rPr>
        <w:t>00» заменить цифрами «</w:t>
      </w:r>
      <w:r>
        <w:rPr>
          <w:bCs/>
          <w:sz w:val="28"/>
          <w:szCs w:val="28"/>
        </w:rPr>
        <w:t>6 502</w:t>
      </w:r>
      <w:r w:rsidRPr="002F05BB">
        <w:rPr>
          <w:bCs/>
          <w:sz w:val="28"/>
          <w:szCs w:val="28"/>
        </w:rPr>
        <w:t>»;</w:t>
      </w:r>
    </w:p>
    <w:p w:rsidR="002F05BB" w:rsidRDefault="002F05BB" w:rsidP="008B36E3">
      <w:pPr>
        <w:spacing w:line="360" w:lineRule="auto"/>
        <w:jc w:val="both"/>
        <w:rPr>
          <w:bCs/>
          <w:sz w:val="28"/>
          <w:szCs w:val="28"/>
        </w:rPr>
      </w:pPr>
      <w:r>
        <w:rPr>
          <w:bCs/>
          <w:sz w:val="28"/>
          <w:szCs w:val="28"/>
        </w:rPr>
        <w:t>1.</w:t>
      </w:r>
      <w:r w:rsidR="00DC3163">
        <w:rPr>
          <w:bCs/>
          <w:sz w:val="28"/>
          <w:szCs w:val="28"/>
        </w:rPr>
        <w:t>7</w:t>
      </w:r>
      <w:r>
        <w:rPr>
          <w:bCs/>
          <w:sz w:val="28"/>
          <w:szCs w:val="28"/>
        </w:rPr>
        <w:t xml:space="preserve">. </w:t>
      </w:r>
      <w:r w:rsidRPr="002F05BB">
        <w:rPr>
          <w:bCs/>
          <w:sz w:val="28"/>
          <w:szCs w:val="28"/>
        </w:rPr>
        <w:t xml:space="preserve">В столбце 5 пункта </w:t>
      </w:r>
      <w:r>
        <w:rPr>
          <w:bCs/>
          <w:sz w:val="28"/>
          <w:szCs w:val="28"/>
        </w:rPr>
        <w:t>6.1</w:t>
      </w:r>
      <w:r w:rsidRPr="002F05BB">
        <w:rPr>
          <w:bCs/>
          <w:sz w:val="28"/>
          <w:szCs w:val="28"/>
        </w:rPr>
        <w:t xml:space="preserve"> раздела «МКУ </w:t>
      </w:r>
      <w:proofErr w:type="spellStart"/>
      <w:r w:rsidRPr="002F05BB">
        <w:rPr>
          <w:bCs/>
          <w:sz w:val="28"/>
          <w:szCs w:val="28"/>
        </w:rPr>
        <w:t>г.о</w:t>
      </w:r>
      <w:proofErr w:type="spellEnd"/>
      <w:r w:rsidRPr="002F05BB">
        <w:rPr>
          <w:bCs/>
          <w:sz w:val="28"/>
          <w:szCs w:val="28"/>
        </w:rPr>
        <w:t>. Тольятти ЦХТО» таблицы 49 Приложения к Постановлению цифры «</w:t>
      </w:r>
      <w:r>
        <w:rPr>
          <w:bCs/>
          <w:sz w:val="28"/>
          <w:szCs w:val="28"/>
        </w:rPr>
        <w:t>5</w:t>
      </w:r>
      <w:r w:rsidRPr="002F05BB">
        <w:rPr>
          <w:bCs/>
          <w:sz w:val="28"/>
          <w:szCs w:val="28"/>
        </w:rPr>
        <w:t xml:space="preserve"> 000» заменить цифрами «</w:t>
      </w:r>
      <w:r>
        <w:rPr>
          <w:bCs/>
          <w:sz w:val="28"/>
          <w:szCs w:val="28"/>
        </w:rPr>
        <w:t>22 088,35</w:t>
      </w:r>
      <w:r w:rsidRPr="002F05BB">
        <w:rPr>
          <w:bCs/>
          <w:sz w:val="28"/>
          <w:szCs w:val="28"/>
        </w:rPr>
        <w:t>»;</w:t>
      </w:r>
    </w:p>
    <w:p w:rsidR="002F05BB" w:rsidRDefault="002F05BB" w:rsidP="008B36E3">
      <w:pPr>
        <w:spacing w:line="360" w:lineRule="auto"/>
        <w:jc w:val="both"/>
        <w:rPr>
          <w:bCs/>
          <w:sz w:val="28"/>
          <w:szCs w:val="28"/>
        </w:rPr>
      </w:pPr>
      <w:r>
        <w:rPr>
          <w:bCs/>
          <w:sz w:val="28"/>
          <w:szCs w:val="28"/>
        </w:rPr>
        <w:t>1.</w:t>
      </w:r>
      <w:r w:rsidR="00DC3163">
        <w:rPr>
          <w:bCs/>
          <w:sz w:val="28"/>
          <w:szCs w:val="28"/>
        </w:rPr>
        <w:t>8</w:t>
      </w:r>
      <w:r>
        <w:rPr>
          <w:bCs/>
          <w:sz w:val="28"/>
          <w:szCs w:val="28"/>
        </w:rPr>
        <w:t>.</w:t>
      </w:r>
      <w:r w:rsidR="00B92489">
        <w:rPr>
          <w:bCs/>
          <w:sz w:val="28"/>
          <w:szCs w:val="28"/>
        </w:rPr>
        <w:t xml:space="preserve"> </w:t>
      </w:r>
      <w:r>
        <w:rPr>
          <w:bCs/>
          <w:sz w:val="28"/>
          <w:szCs w:val="28"/>
        </w:rPr>
        <w:t>Раздел «</w:t>
      </w:r>
      <w:r w:rsidRPr="002F05BB">
        <w:rPr>
          <w:bCs/>
          <w:sz w:val="28"/>
          <w:szCs w:val="28"/>
        </w:rPr>
        <w:t xml:space="preserve">МКУ </w:t>
      </w:r>
      <w:proofErr w:type="spellStart"/>
      <w:r w:rsidRPr="002F05BB">
        <w:rPr>
          <w:bCs/>
          <w:sz w:val="28"/>
          <w:szCs w:val="28"/>
        </w:rPr>
        <w:t>г.о</w:t>
      </w:r>
      <w:proofErr w:type="spellEnd"/>
      <w:r w:rsidRPr="002F05BB">
        <w:rPr>
          <w:bCs/>
          <w:sz w:val="28"/>
          <w:szCs w:val="28"/>
        </w:rPr>
        <w:t>. Тольятти ЦХТО</w:t>
      </w:r>
      <w:r>
        <w:rPr>
          <w:bCs/>
          <w:sz w:val="28"/>
          <w:szCs w:val="28"/>
        </w:rPr>
        <w:t>»</w:t>
      </w:r>
      <w:r w:rsidR="009D5DE7">
        <w:rPr>
          <w:bCs/>
          <w:sz w:val="28"/>
          <w:szCs w:val="28"/>
        </w:rPr>
        <w:t xml:space="preserve"> таблицы 49 Приложения к Постановлению дополнить пунктами следующего содержания:</w:t>
      </w:r>
    </w:p>
    <w:p w:rsidR="009D5DE7" w:rsidRDefault="009D5DE7" w:rsidP="00C85813">
      <w:pPr>
        <w:spacing w:line="276" w:lineRule="auto"/>
        <w:jc w:val="both"/>
        <w:rPr>
          <w:bCs/>
          <w:sz w:val="28"/>
          <w:szCs w:val="28"/>
        </w:rPr>
      </w:pPr>
      <w:r>
        <w:rPr>
          <w:bCs/>
          <w:sz w:val="28"/>
          <w:szCs w:val="28"/>
        </w:rPr>
        <w:t>«</w:t>
      </w:r>
    </w:p>
    <w:tbl>
      <w:tblPr>
        <w:tblW w:w="4860" w:type="pct"/>
        <w:tblInd w:w="-5" w:type="dxa"/>
        <w:tblLayout w:type="fixed"/>
        <w:tblLook w:val="04A0" w:firstRow="1" w:lastRow="0" w:firstColumn="1" w:lastColumn="0" w:noHBand="0" w:noVBand="1"/>
      </w:tblPr>
      <w:tblGrid>
        <w:gridCol w:w="552"/>
        <w:gridCol w:w="2647"/>
        <w:gridCol w:w="1252"/>
        <w:gridCol w:w="1533"/>
        <w:gridCol w:w="1531"/>
        <w:gridCol w:w="1568"/>
      </w:tblGrid>
      <w:tr w:rsidR="009D5DE7" w:rsidRPr="00021A30" w:rsidTr="009D5DE7">
        <w:trPr>
          <w:trHeight w:val="856"/>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5DE7" w:rsidRPr="00021A30" w:rsidRDefault="009D5DE7" w:rsidP="0051060D">
            <w:pPr>
              <w:jc w:val="center"/>
            </w:pPr>
            <w:r w:rsidRPr="00021A30">
              <w:rPr>
                <w:sz w:val="22"/>
                <w:szCs w:val="22"/>
              </w:rPr>
              <w:t>14.</w:t>
            </w:r>
          </w:p>
        </w:tc>
        <w:tc>
          <w:tcPr>
            <w:tcW w:w="1457" w:type="pct"/>
            <w:tcBorders>
              <w:top w:val="single" w:sz="4" w:space="0" w:color="auto"/>
              <w:left w:val="nil"/>
              <w:bottom w:val="single" w:sz="4" w:space="0" w:color="auto"/>
              <w:right w:val="single" w:sz="4" w:space="0" w:color="auto"/>
            </w:tcBorders>
            <w:shd w:val="clear" w:color="auto" w:fill="auto"/>
            <w:vAlign w:val="center"/>
            <w:hideMark/>
          </w:tcPr>
          <w:p w:rsidR="009D5DE7" w:rsidRPr="00021A30" w:rsidRDefault="009D5DE7" w:rsidP="0051060D">
            <w:r w:rsidRPr="00021A30">
              <w:rPr>
                <w:sz w:val="22"/>
                <w:szCs w:val="22"/>
              </w:rPr>
              <w:t>Кресло офисное (для руководителей)</w:t>
            </w: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9D5DE7" w:rsidRPr="00021A30" w:rsidRDefault="009D5DE7" w:rsidP="0051060D">
            <w:pPr>
              <w:jc w:val="center"/>
            </w:pPr>
            <w:r w:rsidRPr="00021A30">
              <w:rPr>
                <w:sz w:val="22"/>
                <w:szCs w:val="22"/>
              </w:rPr>
              <w:t>шт.</w:t>
            </w:r>
          </w:p>
        </w:tc>
        <w:tc>
          <w:tcPr>
            <w:tcW w:w="844" w:type="pct"/>
            <w:tcBorders>
              <w:top w:val="single" w:sz="4" w:space="0" w:color="auto"/>
              <w:left w:val="nil"/>
              <w:bottom w:val="single" w:sz="4" w:space="0" w:color="auto"/>
              <w:right w:val="single" w:sz="4" w:space="0" w:color="auto"/>
            </w:tcBorders>
            <w:vAlign w:val="center"/>
          </w:tcPr>
          <w:p w:rsidR="009D5DE7" w:rsidRPr="00021A30" w:rsidRDefault="009D5DE7" w:rsidP="0051060D">
            <w:pPr>
              <w:jc w:val="center"/>
            </w:pPr>
            <w:r w:rsidRPr="00021A30">
              <w:rPr>
                <w:sz w:val="22"/>
                <w:szCs w:val="22"/>
              </w:rPr>
              <w:t>14</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5DE7" w:rsidRPr="00021A30" w:rsidRDefault="009D5DE7" w:rsidP="0051060D">
            <w:pPr>
              <w:jc w:val="center"/>
            </w:pPr>
            <w:r w:rsidRPr="00021A30">
              <w:rPr>
                <w:sz w:val="22"/>
                <w:szCs w:val="22"/>
              </w:rPr>
              <w:t>8000</w:t>
            </w:r>
          </w:p>
        </w:tc>
        <w:tc>
          <w:tcPr>
            <w:tcW w:w="863" w:type="pct"/>
            <w:tcBorders>
              <w:top w:val="single" w:sz="4" w:space="0" w:color="auto"/>
              <w:left w:val="single" w:sz="4" w:space="0" w:color="auto"/>
              <w:bottom w:val="single" w:sz="4" w:space="0" w:color="auto"/>
              <w:right w:val="single" w:sz="4" w:space="0" w:color="auto"/>
            </w:tcBorders>
            <w:shd w:val="clear" w:color="000000" w:fill="FFFFFF"/>
          </w:tcPr>
          <w:p w:rsidR="009D5DE7" w:rsidRDefault="009D5DE7" w:rsidP="0051060D">
            <w:pPr>
              <w:jc w:val="center"/>
              <w:rPr>
                <w:sz w:val="22"/>
                <w:szCs w:val="22"/>
              </w:rPr>
            </w:pPr>
          </w:p>
          <w:p w:rsidR="009D5DE7" w:rsidRPr="00021A30" w:rsidRDefault="009D5DE7" w:rsidP="0051060D">
            <w:pPr>
              <w:jc w:val="center"/>
            </w:pPr>
            <w:r w:rsidRPr="00021A30">
              <w:rPr>
                <w:sz w:val="22"/>
                <w:szCs w:val="22"/>
              </w:rPr>
              <w:t>7 лет</w:t>
            </w:r>
          </w:p>
        </w:tc>
      </w:tr>
      <w:tr w:rsidR="009D5DE7" w:rsidRPr="00085A7B" w:rsidTr="009D5DE7">
        <w:trPr>
          <w:trHeight w:val="856"/>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5DE7" w:rsidRPr="00085A7B" w:rsidRDefault="009D5DE7" w:rsidP="0051060D">
            <w:pPr>
              <w:jc w:val="center"/>
              <w:rPr>
                <w:sz w:val="22"/>
                <w:szCs w:val="22"/>
              </w:rPr>
            </w:pPr>
            <w:r>
              <w:rPr>
                <w:sz w:val="22"/>
                <w:szCs w:val="22"/>
              </w:rPr>
              <w:t>15</w:t>
            </w:r>
            <w:r w:rsidRPr="00021A30">
              <w:rPr>
                <w:sz w:val="22"/>
                <w:szCs w:val="22"/>
              </w:rPr>
              <w:t>.</w:t>
            </w:r>
          </w:p>
        </w:tc>
        <w:tc>
          <w:tcPr>
            <w:tcW w:w="1457" w:type="pct"/>
            <w:tcBorders>
              <w:top w:val="single" w:sz="4" w:space="0" w:color="auto"/>
              <w:left w:val="nil"/>
              <w:bottom w:val="single" w:sz="4" w:space="0" w:color="auto"/>
              <w:right w:val="single" w:sz="4" w:space="0" w:color="auto"/>
            </w:tcBorders>
            <w:shd w:val="clear" w:color="auto" w:fill="auto"/>
            <w:vAlign w:val="center"/>
            <w:hideMark/>
          </w:tcPr>
          <w:p w:rsidR="009D5DE7" w:rsidRPr="00085A7B" w:rsidRDefault="009D5DE7" w:rsidP="009D5DE7">
            <w:pPr>
              <w:rPr>
                <w:sz w:val="22"/>
                <w:szCs w:val="22"/>
              </w:rPr>
            </w:pPr>
            <w:r w:rsidRPr="00021A30">
              <w:rPr>
                <w:sz w:val="22"/>
                <w:szCs w:val="22"/>
              </w:rPr>
              <w:t>Шкаф</w:t>
            </w:r>
            <w:r>
              <w:rPr>
                <w:sz w:val="22"/>
                <w:szCs w:val="22"/>
              </w:rPr>
              <w:t xml:space="preserve"> для одежды</w:t>
            </w: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9D5DE7" w:rsidRPr="00085A7B" w:rsidRDefault="009D5DE7" w:rsidP="0051060D">
            <w:pPr>
              <w:jc w:val="center"/>
              <w:rPr>
                <w:sz w:val="22"/>
                <w:szCs w:val="22"/>
              </w:rPr>
            </w:pPr>
            <w:r w:rsidRPr="00021A30">
              <w:rPr>
                <w:sz w:val="22"/>
                <w:szCs w:val="22"/>
              </w:rPr>
              <w:t>шт.</w:t>
            </w:r>
          </w:p>
        </w:tc>
        <w:tc>
          <w:tcPr>
            <w:tcW w:w="844" w:type="pct"/>
            <w:tcBorders>
              <w:top w:val="single" w:sz="4" w:space="0" w:color="auto"/>
              <w:left w:val="nil"/>
              <w:bottom w:val="single" w:sz="4" w:space="0" w:color="auto"/>
              <w:right w:val="single" w:sz="4" w:space="0" w:color="auto"/>
            </w:tcBorders>
            <w:vAlign w:val="center"/>
          </w:tcPr>
          <w:p w:rsidR="009D5DE7" w:rsidRPr="00085A7B" w:rsidRDefault="009D5DE7" w:rsidP="0051060D">
            <w:pPr>
              <w:jc w:val="center"/>
              <w:rPr>
                <w:sz w:val="22"/>
                <w:szCs w:val="22"/>
              </w:rPr>
            </w:pPr>
            <w:r>
              <w:rPr>
                <w:sz w:val="22"/>
                <w:szCs w:val="22"/>
              </w:rPr>
              <w:t>8</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5DE7" w:rsidRPr="00085A7B" w:rsidRDefault="009D5DE7" w:rsidP="0051060D">
            <w:pPr>
              <w:jc w:val="center"/>
              <w:rPr>
                <w:sz w:val="22"/>
                <w:szCs w:val="22"/>
              </w:rPr>
            </w:pPr>
            <w:r>
              <w:rPr>
                <w:sz w:val="22"/>
                <w:szCs w:val="22"/>
              </w:rPr>
              <w:t>9259,80</w:t>
            </w:r>
          </w:p>
        </w:tc>
        <w:tc>
          <w:tcPr>
            <w:tcW w:w="863" w:type="pct"/>
            <w:tcBorders>
              <w:top w:val="single" w:sz="4" w:space="0" w:color="auto"/>
              <w:left w:val="single" w:sz="4" w:space="0" w:color="auto"/>
              <w:bottom w:val="single" w:sz="4" w:space="0" w:color="auto"/>
              <w:right w:val="single" w:sz="4" w:space="0" w:color="auto"/>
            </w:tcBorders>
            <w:shd w:val="clear" w:color="000000" w:fill="FFFFFF"/>
          </w:tcPr>
          <w:p w:rsidR="009D5DE7" w:rsidRDefault="009D5DE7" w:rsidP="0051060D">
            <w:pPr>
              <w:jc w:val="center"/>
              <w:rPr>
                <w:sz w:val="22"/>
                <w:szCs w:val="22"/>
              </w:rPr>
            </w:pPr>
          </w:p>
          <w:p w:rsidR="009D5DE7" w:rsidRPr="00085A7B" w:rsidRDefault="009D5DE7" w:rsidP="0051060D">
            <w:pPr>
              <w:jc w:val="center"/>
              <w:rPr>
                <w:sz w:val="22"/>
                <w:szCs w:val="22"/>
              </w:rPr>
            </w:pPr>
            <w:r w:rsidRPr="00021A30">
              <w:rPr>
                <w:sz w:val="22"/>
                <w:szCs w:val="22"/>
              </w:rPr>
              <w:t>7 лет</w:t>
            </w:r>
          </w:p>
        </w:tc>
      </w:tr>
      <w:tr w:rsidR="009D5DE7" w:rsidRPr="00085A7B" w:rsidTr="009D5DE7">
        <w:trPr>
          <w:trHeight w:val="856"/>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9D5DE7" w:rsidRDefault="009D5DE7" w:rsidP="009D5DE7">
            <w:pPr>
              <w:jc w:val="center"/>
              <w:rPr>
                <w:sz w:val="22"/>
                <w:szCs w:val="22"/>
              </w:rPr>
            </w:pPr>
            <w:r>
              <w:rPr>
                <w:sz w:val="22"/>
                <w:szCs w:val="22"/>
              </w:rPr>
              <w:t>16.</w:t>
            </w:r>
          </w:p>
        </w:tc>
        <w:tc>
          <w:tcPr>
            <w:tcW w:w="1457" w:type="pct"/>
            <w:tcBorders>
              <w:top w:val="single" w:sz="4" w:space="0" w:color="auto"/>
              <w:left w:val="nil"/>
              <w:bottom w:val="single" w:sz="4" w:space="0" w:color="auto"/>
              <w:right w:val="single" w:sz="4" w:space="0" w:color="auto"/>
            </w:tcBorders>
            <w:shd w:val="clear" w:color="auto" w:fill="auto"/>
            <w:vAlign w:val="center"/>
          </w:tcPr>
          <w:p w:rsidR="009D5DE7" w:rsidRPr="009E61B1" w:rsidRDefault="009D5DE7" w:rsidP="009D5DE7">
            <w:pPr>
              <w:jc w:val="center"/>
              <w:rPr>
                <w:sz w:val="22"/>
                <w:szCs w:val="22"/>
              </w:rPr>
            </w:pPr>
            <w:r>
              <w:rPr>
                <w:sz w:val="22"/>
                <w:szCs w:val="22"/>
              </w:rPr>
              <w:t>Брифинг-приставка</w:t>
            </w:r>
          </w:p>
        </w:tc>
        <w:tc>
          <w:tcPr>
            <w:tcW w:w="689" w:type="pct"/>
            <w:tcBorders>
              <w:top w:val="single" w:sz="4" w:space="0" w:color="auto"/>
              <w:left w:val="nil"/>
              <w:bottom w:val="single" w:sz="4" w:space="0" w:color="auto"/>
              <w:right w:val="single" w:sz="4" w:space="0" w:color="auto"/>
            </w:tcBorders>
            <w:shd w:val="clear" w:color="auto" w:fill="auto"/>
            <w:vAlign w:val="center"/>
          </w:tcPr>
          <w:p w:rsidR="009D5DE7" w:rsidRPr="009E61B1" w:rsidRDefault="009D5DE7" w:rsidP="009D5DE7">
            <w:pPr>
              <w:jc w:val="center"/>
              <w:rPr>
                <w:sz w:val="22"/>
                <w:szCs w:val="22"/>
              </w:rPr>
            </w:pPr>
            <w:r w:rsidRPr="00021A30">
              <w:rPr>
                <w:sz w:val="22"/>
                <w:szCs w:val="22"/>
              </w:rPr>
              <w:t>шт.</w:t>
            </w:r>
          </w:p>
        </w:tc>
        <w:tc>
          <w:tcPr>
            <w:tcW w:w="844" w:type="pct"/>
            <w:tcBorders>
              <w:top w:val="single" w:sz="4" w:space="0" w:color="auto"/>
              <w:left w:val="nil"/>
              <w:bottom w:val="single" w:sz="4" w:space="0" w:color="auto"/>
              <w:right w:val="single" w:sz="4" w:space="0" w:color="auto"/>
            </w:tcBorders>
            <w:vAlign w:val="center"/>
          </w:tcPr>
          <w:p w:rsidR="009D5DE7" w:rsidRPr="009E61B1" w:rsidRDefault="009D5DE7" w:rsidP="009D5DE7">
            <w:pPr>
              <w:jc w:val="center"/>
              <w:rPr>
                <w:sz w:val="22"/>
                <w:szCs w:val="22"/>
              </w:rPr>
            </w:pPr>
            <w:r w:rsidRPr="00021A30">
              <w:rPr>
                <w:sz w:val="22"/>
                <w:szCs w:val="22"/>
              </w:rPr>
              <w:t>1</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rsidR="009D5DE7" w:rsidRPr="009E61B1" w:rsidRDefault="009D5DE7" w:rsidP="009D5DE7">
            <w:pPr>
              <w:jc w:val="center"/>
              <w:rPr>
                <w:sz w:val="22"/>
                <w:szCs w:val="22"/>
              </w:rPr>
            </w:pPr>
            <w:r>
              <w:rPr>
                <w:sz w:val="22"/>
                <w:szCs w:val="22"/>
              </w:rPr>
              <w:t>10376,66</w:t>
            </w:r>
          </w:p>
        </w:tc>
        <w:tc>
          <w:tcPr>
            <w:tcW w:w="863" w:type="pct"/>
            <w:tcBorders>
              <w:top w:val="single" w:sz="4" w:space="0" w:color="auto"/>
              <w:left w:val="single" w:sz="4" w:space="0" w:color="auto"/>
              <w:bottom w:val="single" w:sz="4" w:space="0" w:color="auto"/>
              <w:right w:val="single" w:sz="4" w:space="0" w:color="auto"/>
            </w:tcBorders>
            <w:shd w:val="clear" w:color="000000" w:fill="FFFFFF"/>
          </w:tcPr>
          <w:p w:rsidR="009D5DE7" w:rsidRDefault="009D5DE7" w:rsidP="009D5DE7">
            <w:pPr>
              <w:jc w:val="center"/>
              <w:rPr>
                <w:sz w:val="22"/>
                <w:szCs w:val="22"/>
              </w:rPr>
            </w:pPr>
          </w:p>
          <w:p w:rsidR="009D5DE7" w:rsidRPr="00021A30" w:rsidRDefault="009D5DE7" w:rsidP="009D5DE7">
            <w:pPr>
              <w:jc w:val="center"/>
              <w:rPr>
                <w:sz w:val="22"/>
                <w:szCs w:val="22"/>
              </w:rPr>
            </w:pPr>
            <w:r>
              <w:rPr>
                <w:sz w:val="22"/>
                <w:szCs w:val="22"/>
              </w:rPr>
              <w:t>7 лет</w:t>
            </w:r>
          </w:p>
        </w:tc>
      </w:tr>
    </w:tbl>
    <w:p w:rsidR="009D5DE7" w:rsidRDefault="009D5DE7" w:rsidP="009D5DE7">
      <w:pPr>
        <w:spacing w:line="360" w:lineRule="auto"/>
        <w:jc w:val="right"/>
        <w:rPr>
          <w:bCs/>
          <w:sz w:val="28"/>
          <w:szCs w:val="28"/>
        </w:rPr>
      </w:pPr>
      <w:r>
        <w:rPr>
          <w:bCs/>
          <w:sz w:val="28"/>
          <w:szCs w:val="28"/>
        </w:rPr>
        <w:t>»</w:t>
      </w:r>
    </w:p>
    <w:p w:rsidR="002F7C38" w:rsidRDefault="00DC3163" w:rsidP="002F7C38">
      <w:pPr>
        <w:spacing w:line="360" w:lineRule="auto"/>
        <w:rPr>
          <w:bCs/>
          <w:sz w:val="28"/>
          <w:szCs w:val="28"/>
        </w:rPr>
      </w:pPr>
      <w:r>
        <w:rPr>
          <w:bCs/>
          <w:sz w:val="28"/>
          <w:szCs w:val="28"/>
        </w:rPr>
        <w:t>1.9</w:t>
      </w:r>
      <w:r w:rsidR="002F7C38">
        <w:rPr>
          <w:bCs/>
          <w:sz w:val="28"/>
          <w:szCs w:val="28"/>
        </w:rPr>
        <w:t xml:space="preserve">.  </w:t>
      </w:r>
      <w:r w:rsidR="002F7C38" w:rsidRPr="002F7C38">
        <w:rPr>
          <w:bCs/>
          <w:sz w:val="28"/>
          <w:szCs w:val="28"/>
        </w:rPr>
        <w:t xml:space="preserve">В столбце 5 пункта </w:t>
      </w:r>
      <w:r w:rsidR="00760731">
        <w:rPr>
          <w:bCs/>
          <w:sz w:val="28"/>
          <w:szCs w:val="28"/>
        </w:rPr>
        <w:t>15</w:t>
      </w:r>
      <w:r w:rsidR="002F7C38" w:rsidRPr="002F7C38">
        <w:rPr>
          <w:bCs/>
          <w:sz w:val="28"/>
          <w:szCs w:val="28"/>
        </w:rPr>
        <w:t xml:space="preserve"> раздела «МКУ </w:t>
      </w:r>
      <w:proofErr w:type="spellStart"/>
      <w:r w:rsidR="002F7C38" w:rsidRPr="002F7C38">
        <w:rPr>
          <w:bCs/>
          <w:sz w:val="28"/>
          <w:szCs w:val="28"/>
        </w:rPr>
        <w:t>г.о</w:t>
      </w:r>
      <w:proofErr w:type="spellEnd"/>
      <w:r w:rsidR="002F7C38" w:rsidRPr="002F7C38">
        <w:rPr>
          <w:bCs/>
          <w:sz w:val="28"/>
          <w:szCs w:val="28"/>
        </w:rPr>
        <w:t xml:space="preserve">. Тольятти ЦХТО» таблицы </w:t>
      </w:r>
      <w:r w:rsidR="00760731">
        <w:rPr>
          <w:bCs/>
          <w:sz w:val="28"/>
          <w:szCs w:val="28"/>
        </w:rPr>
        <w:t>5</w:t>
      </w:r>
      <w:r w:rsidR="00B92489">
        <w:rPr>
          <w:bCs/>
          <w:sz w:val="28"/>
          <w:szCs w:val="28"/>
        </w:rPr>
        <w:t>1</w:t>
      </w:r>
      <w:r w:rsidR="002F7C38" w:rsidRPr="002F7C38">
        <w:rPr>
          <w:bCs/>
          <w:sz w:val="28"/>
          <w:szCs w:val="28"/>
        </w:rPr>
        <w:t xml:space="preserve"> Приложения к Постановлению цифры «</w:t>
      </w:r>
      <w:r w:rsidR="00760731">
        <w:rPr>
          <w:bCs/>
          <w:sz w:val="28"/>
          <w:szCs w:val="28"/>
        </w:rPr>
        <w:t>2</w:t>
      </w:r>
      <w:r w:rsidR="002F7C38" w:rsidRPr="002F7C38">
        <w:rPr>
          <w:bCs/>
          <w:sz w:val="28"/>
          <w:szCs w:val="28"/>
        </w:rPr>
        <w:t>4 000» заменить цифрами «</w:t>
      </w:r>
      <w:r w:rsidR="00760731">
        <w:rPr>
          <w:bCs/>
          <w:sz w:val="28"/>
          <w:szCs w:val="28"/>
        </w:rPr>
        <w:t>32 172</w:t>
      </w:r>
      <w:r w:rsidR="002F7C38" w:rsidRPr="002F7C38">
        <w:rPr>
          <w:bCs/>
          <w:sz w:val="28"/>
          <w:szCs w:val="28"/>
        </w:rPr>
        <w:t>»;</w:t>
      </w:r>
    </w:p>
    <w:p w:rsidR="00760731" w:rsidRDefault="00B92489" w:rsidP="002F7C38">
      <w:pPr>
        <w:spacing w:line="360" w:lineRule="auto"/>
        <w:rPr>
          <w:bCs/>
          <w:sz w:val="28"/>
          <w:szCs w:val="28"/>
        </w:rPr>
      </w:pPr>
      <w:r>
        <w:rPr>
          <w:bCs/>
          <w:sz w:val="28"/>
          <w:szCs w:val="28"/>
        </w:rPr>
        <w:t>1.</w:t>
      </w:r>
      <w:r w:rsidR="00DC3163">
        <w:rPr>
          <w:bCs/>
          <w:sz w:val="28"/>
          <w:szCs w:val="28"/>
        </w:rPr>
        <w:t>10</w:t>
      </w:r>
      <w:r>
        <w:rPr>
          <w:bCs/>
          <w:sz w:val="28"/>
          <w:szCs w:val="28"/>
        </w:rPr>
        <w:t xml:space="preserve">.  </w:t>
      </w:r>
      <w:r w:rsidRPr="00B92489">
        <w:rPr>
          <w:bCs/>
          <w:sz w:val="28"/>
          <w:szCs w:val="28"/>
        </w:rPr>
        <w:t xml:space="preserve">В столбце 5 пункта 15 раздела «МКУ </w:t>
      </w:r>
      <w:proofErr w:type="spellStart"/>
      <w:r w:rsidRPr="00B92489">
        <w:rPr>
          <w:bCs/>
          <w:sz w:val="28"/>
          <w:szCs w:val="28"/>
        </w:rPr>
        <w:t>г.о</w:t>
      </w:r>
      <w:proofErr w:type="spellEnd"/>
      <w:r w:rsidRPr="00B92489">
        <w:rPr>
          <w:bCs/>
          <w:sz w:val="28"/>
          <w:szCs w:val="28"/>
        </w:rPr>
        <w:t>. Тольятти ЦХТО» таблицы 5</w:t>
      </w:r>
      <w:r>
        <w:rPr>
          <w:bCs/>
          <w:sz w:val="28"/>
          <w:szCs w:val="28"/>
        </w:rPr>
        <w:t>8</w:t>
      </w:r>
      <w:r w:rsidRPr="00B92489">
        <w:rPr>
          <w:bCs/>
          <w:sz w:val="28"/>
          <w:szCs w:val="28"/>
        </w:rPr>
        <w:t xml:space="preserve"> Приложения к Постановлению цифры «</w:t>
      </w:r>
      <w:r>
        <w:rPr>
          <w:bCs/>
          <w:sz w:val="28"/>
          <w:szCs w:val="28"/>
        </w:rPr>
        <w:t>1</w:t>
      </w:r>
      <w:r w:rsidRPr="00B92489">
        <w:rPr>
          <w:bCs/>
          <w:sz w:val="28"/>
          <w:szCs w:val="28"/>
        </w:rPr>
        <w:t>00» заменить цифрами «</w:t>
      </w:r>
      <w:r>
        <w:rPr>
          <w:bCs/>
          <w:sz w:val="28"/>
          <w:szCs w:val="28"/>
        </w:rPr>
        <w:t>537,12</w:t>
      </w:r>
      <w:r w:rsidRPr="00B92489">
        <w:rPr>
          <w:bCs/>
          <w:sz w:val="28"/>
          <w:szCs w:val="28"/>
        </w:rPr>
        <w:t>»;</w:t>
      </w:r>
    </w:p>
    <w:p w:rsidR="000817C9" w:rsidRDefault="000817C9" w:rsidP="000817C9">
      <w:pPr>
        <w:spacing w:line="360" w:lineRule="auto"/>
        <w:jc w:val="both"/>
        <w:rPr>
          <w:bCs/>
          <w:sz w:val="28"/>
          <w:szCs w:val="28"/>
        </w:rPr>
      </w:pPr>
      <w:r>
        <w:rPr>
          <w:bCs/>
          <w:sz w:val="28"/>
          <w:szCs w:val="28"/>
        </w:rPr>
        <w:lastRenderedPageBreak/>
        <w:t>1.</w:t>
      </w:r>
      <w:r w:rsidR="00DC3163">
        <w:rPr>
          <w:bCs/>
          <w:sz w:val="28"/>
          <w:szCs w:val="28"/>
        </w:rPr>
        <w:t>11</w:t>
      </w:r>
      <w:r>
        <w:rPr>
          <w:bCs/>
          <w:sz w:val="28"/>
          <w:szCs w:val="28"/>
        </w:rPr>
        <w:t xml:space="preserve">. </w:t>
      </w:r>
      <w:r>
        <w:rPr>
          <w:bCs/>
          <w:sz w:val="28"/>
          <w:szCs w:val="28"/>
        </w:rPr>
        <w:t>Раздел «</w:t>
      </w:r>
      <w:r w:rsidRPr="002F05BB">
        <w:rPr>
          <w:bCs/>
          <w:sz w:val="28"/>
          <w:szCs w:val="28"/>
        </w:rPr>
        <w:t xml:space="preserve">МКУ </w:t>
      </w:r>
      <w:proofErr w:type="spellStart"/>
      <w:r w:rsidRPr="002F05BB">
        <w:rPr>
          <w:bCs/>
          <w:sz w:val="28"/>
          <w:szCs w:val="28"/>
        </w:rPr>
        <w:t>г.о</w:t>
      </w:r>
      <w:proofErr w:type="spellEnd"/>
      <w:r w:rsidRPr="002F05BB">
        <w:rPr>
          <w:bCs/>
          <w:sz w:val="28"/>
          <w:szCs w:val="28"/>
        </w:rPr>
        <w:t>. Тольятти ЦХТО</w:t>
      </w:r>
      <w:r>
        <w:rPr>
          <w:bCs/>
          <w:sz w:val="28"/>
          <w:szCs w:val="28"/>
        </w:rPr>
        <w:t xml:space="preserve">» таблицы </w:t>
      </w:r>
      <w:r>
        <w:rPr>
          <w:bCs/>
          <w:sz w:val="28"/>
          <w:szCs w:val="28"/>
        </w:rPr>
        <w:t>58</w:t>
      </w:r>
      <w:r>
        <w:rPr>
          <w:bCs/>
          <w:sz w:val="28"/>
          <w:szCs w:val="28"/>
        </w:rPr>
        <w:t xml:space="preserve"> Приложения к Постановлению дополнить пунктами следующего содержания:</w:t>
      </w:r>
    </w:p>
    <w:p w:rsidR="000817C9" w:rsidRDefault="000817C9" w:rsidP="00C85813">
      <w:pPr>
        <w:spacing w:line="276" w:lineRule="auto"/>
        <w:jc w:val="both"/>
        <w:rPr>
          <w:bCs/>
          <w:sz w:val="28"/>
          <w:szCs w:val="28"/>
        </w:rPr>
      </w:pPr>
      <w:r>
        <w:rPr>
          <w:bCs/>
          <w:sz w:val="28"/>
          <w:szCs w:val="28"/>
        </w:rPr>
        <w:t>«</w:t>
      </w:r>
    </w:p>
    <w:tbl>
      <w:tblPr>
        <w:tblW w:w="9679" w:type="dxa"/>
        <w:tblCellSpacing w:w="5" w:type="nil"/>
        <w:tblLayout w:type="fixed"/>
        <w:tblCellMar>
          <w:top w:w="75" w:type="dxa"/>
          <w:left w:w="40" w:type="dxa"/>
          <w:bottom w:w="75" w:type="dxa"/>
          <w:right w:w="40" w:type="dxa"/>
        </w:tblCellMar>
        <w:tblLook w:val="0000" w:firstRow="0" w:lastRow="0" w:firstColumn="0" w:lastColumn="0" w:noHBand="0" w:noVBand="0"/>
      </w:tblPr>
      <w:tblGrid>
        <w:gridCol w:w="557"/>
        <w:gridCol w:w="3279"/>
        <w:gridCol w:w="1157"/>
        <w:gridCol w:w="1359"/>
        <w:gridCol w:w="3327"/>
      </w:tblGrid>
      <w:tr w:rsidR="000817C9" w:rsidRPr="00457ACF" w:rsidTr="0051060D">
        <w:trPr>
          <w:trHeight w:val="400"/>
          <w:tblCellSpacing w:w="5" w:type="nil"/>
        </w:trPr>
        <w:tc>
          <w:tcPr>
            <w:tcW w:w="557" w:type="dxa"/>
            <w:tcBorders>
              <w:top w:val="single" w:sz="8" w:space="0" w:color="auto"/>
              <w:left w:val="single" w:sz="8" w:space="0" w:color="auto"/>
              <w:bottom w:val="single" w:sz="8" w:space="0" w:color="auto"/>
              <w:right w:val="single" w:sz="8" w:space="0" w:color="auto"/>
            </w:tcBorders>
            <w:vAlign w:val="center"/>
          </w:tcPr>
          <w:p w:rsidR="000817C9" w:rsidRPr="00457ACF" w:rsidRDefault="000817C9" w:rsidP="0051060D">
            <w:pPr>
              <w:widowControl w:val="0"/>
              <w:tabs>
                <w:tab w:val="left" w:pos="709"/>
              </w:tabs>
              <w:autoSpaceDE w:val="0"/>
              <w:autoSpaceDN w:val="0"/>
              <w:adjustRightInd w:val="0"/>
              <w:jc w:val="center"/>
              <w:rPr>
                <w:sz w:val="22"/>
                <w:szCs w:val="22"/>
              </w:rPr>
            </w:pPr>
            <w:r>
              <w:rPr>
                <w:sz w:val="22"/>
                <w:szCs w:val="22"/>
              </w:rPr>
              <w:t>16.</w:t>
            </w:r>
          </w:p>
        </w:tc>
        <w:tc>
          <w:tcPr>
            <w:tcW w:w="3279" w:type="dxa"/>
            <w:tcBorders>
              <w:top w:val="single" w:sz="8" w:space="0" w:color="auto"/>
              <w:left w:val="single" w:sz="8" w:space="0" w:color="auto"/>
              <w:bottom w:val="single" w:sz="8" w:space="0" w:color="auto"/>
              <w:right w:val="single" w:sz="8" w:space="0" w:color="auto"/>
            </w:tcBorders>
            <w:vAlign w:val="center"/>
          </w:tcPr>
          <w:p w:rsidR="000817C9" w:rsidRPr="00457ACF" w:rsidRDefault="000817C9" w:rsidP="0051060D">
            <w:pPr>
              <w:widowControl w:val="0"/>
              <w:autoSpaceDE w:val="0"/>
              <w:autoSpaceDN w:val="0"/>
              <w:adjustRightInd w:val="0"/>
              <w:ind w:firstLine="69"/>
              <w:jc w:val="center"/>
              <w:rPr>
                <w:sz w:val="22"/>
                <w:szCs w:val="22"/>
              </w:rPr>
            </w:pPr>
            <w:r>
              <w:rPr>
                <w:sz w:val="22"/>
                <w:szCs w:val="22"/>
              </w:rPr>
              <w:t>Полотенце бумажное</w:t>
            </w:r>
            <w:r w:rsidRPr="00021A30">
              <w:rPr>
                <w:sz w:val="22"/>
                <w:szCs w:val="22"/>
              </w:rPr>
              <w:t xml:space="preserve"> для диспенсеров</w:t>
            </w:r>
          </w:p>
        </w:tc>
        <w:tc>
          <w:tcPr>
            <w:tcW w:w="1157" w:type="dxa"/>
            <w:tcBorders>
              <w:top w:val="single" w:sz="8" w:space="0" w:color="auto"/>
              <w:left w:val="single" w:sz="8" w:space="0" w:color="auto"/>
              <w:bottom w:val="single" w:sz="8" w:space="0" w:color="auto"/>
              <w:right w:val="single" w:sz="8" w:space="0" w:color="auto"/>
            </w:tcBorders>
            <w:vAlign w:val="center"/>
          </w:tcPr>
          <w:p w:rsidR="000817C9" w:rsidRPr="00457ACF" w:rsidRDefault="000817C9" w:rsidP="0051060D">
            <w:pPr>
              <w:widowControl w:val="0"/>
              <w:autoSpaceDE w:val="0"/>
              <w:autoSpaceDN w:val="0"/>
              <w:adjustRightInd w:val="0"/>
              <w:jc w:val="center"/>
              <w:rPr>
                <w:sz w:val="22"/>
                <w:szCs w:val="22"/>
              </w:rPr>
            </w:pPr>
            <w:proofErr w:type="spellStart"/>
            <w:r w:rsidRPr="00021A30">
              <w:rPr>
                <w:sz w:val="22"/>
                <w:szCs w:val="22"/>
              </w:rPr>
              <w:t>шт</w:t>
            </w:r>
            <w:proofErr w:type="spellEnd"/>
          </w:p>
        </w:tc>
        <w:tc>
          <w:tcPr>
            <w:tcW w:w="1359" w:type="dxa"/>
            <w:tcBorders>
              <w:top w:val="single" w:sz="8" w:space="0" w:color="auto"/>
              <w:left w:val="single" w:sz="4" w:space="0" w:color="auto"/>
              <w:bottom w:val="single" w:sz="8" w:space="0" w:color="auto"/>
              <w:right w:val="single" w:sz="4" w:space="0" w:color="auto"/>
            </w:tcBorders>
          </w:tcPr>
          <w:p w:rsidR="000817C9" w:rsidRPr="00457ACF" w:rsidRDefault="000817C9" w:rsidP="0051060D">
            <w:pPr>
              <w:widowControl w:val="0"/>
              <w:autoSpaceDE w:val="0"/>
              <w:autoSpaceDN w:val="0"/>
              <w:adjustRightInd w:val="0"/>
              <w:ind w:firstLine="101"/>
              <w:jc w:val="center"/>
              <w:rPr>
                <w:sz w:val="22"/>
                <w:szCs w:val="22"/>
              </w:rPr>
            </w:pPr>
            <w:r w:rsidRPr="00B069BE">
              <w:rPr>
                <w:sz w:val="22"/>
                <w:szCs w:val="22"/>
              </w:rPr>
              <w:t>14</w:t>
            </w:r>
          </w:p>
        </w:tc>
        <w:tc>
          <w:tcPr>
            <w:tcW w:w="3327" w:type="dxa"/>
            <w:tcBorders>
              <w:top w:val="single" w:sz="8" w:space="0" w:color="auto"/>
              <w:left w:val="single" w:sz="4" w:space="0" w:color="auto"/>
              <w:bottom w:val="single" w:sz="8" w:space="0" w:color="auto"/>
              <w:right w:val="single" w:sz="8" w:space="0" w:color="auto"/>
            </w:tcBorders>
            <w:vAlign w:val="center"/>
          </w:tcPr>
          <w:p w:rsidR="000817C9" w:rsidRPr="00457ACF" w:rsidRDefault="000817C9" w:rsidP="0051060D">
            <w:pPr>
              <w:widowControl w:val="0"/>
              <w:autoSpaceDE w:val="0"/>
              <w:autoSpaceDN w:val="0"/>
              <w:adjustRightInd w:val="0"/>
              <w:ind w:firstLine="101"/>
              <w:jc w:val="center"/>
              <w:rPr>
                <w:sz w:val="22"/>
                <w:szCs w:val="22"/>
              </w:rPr>
            </w:pPr>
            <w:r>
              <w:rPr>
                <w:sz w:val="22"/>
                <w:szCs w:val="22"/>
              </w:rPr>
              <w:t>626,00</w:t>
            </w:r>
          </w:p>
        </w:tc>
      </w:tr>
      <w:tr w:rsidR="000817C9" w:rsidRPr="00457ACF" w:rsidTr="000817C9">
        <w:trPr>
          <w:trHeight w:val="400"/>
          <w:tblCellSpacing w:w="5" w:type="nil"/>
        </w:trPr>
        <w:tc>
          <w:tcPr>
            <w:tcW w:w="557" w:type="dxa"/>
            <w:tcBorders>
              <w:top w:val="single" w:sz="8" w:space="0" w:color="auto"/>
              <w:left w:val="single" w:sz="8" w:space="0" w:color="auto"/>
              <w:bottom w:val="single" w:sz="8" w:space="0" w:color="auto"/>
              <w:right w:val="single" w:sz="8" w:space="0" w:color="auto"/>
            </w:tcBorders>
            <w:vAlign w:val="center"/>
          </w:tcPr>
          <w:p w:rsidR="000817C9" w:rsidRPr="00457ACF" w:rsidRDefault="000817C9" w:rsidP="0051060D">
            <w:pPr>
              <w:widowControl w:val="0"/>
              <w:tabs>
                <w:tab w:val="left" w:pos="709"/>
              </w:tabs>
              <w:autoSpaceDE w:val="0"/>
              <w:autoSpaceDN w:val="0"/>
              <w:adjustRightInd w:val="0"/>
              <w:jc w:val="center"/>
              <w:rPr>
                <w:sz w:val="22"/>
                <w:szCs w:val="22"/>
              </w:rPr>
            </w:pPr>
            <w:r>
              <w:rPr>
                <w:sz w:val="22"/>
                <w:szCs w:val="22"/>
              </w:rPr>
              <w:t>17.</w:t>
            </w:r>
          </w:p>
        </w:tc>
        <w:tc>
          <w:tcPr>
            <w:tcW w:w="3279" w:type="dxa"/>
            <w:tcBorders>
              <w:top w:val="single" w:sz="8" w:space="0" w:color="auto"/>
              <w:left w:val="single" w:sz="8" w:space="0" w:color="auto"/>
              <w:bottom w:val="single" w:sz="8" w:space="0" w:color="auto"/>
              <w:right w:val="single" w:sz="8" w:space="0" w:color="auto"/>
            </w:tcBorders>
            <w:vAlign w:val="center"/>
          </w:tcPr>
          <w:p w:rsidR="000817C9" w:rsidRPr="00457ACF" w:rsidRDefault="000817C9" w:rsidP="0051060D">
            <w:pPr>
              <w:widowControl w:val="0"/>
              <w:autoSpaceDE w:val="0"/>
              <w:autoSpaceDN w:val="0"/>
              <w:adjustRightInd w:val="0"/>
              <w:ind w:firstLine="69"/>
              <w:jc w:val="center"/>
              <w:rPr>
                <w:sz w:val="22"/>
                <w:szCs w:val="22"/>
              </w:rPr>
            </w:pPr>
            <w:r>
              <w:rPr>
                <w:sz w:val="22"/>
                <w:szCs w:val="22"/>
              </w:rPr>
              <w:t>Мыло жидкое</w:t>
            </w:r>
            <w:r w:rsidRPr="00021A30">
              <w:rPr>
                <w:sz w:val="22"/>
                <w:szCs w:val="22"/>
              </w:rPr>
              <w:t xml:space="preserve"> для диспенсеров</w:t>
            </w:r>
          </w:p>
        </w:tc>
        <w:tc>
          <w:tcPr>
            <w:tcW w:w="1157" w:type="dxa"/>
            <w:tcBorders>
              <w:top w:val="single" w:sz="8" w:space="0" w:color="auto"/>
              <w:left w:val="single" w:sz="8" w:space="0" w:color="auto"/>
              <w:bottom w:val="single" w:sz="8" w:space="0" w:color="auto"/>
              <w:right w:val="single" w:sz="8" w:space="0" w:color="auto"/>
            </w:tcBorders>
            <w:vAlign w:val="center"/>
          </w:tcPr>
          <w:p w:rsidR="000817C9" w:rsidRPr="00457ACF" w:rsidRDefault="000817C9" w:rsidP="0051060D">
            <w:pPr>
              <w:widowControl w:val="0"/>
              <w:autoSpaceDE w:val="0"/>
              <w:autoSpaceDN w:val="0"/>
              <w:adjustRightInd w:val="0"/>
              <w:jc w:val="center"/>
              <w:rPr>
                <w:sz w:val="22"/>
                <w:szCs w:val="22"/>
              </w:rPr>
            </w:pPr>
            <w:proofErr w:type="spellStart"/>
            <w:r w:rsidRPr="00021A30">
              <w:rPr>
                <w:sz w:val="22"/>
                <w:szCs w:val="22"/>
              </w:rPr>
              <w:t>шт</w:t>
            </w:r>
            <w:proofErr w:type="spellEnd"/>
          </w:p>
        </w:tc>
        <w:tc>
          <w:tcPr>
            <w:tcW w:w="1359" w:type="dxa"/>
            <w:tcBorders>
              <w:top w:val="single" w:sz="8" w:space="0" w:color="auto"/>
              <w:left w:val="single" w:sz="4" w:space="0" w:color="auto"/>
              <w:bottom w:val="single" w:sz="8" w:space="0" w:color="auto"/>
              <w:right w:val="single" w:sz="4" w:space="0" w:color="auto"/>
            </w:tcBorders>
          </w:tcPr>
          <w:p w:rsidR="000817C9" w:rsidRPr="00457ACF" w:rsidRDefault="000817C9" w:rsidP="0051060D">
            <w:pPr>
              <w:widowControl w:val="0"/>
              <w:autoSpaceDE w:val="0"/>
              <w:autoSpaceDN w:val="0"/>
              <w:adjustRightInd w:val="0"/>
              <w:ind w:firstLine="101"/>
              <w:jc w:val="center"/>
              <w:rPr>
                <w:sz w:val="22"/>
                <w:szCs w:val="22"/>
              </w:rPr>
            </w:pPr>
            <w:r w:rsidRPr="00B069BE">
              <w:rPr>
                <w:sz w:val="22"/>
                <w:szCs w:val="22"/>
              </w:rPr>
              <w:t>14</w:t>
            </w:r>
          </w:p>
        </w:tc>
        <w:tc>
          <w:tcPr>
            <w:tcW w:w="3327" w:type="dxa"/>
            <w:tcBorders>
              <w:top w:val="single" w:sz="8" w:space="0" w:color="auto"/>
              <w:left w:val="single" w:sz="4" w:space="0" w:color="auto"/>
              <w:bottom w:val="single" w:sz="8" w:space="0" w:color="auto"/>
              <w:right w:val="single" w:sz="8" w:space="0" w:color="auto"/>
            </w:tcBorders>
            <w:vAlign w:val="center"/>
          </w:tcPr>
          <w:p w:rsidR="000817C9" w:rsidRPr="00457ACF" w:rsidRDefault="000817C9" w:rsidP="0051060D">
            <w:pPr>
              <w:widowControl w:val="0"/>
              <w:autoSpaceDE w:val="0"/>
              <w:autoSpaceDN w:val="0"/>
              <w:adjustRightInd w:val="0"/>
              <w:ind w:firstLine="101"/>
              <w:jc w:val="center"/>
              <w:rPr>
                <w:sz w:val="22"/>
                <w:szCs w:val="22"/>
              </w:rPr>
            </w:pPr>
            <w:r>
              <w:rPr>
                <w:sz w:val="22"/>
                <w:szCs w:val="22"/>
              </w:rPr>
              <w:t>1075,80</w:t>
            </w:r>
          </w:p>
        </w:tc>
      </w:tr>
    </w:tbl>
    <w:p w:rsidR="000817C9" w:rsidRDefault="000817C9" w:rsidP="000817C9">
      <w:pPr>
        <w:spacing w:line="360" w:lineRule="auto"/>
        <w:jc w:val="right"/>
        <w:rPr>
          <w:bCs/>
          <w:sz w:val="28"/>
          <w:szCs w:val="28"/>
        </w:rPr>
      </w:pPr>
      <w:r>
        <w:rPr>
          <w:bCs/>
          <w:sz w:val="28"/>
          <w:szCs w:val="28"/>
        </w:rPr>
        <w:t>»</w:t>
      </w:r>
    </w:p>
    <w:p w:rsidR="00462320" w:rsidRDefault="00462320" w:rsidP="00462320">
      <w:pPr>
        <w:spacing w:line="360" w:lineRule="auto"/>
        <w:jc w:val="both"/>
        <w:rPr>
          <w:bCs/>
          <w:sz w:val="28"/>
          <w:szCs w:val="28"/>
        </w:rPr>
      </w:pPr>
      <w:r>
        <w:rPr>
          <w:bCs/>
          <w:sz w:val="28"/>
          <w:szCs w:val="28"/>
        </w:rPr>
        <w:t>1.</w:t>
      </w:r>
      <w:r w:rsidR="00DC3163">
        <w:rPr>
          <w:bCs/>
          <w:sz w:val="28"/>
          <w:szCs w:val="28"/>
        </w:rPr>
        <w:t>12</w:t>
      </w:r>
      <w:r>
        <w:rPr>
          <w:bCs/>
          <w:sz w:val="28"/>
          <w:szCs w:val="28"/>
        </w:rPr>
        <w:t>. Раздел «</w:t>
      </w:r>
      <w:r w:rsidRPr="002F05BB">
        <w:rPr>
          <w:bCs/>
          <w:sz w:val="28"/>
          <w:szCs w:val="28"/>
        </w:rPr>
        <w:t xml:space="preserve">МКУ </w:t>
      </w:r>
      <w:proofErr w:type="spellStart"/>
      <w:r w:rsidRPr="002F05BB">
        <w:rPr>
          <w:bCs/>
          <w:sz w:val="28"/>
          <w:szCs w:val="28"/>
        </w:rPr>
        <w:t>г.о</w:t>
      </w:r>
      <w:proofErr w:type="spellEnd"/>
      <w:r w:rsidRPr="002F05BB">
        <w:rPr>
          <w:bCs/>
          <w:sz w:val="28"/>
          <w:szCs w:val="28"/>
        </w:rPr>
        <w:t>. Тольятти ЦХТО</w:t>
      </w:r>
      <w:r>
        <w:rPr>
          <w:bCs/>
          <w:sz w:val="28"/>
          <w:szCs w:val="28"/>
        </w:rPr>
        <w:t xml:space="preserve">» таблицы </w:t>
      </w:r>
      <w:r>
        <w:rPr>
          <w:bCs/>
          <w:sz w:val="28"/>
          <w:szCs w:val="28"/>
        </w:rPr>
        <w:t>61</w:t>
      </w:r>
      <w:r>
        <w:rPr>
          <w:bCs/>
          <w:sz w:val="28"/>
          <w:szCs w:val="28"/>
        </w:rPr>
        <w:t xml:space="preserve"> Приложения к Постановлению дополнить пунктами следующего содержания:</w:t>
      </w:r>
    </w:p>
    <w:p w:rsidR="00462320" w:rsidRDefault="00462320" w:rsidP="00C85813">
      <w:pPr>
        <w:spacing w:line="276" w:lineRule="auto"/>
        <w:jc w:val="both"/>
        <w:rPr>
          <w:bCs/>
          <w:sz w:val="28"/>
          <w:szCs w:val="28"/>
        </w:rPr>
      </w:pPr>
      <w:r>
        <w:rPr>
          <w:bCs/>
          <w:sz w:val="28"/>
          <w:szCs w:val="28"/>
        </w:rPr>
        <w:t>«</w:t>
      </w:r>
    </w:p>
    <w:tbl>
      <w:tblPr>
        <w:tblW w:w="9679" w:type="dxa"/>
        <w:tblCellSpacing w:w="5" w:type="nil"/>
        <w:tblLayout w:type="fixed"/>
        <w:tblCellMar>
          <w:top w:w="75" w:type="dxa"/>
          <w:left w:w="40" w:type="dxa"/>
          <w:bottom w:w="75" w:type="dxa"/>
          <w:right w:w="40" w:type="dxa"/>
        </w:tblCellMar>
        <w:tblLook w:val="0000" w:firstRow="0" w:lastRow="0" w:firstColumn="0" w:lastColumn="0" w:noHBand="0" w:noVBand="0"/>
      </w:tblPr>
      <w:tblGrid>
        <w:gridCol w:w="557"/>
        <w:gridCol w:w="3279"/>
        <w:gridCol w:w="1157"/>
        <w:gridCol w:w="1359"/>
        <w:gridCol w:w="3327"/>
      </w:tblGrid>
      <w:tr w:rsidR="00462320" w:rsidRPr="00457ACF" w:rsidTr="00503E3D">
        <w:trPr>
          <w:trHeight w:val="400"/>
          <w:tblCellSpacing w:w="5" w:type="nil"/>
        </w:trPr>
        <w:tc>
          <w:tcPr>
            <w:tcW w:w="557" w:type="dxa"/>
            <w:tcBorders>
              <w:top w:val="single" w:sz="8" w:space="0" w:color="auto"/>
              <w:left w:val="single" w:sz="8" w:space="0" w:color="auto"/>
              <w:bottom w:val="single" w:sz="8" w:space="0" w:color="auto"/>
              <w:right w:val="single" w:sz="8" w:space="0" w:color="auto"/>
            </w:tcBorders>
            <w:vAlign w:val="center"/>
          </w:tcPr>
          <w:p w:rsidR="00462320" w:rsidRPr="00457ACF" w:rsidRDefault="00462320" w:rsidP="00462320">
            <w:pPr>
              <w:widowControl w:val="0"/>
              <w:tabs>
                <w:tab w:val="left" w:pos="709"/>
              </w:tabs>
              <w:autoSpaceDE w:val="0"/>
              <w:autoSpaceDN w:val="0"/>
              <w:adjustRightInd w:val="0"/>
              <w:jc w:val="center"/>
              <w:rPr>
                <w:sz w:val="22"/>
                <w:szCs w:val="22"/>
              </w:rPr>
            </w:pPr>
            <w:r>
              <w:rPr>
                <w:sz w:val="22"/>
                <w:szCs w:val="22"/>
              </w:rPr>
              <w:t>167.</w:t>
            </w:r>
          </w:p>
        </w:tc>
        <w:tc>
          <w:tcPr>
            <w:tcW w:w="3279" w:type="dxa"/>
            <w:tcBorders>
              <w:top w:val="single" w:sz="4" w:space="0" w:color="auto"/>
              <w:left w:val="single" w:sz="4" w:space="0" w:color="auto"/>
              <w:bottom w:val="single" w:sz="4" w:space="0" w:color="auto"/>
              <w:right w:val="single" w:sz="4" w:space="0" w:color="auto"/>
            </w:tcBorders>
            <w:vAlign w:val="center"/>
          </w:tcPr>
          <w:p w:rsidR="00462320" w:rsidRPr="0051377C" w:rsidRDefault="00462320" w:rsidP="00462320">
            <w:pPr>
              <w:tabs>
                <w:tab w:val="left" w:pos="7655"/>
              </w:tabs>
              <w:spacing w:line="360" w:lineRule="auto"/>
              <w:rPr>
                <w:sz w:val="22"/>
                <w:szCs w:val="22"/>
              </w:rPr>
            </w:pPr>
            <w:r>
              <w:rPr>
                <w:sz w:val="22"/>
                <w:szCs w:val="22"/>
              </w:rPr>
              <w:t>Батарейка щелочная</w:t>
            </w:r>
          </w:p>
        </w:tc>
        <w:tc>
          <w:tcPr>
            <w:tcW w:w="1157" w:type="dxa"/>
            <w:tcBorders>
              <w:top w:val="single" w:sz="4" w:space="0" w:color="auto"/>
              <w:left w:val="single" w:sz="4" w:space="0" w:color="auto"/>
              <w:bottom w:val="single" w:sz="4" w:space="0" w:color="auto"/>
              <w:right w:val="single" w:sz="4" w:space="0" w:color="auto"/>
            </w:tcBorders>
            <w:vAlign w:val="center"/>
          </w:tcPr>
          <w:p w:rsidR="00462320" w:rsidRPr="0051377C" w:rsidRDefault="00462320" w:rsidP="00462320">
            <w:pPr>
              <w:tabs>
                <w:tab w:val="left" w:pos="7655"/>
              </w:tabs>
              <w:jc w:val="center"/>
              <w:rPr>
                <w:sz w:val="22"/>
                <w:szCs w:val="22"/>
              </w:rPr>
            </w:pPr>
            <w:r w:rsidRPr="001B3451">
              <w:rPr>
                <w:sz w:val="22"/>
                <w:szCs w:val="22"/>
              </w:rPr>
              <w:t>шт.</w:t>
            </w:r>
          </w:p>
        </w:tc>
        <w:tc>
          <w:tcPr>
            <w:tcW w:w="1359" w:type="dxa"/>
            <w:tcBorders>
              <w:top w:val="single" w:sz="4" w:space="0" w:color="auto"/>
              <w:left w:val="single" w:sz="4" w:space="0" w:color="auto"/>
              <w:bottom w:val="single" w:sz="4" w:space="0" w:color="auto"/>
              <w:right w:val="single" w:sz="4" w:space="0" w:color="auto"/>
            </w:tcBorders>
            <w:vAlign w:val="center"/>
          </w:tcPr>
          <w:p w:rsidR="00462320" w:rsidRPr="0051377C" w:rsidRDefault="00462320" w:rsidP="00462320">
            <w:pPr>
              <w:tabs>
                <w:tab w:val="left" w:pos="7655"/>
              </w:tabs>
              <w:jc w:val="center"/>
              <w:rPr>
                <w:sz w:val="22"/>
                <w:szCs w:val="22"/>
              </w:rPr>
            </w:pPr>
            <w:r>
              <w:rPr>
                <w:sz w:val="22"/>
                <w:szCs w:val="22"/>
              </w:rPr>
              <w:t>36</w:t>
            </w:r>
          </w:p>
        </w:tc>
        <w:tc>
          <w:tcPr>
            <w:tcW w:w="3327" w:type="dxa"/>
            <w:tcBorders>
              <w:top w:val="single" w:sz="4" w:space="0" w:color="auto"/>
              <w:left w:val="single" w:sz="4" w:space="0" w:color="auto"/>
              <w:bottom w:val="single" w:sz="4" w:space="0" w:color="auto"/>
              <w:right w:val="single" w:sz="4" w:space="0" w:color="auto"/>
            </w:tcBorders>
            <w:vAlign w:val="center"/>
          </w:tcPr>
          <w:p w:rsidR="00462320" w:rsidRPr="0051377C" w:rsidRDefault="00462320" w:rsidP="00462320">
            <w:pPr>
              <w:tabs>
                <w:tab w:val="left" w:pos="7655"/>
              </w:tabs>
              <w:jc w:val="center"/>
              <w:rPr>
                <w:sz w:val="22"/>
                <w:szCs w:val="22"/>
              </w:rPr>
            </w:pPr>
            <w:r>
              <w:rPr>
                <w:sz w:val="22"/>
                <w:szCs w:val="22"/>
              </w:rPr>
              <w:t>225</w:t>
            </w:r>
          </w:p>
        </w:tc>
      </w:tr>
      <w:tr w:rsidR="00462320" w:rsidRPr="00457ACF" w:rsidTr="002D748F">
        <w:trPr>
          <w:trHeight w:val="400"/>
          <w:tblCellSpacing w:w="5" w:type="nil"/>
        </w:trPr>
        <w:tc>
          <w:tcPr>
            <w:tcW w:w="557" w:type="dxa"/>
            <w:tcBorders>
              <w:top w:val="single" w:sz="8" w:space="0" w:color="auto"/>
              <w:left w:val="single" w:sz="8" w:space="0" w:color="auto"/>
              <w:bottom w:val="single" w:sz="8" w:space="0" w:color="auto"/>
              <w:right w:val="single" w:sz="8" w:space="0" w:color="auto"/>
            </w:tcBorders>
            <w:vAlign w:val="center"/>
          </w:tcPr>
          <w:p w:rsidR="00462320" w:rsidRPr="00457ACF" w:rsidRDefault="00462320" w:rsidP="00462320">
            <w:pPr>
              <w:widowControl w:val="0"/>
              <w:tabs>
                <w:tab w:val="left" w:pos="709"/>
              </w:tabs>
              <w:autoSpaceDE w:val="0"/>
              <w:autoSpaceDN w:val="0"/>
              <w:adjustRightInd w:val="0"/>
              <w:jc w:val="center"/>
              <w:rPr>
                <w:sz w:val="22"/>
                <w:szCs w:val="22"/>
              </w:rPr>
            </w:pPr>
            <w:r>
              <w:rPr>
                <w:sz w:val="22"/>
                <w:szCs w:val="22"/>
              </w:rPr>
              <w:t>168.</w:t>
            </w:r>
          </w:p>
        </w:tc>
        <w:tc>
          <w:tcPr>
            <w:tcW w:w="3279" w:type="dxa"/>
            <w:tcBorders>
              <w:top w:val="single" w:sz="4" w:space="0" w:color="auto"/>
              <w:left w:val="single" w:sz="4" w:space="0" w:color="auto"/>
              <w:bottom w:val="single" w:sz="4" w:space="0" w:color="auto"/>
              <w:right w:val="single" w:sz="4" w:space="0" w:color="auto"/>
            </w:tcBorders>
            <w:vAlign w:val="center"/>
          </w:tcPr>
          <w:p w:rsidR="00462320" w:rsidRPr="0051377C" w:rsidRDefault="00462320" w:rsidP="00462320">
            <w:pPr>
              <w:tabs>
                <w:tab w:val="left" w:pos="7655"/>
              </w:tabs>
              <w:spacing w:line="360" w:lineRule="auto"/>
              <w:rPr>
                <w:sz w:val="22"/>
                <w:szCs w:val="22"/>
              </w:rPr>
            </w:pPr>
            <w:r>
              <w:rPr>
                <w:sz w:val="22"/>
                <w:szCs w:val="22"/>
              </w:rPr>
              <w:t>Ковровая дорожка Кремлёвская</w:t>
            </w:r>
          </w:p>
        </w:tc>
        <w:tc>
          <w:tcPr>
            <w:tcW w:w="1157" w:type="dxa"/>
            <w:tcBorders>
              <w:top w:val="single" w:sz="4" w:space="0" w:color="auto"/>
              <w:left w:val="single" w:sz="4" w:space="0" w:color="auto"/>
              <w:bottom w:val="single" w:sz="4" w:space="0" w:color="auto"/>
              <w:right w:val="single" w:sz="4" w:space="0" w:color="auto"/>
            </w:tcBorders>
            <w:vAlign w:val="center"/>
          </w:tcPr>
          <w:p w:rsidR="00462320" w:rsidRPr="0051377C" w:rsidRDefault="00462320" w:rsidP="00462320">
            <w:pPr>
              <w:tabs>
                <w:tab w:val="left" w:pos="7655"/>
              </w:tabs>
              <w:jc w:val="center"/>
              <w:rPr>
                <w:sz w:val="22"/>
                <w:szCs w:val="22"/>
              </w:rPr>
            </w:pPr>
            <w:proofErr w:type="spellStart"/>
            <w:r>
              <w:rPr>
                <w:sz w:val="22"/>
                <w:szCs w:val="22"/>
              </w:rPr>
              <w:t>м.пог</w:t>
            </w:r>
            <w:proofErr w:type="spellEnd"/>
            <w:r>
              <w:rPr>
                <w:sz w:val="22"/>
                <w:szCs w:val="22"/>
              </w:rPr>
              <w:t>.</w:t>
            </w:r>
          </w:p>
        </w:tc>
        <w:tc>
          <w:tcPr>
            <w:tcW w:w="1359" w:type="dxa"/>
            <w:tcBorders>
              <w:top w:val="single" w:sz="4" w:space="0" w:color="auto"/>
              <w:left w:val="single" w:sz="4" w:space="0" w:color="auto"/>
              <w:bottom w:val="single" w:sz="4" w:space="0" w:color="auto"/>
              <w:right w:val="single" w:sz="4" w:space="0" w:color="auto"/>
            </w:tcBorders>
            <w:vAlign w:val="center"/>
          </w:tcPr>
          <w:p w:rsidR="00462320" w:rsidRPr="0051377C" w:rsidRDefault="00462320" w:rsidP="00462320">
            <w:pPr>
              <w:tabs>
                <w:tab w:val="left" w:pos="7655"/>
              </w:tabs>
              <w:jc w:val="center"/>
              <w:rPr>
                <w:sz w:val="22"/>
                <w:szCs w:val="22"/>
              </w:rPr>
            </w:pPr>
            <w:r>
              <w:rPr>
                <w:sz w:val="22"/>
                <w:szCs w:val="22"/>
              </w:rPr>
              <w:t>98</w:t>
            </w:r>
          </w:p>
        </w:tc>
        <w:tc>
          <w:tcPr>
            <w:tcW w:w="3327" w:type="dxa"/>
            <w:tcBorders>
              <w:top w:val="single" w:sz="4" w:space="0" w:color="auto"/>
              <w:left w:val="single" w:sz="4" w:space="0" w:color="auto"/>
              <w:bottom w:val="single" w:sz="4" w:space="0" w:color="auto"/>
              <w:right w:val="single" w:sz="4" w:space="0" w:color="auto"/>
            </w:tcBorders>
            <w:vAlign w:val="center"/>
          </w:tcPr>
          <w:p w:rsidR="00462320" w:rsidRPr="0051377C" w:rsidRDefault="00462320" w:rsidP="00462320">
            <w:pPr>
              <w:tabs>
                <w:tab w:val="left" w:pos="7655"/>
              </w:tabs>
              <w:jc w:val="center"/>
              <w:rPr>
                <w:sz w:val="22"/>
                <w:szCs w:val="22"/>
              </w:rPr>
            </w:pPr>
            <w:r>
              <w:rPr>
                <w:sz w:val="22"/>
                <w:szCs w:val="22"/>
              </w:rPr>
              <w:t>8180,00</w:t>
            </w:r>
          </w:p>
        </w:tc>
      </w:tr>
    </w:tbl>
    <w:p w:rsidR="00462320" w:rsidRDefault="00462320" w:rsidP="00462320">
      <w:pPr>
        <w:spacing w:line="360" w:lineRule="auto"/>
        <w:jc w:val="right"/>
        <w:rPr>
          <w:bCs/>
          <w:sz w:val="28"/>
          <w:szCs w:val="28"/>
        </w:rPr>
      </w:pPr>
      <w:r>
        <w:rPr>
          <w:bCs/>
          <w:sz w:val="28"/>
          <w:szCs w:val="28"/>
        </w:rPr>
        <w:t>»</w:t>
      </w:r>
    </w:p>
    <w:p w:rsidR="002811D8" w:rsidRDefault="002811D8" w:rsidP="000730B5">
      <w:pPr>
        <w:spacing w:line="360" w:lineRule="auto"/>
        <w:jc w:val="both"/>
        <w:rPr>
          <w:bCs/>
          <w:sz w:val="28"/>
          <w:szCs w:val="28"/>
        </w:rPr>
      </w:pPr>
      <w:r>
        <w:rPr>
          <w:sz w:val="28"/>
          <w:szCs w:val="28"/>
        </w:rPr>
        <w:t>1.</w:t>
      </w:r>
      <w:r w:rsidR="00DC3163">
        <w:rPr>
          <w:sz w:val="28"/>
          <w:szCs w:val="28"/>
        </w:rPr>
        <w:t>13</w:t>
      </w:r>
      <w:r>
        <w:rPr>
          <w:sz w:val="28"/>
          <w:szCs w:val="28"/>
        </w:rPr>
        <w:t xml:space="preserve">.  </w:t>
      </w:r>
      <w:r w:rsidRPr="00B92489">
        <w:rPr>
          <w:bCs/>
          <w:sz w:val="28"/>
          <w:szCs w:val="28"/>
        </w:rPr>
        <w:t>В столбце 5 пункта 1</w:t>
      </w:r>
      <w:r>
        <w:rPr>
          <w:bCs/>
          <w:sz w:val="28"/>
          <w:szCs w:val="28"/>
        </w:rPr>
        <w:t>34</w:t>
      </w:r>
      <w:r w:rsidRPr="00B92489">
        <w:rPr>
          <w:bCs/>
          <w:sz w:val="28"/>
          <w:szCs w:val="28"/>
        </w:rPr>
        <w:t xml:space="preserve"> раздела «МКУ </w:t>
      </w:r>
      <w:proofErr w:type="spellStart"/>
      <w:r w:rsidRPr="00B92489">
        <w:rPr>
          <w:bCs/>
          <w:sz w:val="28"/>
          <w:szCs w:val="28"/>
        </w:rPr>
        <w:t>г.о</w:t>
      </w:r>
      <w:proofErr w:type="spellEnd"/>
      <w:r w:rsidRPr="00B92489">
        <w:rPr>
          <w:bCs/>
          <w:sz w:val="28"/>
          <w:szCs w:val="28"/>
        </w:rPr>
        <w:t>. Тольятти ЦХТО» таблицы</w:t>
      </w:r>
      <w:r w:rsidR="000730B5">
        <w:rPr>
          <w:bCs/>
          <w:sz w:val="28"/>
          <w:szCs w:val="28"/>
        </w:rPr>
        <w:t xml:space="preserve"> 64</w:t>
      </w:r>
      <w:r w:rsidRPr="00B92489">
        <w:rPr>
          <w:bCs/>
          <w:sz w:val="28"/>
          <w:szCs w:val="28"/>
        </w:rPr>
        <w:t xml:space="preserve"> Приложения к Постановлению цифры «</w:t>
      </w:r>
      <w:r>
        <w:rPr>
          <w:bCs/>
          <w:sz w:val="28"/>
          <w:szCs w:val="28"/>
        </w:rPr>
        <w:t>133,00</w:t>
      </w:r>
      <w:r w:rsidRPr="00B92489">
        <w:rPr>
          <w:bCs/>
          <w:sz w:val="28"/>
          <w:szCs w:val="28"/>
        </w:rPr>
        <w:t>» заменить цифрами «</w:t>
      </w:r>
      <w:r>
        <w:rPr>
          <w:bCs/>
          <w:sz w:val="28"/>
          <w:szCs w:val="28"/>
        </w:rPr>
        <w:t>609</w:t>
      </w:r>
      <w:r>
        <w:rPr>
          <w:bCs/>
          <w:sz w:val="28"/>
          <w:szCs w:val="28"/>
        </w:rPr>
        <w:t>,1</w:t>
      </w:r>
      <w:r>
        <w:rPr>
          <w:bCs/>
          <w:sz w:val="28"/>
          <w:szCs w:val="28"/>
        </w:rPr>
        <w:t>0</w:t>
      </w:r>
      <w:r w:rsidRPr="00B92489">
        <w:rPr>
          <w:bCs/>
          <w:sz w:val="28"/>
          <w:szCs w:val="28"/>
        </w:rPr>
        <w:t>»;</w:t>
      </w:r>
    </w:p>
    <w:p w:rsidR="002811D8" w:rsidRDefault="002811D8" w:rsidP="000730B5">
      <w:pPr>
        <w:spacing w:line="360" w:lineRule="auto"/>
        <w:jc w:val="both"/>
        <w:rPr>
          <w:bCs/>
          <w:sz w:val="28"/>
          <w:szCs w:val="28"/>
        </w:rPr>
      </w:pPr>
      <w:r>
        <w:rPr>
          <w:bCs/>
          <w:sz w:val="28"/>
          <w:szCs w:val="28"/>
        </w:rPr>
        <w:t>1.</w:t>
      </w:r>
      <w:r w:rsidR="000730B5">
        <w:rPr>
          <w:bCs/>
          <w:sz w:val="28"/>
          <w:szCs w:val="28"/>
        </w:rPr>
        <w:t>1</w:t>
      </w:r>
      <w:r w:rsidR="00DC3163">
        <w:rPr>
          <w:bCs/>
          <w:sz w:val="28"/>
          <w:szCs w:val="28"/>
        </w:rPr>
        <w:t>4</w:t>
      </w:r>
      <w:r>
        <w:rPr>
          <w:bCs/>
          <w:sz w:val="28"/>
          <w:szCs w:val="28"/>
        </w:rPr>
        <w:t>. Раздел «</w:t>
      </w:r>
      <w:r w:rsidRPr="002F05BB">
        <w:rPr>
          <w:bCs/>
          <w:sz w:val="28"/>
          <w:szCs w:val="28"/>
        </w:rPr>
        <w:t xml:space="preserve">МКУ </w:t>
      </w:r>
      <w:proofErr w:type="spellStart"/>
      <w:r w:rsidRPr="002F05BB">
        <w:rPr>
          <w:bCs/>
          <w:sz w:val="28"/>
          <w:szCs w:val="28"/>
        </w:rPr>
        <w:t>г.о</w:t>
      </w:r>
      <w:proofErr w:type="spellEnd"/>
      <w:r w:rsidRPr="002F05BB">
        <w:rPr>
          <w:bCs/>
          <w:sz w:val="28"/>
          <w:szCs w:val="28"/>
        </w:rPr>
        <w:t>. Тольятти ЦХТО</w:t>
      </w:r>
      <w:r>
        <w:rPr>
          <w:bCs/>
          <w:sz w:val="28"/>
          <w:szCs w:val="28"/>
        </w:rPr>
        <w:t xml:space="preserve">» таблицы </w:t>
      </w:r>
      <w:r w:rsidR="000730B5">
        <w:rPr>
          <w:bCs/>
          <w:sz w:val="28"/>
          <w:szCs w:val="28"/>
        </w:rPr>
        <w:t>64</w:t>
      </w:r>
      <w:r>
        <w:rPr>
          <w:bCs/>
          <w:sz w:val="28"/>
          <w:szCs w:val="28"/>
        </w:rPr>
        <w:t xml:space="preserve"> Приложения к Постановлению дополнить пунктами следующего содержания:</w:t>
      </w:r>
    </w:p>
    <w:p w:rsidR="002811D8" w:rsidRDefault="002811D8" w:rsidP="00C85813">
      <w:pPr>
        <w:spacing w:line="276" w:lineRule="auto"/>
        <w:jc w:val="both"/>
        <w:rPr>
          <w:bCs/>
          <w:sz w:val="28"/>
          <w:szCs w:val="28"/>
        </w:rPr>
      </w:pPr>
      <w:r>
        <w:rPr>
          <w:bCs/>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275"/>
        <w:gridCol w:w="1471"/>
        <w:gridCol w:w="1348"/>
        <w:gridCol w:w="1643"/>
        <w:gridCol w:w="1648"/>
      </w:tblGrid>
      <w:tr w:rsidR="00BA34E6" w:rsidRPr="00BA34E6" w:rsidTr="00BA34E6">
        <w:trPr>
          <w:trHeight w:val="717"/>
        </w:trPr>
        <w:tc>
          <w:tcPr>
            <w:tcW w:w="514" w:type="pct"/>
            <w:tcBorders>
              <w:top w:val="single" w:sz="4" w:space="0" w:color="auto"/>
              <w:left w:val="single" w:sz="4" w:space="0" w:color="auto"/>
              <w:bottom w:val="single" w:sz="4" w:space="0" w:color="auto"/>
              <w:right w:val="single" w:sz="4" w:space="0" w:color="auto"/>
            </w:tcBorders>
            <w:vAlign w:val="center"/>
            <w:hideMark/>
          </w:tcPr>
          <w:p w:rsidR="00BA34E6" w:rsidRPr="00BA34E6" w:rsidRDefault="00B408E7" w:rsidP="00B408E7">
            <w:pPr>
              <w:widowControl w:val="0"/>
              <w:autoSpaceDE w:val="0"/>
              <w:autoSpaceDN w:val="0"/>
              <w:adjustRightInd w:val="0"/>
              <w:rPr>
                <w:rFonts w:eastAsia="Times New Roman"/>
                <w:sz w:val="22"/>
                <w:szCs w:val="22"/>
              </w:rPr>
            </w:pPr>
            <w:r>
              <w:rPr>
                <w:rFonts w:eastAsia="Times New Roman"/>
                <w:sz w:val="22"/>
                <w:szCs w:val="22"/>
              </w:rPr>
              <w:t xml:space="preserve">   </w:t>
            </w:r>
            <w:r w:rsidR="00BA34E6" w:rsidRPr="00BA34E6">
              <w:rPr>
                <w:rFonts w:eastAsia="Times New Roman"/>
                <w:sz w:val="22"/>
                <w:szCs w:val="22"/>
              </w:rPr>
              <w:t>137.</w:t>
            </w:r>
          </w:p>
        </w:tc>
        <w:tc>
          <w:tcPr>
            <w:tcW w:w="1217" w:type="pct"/>
            <w:tcBorders>
              <w:top w:val="single" w:sz="4" w:space="0" w:color="auto"/>
              <w:left w:val="single" w:sz="4" w:space="0" w:color="auto"/>
              <w:bottom w:val="single" w:sz="4" w:space="0" w:color="auto"/>
              <w:right w:val="single" w:sz="4" w:space="0" w:color="auto"/>
            </w:tcBorders>
            <w:vAlign w:val="center"/>
            <w:hideMark/>
          </w:tcPr>
          <w:p w:rsidR="00BA34E6" w:rsidRPr="00BA34E6" w:rsidRDefault="00BA34E6" w:rsidP="00BA34E6">
            <w:pPr>
              <w:tabs>
                <w:tab w:val="left" w:pos="7655"/>
              </w:tabs>
              <w:spacing w:line="360" w:lineRule="auto"/>
              <w:jc w:val="center"/>
              <w:rPr>
                <w:rFonts w:eastAsia="Times New Roman"/>
                <w:sz w:val="22"/>
                <w:szCs w:val="22"/>
              </w:rPr>
            </w:pPr>
            <w:r w:rsidRPr="00BA34E6">
              <w:rPr>
                <w:rFonts w:eastAsia="Times New Roman"/>
                <w:sz w:val="22"/>
                <w:szCs w:val="22"/>
              </w:rPr>
              <w:t>Ведро-контейнер с педалью 20 л.</w:t>
            </w:r>
          </w:p>
        </w:tc>
        <w:tc>
          <w:tcPr>
            <w:tcW w:w="787" w:type="pct"/>
            <w:tcBorders>
              <w:top w:val="single" w:sz="4" w:space="0" w:color="auto"/>
              <w:left w:val="single" w:sz="4" w:space="0" w:color="auto"/>
              <w:bottom w:val="single" w:sz="4" w:space="0" w:color="auto"/>
              <w:right w:val="single" w:sz="4" w:space="0" w:color="auto"/>
            </w:tcBorders>
            <w:vAlign w:val="center"/>
            <w:hideMark/>
          </w:tcPr>
          <w:p w:rsidR="00BA34E6" w:rsidRPr="00BA34E6" w:rsidRDefault="00BA34E6" w:rsidP="00BA34E6">
            <w:pPr>
              <w:tabs>
                <w:tab w:val="left" w:pos="7655"/>
              </w:tabs>
              <w:jc w:val="center"/>
              <w:rPr>
                <w:rFonts w:eastAsia="Times New Roman"/>
                <w:sz w:val="22"/>
                <w:szCs w:val="22"/>
              </w:rPr>
            </w:pPr>
            <w:r w:rsidRPr="00BA34E6">
              <w:rPr>
                <w:rFonts w:eastAsia="Times New Roman"/>
                <w:sz w:val="22"/>
                <w:szCs w:val="22"/>
              </w:rPr>
              <w:t>шт.</w:t>
            </w:r>
          </w:p>
        </w:tc>
        <w:tc>
          <w:tcPr>
            <w:tcW w:w="721" w:type="pct"/>
            <w:tcBorders>
              <w:top w:val="single" w:sz="4" w:space="0" w:color="auto"/>
              <w:left w:val="single" w:sz="4" w:space="0" w:color="auto"/>
              <w:bottom w:val="single" w:sz="4" w:space="0" w:color="auto"/>
              <w:right w:val="single" w:sz="4" w:space="0" w:color="auto"/>
            </w:tcBorders>
            <w:vAlign w:val="center"/>
            <w:hideMark/>
          </w:tcPr>
          <w:p w:rsidR="00BA34E6" w:rsidRPr="00BA34E6" w:rsidRDefault="00BA34E6" w:rsidP="00BA34E6">
            <w:pPr>
              <w:tabs>
                <w:tab w:val="left" w:pos="7655"/>
              </w:tabs>
              <w:jc w:val="center"/>
              <w:rPr>
                <w:rFonts w:eastAsia="Times New Roman"/>
                <w:sz w:val="22"/>
                <w:szCs w:val="22"/>
              </w:rPr>
            </w:pPr>
            <w:r w:rsidRPr="00BA34E6">
              <w:rPr>
                <w:rFonts w:eastAsia="Times New Roman"/>
                <w:sz w:val="22"/>
                <w:szCs w:val="22"/>
              </w:rPr>
              <w:t>4</w:t>
            </w:r>
          </w:p>
        </w:tc>
        <w:tc>
          <w:tcPr>
            <w:tcW w:w="879" w:type="pct"/>
            <w:tcBorders>
              <w:top w:val="single" w:sz="4" w:space="0" w:color="auto"/>
              <w:left w:val="single" w:sz="4" w:space="0" w:color="auto"/>
              <w:bottom w:val="single" w:sz="4" w:space="0" w:color="auto"/>
              <w:right w:val="single" w:sz="4" w:space="0" w:color="auto"/>
            </w:tcBorders>
            <w:vAlign w:val="center"/>
            <w:hideMark/>
          </w:tcPr>
          <w:p w:rsidR="00BA34E6" w:rsidRPr="00BA34E6" w:rsidRDefault="00BA34E6" w:rsidP="00BA34E6">
            <w:pPr>
              <w:tabs>
                <w:tab w:val="left" w:pos="7655"/>
              </w:tabs>
              <w:jc w:val="center"/>
              <w:rPr>
                <w:rFonts w:eastAsia="Times New Roman"/>
                <w:sz w:val="22"/>
                <w:szCs w:val="22"/>
              </w:rPr>
            </w:pPr>
            <w:r w:rsidRPr="00BA34E6">
              <w:rPr>
                <w:rFonts w:eastAsia="Times New Roman"/>
                <w:sz w:val="22"/>
                <w:szCs w:val="22"/>
              </w:rPr>
              <w:t>4</w:t>
            </w:r>
            <w:r>
              <w:rPr>
                <w:rFonts w:eastAsia="Times New Roman"/>
                <w:sz w:val="22"/>
                <w:szCs w:val="22"/>
              </w:rPr>
              <w:t xml:space="preserve"> </w:t>
            </w:r>
            <w:r w:rsidRPr="00BA34E6">
              <w:rPr>
                <w:rFonts w:eastAsia="Times New Roman"/>
                <w:sz w:val="22"/>
                <w:szCs w:val="22"/>
              </w:rPr>
              <w:t>180,00</w:t>
            </w:r>
          </w:p>
        </w:tc>
        <w:tc>
          <w:tcPr>
            <w:tcW w:w="882" w:type="pct"/>
            <w:tcBorders>
              <w:top w:val="single" w:sz="4" w:space="0" w:color="auto"/>
              <w:left w:val="single" w:sz="4" w:space="0" w:color="auto"/>
              <w:bottom w:val="single" w:sz="4" w:space="0" w:color="auto"/>
              <w:right w:val="single" w:sz="4" w:space="0" w:color="auto"/>
            </w:tcBorders>
          </w:tcPr>
          <w:p w:rsidR="00BA34E6" w:rsidRDefault="00BA34E6" w:rsidP="00BA34E6">
            <w:pPr>
              <w:tabs>
                <w:tab w:val="left" w:pos="7655"/>
              </w:tabs>
              <w:jc w:val="center"/>
              <w:rPr>
                <w:rFonts w:eastAsia="Times New Roman"/>
                <w:sz w:val="22"/>
                <w:szCs w:val="22"/>
              </w:rPr>
            </w:pPr>
          </w:p>
          <w:p w:rsidR="00BA34E6" w:rsidRPr="00BA34E6" w:rsidRDefault="00BA34E6" w:rsidP="00BA34E6">
            <w:pPr>
              <w:tabs>
                <w:tab w:val="left" w:pos="7655"/>
              </w:tabs>
              <w:jc w:val="center"/>
              <w:rPr>
                <w:rFonts w:eastAsia="Times New Roman"/>
                <w:sz w:val="22"/>
                <w:szCs w:val="22"/>
              </w:rPr>
            </w:pPr>
            <w:r w:rsidRPr="00BA34E6">
              <w:rPr>
                <w:rFonts w:eastAsia="Times New Roman"/>
                <w:sz w:val="22"/>
                <w:szCs w:val="22"/>
              </w:rPr>
              <w:t>1 год</w:t>
            </w:r>
          </w:p>
        </w:tc>
      </w:tr>
      <w:tr w:rsidR="00BA34E6" w:rsidRPr="00021A30" w:rsidTr="00BA34E6">
        <w:trPr>
          <w:trHeight w:val="717"/>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34E6" w:rsidRPr="00BA34E6" w:rsidRDefault="00B408E7" w:rsidP="00B408E7">
            <w:pPr>
              <w:widowControl w:val="0"/>
              <w:autoSpaceDE w:val="0"/>
              <w:autoSpaceDN w:val="0"/>
              <w:adjustRightInd w:val="0"/>
              <w:rPr>
                <w:rFonts w:eastAsia="Times New Roman"/>
                <w:sz w:val="22"/>
                <w:szCs w:val="22"/>
              </w:rPr>
            </w:pPr>
            <w:r>
              <w:rPr>
                <w:rFonts w:eastAsia="Times New Roman"/>
                <w:sz w:val="22"/>
                <w:szCs w:val="22"/>
              </w:rPr>
              <w:t xml:space="preserve">   </w:t>
            </w:r>
            <w:r w:rsidR="00BA34E6" w:rsidRPr="00BA34E6">
              <w:rPr>
                <w:rFonts w:eastAsia="Times New Roman"/>
                <w:sz w:val="22"/>
                <w:szCs w:val="22"/>
              </w:rPr>
              <w:t>1</w:t>
            </w:r>
            <w:r w:rsidR="00BA34E6">
              <w:rPr>
                <w:rFonts w:eastAsia="Times New Roman"/>
                <w:sz w:val="22"/>
                <w:szCs w:val="22"/>
              </w:rPr>
              <w:t>38</w:t>
            </w:r>
            <w:r w:rsidR="00BA34E6" w:rsidRPr="00BA34E6">
              <w:rPr>
                <w:rFonts w:eastAsia="Times New Roman"/>
                <w:sz w:val="22"/>
                <w:szCs w:val="22"/>
              </w:rPr>
              <w:t>.</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34E6" w:rsidRPr="00BA34E6" w:rsidRDefault="00BA34E6" w:rsidP="00BA34E6">
            <w:pPr>
              <w:tabs>
                <w:tab w:val="left" w:pos="7655"/>
              </w:tabs>
              <w:spacing w:line="360" w:lineRule="auto"/>
              <w:jc w:val="center"/>
              <w:rPr>
                <w:rFonts w:eastAsia="Times New Roman"/>
                <w:sz w:val="22"/>
                <w:szCs w:val="22"/>
              </w:rPr>
            </w:pPr>
            <w:r w:rsidRPr="00BA34E6">
              <w:rPr>
                <w:rFonts w:eastAsia="Times New Roman"/>
                <w:sz w:val="22"/>
                <w:szCs w:val="22"/>
              </w:rPr>
              <w:t>Дозиметр-радиометр</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34E6" w:rsidRPr="00BA34E6" w:rsidRDefault="00BA34E6" w:rsidP="00BA34E6">
            <w:pPr>
              <w:tabs>
                <w:tab w:val="left" w:pos="7655"/>
              </w:tabs>
              <w:jc w:val="center"/>
              <w:rPr>
                <w:rFonts w:eastAsia="Times New Roman"/>
                <w:sz w:val="22"/>
                <w:szCs w:val="22"/>
              </w:rPr>
            </w:pPr>
            <w:r w:rsidRPr="00BA34E6">
              <w:rPr>
                <w:rFonts w:eastAsia="Times New Roman"/>
                <w:sz w:val="22"/>
                <w:szCs w:val="22"/>
              </w:rPr>
              <w:t>шт.</w:t>
            </w:r>
          </w:p>
        </w:tc>
        <w:tc>
          <w:tcPr>
            <w:tcW w:w="721" w:type="pct"/>
            <w:tcBorders>
              <w:top w:val="single" w:sz="4" w:space="0" w:color="auto"/>
              <w:left w:val="single" w:sz="4" w:space="0" w:color="auto"/>
              <w:bottom w:val="single" w:sz="4" w:space="0" w:color="auto"/>
              <w:right w:val="single" w:sz="4" w:space="0" w:color="auto"/>
            </w:tcBorders>
            <w:vAlign w:val="center"/>
            <w:hideMark/>
          </w:tcPr>
          <w:p w:rsidR="00BA34E6" w:rsidRPr="00BA34E6" w:rsidRDefault="00BA34E6" w:rsidP="00BA34E6">
            <w:pPr>
              <w:tabs>
                <w:tab w:val="left" w:pos="7655"/>
              </w:tabs>
              <w:jc w:val="center"/>
              <w:rPr>
                <w:rFonts w:eastAsia="Times New Roman"/>
                <w:sz w:val="22"/>
                <w:szCs w:val="22"/>
              </w:rPr>
            </w:pPr>
            <w:r w:rsidRPr="00BA34E6">
              <w:rPr>
                <w:rFonts w:eastAsia="Times New Roman"/>
                <w:sz w:val="22"/>
                <w:szCs w:val="22"/>
              </w:rPr>
              <w:t>2</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34E6" w:rsidRPr="00BA34E6" w:rsidRDefault="00BA34E6" w:rsidP="00BA34E6">
            <w:pPr>
              <w:tabs>
                <w:tab w:val="left" w:pos="7655"/>
              </w:tabs>
              <w:jc w:val="center"/>
              <w:rPr>
                <w:rFonts w:eastAsia="Times New Roman"/>
                <w:sz w:val="22"/>
                <w:szCs w:val="22"/>
              </w:rPr>
            </w:pPr>
            <w:r w:rsidRPr="00BA34E6">
              <w:rPr>
                <w:rFonts w:eastAsia="Times New Roman"/>
                <w:sz w:val="22"/>
                <w:szCs w:val="22"/>
              </w:rPr>
              <w:t>38</w:t>
            </w:r>
            <w:r>
              <w:rPr>
                <w:rFonts w:eastAsia="Times New Roman"/>
                <w:sz w:val="22"/>
                <w:szCs w:val="22"/>
              </w:rPr>
              <w:t> </w:t>
            </w:r>
            <w:r w:rsidRPr="00BA34E6">
              <w:rPr>
                <w:rFonts w:eastAsia="Times New Roman"/>
                <w:sz w:val="22"/>
                <w:szCs w:val="22"/>
              </w:rPr>
              <w:t>500</w:t>
            </w:r>
            <w:r>
              <w:rPr>
                <w:rFonts w:eastAsia="Times New Roman"/>
                <w:sz w:val="22"/>
                <w:szCs w:val="22"/>
              </w:rPr>
              <w:t>,00</w:t>
            </w:r>
          </w:p>
        </w:tc>
        <w:tc>
          <w:tcPr>
            <w:tcW w:w="882" w:type="pct"/>
            <w:tcBorders>
              <w:top w:val="single" w:sz="4" w:space="0" w:color="auto"/>
              <w:left w:val="single" w:sz="4" w:space="0" w:color="auto"/>
              <w:bottom w:val="single" w:sz="4" w:space="0" w:color="auto"/>
              <w:right w:val="single" w:sz="4" w:space="0" w:color="auto"/>
            </w:tcBorders>
            <w:shd w:val="clear" w:color="000000" w:fill="FFFFFF"/>
          </w:tcPr>
          <w:p w:rsidR="00BA34E6" w:rsidRDefault="00BA34E6" w:rsidP="00BA34E6">
            <w:pPr>
              <w:tabs>
                <w:tab w:val="left" w:pos="7655"/>
              </w:tabs>
              <w:jc w:val="center"/>
              <w:rPr>
                <w:rFonts w:eastAsia="Times New Roman"/>
                <w:sz w:val="22"/>
                <w:szCs w:val="22"/>
              </w:rPr>
            </w:pPr>
          </w:p>
          <w:p w:rsidR="00BA34E6" w:rsidRPr="00BA34E6" w:rsidRDefault="00BA34E6" w:rsidP="00BA34E6">
            <w:pPr>
              <w:tabs>
                <w:tab w:val="left" w:pos="7655"/>
              </w:tabs>
              <w:jc w:val="center"/>
              <w:rPr>
                <w:rFonts w:eastAsia="Times New Roman"/>
                <w:sz w:val="22"/>
                <w:szCs w:val="22"/>
              </w:rPr>
            </w:pPr>
            <w:r w:rsidRPr="00BA34E6">
              <w:rPr>
                <w:rFonts w:eastAsia="Times New Roman"/>
                <w:sz w:val="22"/>
                <w:szCs w:val="22"/>
              </w:rPr>
              <w:t>6 лет</w:t>
            </w:r>
          </w:p>
        </w:tc>
      </w:tr>
    </w:tbl>
    <w:p w:rsidR="00BA34E6" w:rsidRDefault="00DC49A0" w:rsidP="00DC49A0">
      <w:pPr>
        <w:spacing w:line="360" w:lineRule="auto"/>
        <w:jc w:val="right"/>
        <w:rPr>
          <w:bCs/>
          <w:sz w:val="28"/>
          <w:szCs w:val="28"/>
        </w:rPr>
      </w:pPr>
      <w:r>
        <w:rPr>
          <w:bCs/>
          <w:sz w:val="28"/>
          <w:szCs w:val="28"/>
        </w:rPr>
        <w:t>»</w:t>
      </w:r>
    </w:p>
    <w:p w:rsidR="00DC49A0" w:rsidRDefault="00DC49A0" w:rsidP="004232FD">
      <w:pPr>
        <w:spacing w:line="360" w:lineRule="auto"/>
        <w:jc w:val="both"/>
        <w:rPr>
          <w:bCs/>
          <w:sz w:val="28"/>
          <w:szCs w:val="28"/>
        </w:rPr>
      </w:pPr>
      <w:r>
        <w:rPr>
          <w:bCs/>
          <w:sz w:val="28"/>
          <w:szCs w:val="28"/>
        </w:rPr>
        <w:t>1.</w:t>
      </w:r>
      <w:r w:rsidR="00DC3163">
        <w:rPr>
          <w:bCs/>
          <w:sz w:val="28"/>
          <w:szCs w:val="28"/>
        </w:rPr>
        <w:t>15</w:t>
      </w:r>
      <w:r>
        <w:rPr>
          <w:bCs/>
          <w:sz w:val="28"/>
          <w:szCs w:val="28"/>
        </w:rPr>
        <w:t>.</w:t>
      </w:r>
      <w:r w:rsidR="004232FD">
        <w:rPr>
          <w:bCs/>
          <w:sz w:val="28"/>
          <w:szCs w:val="28"/>
        </w:rPr>
        <w:t xml:space="preserve"> Т</w:t>
      </w:r>
      <w:r w:rsidR="004232FD" w:rsidRPr="004232FD">
        <w:rPr>
          <w:bCs/>
          <w:sz w:val="28"/>
          <w:szCs w:val="28"/>
        </w:rPr>
        <w:t>аблиц</w:t>
      </w:r>
      <w:r w:rsidR="004232FD">
        <w:rPr>
          <w:bCs/>
          <w:sz w:val="28"/>
          <w:szCs w:val="28"/>
        </w:rPr>
        <w:t>у 87</w:t>
      </w:r>
      <w:r w:rsidR="004232FD" w:rsidRPr="004232FD">
        <w:rPr>
          <w:bCs/>
          <w:sz w:val="28"/>
          <w:szCs w:val="28"/>
        </w:rPr>
        <w:t xml:space="preserve"> Приложения к Постановлению </w:t>
      </w:r>
      <w:r w:rsidR="004232FD">
        <w:rPr>
          <w:bCs/>
          <w:sz w:val="28"/>
          <w:szCs w:val="28"/>
        </w:rPr>
        <w:t>изложить в следующей редакции:</w:t>
      </w:r>
    </w:p>
    <w:p w:rsidR="00B408E7" w:rsidRDefault="004232FD" w:rsidP="00C85813">
      <w:pPr>
        <w:autoSpaceDE w:val="0"/>
        <w:autoSpaceDN w:val="0"/>
        <w:adjustRightInd w:val="0"/>
        <w:spacing w:line="360" w:lineRule="auto"/>
        <w:ind w:left="600"/>
        <w:rPr>
          <w:sz w:val="22"/>
          <w:szCs w:val="22"/>
        </w:rPr>
      </w:pPr>
      <w:r>
        <w:rPr>
          <w:sz w:val="22"/>
          <w:szCs w:val="22"/>
        </w:rPr>
        <w:t>«</w:t>
      </w:r>
      <w:r w:rsidR="00C85813">
        <w:rPr>
          <w:sz w:val="22"/>
          <w:szCs w:val="22"/>
        </w:rPr>
        <w:t xml:space="preserve">          </w:t>
      </w:r>
    </w:p>
    <w:tbl>
      <w:tblPr>
        <w:tblW w:w="51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
        <w:gridCol w:w="4302"/>
        <w:gridCol w:w="1417"/>
        <w:gridCol w:w="1417"/>
        <w:gridCol w:w="2029"/>
      </w:tblGrid>
      <w:tr w:rsidR="005827F8" w:rsidRPr="004232FD" w:rsidTr="005827F8">
        <w:tc>
          <w:tcPr>
            <w:tcW w:w="265" w:type="pct"/>
            <w:tcBorders>
              <w:top w:val="single" w:sz="4" w:space="0" w:color="auto"/>
              <w:left w:val="single" w:sz="4" w:space="0" w:color="auto"/>
              <w:bottom w:val="single" w:sz="4" w:space="0" w:color="auto"/>
              <w:right w:val="single" w:sz="4" w:space="0" w:color="auto"/>
            </w:tcBorders>
            <w:vAlign w:val="center"/>
            <w:hideMark/>
          </w:tcPr>
          <w:p w:rsidR="004232FD" w:rsidRPr="004232FD" w:rsidRDefault="004232FD" w:rsidP="004232FD">
            <w:pPr>
              <w:tabs>
                <w:tab w:val="left" w:pos="7655"/>
              </w:tabs>
              <w:jc w:val="center"/>
            </w:pPr>
            <w:r w:rsidRPr="004232FD">
              <w:rPr>
                <w:sz w:val="22"/>
                <w:szCs w:val="22"/>
              </w:rPr>
              <w:t>№</w:t>
            </w:r>
          </w:p>
          <w:p w:rsidR="004232FD" w:rsidRPr="004232FD" w:rsidRDefault="004232FD" w:rsidP="004232FD">
            <w:pPr>
              <w:tabs>
                <w:tab w:val="left" w:pos="7655"/>
              </w:tabs>
              <w:jc w:val="center"/>
            </w:pPr>
            <w:r w:rsidRPr="004232FD">
              <w:rPr>
                <w:sz w:val="22"/>
                <w:szCs w:val="22"/>
              </w:rPr>
              <w:t>п/п</w:t>
            </w:r>
          </w:p>
        </w:tc>
        <w:tc>
          <w:tcPr>
            <w:tcW w:w="2223" w:type="pct"/>
            <w:tcBorders>
              <w:top w:val="single" w:sz="4" w:space="0" w:color="auto"/>
              <w:left w:val="single" w:sz="4" w:space="0" w:color="auto"/>
              <w:bottom w:val="single" w:sz="4" w:space="0" w:color="auto"/>
              <w:right w:val="single" w:sz="4" w:space="0" w:color="auto"/>
            </w:tcBorders>
            <w:vAlign w:val="center"/>
            <w:hideMark/>
          </w:tcPr>
          <w:p w:rsidR="004232FD" w:rsidRPr="004232FD" w:rsidRDefault="004232FD" w:rsidP="004232FD">
            <w:pPr>
              <w:tabs>
                <w:tab w:val="left" w:pos="7655"/>
              </w:tabs>
              <w:jc w:val="center"/>
            </w:pPr>
            <w:r w:rsidRPr="004232FD">
              <w:rPr>
                <w:sz w:val="22"/>
                <w:szCs w:val="22"/>
              </w:rPr>
              <w:t>Наименование</w:t>
            </w:r>
          </w:p>
        </w:tc>
        <w:tc>
          <w:tcPr>
            <w:tcW w:w="732" w:type="pct"/>
            <w:tcBorders>
              <w:top w:val="single" w:sz="4" w:space="0" w:color="auto"/>
              <w:left w:val="single" w:sz="4" w:space="0" w:color="auto"/>
              <w:bottom w:val="single" w:sz="4" w:space="0" w:color="auto"/>
              <w:right w:val="single" w:sz="4" w:space="0" w:color="auto"/>
            </w:tcBorders>
            <w:vAlign w:val="center"/>
            <w:hideMark/>
          </w:tcPr>
          <w:p w:rsidR="004232FD" w:rsidRPr="004232FD" w:rsidRDefault="004232FD" w:rsidP="004232FD">
            <w:pPr>
              <w:tabs>
                <w:tab w:val="left" w:pos="7655"/>
              </w:tabs>
              <w:jc w:val="center"/>
            </w:pPr>
            <w:r w:rsidRPr="004232FD">
              <w:rPr>
                <w:sz w:val="22"/>
                <w:szCs w:val="22"/>
              </w:rPr>
              <w:t>Единица</w:t>
            </w:r>
          </w:p>
          <w:p w:rsidR="004232FD" w:rsidRPr="004232FD" w:rsidRDefault="004232FD" w:rsidP="004232FD">
            <w:pPr>
              <w:tabs>
                <w:tab w:val="left" w:pos="7655"/>
              </w:tabs>
              <w:jc w:val="center"/>
            </w:pPr>
            <w:r w:rsidRPr="004232FD">
              <w:rPr>
                <w:sz w:val="22"/>
                <w:szCs w:val="22"/>
              </w:rPr>
              <w:t>измерения</w:t>
            </w:r>
          </w:p>
        </w:tc>
        <w:tc>
          <w:tcPr>
            <w:tcW w:w="732" w:type="pct"/>
            <w:tcBorders>
              <w:top w:val="single" w:sz="4" w:space="0" w:color="auto"/>
              <w:left w:val="single" w:sz="4" w:space="0" w:color="auto"/>
              <w:bottom w:val="single" w:sz="4" w:space="0" w:color="auto"/>
              <w:right w:val="single" w:sz="4" w:space="0" w:color="auto"/>
            </w:tcBorders>
            <w:vAlign w:val="center"/>
            <w:hideMark/>
          </w:tcPr>
          <w:p w:rsidR="004232FD" w:rsidRPr="004232FD" w:rsidRDefault="004232FD" w:rsidP="004232FD">
            <w:pPr>
              <w:tabs>
                <w:tab w:val="left" w:pos="7655"/>
              </w:tabs>
              <w:jc w:val="center"/>
            </w:pPr>
            <w:r w:rsidRPr="004232FD">
              <w:rPr>
                <w:sz w:val="22"/>
                <w:szCs w:val="22"/>
              </w:rPr>
              <w:t>Количество</w:t>
            </w:r>
          </w:p>
        </w:tc>
        <w:tc>
          <w:tcPr>
            <w:tcW w:w="1048" w:type="pct"/>
            <w:tcBorders>
              <w:top w:val="single" w:sz="4" w:space="0" w:color="auto"/>
              <w:left w:val="single" w:sz="4" w:space="0" w:color="auto"/>
              <w:bottom w:val="single" w:sz="4" w:space="0" w:color="auto"/>
              <w:right w:val="single" w:sz="4" w:space="0" w:color="auto"/>
            </w:tcBorders>
            <w:vAlign w:val="center"/>
            <w:hideMark/>
          </w:tcPr>
          <w:p w:rsidR="004232FD" w:rsidRPr="004232FD" w:rsidRDefault="004232FD" w:rsidP="004232FD">
            <w:pPr>
              <w:tabs>
                <w:tab w:val="left" w:pos="7655"/>
              </w:tabs>
              <w:jc w:val="center"/>
            </w:pPr>
            <w:r w:rsidRPr="004232FD">
              <w:rPr>
                <w:sz w:val="22"/>
                <w:szCs w:val="22"/>
              </w:rPr>
              <w:t>Нормативная цена</w:t>
            </w:r>
          </w:p>
          <w:p w:rsidR="004232FD" w:rsidRPr="004232FD" w:rsidRDefault="004232FD" w:rsidP="004232FD">
            <w:pPr>
              <w:tabs>
                <w:tab w:val="left" w:pos="7655"/>
              </w:tabs>
              <w:jc w:val="center"/>
            </w:pPr>
            <w:r w:rsidRPr="004232FD">
              <w:rPr>
                <w:sz w:val="22"/>
                <w:szCs w:val="22"/>
              </w:rPr>
              <w:t>за единицу, руб.</w:t>
            </w:r>
          </w:p>
        </w:tc>
      </w:tr>
      <w:tr w:rsidR="004232FD" w:rsidRPr="004232FD" w:rsidTr="0051060D">
        <w:trPr>
          <w:trHeight w:val="309"/>
        </w:trPr>
        <w:tc>
          <w:tcPr>
            <w:tcW w:w="5000" w:type="pct"/>
            <w:gridSpan w:val="5"/>
            <w:tcBorders>
              <w:top w:val="single" w:sz="4" w:space="0" w:color="auto"/>
              <w:left w:val="single" w:sz="4" w:space="0" w:color="auto"/>
              <w:bottom w:val="single" w:sz="4" w:space="0" w:color="auto"/>
              <w:right w:val="single" w:sz="4" w:space="0" w:color="auto"/>
            </w:tcBorders>
            <w:hideMark/>
          </w:tcPr>
          <w:p w:rsidR="004232FD" w:rsidRPr="004232FD" w:rsidRDefault="004232FD" w:rsidP="004232FD">
            <w:pPr>
              <w:tabs>
                <w:tab w:val="left" w:pos="7655"/>
              </w:tabs>
              <w:spacing w:line="360" w:lineRule="auto"/>
              <w:jc w:val="center"/>
            </w:pPr>
            <w:r w:rsidRPr="004232FD">
              <w:rPr>
                <w:sz w:val="22"/>
                <w:szCs w:val="22"/>
              </w:rPr>
              <w:t>Организационное управление</w:t>
            </w:r>
          </w:p>
        </w:tc>
      </w:tr>
      <w:tr w:rsidR="005827F8" w:rsidRPr="004232FD" w:rsidTr="005827F8">
        <w:trPr>
          <w:trHeight w:val="415"/>
        </w:trPr>
        <w:tc>
          <w:tcPr>
            <w:tcW w:w="265" w:type="pct"/>
            <w:tcBorders>
              <w:top w:val="single" w:sz="4" w:space="0" w:color="auto"/>
              <w:left w:val="single" w:sz="4" w:space="0" w:color="auto"/>
              <w:bottom w:val="single" w:sz="4" w:space="0" w:color="auto"/>
              <w:right w:val="single" w:sz="4" w:space="0" w:color="auto"/>
            </w:tcBorders>
            <w:hideMark/>
          </w:tcPr>
          <w:p w:rsidR="004232FD" w:rsidRPr="004232FD" w:rsidRDefault="004232FD" w:rsidP="004232FD">
            <w:pPr>
              <w:widowControl w:val="0"/>
              <w:autoSpaceDE w:val="0"/>
              <w:autoSpaceDN w:val="0"/>
              <w:adjustRightInd w:val="0"/>
            </w:pPr>
            <w:r w:rsidRPr="004232FD">
              <w:rPr>
                <w:sz w:val="22"/>
                <w:szCs w:val="22"/>
              </w:rPr>
              <w:t>1.</w:t>
            </w:r>
          </w:p>
        </w:tc>
        <w:tc>
          <w:tcPr>
            <w:tcW w:w="2223" w:type="pct"/>
            <w:tcBorders>
              <w:top w:val="single" w:sz="4" w:space="0" w:color="auto"/>
              <w:left w:val="single" w:sz="4" w:space="0" w:color="auto"/>
              <w:bottom w:val="single" w:sz="4" w:space="0" w:color="auto"/>
              <w:right w:val="single" w:sz="4" w:space="0" w:color="auto"/>
            </w:tcBorders>
          </w:tcPr>
          <w:p w:rsidR="004232FD" w:rsidRPr="004232FD" w:rsidRDefault="004232FD" w:rsidP="004232FD">
            <w:pPr>
              <w:widowControl w:val="0"/>
              <w:autoSpaceDE w:val="0"/>
              <w:autoSpaceDN w:val="0"/>
              <w:adjustRightInd w:val="0"/>
            </w:pPr>
            <w:r w:rsidRPr="004232FD">
              <w:rPr>
                <w:sz w:val="22"/>
                <w:szCs w:val="22"/>
              </w:rPr>
              <w:t>Услуги по подготовке,  размещению и распространению информационных материалов о деятельности г.о.Тольятти и иных обязательных для опубликования материалов в печатном СМИ</w:t>
            </w:r>
          </w:p>
        </w:tc>
        <w:tc>
          <w:tcPr>
            <w:tcW w:w="732" w:type="pct"/>
            <w:tcBorders>
              <w:top w:val="single" w:sz="4" w:space="0" w:color="auto"/>
              <w:left w:val="single" w:sz="4" w:space="0" w:color="auto"/>
              <w:bottom w:val="single" w:sz="4" w:space="0" w:color="auto"/>
              <w:right w:val="single" w:sz="4" w:space="0" w:color="auto"/>
            </w:tcBorders>
          </w:tcPr>
          <w:p w:rsidR="004232FD" w:rsidRPr="004232FD" w:rsidRDefault="004232FD" w:rsidP="004232FD">
            <w:pPr>
              <w:widowControl w:val="0"/>
              <w:autoSpaceDE w:val="0"/>
              <w:autoSpaceDN w:val="0"/>
              <w:adjustRightInd w:val="0"/>
              <w:jc w:val="center"/>
            </w:pPr>
          </w:p>
          <w:p w:rsidR="004232FD" w:rsidRPr="004232FD" w:rsidRDefault="004232FD" w:rsidP="004232FD">
            <w:pPr>
              <w:widowControl w:val="0"/>
              <w:autoSpaceDE w:val="0"/>
              <w:autoSpaceDN w:val="0"/>
              <w:adjustRightInd w:val="0"/>
              <w:jc w:val="center"/>
            </w:pPr>
          </w:p>
          <w:p w:rsidR="004232FD" w:rsidRPr="004232FD" w:rsidRDefault="004232FD" w:rsidP="004232FD">
            <w:pPr>
              <w:widowControl w:val="0"/>
              <w:autoSpaceDE w:val="0"/>
              <w:autoSpaceDN w:val="0"/>
              <w:adjustRightInd w:val="0"/>
              <w:jc w:val="center"/>
            </w:pPr>
            <w:proofErr w:type="spellStart"/>
            <w:r w:rsidRPr="004232FD">
              <w:rPr>
                <w:sz w:val="22"/>
                <w:szCs w:val="22"/>
              </w:rPr>
              <w:t>кв.см</w:t>
            </w:r>
            <w:proofErr w:type="spellEnd"/>
            <w:r w:rsidRPr="004232FD">
              <w:rPr>
                <w:sz w:val="22"/>
                <w:szCs w:val="22"/>
              </w:rPr>
              <w:t>.</w:t>
            </w:r>
          </w:p>
        </w:tc>
        <w:tc>
          <w:tcPr>
            <w:tcW w:w="732" w:type="pct"/>
            <w:tcBorders>
              <w:top w:val="single" w:sz="4" w:space="0" w:color="auto"/>
              <w:left w:val="single" w:sz="4" w:space="0" w:color="auto"/>
              <w:bottom w:val="single" w:sz="4" w:space="0" w:color="auto"/>
              <w:right w:val="single" w:sz="4" w:space="0" w:color="auto"/>
            </w:tcBorders>
          </w:tcPr>
          <w:p w:rsidR="004232FD" w:rsidRPr="004232FD" w:rsidRDefault="004232FD" w:rsidP="004232FD">
            <w:pPr>
              <w:widowControl w:val="0"/>
              <w:autoSpaceDE w:val="0"/>
              <w:autoSpaceDN w:val="0"/>
              <w:adjustRightInd w:val="0"/>
              <w:jc w:val="center"/>
            </w:pPr>
          </w:p>
          <w:p w:rsidR="004232FD" w:rsidRPr="004232FD" w:rsidRDefault="004232FD" w:rsidP="004232FD">
            <w:pPr>
              <w:widowControl w:val="0"/>
              <w:autoSpaceDE w:val="0"/>
              <w:autoSpaceDN w:val="0"/>
              <w:adjustRightInd w:val="0"/>
              <w:jc w:val="center"/>
            </w:pPr>
          </w:p>
          <w:p w:rsidR="004232FD" w:rsidRPr="004232FD" w:rsidRDefault="004232FD" w:rsidP="004232FD">
            <w:pPr>
              <w:widowControl w:val="0"/>
              <w:autoSpaceDE w:val="0"/>
              <w:autoSpaceDN w:val="0"/>
              <w:adjustRightInd w:val="0"/>
              <w:jc w:val="center"/>
            </w:pPr>
            <w:r w:rsidRPr="004232FD">
              <w:rPr>
                <w:sz w:val="22"/>
                <w:szCs w:val="22"/>
              </w:rPr>
              <w:t>115 440</w:t>
            </w:r>
          </w:p>
        </w:tc>
        <w:tc>
          <w:tcPr>
            <w:tcW w:w="1048" w:type="pct"/>
            <w:tcBorders>
              <w:top w:val="single" w:sz="4" w:space="0" w:color="auto"/>
              <w:left w:val="single" w:sz="4" w:space="0" w:color="auto"/>
              <w:bottom w:val="single" w:sz="4" w:space="0" w:color="auto"/>
              <w:right w:val="single" w:sz="4" w:space="0" w:color="auto"/>
            </w:tcBorders>
          </w:tcPr>
          <w:p w:rsidR="004232FD" w:rsidRPr="004232FD" w:rsidRDefault="004232FD" w:rsidP="004232FD">
            <w:pPr>
              <w:widowControl w:val="0"/>
              <w:autoSpaceDE w:val="0"/>
              <w:autoSpaceDN w:val="0"/>
              <w:adjustRightInd w:val="0"/>
              <w:jc w:val="center"/>
            </w:pPr>
          </w:p>
          <w:p w:rsidR="004232FD" w:rsidRPr="004232FD" w:rsidRDefault="004232FD" w:rsidP="004232FD">
            <w:pPr>
              <w:widowControl w:val="0"/>
              <w:autoSpaceDE w:val="0"/>
              <w:autoSpaceDN w:val="0"/>
              <w:adjustRightInd w:val="0"/>
              <w:jc w:val="center"/>
            </w:pPr>
          </w:p>
          <w:p w:rsidR="004232FD" w:rsidRPr="004232FD" w:rsidRDefault="004232FD" w:rsidP="004232FD">
            <w:pPr>
              <w:widowControl w:val="0"/>
              <w:autoSpaceDE w:val="0"/>
              <w:autoSpaceDN w:val="0"/>
              <w:adjustRightInd w:val="0"/>
              <w:jc w:val="center"/>
            </w:pPr>
            <w:r w:rsidRPr="004232FD">
              <w:t>54,00</w:t>
            </w:r>
          </w:p>
        </w:tc>
      </w:tr>
      <w:tr w:rsidR="005827F8" w:rsidRPr="004232FD" w:rsidTr="005827F8">
        <w:trPr>
          <w:trHeight w:val="415"/>
        </w:trPr>
        <w:tc>
          <w:tcPr>
            <w:tcW w:w="265" w:type="pct"/>
            <w:tcBorders>
              <w:top w:val="single" w:sz="4" w:space="0" w:color="auto"/>
              <w:left w:val="single" w:sz="4" w:space="0" w:color="auto"/>
              <w:bottom w:val="single" w:sz="4" w:space="0" w:color="auto"/>
              <w:right w:val="single" w:sz="4" w:space="0" w:color="auto"/>
            </w:tcBorders>
          </w:tcPr>
          <w:p w:rsidR="004232FD" w:rsidRPr="004232FD" w:rsidRDefault="004232FD" w:rsidP="004232FD">
            <w:pPr>
              <w:widowControl w:val="0"/>
              <w:autoSpaceDE w:val="0"/>
              <w:autoSpaceDN w:val="0"/>
              <w:adjustRightInd w:val="0"/>
            </w:pPr>
            <w:r w:rsidRPr="004232FD">
              <w:rPr>
                <w:sz w:val="22"/>
                <w:szCs w:val="22"/>
              </w:rPr>
              <w:t>2.</w:t>
            </w:r>
          </w:p>
        </w:tc>
        <w:tc>
          <w:tcPr>
            <w:tcW w:w="2223" w:type="pct"/>
            <w:tcBorders>
              <w:top w:val="single" w:sz="4" w:space="0" w:color="auto"/>
              <w:left w:val="single" w:sz="4" w:space="0" w:color="auto"/>
              <w:bottom w:val="single" w:sz="4" w:space="0" w:color="auto"/>
              <w:right w:val="single" w:sz="4" w:space="0" w:color="auto"/>
            </w:tcBorders>
          </w:tcPr>
          <w:p w:rsidR="004232FD" w:rsidRPr="004232FD" w:rsidRDefault="004232FD" w:rsidP="004232FD">
            <w:pPr>
              <w:widowControl w:val="0"/>
              <w:autoSpaceDE w:val="0"/>
              <w:autoSpaceDN w:val="0"/>
              <w:adjustRightInd w:val="0"/>
            </w:pPr>
            <w:r w:rsidRPr="004232FD">
              <w:rPr>
                <w:sz w:val="22"/>
                <w:szCs w:val="22"/>
              </w:rPr>
              <w:t>Услуги по подготовке,  размещению и распространению информационных материалов о деятельности г.о.Тольятти</w:t>
            </w:r>
          </w:p>
        </w:tc>
        <w:tc>
          <w:tcPr>
            <w:tcW w:w="732" w:type="pct"/>
            <w:tcBorders>
              <w:top w:val="single" w:sz="4" w:space="0" w:color="auto"/>
              <w:left w:val="single" w:sz="4" w:space="0" w:color="auto"/>
              <w:bottom w:val="single" w:sz="4" w:space="0" w:color="auto"/>
              <w:right w:val="single" w:sz="4" w:space="0" w:color="auto"/>
            </w:tcBorders>
          </w:tcPr>
          <w:p w:rsidR="004232FD" w:rsidRPr="004232FD" w:rsidRDefault="004232FD" w:rsidP="004232FD">
            <w:pPr>
              <w:widowControl w:val="0"/>
              <w:autoSpaceDE w:val="0"/>
              <w:autoSpaceDN w:val="0"/>
              <w:adjustRightInd w:val="0"/>
              <w:jc w:val="center"/>
            </w:pPr>
          </w:p>
          <w:p w:rsidR="004232FD" w:rsidRPr="004232FD" w:rsidRDefault="004232FD" w:rsidP="004232FD">
            <w:pPr>
              <w:widowControl w:val="0"/>
              <w:autoSpaceDE w:val="0"/>
              <w:autoSpaceDN w:val="0"/>
              <w:adjustRightInd w:val="0"/>
              <w:jc w:val="center"/>
            </w:pPr>
            <w:bookmarkStart w:id="0" w:name="_GoBack"/>
            <w:bookmarkEnd w:id="0"/>
            <w:r w:rsidRPr="004232FD">
              <w:rPr>
                <w:sz w:val="22"/>
                <w:szCs w:val="22"/>
              </w:rPr>
              <w:t>минута</w:t>
            </w:r>
          </w:p>
        </w:tc>
        <w:tc>
          <w:tcPr>
            <w:tcW w:w="732" w:type="pct"/>
            <w:tcBorders>
              <w:top w:val="single" w:sz="4" w:space="0" w:color="auto"/>
              <w:left w:val="single" w:sz="4" w:space="0" w:color="auto"/>
              <w:bottom w:val="single" w:sz="4" w:space="0" w:color="auto"/>
              <w:right w:val="single" w:sz="4" w:space="0" w:color="auto"/>
            </w:tcBorders>
          </w:tcPr>
          <w:p w:rsidR="004232FD" w:rsidRPr="004232FD" w:rsidRDefault="004232FD" w:rsidP="004232FD">
            <w:pPr>
              <w:widowControl w:val="0"/>
              <w:autoSpaceDE w:val="0"/>
              <w:autoSpaceDN w:val="0"/>
              <w:adjustRightInd w:val="0"/>
              <w:jc w:val="center"/>
            </w:pPr>
          </w:p>
          <w:p w:rsidR="004232FD" w:rsidRPr="004232FD" w:rsidRDefault="004232FD" w:rsidP="004232FD">
            <w:pPr>
              <w:widowControl w:val="0"/>
              <w:autoSpaceDE w:val="0"/>
              <w:autoSpaceDN w:val="0"/>
              <w:adjustRightInd w:val="0"/>
              <w:jc w:val="center"/>
            </w:pPr>
          </w:p>
          <w:p w:rsidR="004232FD" w:rsidRPr="004232FD" w:rsidRDefault="004232FD" w:rsidP="004232FD">
            <w:pPr>
              <w:widowControl w:val="0"/>
              <w:autoSpaceDE w:val="0"/>
              <w:autoSpaceDN w:val="0"/>
              <w:adjustRightInd w:val="0"/>
              <w:jc w:val="center"/>
            </w:pPr>
            <w:r w:rsidRPr="004232FD">
              <w:rPr>
                <w:sz w:val="22"/>
                <w:szCs w:val="22"/>
              </w:rPr>
              <w:t>192</w:t>
            </w:r>
          </w:p>
        </w:tc>
        <w:tc>
          <w:tcPr>
            <w:tcW w:w="1048" w:type="pct"/>
            <w:tcBorders>
              <w:top w:val="single" w:sz="4" w:space="0" w:color="auto"/>
              <w:left w:val="single" w:sz="4" w:space="0" w:color="auto"/>
              <w:bottom w:val="single" w:sz="4" w:space="0" w:color="auto"/>
              <w:right w:val="single" w:sz="4" w:space="0" w:color="auto"/>
            </w:tcBorders>
          </w:tcPr>
          <w:p w:rsidR="004232FD" w:rsidRPr="004232FD" w:rsidRDefault="004232FD" w:rsidP="004232FD">
            <w:pPr>
              <w:widowControl w:val="0"/>
              <w:autoSpaceDE w:val="0"/>
              <w:autoSpaceDN w:val="0"/>
              <w:adjustRightInd w:val="0"/>
              <w:jc w:val="center"/>
            </w:pPr>
          </w:p>
          <w:p w:rsidR="004232FD" w:rsidRPr="004232FD" w:rsidRDefault="004232FD" w:rsidP="004232FD">
            <w:pPr>
              <w:widowControl w:val="0"/>
              <w:autoSpaceDE w:val="0"/>
              <w:autoSpaceDN w:val="0"/>
              <w:adjustRightInd w:val="0"/>
              <w:jc w:val="center"/>
            </w:pPr>
          </w:p>
          <w:p w:rsidR="004232FD" w:rsidRPr="004232FD" w:rsidRDefault="004232FD" w:rsidP="004232FD">
            <w:pPr>
              <w:widowControl w:val="0"/>
              <w:autoSpaceDE w:val="0"/>
              <w:autoSpaceDN w:val="0"/>
              <w:adjustRightInd w:val="0"/>
              <w:jc w:val="center"/>
            </w:pPr>
            <w:r w:rsidRPr="004232FD">
              <w:rPr>
                <w:sz w:val="22"/>
                <w:szCs w:val="22"/>
              </w:rPr>
              <w:t>5 437,50</w:t>
            </w:r>
          </w:p>
        </w:tc>
      </w:tr>
    </w:tbl>
    <w:p w:rsidR="004232FD" w:rsidRDefault="004232FD" w:rsidP="004232FD">
      <w:pPr>
        <w:spacing w:line="360" w:lineRule="auto"/>
        <w:jc w:val="right"/>
        <w:rPr>
          <w:bCs/>
          <w:sz w:val="28"/>
          <w:szCs w:val="28"/>
        </w:rPr>
      </w:pPr>
      <w:r>
        <w:rPr>
          <w:bCs/>
          <w:sz w:val="28"/>
          <w:szCs w:val="28"/>
        </w:rPr>
        <w:t>»</w:t>
      </w:r>
    </w:p>
    <w:p w:rsidR="00C85813" w:rsidRDefault="00C85813" w:rsidP="006D19D4">
      <w:pPr>
        <w:autoSpaceDE w:val="0"/>
        <w:autoSpaceDN w:val="0"/>
        <w:adjustRightInd w:val="0"/>
        <w:spacing w:line="276" w:lineRule="auto"/>
        <w:jc w:val="both"/>
        <w:rPr>
          <w:sz w:val="28"/>
          <w:szCs w:val="28"/>
        </w:rPr>
      </w:pPr>
    </w:p>
    <w:p w:rsidR="002D302F" w:rsidRPr="004105AE" w:rsidRDefault="009E0723" w:rsidP="006D19D4">
      <w:pPr>
        <w:autoSpaceDE w:val="0"/>
        <w:autoSpaceDN w:val="0"/>
        <w:adjustRightInd w:val="0"/>
        <w:spacing w:line="276" w:lineRule="auto"/>
        <w:jc w:val="both"/>
        <w:rPr>
          <w:sz w:val="28"/>
          <w:szCs w:val="28"/>
        </w:rPr>
      </w:pPr>
      <w:r>
        <w:rPr>
          <w:sz w:val="28"/>
          <w:szCs w:val="28"/>
        </w:rPr>
        <w:t>2</w:t>
      </w:r>
      <w:r w:rsidRPr="0059122B">
        <w:rPr>
          <w:sz w:val="28"/>
          <w:szCs w:val="28"/>
        </w:rPr>
        <w:t xml:space="preserve">. Контроль за исполнением настоящего постановления возложить </w:t>
      </w:r>
      <w:r w:rsidR="003F2CB8">
        <w:rPr>
          <w:sz w:val="28"/>
          <w:szCs w:val="28"/>
        </w:rPr>
        <w:br/>
      </w:r>
      <w:r w:rsidRPr="0059122B">
        <w:rPr>
          <w:sz w:val="28"/>
          <w:szCs w:val="28"/>
        </w:rPr>
        <w:t xml:space="preserve">на </w:t>
      </w:r>
      <w:r>
        <w:rPr>
          <w:sz w:val="28"/>
          <w:szCs w:val="28"/>
        </w:rPr>
        <w:t xml:space="preserve">заместителя главы городского округа - </w:t>
      </w:r>
      <w:r w:rsidRPr="0059122B">
        <w:rPr>
          <w:sz w:val="28"/>
          <w:szCs w:val="28"/>
        </w:rPr>
        <w:t xml:space="preserve">руководителя </w:t>
      </w:r>
      <w:r w:rsidR="003F2CB8">
        <w:rPr>
          <w:sz w:val="28"/>
          <w:szCs w:val="28"/>
        </w:rPr>
        <w:br/>
      </w:r>
      <w:r w:rsidRPr="0059122B">
        <w:rPr>
          <w:sz w:val="28"/>
          <w:szCs w:val="28"/>
        </w:rPr>
        <w:t xml:space="preserve">аппарата </w:t>
      </w:r>
      <w:r>
        <w:rPr>
          <w:sz w:val="28"/>
          <w:szCs w:val="28"/>
        </w:rPr>
        <w:t>администр</w:t>
      </w:r>
      <w:r w:rsidR="004105AE">
        <w:rPr>
          <w:sz w:val="28"/>
          <w:szCs w:val="28"/>
        </w:rPr>
        <w:t>ации городского округа Тольятти</w:t>
      </w:r>
      <w:r w:rsidR="004105AE" w:rsidRPr="004105AE">
        <w:rPr>
          <w:sz w:val="28"/>
          <w:szCs w:val="28"/>
        </w:rPr>
        <w:t xml:space="preserve"> </w:t>
      </w:r>
      <w:proofErr w:type="spellStart"/>
      <w:r w:rsidR="004105AE">
        <w:rPr>
          <w:sz w:val="28"/>
          <w:szCs w:val="28"/>
        </w:rPr>
        <w:t>Блинову</w:t>
      </w:r>
      <w:proofErr w:type="spellEnd"/>
      <w:r w:rsidR="004105AE">
        <w:rPr>
          <w:sz w:val="28"/>
          <w:szCs w:val="28"/>
        </w:rPr>
        <w:t xml:space="preserve"> Т.В.</w:t>
      </w:r>
    </w:p>
    <w:p w:rsidR="00E8278C" w:rsidRDefault="00E8278C" w:rsidP="003F2CB8">
      <w:pPr>
        <w:tabs>
          <w:tab w:val="left" w:pos="7088"/>
        </w:tabs>
        <w:spacing w:line="360" w:lineRule="auto"/>
        <w:jc w:val="both"/>
        <w:rPr>
          <w:sz w:val="28"/>
          <w:szCs w:val="28"/>
        </w:rPr>
      </w:pPr>
    </w:p>
    <w:p w:rsidR="00C82B33" w:rsidRDefault="00C82B33" w:rsidP="003F2CB8">
      <w:pPr>
        <w:tabs>
          <w:tab w:val="left" w:pos="7088"/>
        </w:tabs>
        <w:spacing w:line="360" w:lineRule="auto"/>
        <w:jc w:val="both"/>
        <w:rPr>
          <w:sz w:val="28"/>
          <w:szCs w:val="28"/>
        </w:rPr>
      </w:pPr>
    </w:p>
    <w:p w:rsidR="00A64A2A" w:rsidRDefault="00A64A2A" w:rsidP="003F2CB8">
      <w:pPr>
        <w:tabs>
          <w:tab w:val="left" w:pos="7088"/>
        </w:tabs>
        <w:spacing w:line="360" w:lineRule="auto"/>
        <w:jc w:val="both"/>
        <w:rPr>
          <w:sz w:val="28"/>
          <w:szCs w:val="28"/>
        </w:rPr>
      </w:pPr>
    </w:p>
    <w:p w:rsidR="009E0723" w:rsidRDefault="008F1654" w:rsidP="00507A55">
      <w:pPr>
        <w:tabs>
          <w:tab w:val="left" w:pos="7088"/>
        </w:tabs>
        <w:spacing w:line="276" w:lineRule="auto"/>
        <w:jc w:val="both"/>
        <w:rPr>
          <w:sz w:val="28"/>
          <w:szCs w:val="28"/>
        </w:rPr>
      </w:pPr>
      <w:r>
        <w:rPr>
          <w:sz w:val="28"/>
          <w:szCs w:val="28"/>
        </w:rPr>
        <w:t>Г</w:t>
      </w:r>
      <w:r w:rsidR="00507A55" w:rsidRPr="00507A55">
        <w:rPr>
          <w:sz w:val="28"/>
          <w:szCs w:val="28"/>
        </w:rPr>
        <w:t>лав</w:t>
      </w:r>
      <w:r>
        <w:rPr>
          <w:sz w:val="28"/>
          <w:szCs w:val="28"/>
        </w:rPr>
        <w:t xml:space="preserve">а </w:t>
      </w:r>
      <w:r w:rsidR="00507A55" w:rsidRPr="00507A55">
        <w:rPr>
          <w:sz w:val="28"/>
          <w:szCs w:val="28"/>
        </w:rPr>
        <w:t>городского округа</w:t>
      </w:r>
      <w:r w:rsidR="009E0723" w:rsidRPr="0059122B">
        <w:rPr>
          <w:sz w:val="28"/>
          <w:szCs w:val="28"/>
        </w:rPr>
        <w:t xml:space="preserve">   </w:t>
      </w:r>
      <w:r w:rsidR="009E0723">
        <w:rPr>
          <w:sz w:val="28"/>
          <w:szCs w:val="28"/>
        </w:rPr>
        <w:t xml:space="preserve">                                              </w:t>
      </w:r>
      <w:r w:rsidR="00507A55">
        <w:rPr>
          <w:sz w:val="28"/>
          <w:szCs w:val="28"/>
        </w:rPr>
        <w:t xml:space="preserve"> </w:t>
      </w:r>
      <w:r>
        <w:rPr>
          <w:sz w:val="28"/>
          <w:szCs w:val="28"/>
        </w:rPr>
        <w:t xml:space="preserve">   </w:t>
      </w:r>
      <w:r w:rsidR="009E0723">
        <w:rPr>
          <w:sz w:val="28"/>
          <w:szCs w:val="28"/>
        </w:rPr>
        <w:t xml:space="preserve">       </w:t>
      </w:r>
      <w:r w:rsidR="00507A55">
        <w:rPr>
          <w:sz w:val="28"/>
          <w:szCs w:val="28"/>
        </w:rPr>
        <w:t xml:space="preserve"> </w:t>
      </w:r>
      <w:r w:rsidR="009E0723">
        <w:rPr>
          <w:sz w:val="28"/>
          <w:szCs w:val="28"/>
        </w:rPr>
        <w:t xml:space="preserve">          </w:t>
      </w:r>
      <w:r w:rsidR="009E0723" w:rsidRPr="0059122B">
        <w:rPr>
          <w:sz w:val="28"/>
          <w:szCs w:val="28"/>
        </w:rPr>
        <w:t xml:space="preserve"> </w:t>
      </w:r>
      <w:r w:rsidR="00507A55">
        <w:rPr>
          <w:sz w:val="28"/>
          <w:szCs w:val="28"/>
        </w:rPr>
        <w:t>Н</w:t>
      </w:r>
      <w:r w:rsidR="003F2CB8">
        <w:rPr>
          <w:sz w:val="28"/>
          <w:szCs w:val="28"/>
        </w:rPr>
        <w:t>.</w:t>
      </w:r>
      <w:r>
        <w:rPr>
          <w:sz w:val="28"/>
          <w:szCs w:val="28"/>
        </w:rPr>
        <w:t xml:space="preserve">А. </w:t>
      </w:r>
      <w:proofErr w:type="spellStart"/>
      <w:r>
        <w:rPr>
          <w:sz w:val="28"/>
          <w:szCs w:val="28"/>
        </w:rPr>
        <w:t>Ренц</w:t>
      </w:r>
      <w:proofErr w:type="spellEnd"/>
      <w:r w:rsidR="009E0723" w:rsidRPr="0059122B">
        <w:rPr>
          <w:sz w:val="28"/>
          <w:szCs w:val="28"/>
        </w:rPr>
        <w:t xml:space="preserve">                           </w:t>
      </w:r>
      <w:r w:rsidR="009E0723">
        <w:rPr>
          <w:sz w:val="28"/>
          <w:szCs w:val="28"/>
        </w:rPr>
        <w:t xml:space="preserve">                               </w:t>
      </w:r>
    </w:p>
    <w:p w:rsidR="009E0723" w:rsidRPr="00CF1D6B" w:rsidRDefault="009E0723" w:rsidP="00CF1D6B">
      <w:pPr>
        <w:tabs>
          <w:tab w:val="left" w:pos="1155"/>
        </w:tabs>
        <w:rPr>
          <w:sz w:val="28"/>
          <w:szCs w:val="28"/>
        </w:rPr>
      </w:pPr>
      <w:r>
        <w:rPr>
          <w:sz w:val="28"/>
          <w:szCs w:val="28"/>
        </w:rPr>
        <w:tab/>
      </w:r>
    </w:p>
    <w:sectPr w:rsidR="009E0723" w:rsidRPr="00CF1D6B" w:rsidSect="00C85813">
      <w:headerReference w:type="even" r:id="rId8"/>
      <w:headerReference w:type="default" r:id="rId9"/>
      <w:pgSz w:w="11907" w:h="16840" w:code="9"/>
      <w:pgMar w:top="851" w:right="851" w:bottom="567" w:left="1701" w:header="357"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A5A" w:rsidRDefault="00F51A5A" w:rsidP="00745CFE">
      <w:r>
        <w:separator/>
      </w:r>
    </w:p>
  </w:endnote>
  <w:endnote w:type="continuationSeparator" w:id="0">
    <w:p w:rsidR="00F51A5A" w:rsidRDefault="00F51A5A" w:rsidP="0074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A5A" w:rsidRDefault="00F51A5A" w:rsidP="00745CFE">
      <w:r>
        <w:separator/>
      </w:r>
    </w:p>
  </w:footnote>
  <w:footnote w:type="continuationSeparator" w:id="0">
    <w:p w:rsidR="00F51A5A" w:rsidRDefault="00F51A5A" w:rsidP="00745C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9E" w:rsidRDefault="00160D9E" w:rsidP="00AA214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35</w:t>
    </w:r>
    <w:r>
      <w:rPr>
        <w:rStyle w:val="a5"/>
      </w:rPr>
      <w:fldChar w:fldCharType="end"/>
    </w:r>
  </w:p>
  <w:p w:rsidR="00160D9E" w:rsidRDefault="00160D9E">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9E" w:rsidRDefault="00160D9E" w:rsidP="006D3C5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827F8">
      <w:rPr>
        <w:rStyle w:val="a5"/>
        <w:noProof/>
      </w:rPr>
      <w:t>4</w:t>
    </w:r>
    <w:r>
      <w:rPr>
        <w:rStyle w:val="a5"/>
      </w:rPr>
      <w:fldChar w:fldCharType="end"/>
    </w:r>
  </w:p>
  <w:p w:rsidR="00160D9E" w:rsidRDefault="00160D9E" w:rsidP="004C61BD">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10" type="#_x0000_t75" style="width:3in;height:3in;visibility:visible" o:bullet="t">
        <v:imagedata r:id="rId1" o:title=""/>
      </v:shape>
    </w:pict>
  </w:numPicBullet>
  <w:numPicBullet w:numPicBulletId="1">
    <w:pict>
      <v:shape id="_x0000_i1711" type="#_x0000_t75" style="width:3in;height:3in;visibility:visible" o:bullet="t">
        <v:imagedata r:id="rId2" o:title=""/>
      </v:shape>
    </w:pict>
  </w:numPicBullet>
  <w:numPicBullet w:numPicBulletId="2">
    <w:pict>
      <v:shape id="_x0000_i1712" type="#_x0000_t75" style="width:3in;height:3in;visibility:visible" o:bullet="t">
        <v:imagedata r:id="rId3" o:title=""/>
      </v:shape>
    </w:pict>
  </w:numPicBullet>
  <w:numPicBullet w:numPicBulletId="3">
    <w:pict>
      <v:shape id="_x0000_i1713" type="#_x0000_t75" style="width:3in;height:3in;visibility:visible" o:bullet="t">
        <v:imagedata r:id="rId4" o:title=""/>
      </v:shape>
    </w:pict>
  </w:numPicBullet>
  <w:numPicBullet w:numPicBulletId="4">
    <w:pict>
      <v:shape id="_x0000_i1714" type="#_x0000_t75" style="width:3in;height:3in;visibility:visible" o:bullet="t">
        <v:imagedata r:id="rId5" o:title=""/>
      </v:shape>
    </w:pict>
  </w:numPicBullet>
  <w:numPicBullet w:numPicBulletId="5">
    <w:pict>
      <v:shape id="_x0000_i1715" type="#_x0000_t75" style="width:3in;height:3in;visibility:visible" o:bullet="t">
        <v:imagedata r:id="rId6" o:title=""/>
      </v:shape>
    </w:pict>
  </w:numPicBullet>
  <w:abstractNum w:abstractNumId="0" w15:restartNumberingAfterBreak="0">
    <w:nsid w:val="FFFFFF7C"/>
    <w:multiLevelType w:val="singleLevel"/>
    <w:tmpl w:val="9B1E643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ED2491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8748ED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430647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E48F0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A0F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126B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F4C2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581F2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C2044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55C7E"/>
    <w:multiLevelType w:val="multilevel"/>
    <w:tmpl w:val="4346692A"/>
    <w:lvl w:ilvl="0">
      <w:start w:val="1"/>
      <w:numFmt w:val="decimal"/>
      <w:lvlText w:val="%1."/>
      <w:lvlJc w:val="left"/>
      <w:pPr>
        <w:ind w:left="825" w:hanging="825"/>
      </w:pPr>
      <w:rPr>
        <w:rFonts w:hint="default"/>
      </w:rPr>
    </w:lvl>
    <w:lvl w:ilvl="1">
      <w:start w:val="1"/>
      <w:numFmt w:val="decimal"/>
      <w:lvlText w:val="%1.%2."/>
      <w:lvlJc w:val="left"/>
      <w:pPr>
        <w:ind w:left="1038" w:hanging="825"/>
      </w:pPr>
      <w:rPr>
        <w:rFonts w:hint="default"/>
      </w:rPr>
    </w:lvl>
    <w:lvl w:ilvl="2">
      <w:start w:val="13"/>
      <w:numFmt w:val="decimal"/>
      <w:lvlText w:val="%1.%2.%3."/>
      <w:lvlJc w:val="left"/>
      <w:pPr>
        <w:ind w:left="1251" w:hanging="825"/>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1" w15:restartNumberingAfterBreak="0">
    <w:nsid w:val="068D7125"/>
    <w:multiLevelType w:val="hybridMultilevel"/>
    <w:tmpl w:val="E8E06C94"/>
    <w:lvl w:ilvl="0" w:tplc="FA46DD14">
      <w:start w:val="5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5C2A84"/>
    <w:multiLevelType w:val="multilevel"/>
    <w:tmpl w:val="338E45BC"/>
    <w:lvl w:ilvl="0">
      <w:start w:val="1"/>
      <w:numFmt w:val="decimal"/>
      <w:lvlText w:val="%1."/>
      <w:lvlJc w:val="left"/>
      <w:pPr>
        <w:ind w:left="1070" w:hanging="360"/>
      </w:pPr>
      <w:rPr>
        <w:rFonts w:ascii="Times New Roman" w:eastAsia="Times New Roman" w:hAnsi="Times New Roman" w:cs="Times New Roman"/>
      </w:rPr>
    </w:lvl>
    <w:lvl w:ilvl="1">
      <w:start w:val="1"/>
      <w:numFmt w:val="decimal"/>
      <w:lvlText w:val="%1.%2."/>
      <w:lvlJc w:val="left"/>
      <w:pPr>
        <w:ind w:left="552" w:hanging="432"/>
      </w:pPr>
      <w:rPr>
        <w:rFonts w:cs="Times New Roman" w:hint="default"/>
        <w:b w:val="0"/>
        <w:sz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0FB3786C"/>
    <w:multiLevelType w:val="multilevel"/>
    <w:tmpl w:val="4510EA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40D6E88"/>
    <w:multiLevelType w:val="multilevel"/>
    <w:tmpl w:val="47282F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8CA253F"/>
    <w:multiLevelType w:val="multilevel"/>
    <w:tmpl w:val="1256E08C"/>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1EF97262"/>
    <w:multiLevelType w:val="multilevel"/>
    <w:tmpl w:val="B6EE72C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21642467"/>
    <w:multiLevelType w:val="hybridMultilevel"/>
    <w:tmpl w:val="B9F0D320"/>
    <w:lvl w:ilvl="0" w:tplc="04190001">
      <w:start w:val="1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384E6E"/>
    <w:multiLevelType w:val="multilevel"/>
    <w:tmpl w:val="22384048"/>
    <w:lvl w:ilvl="0">
      <w:start w:val="1"/>
      <w:numFmt w:val="decimal"/>
      <w:lvlText w:val="%1."/>
      <w:lvlJc w:val="left"/>
      <w:pPr>
        <w:ind w:left="360" w:hanging="360"/>
      </w:pPr>
      <w:rPr>
        <w:rFonts w:cs="Times New Roman" w:hint="default"/>
      </w:rPr>
    </w:lvl>
    <w:lvl w:ilvl="1">
      <w:start w:val="15"/>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2D961BD8"/>
    <w:multiLevelType w:val="hybridMultilevel"/>
    <w:tmpl w:val="867CB748"/>
    <w:lvl w:ilvl="0" w:tplc="22A0B8B4">
      <w:start w:val="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E84C75"/>
    <w:multiLevelType w:val="hybridMultilevel"/>
    <w:tmpl w:val="8AEAD546"/>
    <w:lvl w:ilvl="0" w:tplc="84ECBC7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D148AE"/>
    <w:multiLevelType w:val="multilevel"/>
    <w:tmpl w:val="20FCBB1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52D2DB8"/>
    <w:multiLevelType w:val="multilevel"/>
    <w:tmpl w:val="5A586DD2"/>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86A6A60"/>
    <w:multiLevelType w:val="hybridMultilevel"/>
    <w:tmpl w:val="BA7815D4"/>
    <w:lvl w:ilvl="0" w:tplc="AA3EA440">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514BFA"/>
    <w:multiLevelType w:val="multilevel"/>
    <w:tmpl w:val="BB6803A6"/>
    <w:lvl w:ilvl="0">
      <w:start w:val="1"/>
      <w:numFmt w:val="decimal"/>
      <w:lvlText w:val="%1."/>
      <w:lvlJc w:val="left"/>
      <w:pPr>
        <w:ind w:left="600" w:hanging="360"/>
      </w:pPr>
      <w:rPr>
        <w:rFonts w:cs="Times New Roman" w:hint="default"/>
      </w:rPr>
    </w:lvl>
    <w:lvl w:ilvl="1">
      <w:start w:val="15"/>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46A97241"/>
    <w:multiLevelType w:val="multilevel"/>
    <w:tmpl w:val="801E70AA"/>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48DD11DF"/>
    <w:multiLevelType w:val="multilevel"/>
    <w:tmpl w:val="AC42ED02"/>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5"/>
      <w:numFmt w:val="decimal"/>
      <w:lvlText w:val="%1.%2.%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15:restartNumberingAfterBreak="0">
    <w:nsid w:val="4AA571F3"/>
    <w:multiLevelType w:val="multilevel"/>
    <w:tmpl w:val="BB6803A6"/>
    <w:lvl w:ilvl="0">
      <w:start w:val="1"/>
      <w:numFmt w:val="decimal"/>
      <w:lvlText w:val="%1."/>
      <w:lvlJc w:val="left"/>
      <w:pPr>
        <w:ind w:left="720" w:hanging="360"/>
      </w:pPr>
      <w:rPr>
        <w:rFonts w:cs="Times New Roman" w:hint="default"/>
      </w:rPr>
    </w:lvl>
    <w:lvl w:ilvl="1">
      <w:start w:val="15"/>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504478B9"/>
    <w:multiLevelType w:val="multilevel"/>
    <w:tmpl w:val="BB6803A6"/>
    <w:lvl w:ilvl="0">
      <w:start w:val="1"/>
      <w:numFmt w:val="decimal"/>
      <w:lvlText w:val="%1."/>
      <w:lvlJc w:val="left"/>
      <w:pPr>
        <w:ind w:left="720" w:hanging="360"/>
      </w:pPr>
      <w:rPr>
        <w:rFonts w:cs="Times New Roman" w:hint="default"/>
      </w:rPr>
    </w:lvl>
    <w:lvl w:ilvl="1">
      <w:start w:val="15"/>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54743AF1"/>
    <w:multiLevelType w:val="hybridMultilevel"/>
    <w:tmpl w:val="D51647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5DD3E9A"/>
    <w:multiLevelType w:val="hybridMultilevel"/>
    <w:tmpl w:val="A8C65F62"/>
    <w:lvl w:ilvl="0" w:tplc="73D08B62">
      <w:start w:val="10"/>
      <w:numFmt w:val="decimal"/>
      <w:lvlText w:val="%1"/>
      <w:lvlJc w:val="left"/>
      <w:pPr>
        <w:ind w:left="316" w:hanging="360"/>
      </w:pPr>
      <w:rPr>
        <w:rFonts w:hint="default"/>
      </w:rPr>
    </w:lvl>
    <w:lvl w:ilvl="1" w:tplc="04190019" w:tentative="1">
      <w:start w:val="1"/>
      <w:numFmt w:val="lowerLetter"/>
      <w:lvlText w:val="%2."/>
      <w:lvlJc w:val="left"/>
      <w:pPr>
        <w:ind w:left="1036" w:hanging="360"/>
      </w:pPr>
    </w:lvl>
    <w:lvl w:ilvl="2" w:tplc="0419001B" w:tentative="1">
      <w:start w:val="1"/>
      <w:numFmt w:val="lowerRoman"/>
      <w:lvlText w:val="%3."/>
      <w:lvlJc w:val="right"/>
      <w:pPr>
        <w:ind w:left="1756" w:hanging="180"/>
      </w:pPr>
    </w:lvl>
    <w:lvl w:ilvl="3" w:tplc="0419000F" w:tentative="1">
      <w:start w:val="1"/>
      <w:numFmt w:val="decimal"/>
      <w:lvlText w:val="%4."/>
      <w:lvlJc w:val="left"/>
      <w:pPr>
        <w:ind w:left="2476" w:hanging="360"/>
      </w:pPr>
    </w:lvl>
    <w:lvl w:ilvl="4" w:tplc="04190019" w:tentative="1">
      <w:start w:val="1"/>
      <w:numFmt w:val="lowerLetter"/>
      <w:lvlText w:val="%5."/>
      <w:lvlJc w:val="left"/>
      <w:pPr>
        <w:ind w:left="3196" w:hanging="360"/>
      </w:pPr>
    </w:lvl>
    <w:lvl w:ilvl="5" w:tplc="0419001B" w:tentative="1">
      <w:start w:val="1"/>
      <w:numFmt w:val="lowerRoman"/>
      <w:lvlText w:val="%6."/>
      <w:lvlJc w:val="right"/>
      <w:pPr>
        <w:ind w:left="3916" w:hanging="180"/>
      </w:pPr>
    </w:lvl>
    <w:lvl w:ilvl="6" w:tplc="0419000F" w:tentative="1">
      <w:start w:val="1"/>
      <w:numFmt w:val="decimal"/>
      <w:lvlText w:val="%7."/>
      <w:lvlJc w:val="left"/>
      <w:pPr>
        <w:ind w:left="4636" w:hanging="360"/>
      </w:pPr>
    </w:lvl>
    <w:lvl w:ilvl="7" w:tplc="04190019" w:tentative="1">
      <w:start w:val="1"/>
      <w:numFmt w:val="lowerLetter"/>
      <w:lvlText w:val="%8."/>
      <w:lvlJc w:val="left"/>
      <w:pPr>
        <w:ind w:left="5356" w:hanging="360"/>
      </w:pPr>
    </w:lvl>
    <w:lvl w:ilvl="8" w:tplc="0419001B" w:tentative="1">
      <w:start w:val="1"/>
      <w:numFmt w:val="lowerRoman"/>
      <w:lvlText w:val="%9."/>
      <w:lvlJc w:val="right"/>
      <w:pPr>
        <w:ind w:left="6076" w:hanging="180"/>
      </w:pPr>
    </w:lvl>
  </w:abstractNum>
  <w:abstractNum w:abstractNumId="31" w15:restartNumberingAfterBreak="0">
    <w:nsid w:val="56B068B8"/>
    <w:multiLevelType w:val="hybridMultilevel"/>
    <w:tmpl w:val="4D369CEE"/>
    <w:lvl w:ilvl="0" w:tplc="820ED426">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5BE2438F"/>
    <w:multiLevelType w:val="hybridMultilevel"/>
    <w:tmpl w:val="30EC349C"/>
    <w:lvl w:ilvl="0" w:tplc="0419000F">
      <w:start w:val="1"/>
      <w:numFmt w:val="decimal"/>
      <w:lvlText w:val="%1."/>
      <w:lvlJc w:val="left"/>
      <w:pPr>
        <w:tabs>
          <w:tab w:val="num" w:pos="1320"/>
        </w:tabs>
        <w:ind w:left="1320" w:hanging="360"/>
      </w:pPr>
      <w:rPr>
        <w:rFonts w:cs="Times New Roman"/>
      </w:rPr>
    </w:lvl>
    <w:lvl w:ilvl="1" w:tplc="04190019" w:tentative="1">
      <w:start w:val="1"/>
      <w:numFmt w:val="lowerLetter"/>
      <w:lvlText w:val="%2."/>
      <w:lvlJc w:val="left"/>
      <w:pPr>
        <w:tabs>
          <w:tab w:val="num" w:pos="2040"/>
        </w:tabs>
        <w:ind w:left="2040" w:hanging="360"/>
      </w:pPr>
      <w:rPr>
        <w:rFonts w:cs="Times New Roman"/>
      </w:rPr>
    </w:lvl>
    <w:lvl w:ilvl="2" w:tplc="0419001B" w:tentative="1">
      <w:start w:val="1"/>
      <w:numFmt w:val="lowerRoman"/>
      <w:lvlText w:val="%3."/>
      <w:lvlJc w:val="right"/>
      <w:pPr>
        <w:tabs>
          <w:tab w:val="num" w:pos="2760"/>
        </w:tabs>
        <w:ind w:left="2760" w:hanging="180"/>
      </w:pPr>
      <w:rPr>
        <w:rFonts w:cs="Times New Roman"/>
      </w:rPr>
    </w:lvl>
    <w:lvl w:ilvl="3" w:tplc="0419000F" w:tentative="1">
      <w:start w:val="1"/>
      <w:numFmt w:val="decimal"/>
      <w:lvlText w:val="%4."/>
      <w:lvlJc w:val="left"/>
      <w:pPr>
        <w:tabs>
          <w:tab w:val="num" w:pos="3480"/>
        </w:tabs>
        <w:ind w:left="3480" w:hanging="360"/>
      </w:pPr>
      <w:rPr>
        <w:rFonts w:cs="Times New Roman"/>
      </w:rPr>
    </w:lvl>
    <w:lvl w:ilvl="4" w:tplc="04190019" w:tentative="1">
      <w:start w:val="1"/>
      <w:numFmt w:val="lowerLetter"/>
      <w:lvlText w:val="%5."/>
      <w:lvlJc w:val="left"/>
      <w:pPr>
        <w:tabs>
          <w:tab w:val="num" w:pos="4200"/>
        </w:tabs>
        <w:ind w:left="4200" w:hanging="360"/>
      </w:pPr>
      <w:rPr>
        <w:rFonts w:cs="Times New Roman"/>
      </w:rPr>
    </w:lvl>
    <w:lvl w:ilvl="5" w:tplc="0419001B" w:tentative="1">
      <w:start w:val="1"/>
      <w:numFmt w:val="lowerRoman"/>
      <w:lvlText w:val="%6."/>
      <w:lvlJc w:val="right"/>
      <w:pPr>
        <w:tabs>
          <w:tab w:val="num" w:pos="4920"/>
        </w:tabs>
        <w:ind w:left="4920" w:hanging="180"/>
      </w:pPr>
      <w:rPr>
        <w:rFonts w:cs="Times New Roman"/>
      </w:rPr>
    </w:lvl>
    <w:lvl w:ilvl="6" w:tplc="0419000F" w:tentative="1">
      <w:start w:val="1"/>
      <w:numFmt w:val="decimal"/>
      <w:lvlText w:val="%7."/>
      <w:lvlJc w:val="left"/>
      <w:pPr>
        <w:tabs>
          <w:tab w:val="num" w:pos="5640"/>
        </w:tabs>
        <w:ind w:left="5640" w:hanging="360"/>
      </w:pPr>
      <w:rPr>
        <w:rFonts w:cs="Times New Roman"/>
      </w:rPr>
    </w:lvl>
    <w:lvl w:ilvl="7" w:tplc="04190019" w:tentative="1">
      <w:start w:val="1"/>
      <w:numFmt w:val="lowerLetter"/>
      <w:lvlText w:val="%8."/>
      <w:lvlJc w:val="left"/>
      <w:pPr>
        <w:tabs>
          <w:tab w:val="num" w:pos="6360"/>
        </w:tabs>
        <w:ind w:left="6360" w:hanging="360"/>
      </w:pPr>
      <w:rPr>
        <w:rFonts w:cs="Times New Roman"/>
      </w:rPr>
    </w:lvl>
    <w:lvl w:ilvl="8" w:tplc="0419001B" w:tentative="1">
      <w:start w:val="1"/>
      <w:numFmt w:val="lowerRoman"/>
      <w:lvlText w:val="%9."/>
      <w:lvlJc w:val="right"/>
      <w:pPr>
        <w:tabs>
          <w:tab w:val="num" w:pos="7080"/>
        </w:tabs>
        <w:ind w:left="7080" w:hanging="180"/>
      </w:pPr>
      <w:rPr>
        <w:rFonts w:cs="Times New Roman"/>
      </w:rPr>
    </w:lvl>
  </w:abstractNum>
  <w:abstractNum w:abstractNumId="33" w15:restartNumberingAfterBreak="0">
    <w:nsid w:val="5C9B747C"/>
    <w:multiLevelType w:val="multilevel"/>
    <w:tmpl w:val="EFEE4722"/>
    <w:lvl w:ilvl="0">
      <w:start w:val="1"/>
      <w:numFmt w:val="decimal"/>
      <w:lvlText w:val="%1."/>
      <w:lvlJc w:val="left"/>
      <w:pPr>
        <w:ind w:left="360" w:hanging="360"/>
      </w:pPr>
      <w:rPr>
        <w:rFonts w:cs="Times New Roman" w:hint="default"/>
      </w:rPr>
    </w:lvl>
    <w:lvl w:ilvl="1">
      <w:start w:val="23"/>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653B5883"/>
    <w:multiLevelType w:val="multilevel"/>
    <w:tmpl w:val="2A58EE8E"/>
    <w:lvl w:ilvl="0">
      <w:start w:val="1"/>
      <w:numFmt w:val="decimal"/>
      <w:lvlText w:val="%1."/>
      <w:lvlJc w:val="left"/>
      <w:pPr>
        <w:ind w:left="600" w:hanging="600"/>
      </w:pPr>
      <w:rPr>
        <w:rFonts w:hint="default"/>
      </w:rPr>
    </w:lvl>
    <w:lvl w:ilvl="1">
      <w:start w:val="13"/>
      <w:numFmt w:val="decimal"/>
      <w:lvlText w:val="%1.%2."/>
      <w:lvlJc w:val="left"/>
      <w:pPr>
        <w:ind w:left="1146" w:hanging="720"/>
      </w:pPr>
      <w:rPr>
        <w:rFonts w:hint="default"/>
        <w:b w:val="0"/>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5" w15:restartNumberingAfterBreak="0">
    <w:nsid w:val="657C14A2"/>
    <w:multiLevelType w:val="multilevel"/>
    <w:tmpl w:val="99528CC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7BE3B3C"/>
    <w:multiLevelType w:val="hybridMultilevel"/>
    <w:tmpl w:val="4E22FD02"/>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7" w15:restartNumberingAfterBreak="0">
    <w:nsid w:val="6BCC3AD4"/>
    <w:multiLevelType w:val="multilevel"/>
    <w:tmpl w:val="20EE8C62"/>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4680D3A"/>
    <w:multiLevelType w:val="multilevel"/>
    <w:tmpl w:val="29FADB2A"/>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C5B73E3"/>
    <w:multiLevelType w:val="multilevel"/>
    <w:tmpl w:val="338E45BC"/>
    <w:lvl w:ilvl="0">
      <w:start w:val="1"/>
      <w:numFmt w:val="decimal"/>
      <w:lvlText w:val="%1."/>
      <w:lvlJc w:val="left"/>
      <w:pPr>
        <w:ind w:left="1070" w:hanging="360"/>
      </w:pPr>
      <w:rPr>
        <w:rFonts w:ascii="Times New Roman" w:eastAsia="Times New Roman" w:hAnsi="Times New Roman" w:cs="Times New Roman"/>
      </w:rPr>
    </w:lvl>
    <w:lvl w:ilvl="1">
      <w:start w:val="1"/>
      <w:numFmt w:val="decimal"/>
      <w:lvlText w:val="%1.%2."/>
      <w:lvlJc w:val="left"/>
      <w:pPr>
        <w:ind w:left="858" w:hanging="432"/>
      </w:pPr>
      <w:rPr>
        <w:rFonts w:cs="Times New Roman" w:hint="default"/>
        <w:b w:val="0"/>
        <w:sz w:val="28"/>
      </w:rPr>
    </w:lvl>
    <w:lvl w:ilvl="2">
      <w:start w:val="1"/>
      <w:numFmt w:val="decimal"/>
      <w:lvlText w:val="%1.%2.%3."/>
      <w:lvlJc w:val="left"/>
      <w:pPr>
        <w:ind w:left="50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39"/>
  </w:num>
  <w:num w:numId="2">
    <w:abstractNumId w:val="24"/>
  </w:num>
  <w:num w:numId="3">
    <w:abstractNumId w:val="29"/>
  </w:num>
  <w:num w:numId="4">
    <w:abstractNumId w:val="2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7"/>
  </w:num>
  <w:num w:numId="16">
    <w:abstractNumId w:val="32"/>
  </w:num>
  <w:num w:numId="17">
    <w:abstractNumId w:val="36"/>
  </w:num>
  <w:num w:numId="18">
    <w:abstractNumId w:val="33"/>
  </w:num>
  <w:num w:numId="19">
    <w:abstractNumId w:val="18"/>
  </w:num>
  <w:num w:numId="20">
    <w:abstractNumId w:val="12"/>
  </w:num>
  <w:num w:numId="21">
    <w:abstractNumId w:val="34"/>
  </w:num>
  <w:num w:numId="22">
    <w:abstractNumId w:val="10"/>
  </w:num>
  <w:num w:numId="23">
    <w:abstractNumId w:val="16"/>
  </w:num>
  <w:num w:numId="24">
    <w:abstractNumId w:val="15"/>
  </w:num>
  <w:num w:numId="25">
    <w:abstractNumId w:val="26"/>
  </w:num>
  <w:num w:numId="26">
    <w:abstractNumId w:val="22"/>
  </w:num>
  <w:num w:numId="27">
    <w:abstractNumId w:val="37"/>
  </w:num>
  <w:num w:numId="28">
    <w:abstractNumId w:val="13"/>
  </w:num>
  <w:num w:numId="29">
    <w:abstractNumId w:val="38"/>
  </w:num>
  <w:num w:numId="30">
    <w:abstractNumId w:val="25"/>
  </w:num>
  <w:num w:numId="31">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0"/>
  </w:num>
  <w:num w:numId="34">
    <w:abstractNumId w:val="17"/>
  </w:num>
  <w:num w:numId="35">
    <w:abstractNumId w:val="14"/>
  </w:num>
  <w:num w:numId="36">
    <w:abstractNumId w:val="31"/>
  </w:num>
  <w:num w:numId="37">
    <w:abstractNumId w:val="21"/>
  </w:num>
  <w:num w:numId="38">
    <w:abstractNumId w:val="20"/>
  </w:num>
  <w:num w:numId="39">
    <w:abstractNumId w:val="11"/>
  </w:num>
  <w:num w:numId="40">
    <w:abstractNumId w:val="19"/>
  </w:num>
  <w:num w:numId="41">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0A2"/>
    <w:rsid w:val="0000315E"/>
    <w:rsid w:val="0000452C"/>
    <w:rsid w:val="00004C65"/>
    <w:rsid w:val="0000795F"/>
    <w:rsid w:val="000141DA"/>
    <w:rsid w:val="00014C46"/>
    <w:rsid w:val="000158E0"/>
    <w:rsid w:val="00015983"/>
    <w:rsid w:val="00017F9E"/>
    <w:rsid w:val="00021316"/>
    <w:rsid w:val="000240C4"/>
    <w:rsid w:val="00024618"/>
    <w:rsid w:val="00026A5E"/>
    <w:rsid w:val="00026E23"/>
    <w:rsid w:val="000273DF"/>
    <w:rsid w:val="00027D3B"/>
    <w:rsid w:val="00031C7E"/>
    <w:rsid w:val="000330A6"/>
    <w:rsid w:val="0003384D"/>
    <w:rsid w:val="00033B47"/>
    <w:rsid w:val="000342AB"/>
    <w:rsid w:val="00036F51"/>
    <w:rsid w:val="000402FB"/>
    <w:rsid w:val="00040BCF"/>
    <w:rsid w:val="000423B9"/>
    <w:rsid w:val="00044829"/>
    <w:rsid w:val="00046A23"/>
    <w:rsid w:val="00047CAB"/>
    <w:rsid w:val="00047DA0"/>
    <w:rsid w:val="0005171E"/>
    <w:rsid w:val="00051AE3"/>
    <w:rsid w:val="000526C9"/>
    <w:rsid w:val="00054F95"/>
    <w:rsid w:val="00060155"/>
    <w:rsid w:val="000634FD"/>
    <w:rsid w:val="00063581"/>
    <w:rsid w:val="00064D99"/>
    <w:rsid w:val="000701E9"/>
    <w:rsid w:val="000730B5"/>
    <w:rsid w:val="000730C5"/>
    <w:rsid w:val="00073F1F"/>
    <w:rsid w:val="00075B45"/>
    <w:rsid w:val="00080814"/>
    <w:rsid w:val="00080C68"/>
    <w:rsid w:val="00081389"/>
    <w:rsid w:val="000817C9"/>
    <w:rsid w:val="00082ADC"/>
    <w:rsid w:val="00084CC5"/>
    <w:rsid w:val="00085D31"/>
    <w:rsid w:val="0008627D"/>
    <w:rsid w:val="0009073A"/>
    <w:rsid w:val="00090889"/>
    <w:rsid w:val="00090A58"/>
    <w:rsid w:val="00093677"/>
    <w:rsid w:val="000A16BE"/>
    <w:rsid w:val="000A3615"/>
    <w:rsid w:val="000A3A82"/>
    <w:rsid w:val="000A5BDC"/>
    <w:rsid w:val="000A6C83"/>
    <w:rsid w:val="000A78E9"/>
    <w:rsid w:val="000B5AAC"/>
    <w:rsid w:val="000B6253"/>
    <w:rsid w:val="000B6298"/>
    <w:rsid w:val="000B79ED"/>
    <w:rsid w:val="000C0A06"/>
    <w:rsid w:val="000C1B48"/>
    <w:rsid w:val="000C1F9F"/>
    <w:rsid w:val="000C3AD7"/>
    <w:rsid w:val="000C3BE9"/>
    <w:rsid w:val="000C58C4"/>
    <w:rsid w:val="000C592C"/>
    <w:rsid w:val="000C6690"/>
    <w:rsid w:val="000D15CE"/>
    <w:rsid w:val="000D1E2C"/>
    <w:rsid w:val="000D25CB"/>
    <w:rsid w:val="000D4265"/>
    <w:rsid w:val="000D56BE"/>
    <w:rsid w:val="000D714B"/>
    <w:rsid w:val="000E0AAC"/>
    <w:rsid w:val="000E1CE8"/>
    <w:rsid w:val="000F1FFB"/>
    <w:rsid w:val="000F2E5B"/>
    <w:rsid w:val="000F3626"/>
    <w:rsid w:val="000F625F"/>
    <w:rsid w:val="000F7225"/>
    <w:rsid w:val="000F77B9"/>
    <w:rsid w:val="00100455"/>
    <w:rsid w:val="00100998"/>
    <w:rsid w:val="0010194D"/>
    <w:rsid w:val="00101BC9"/>
    <w:rsid w:val="00102217"/>
    <w:rsid w:val="00104413"/>
    <w:rsid w:val="00104797"/>
    <w:rsid w:val="00105603"/>
    <w:rsid w:val="00114215"/>
    <w:rsid w:val="00114B07"/>
    <w:rsid w:val="00116821"/>
    <w:rsid w:val="00116882"/>
    <w:rsid w:val="0012153F"/>
    <w:rsid w:val="001219AC"/>
    <w:rsid w:val="00121B36"/>
    <w:rsid w:val="00123AB2"/>
    <w:rsid w:val="00124973"/>
    <w:rsid w:val="00126986"/>
    <w:rsid w:val="0012736E"/>
    <w:rsid w:val="00130FBF"/>
    <w:rsid w:val="00133FCE"/>
    <w:rsid w:val="00135FEC"/>
    <w:rsid w:val="00142016"/>
    <w:rsid w:val="00143294"/>
    <w:rsid w:val="00146DEA"/>
    <w:rsid w:val="00150BE4"/>
    <w:rsid w:val="00150C70"/>
    <w:rsid w:val="00150F37"/>
    <w:rsid w:val="001515FA"/>
    <w:rsid w:val="00151927"/>
    <w:rsid w:val="00151F82"/>
    <w:rsid w:val="00153BFC"/>
    <w:rsid w:val="001556A3"/>
    <w:rsid w:val="00156645"/>
    <w:rsid w:val="001566F4"/>
    <w:rsid w:val="00156B59"/>
    <w:rsid w:val="00156F7A"/>
    <w:rsid w:val="001574FF"/>
    <w:rsid w:val="001578D3"/>
    <w:rsid w:val="0016003B"/>
    <w:rsid w:val="0016013A"/>
    <w:rsid w:val="00160D9E"/>
    <w:rsid w:val="00161BC2"/>
    <w:rsid w:val="00162300"/>
    <w:rsid w:val="00163083"/>
    <w:rsid w:val="00164B29"/>
    <w:rsid w:val="00165AD9"/>
    <w:rsid w:val="00165D5C"/>
    <w:rsid w:val="00165FCE"/>
    <w:rsid w:val="00166396"/>
    <w:rsid w:val="00166F01"/>
    <w:rsid w:val="001674FB"/>
    <w:rsid w:val="00170385"/>
    <w:rsid w:val="001713BA"/>
    <w:rsid w:val="00173092"/>
    <w:rsid w:val="00174775"/>
    <w:rsid w:val="0017497E"/>
    <w:rsid w:val="001754CA"/>
    <w:rsid w:val="0017650E"/>
    <w:rsid w:val="001775FA"/>
    <w:rsid w:val="00180544"/>
    <w:rsid w:val="00187CA6"/>
    <w:rsid w:val="00187E98"/>
    <w:rsid w:val="001920A4"/>
    <w:rsid w:val="0019316A"/>
    <w:rsid w:val="00193C36"/>
    <w:rsid w:val="001940B2"/>
    <w:rsid w:val="00194951"/>
    <w:rsid w:val="001950F5"/>
    <w:rsid w:val="00197EE6"/>
    <w:rsid w:val="001A1393"/>
    <w:rsid w:val="001A2827"/>
    <w:rsid w:val="001A2C76"/>
    <w:rsid w:val="001A34E0"/>
    <w:rsid w:val="001A43EB"/>
    <w:rsid w:val="001A43F0"/>
    <w:rsid w:val="001A6C2E"/>
    <w:rsid w:val="001B1688"/>
    <w:rsid w:val="001B289C"/>
    <w:rsid w:val="001B2B16"/>
    <w:rsid w:val="001B4E02"/>
    <w:rsid w:val="001B66B0"/>
    <w:rsid w:val="001B7121"/>
    <w:rsid w:val="001B7C92"/>
    <w:rsid w:val="001C1266"/>
    <w:rsid w:val="001C15BA"/>
    <w:rsid w:val="001C191B"/>
    <w:rsid w:val="001C19B8"/>
    <w:rsid w:val="001C49C3"/>
    <w:rsid w:val="001C4B49"/>
    <w:rsid w:val="001C54EE"/>
    <w:rsid w:val="001C76EF"/>
    <w:rsid w:val="001D35AA"/>
    <w:rsid w:val="001D39B8"/>
    <w:rsid w:val="001D406D"/>
    <w:rsid w:val="001D4DBC"/>
    <w:rsid w:val="001D6DDE"/>
    <w:rsid w:val="001E3FAD"/>
    <w:rsid w:val="001E6EAD"/>
    <w:rsid w:val="001E7D52"/>
    <w:rsid w:val="001F00E3"/>
    <w:rsid w:val="001F058C"/>
    <w:rsid w:val="001F071E"/>
    <w:rsid w:val="001F0C66"/>
    <w:rsid w:val="001F12E2"/>
    <w:rsid w:val="001F450A"/>
    <w:rsid w:val="001F68F5"/>
    <w:rsid w:val="001F7CC6"/>
    <w:rsid w:val="001F7E5F"/>
    <w:rsid w:val="002016BE"/>
    <w:rsid w:val="00202428"/>
    <w:rsid w:val="00202E36"/>
    <w:rsid w:val="00202F6D"/>
    <w:rsid w:val="00203588"/>
    <w:rsid w:val="0020374D"/>
    <w:rsid w:val="00203F9B"/>
    <w:rsid w:val="002103CF"/>
    <w:rsid w:val="00211A1D"/>
    <w:rsid w:val="00213FDF"/>
    <w:rsid w:val="00215C30"/>
    <w:rsid w:val="002177FD"/>
    <w:rsid w:val="00217DFF"/>
    <w:rsid w:val="00220ED7"/>
    <w:rsid w:val="00223B4E"/>
    <w:rsid w:val="00226234"/>
    <w:rsid w:val="002269BD"/>
    <w:rsid w:val="0023067E"/>
    <w:rsid w:val="002315CC"/>
    <w:rsid w:val="0023302C"/>
    <w:rsid w:val="002340E5"/>
    <w:rsid w:val="0023551F"/>
    <w:rsid w:val="00236F02"/>
    <w:rsid w:val="00242109"/>
    <w:rsid w:val="00242448"/>
    <w:rsid w:val="00243B19"/>
    <w:rsid w:val="00244B36"/>
    <w:rsid w:val="00245BFC"/>
    <w:rsid w:val="00245DE8"/>
    <w:rsid w:val="002467A5"/>
    <w:rsid w:val="00247574"/>
    <w:rsid w:val="002501AB"/>
    <w:rsid w:val="00250E9E"/>
    <w:rsid w:val="002520D8"/>
    <w:rsid w:val="00253429"/>
    <w:rsid w:val="00253B01"/>
    <w:rsid w:val="00253D6B"/>
    <w:rsid w:val="002543C2"/>
    <w:rsid w:val="00256E70"/>
    <w:rsid w:val="00260483"/>
    <w:rsid w:val="00260AE5"/>
    <w:rsid w:val="002637AA"/>
    <w:rsid w:val="002661B3"/>
    <w:rsid w:val="00272F22"/>
    <w:rsid w:val="00275691"/>
    <w:rsid w:val="00277B04"/>
    <w:rsid w:val="002811D8"/>
    <w:rsid w:val="00281781"/>
    <w:rsid w:val="002822F2"/>
    <w:rsid w:val="0028419D"/>
    <w:rsid w:val="002869AC"/>
    <w:rsid w:val="00286D70"/>
    <w:rsid w:val="00290192"/>
    <w:rsid w:val="002924F4"/>
    <w:rsid w:val="00293F4B"/>
    <w:rsid w:val="00294163"/>
    <w:rsid w:val="002942C4"/>
    <w:rsid w:val="00296808"/>
    <w:rsid w:val="002A08B0"/>
    <w:rsid w:val="002A1B7E"/>
    <w:rsid w:val="002A5D05"/>
    <w:rsid w:val="002A67EA"/>
    <w:rsid w:val="002A7890"/>
    <w:rsid w:val="002A7B49"/>
    <w:rsid w:val="002B0801"/>
    <w:rsid w:val="002B2A28"/>
    <w:rsid w:val="002B3EDC"/>
    <w:rsid w:val="002B6F70"/>
    <w:rsid w:val="002B7096"/>
    <w:rsid w:val="002C4060"/>
    <w:rsid w:val="002C5263"/>
    <w:rsid w:val="002C589D"/>
    <w:rsid w:val="002C59E2"/>
    <w:rsid w:val="002C5FBD"/>
    <w:rsid w:val="002C6406"/>
    <w:rsid w:val="002D03AA"/>
    <w:rsid w:val="002D2F6F"/>
    <w:rsid w:val="002D302F"/>
    <w:rsid w:val="002D31EC"/>
    <w:rsid w:val="002D505B"/>
    <w:rsid w:val="002D5119"/>
    <w:rsid w:val="002D7713"/>
    <w:rsid w:val="002E00A5"/>
    <w:rsid w:val="002E0F07"/>
    <w:rsid w:val="002E2D07"/>
    <w:rsid w:val="002E6DEE"/>
    <w:rsid w:val="002F0343"/>
    <w:rsid w:val="002F05BB"/>
    <w:rsid w:val="002F0D8E"/>
    <w:rsid w:val="002F19F4"/>
    <w:rsid w:val="002F30AA"/>
    <w:rsid w:val="002F44D3"/>
    <w:rsid w:val="002F6BE0"/>
    <w:rsid w:val="002F7C38"/>
    <w:rsid w:val="003052B4"/>
    <w:rsid w:val="0030575A"/>
    <w:rsid w:val="00307FE1"/>
    <w:rsid w:val="00310644"/>
    <w:rsid w:val="0031085A"/>
    <w:rsid w:val="0031257F"/>
    <w:rsid w:val="00312890"/>
    <w:rsid w:val="00315096"/>
    <w:rsid w:val="00315280"/>
    <w:rsid w:val="00321B3B"/>
    <w:rsid w:val="00322010"/>
    <w:rsid w:val="00323352"/>
    <w:rsid w:val="003243E9"/>
    <w:rsid w:val="00330071"/>
    <w:rsid w:val="003310F9"/>
    <w:rsid w:val="003312CB"/>
    <w:rsid w:val="00333045"/>
    <w:rsid w:val="003339AA"/>
    <w:rsid w:val="00340075"/>
    <w:rsid w:val="003408BE"/>
    <w:rsid w:val="00341099"/>
    <w:rsid w:val="00341EFA"/>
    <w:rsid w:val="0034526B"/>
    <w:rsid w:val="003452A4"/>
    <w:rsid w:val="00345BDB"/>
    <w:rsid w:val="00350309"/>
    <w:rsid w:val="0035039A"/>
    <w:rsid w:val="00351006"/>
    <w:rsid w:val="003540EC"/>
    <w:rsid w:val="00354C04"/>
    <w:rsid w:val="00356D58"/>
    <w:rsid w:val="003605C6"/>
    <w:rsid w:val="00362F18"/>
    <w:rsid w:val="00363CFD"/>
    <w:rsid w:val="00364873"/>
    <w:rsid w:val="003662FA"/>
    <w:rsid w:val="00367130"/>
    <w:rsid w:val="00367B10"/>
    <w:rsid w:val="003726EB"/>
    <w:rsid w:val="00374867"/>
    <w:rsid w:val="00381ACC"/>
    <w:rsid w:val="0038561B"/>
    <w:rsid w:val="0038685F"/>
    <w:rsid w:val="00386AE3"/>
    <w:rsid w:val="00390780"/>
    <w:rsid w:val="00390DCE"/>
    <w:rsid w:val="00392603"/>
    <w:rsid w:val="003926E5"/>
    <w:rsid w:val="0039281E"/>
    <w:rsid w:val="00393342"/>
    <w:rsid w:val="003936A9"/>
    <w:rsid w:val="003959EF"/>
    <w:rsid w:val="00397E6E"/>
    <w:rsid w:val="003A0E50"/>
    <w:rsid w:val="003A1DBF"/>
    <w:rsid w:val="003A2916"/>
    <w:rsid w:val="003A3E5E"/>
    <w:rsid w:val="003B005E"/>
    <w:rsid w:val="003B3C18"/>
    <w:rsid w:val="003B3CCC"/>
    <w:rsid w:val="003B4D12"/>
    <w:rsid w:val="003B6C92"/>
    <w:rsid w:val="003C0026"/>
    <w:rsid w:val="003C3E31"/>
    <w:rsid w:val="003C410B"/>
    <w:rsid w:val="003C71C2"/>
    <w:rsid w:val="003C761D"/>
    <w:rsid w:val="003C7819"/>
    <w:rsid w:val="003D0C4B"/>
    <w:rsid w:val="003D5321"/>
    <w:rsid w:val="003D5BCB"/>
    <w:rsid w:val="003D5CC7"/>
    <w:rsid w:val="003D7FC8"/>
    <w:rsid w:val="003E120F"/>
    <w:rsid w:val="003E1CDA"/>
    <w:rsid w:val="003E24A3"/>
    <w:rsid w:val="003E2C17"/>
    <w:rsid w:val="003E434D"/>
    <w:rsid w:val="003E5026"/>
    <w:rsid w:val="003E7FD0"/>
    <w:rsid w:val="003F1740"/>
    <w:rsid w:val="003F17DC"/>
    <w:rsid w:val="003F2CB8"/>
    <w:rsid w:val="003F3233"/>
    <w:rsid w:val="003F3A07"/>
    <w:rsid w:val="003F47E8"/>
    <w:rsid w:val="003F4A32"/>
    <w:rsid w:val="003F7AB2"/>
    <w:rsid w:val="00400741"/>
    <w:rsid w:val="00400C76"/>
    <w:rsid w:val="00402812"/>
    <w:rsid w:val="00402B5D"/>
    <w:rsid w:val="0040771E"/>
    <w:rsid w:val="00410254"/>
    <w:rsid w:val="004105AE"/>
    <w:rsid w:val="004116D6"/>
    <w:rsid w:val="004144A1"/>
    <w:rsid w:val="00415767"/>
    <w:rsid w:val="00415DA2"/>
    <w:rsid w:val="00420516"/>
    <w:rsid w:val="0042293F"/>
    <w:rsid w:val="004231E3"/>
    <w:rsid w:val="004232FD"/>
    <w:rsid w:val="00424F03"/>
    <w:rsid w:val="00425CB7"/>
    <w:rsid w:val="00426A2E"/>
    <w:rsid w:val="0042780F"/>
    <w:rsid w:val="0043066C"/>
    <w:rsid w:val="004317A9"/>
    <w:rsid w:val="0043367A"/>
    <w:rsid w:val="00433FA7"/>
    <w:rsid w:val="00434BEB"/>
    <w:rsid w:val="00435528"/>
    <w:rsid w:val="004371BC"/>
    <w:rsid w:val="00444623"/>
    <w:rsid w:val="00444AC1"/>
    <w:rsid w:val="00445F3B"/>
    <w:rsid w:val="00446A8F"/>
    <w:rsid w:val="00450ED1"/>
    <w:rsid w:val="00454A77"/>
    <w:rsid w:val="004600CC"/>
    <w:rsid w:val="00461B55"/>
    <w:rsid w:val="004620C1"/>
    <w:rsid w:val="00462320"/>
    <w:rsid w:val="00462EF4"/>
    <w:rsid w:val="00463AE6"/>
    <w:rsid w:val="00464993"/>
    <w:rsid w:val="00467E68"/>
    <w:rsid w:val="00472EC8"/>
    <w:rsid w:val="004741D2"/>
    <w:rsid w:val="00474611"/>
    <w:rsid w:val="00474D9D"/>
    <w:rsid w:val="00475CDA"/>
    <w:rsid w:val="00475D48"/>
    <w:rsid w:val="00476F23"/>
    <w:rsid w:val="00486986"/>
    <w:rsid w:val="00486E82"/>
    <w:rsid w:val="00486ED3"/>
    <w:rsid w:val="004908B9"/>
    <w:rsid w:val="00491FAC"/>
    <w:rsid w:val="00492452"/>
    <w:rsid w:val="004941E1"/>
    <w:rsid w:val="00494516"/>
    <w:rsid w:val="004948BA"/>
    <w:rsid w:val="00495452"/>
    <w:rsid w:val="00495CCA"/>
    <w:rsid w:val="00496062"/>
    <w:rsid w:val="004A25A1"/>
    <w:rsid w:val="004A33A9"/>
    <w:rsid w:val="004A710C"/>
    <w:rsid w:val="004B2603"/>
    <w:rsid w:val="004B50B4"/>
    <w:rsid w:val="004C0CAC"/>
    <w:rsid w:val="004C0FFD"/>
    <w:rsid w:val="004C1327"/>
    <w:rsid w:val="004C209C"/>
    <w:rsid w:val="004C2A3F"/>
    <w:rsid w:val="004C3471"/>
    <w:rsid w:val="004C44BB"/>
    <w:rsid w:val="004C52C5"/>
    <w:rsid w:val="004C5C20"/>
    <w:rsid w:val="004C5CCE"/>
    <w:rsid w:val="004C5D64"/>
    <w:rsid w:val="004C5ED0"/>
    <w:rsid w:val="004C5F40"/>
    <w:rsid w:val="004C61BD"/>
    <w:rsid w:val="004C722C"/>
    <w:rsid w:val="004D0967"/>
    <w:rsid w:val="004D13EE"/>
    <w:rsid w:val="004D1DA1"/>
    <w:rsid w:val="004D387C"/>
    <w:rsid w:val="004D659B"/>
    <w:rsid w:val="004E0F18"/>
    <w:rsid w:val="004E2E27"/>
    <w:rsid w:val="004E2F13"/>
    <w:rsid w:val="004E32BD"/>
    <w:rsid w:val="004E54C9"/>
    <w:rsid w:val="004E5DB8"/>
    <w:rsid w:val="004E61E6"/>
    <w:rsid w:val="004E6435"/>
    <w:rsid w:val="004E65FB"/>
    <w:rsid w:val="004F1883"/>
    <w:rsid w:val="004F342E"/>
    <w:rsid w:val="004F6A30"/>
    <w:rsid w:val="004F7502"/>
    <w:rsid w:val="00500E15"/>
    <w:rsid w:val="00501352"/>
    <w:rsid w:val="00502215"/>
    <w:rsid w:val="00505CE0"/>
    <w:rsid w:val="00507A55"/>
    <w:rsid w:val="00511DCE"/>
    <w:rsid w:val="00512798"/>
    <w:rsid w:val="00513553"/>
    <w:rsid w:val="0051435F"/>
    <w:rsid w:val="0051507B"/>
    <w:rsid w:val="0051744E"/>
    <w:rsid w:val="00517B18"/>
    <w:rsid w:val="00520A97"/>
    <w:rsid w:val="0052136A"/>
    <w:rsid w:val="00521871"/>
    <w:rsid w:val="00523F10"/>
    <w:rsid w:val="005248C4"/>
    <w:rsid w:val="00524A0F"/>
    <w:rsid w:val="00525272"/>
    <w:rsid w:val="005256B9"/>
    <w:rsid w:val="005261EA"/>
    <w:rsid w:val="005265B7"/>
    <w:rsid w:val="00526C26"/>
    <w:rsid w:val="0052745B"/>
    <w:rsid w:val="005310C8"/>
    <w:rsid w:val="00532ADD"/>
    <w:rsid w:val="00534685"/>
    <w:rsid w:val="00534E8E"/>
    <w:rsid w:val="00536393"/>
    <w:rsid w:val="00537540"/>
    <w:rsid w:val="005400D7"/>
    <w:rsid w:val="005402EB"/>
    <w:rsid w:val="00540F50"/>
    <w:rsid w:val="005425EF"/>
    <w:rsid w:val="0054496C"/>
    <w:rsid w:val="005468F0"/>
    <w:rsid w:val="00546FCF"/>
    <w:rsid w:val="0055340A"/>
    <w:rsid w:val="00553D3E"/>
    <w:rsid w:val="005546F2"/>
    <w:rsid w:val="00555EA9"/>
    <w:rsid w:val="00557843"/>
    <w:rsid w:val="00557DEF"/>
    <w:rsid w:val="00557F46"/>
    <w:rsid w:val="00560C7A"/>
    <w:rsid w:val="0056202D"/>
    <w:rsid w:val="00562764"/>
    <w:rsid w:val="0056389E"/>
    <w:rsid w:val="00563AE8"/>
    <w:rsid w:val="0056539A"/>
    <w:rsid w:val="00565683"/>
    <w:rsid w:val="005660F4"/>
    <w:rsid w:val="00567AB8"/>
    <w:rsid w:val="005704D1"/>
    <w:rsid w:val="00571B3D"/>
    <w:rsid w:val="00572586"/>
    <w:rsid w:val="00573385"/>
    <w:rsid w:val="00573649"/>
    <w:rsid w:val="005736C9"/>
    <w:rsid w:val="00574D60"/>
    <w:rsid w:val="00574E59"/>
    <w:rsid w:val="00575417"/>
    <w:rsid w:val="005755DE"/>
    <w:rsid w:val="005764B8"/>
    <w:rsid w:val="00576A7A"/>
    <w:rsid w:val="00580828"/>
    <w:rsid w:val="005811C4"/>
    <w:rsid w:val="005814C8"/>
    <w:rsid w:val="00581A2D"/>
    <w:rsid w:val="005827F8"/>
    <w:rsid w:val="0058297B"/>
    <w:rsid w:val="00582D35"/>
    <w:rsid w:val="00583389"/>
    <w:rsid w:val="00583F85"/>
    <w:rsid w:val="00585349"/>
    <w:rsid w:val="00586182"/>
    <w:rsid w:val="00586F72"/>
    <w:rsid w:val="0059122B"/>
    <w:rsid w:val="00592BD6"/>
    <w:rsid w:val="00595951"/>
    <w:rsid w:val="00595FF0"/>
    <w:rsid w:val="00596C46"/>
    <w:rsid w:val="005A0044"/>
    <w:rsid w:val="005A0152"/>
    <w:rsid w:val="005A029B"/>
    <w:rsid w:val="005A1D15"/>
    <w:rsid w:val="005A3F8E"/>
    <w:rsid w:val="005A46D4"/>
    <w:rsid w:val="005A4B5C"/>
    <w:rsid w:val="005A6726"/>
    <w:rsid w:val="005A69D5"/>
    <w:rsid w:val="005A6A89"/>
    <w:rsid w:val="005A6E8F"/>
    <w:rsid w:val="005A728D"/>
    <w:rsid w:val="005B02CD"/>
    <w:rsid w:val="005B12A6"/>
    <w:rsid w:val="005B258C"/>
    <w:rsid w:val="005B344D"/>
    <w:rsid w:val="005B38A2"/>
    <w:rsid w:val="005B53B4"/>
    <w:rsid w:val="005B67C7"/>
    <w:rsid w:val="005B6EF1"/>
    <w:rsid w:val="005C129F"/>
    <w:rsid w:val="005C13F4"/>
    <w:rsid w:val="005C23D1"/>
    <w:rsid w:val="005C4168"/>
    <w:rsid w:val="005C57C8"/>
    <w:rsid w:val="005D34D5"/>
    <w:rsid w:val="005D3BD1"/>
    <w:rsid w:val="005D5264"/>
    <w:rsid w:val="005E01F5"/>
    <w:rsid w:val="005E08C7"/>
    <w:rsid w:val="005E091C"/>
    <w:rsid w:val="005E5B61"/>
    <w:rsid w:val="005E6912"/>
    <w:rsid w:val="005E7EAA"/>
    <w:rsid w:val="005F0280"/>
    <w:rsid w:val="005F02D3"/>
    <w:rsid w:val="005F04C4"/>
    <w:rsid w:val="005F14C2"/>
    <w:rsid w:val="005F3CDF"/>
    <w:rsid w:val="005F43A9"/>
    <w:rsid w:val="005F7477"/>
    <w:rsid w:val="00600F19"/>
    <w:rsid w:val="00601239"/>
    <w:rsid w:val="0060178C"/>
    <w:rsid w:val="00601A4B"/>
    <w:rsid w:val="00601B24"/>
    <w:rsid w:val="0060534E"/>
    <w:rsid w:val="00606887"/>
    <w:rsid w:val="00607FAE"/>
    <w:rsid w:val="00612EC6"/>
    <w:rsid w:val="0061496F"/>
    <w:rsid w:val="00614AB8"/>
    <w:rsid w:val="00615CFE"/>
    <w:rsid w:val="00617C88"/>
    <w:rsid w:val="006201BC"/>
    <w:rsid w:val="00620ACC"/>
    <w:rsid w:val="00620FEA"/>
    <w:rsid w:val="00621831"/>
    <w:rsid w:val="00621840"/>
    <w:rsid w:val="006229F6"/>
    <w:rsid w:val="00622EC3"/>
    <w:rsid w:val="0062432C"/>
    <w:rsid w:val="006257B0"/>
    <w:rsid w:val="00625E51"/>
    <w:rsid w:val="006274DD"/>
    <w:rsid w:val="0063475A"/>
    <w:rsid w:val="006353ED"/>
    <w:rsid w:val="00636A47"/>
    <w:rsid w:val="00640325"/>
    <w:rsid w:val="00641895"/>
    <w:rsid w:val="00641F00"/>
    <w:rsid w:val="00642125"/>
    <w:rsid w:val="006437AA"/>
    <w:rsid w:val="00645A17"/>
    <w:rsid w:val="006460F8"/>
    <w:rsid w:val="00647182"/>
    <w:rsid w:val="006479BC"/>
    <w:rsid w:val="00651165"/>
    <w:rsid w:val="006547F1"/>
    <w:rsid w:val="00660B14"/>
    <w:rsid w:val="00661AED"/>
    <w:rsid w:val="0066423F"/>
    <w:rsid w:val="00665D37"/>
    <w:rsid w:val="0067053B"/>
    <w:rsid w:val="00670EB6"/>
    <w:rsid w:val="00671B82"/>
    <w:rsid w:val="00671C93"/>
    <w:rsid w:val="00673366"/>
    <w:rsid w:val="006778FD"/>
    <w:rsid w:val="00677923"/>
    <w:rsid w:val="00680988"/>
    <w:rsid w:val="00682233"/>
    <w:rsid w:val="00684B92"/>
    <w:rsid w:val="00685CFD"/>
    <w:rsid w:val="00686212"/>
    <w:rsid w:val="00686B88"/>
    <w:rsid w:val="0069115C"/>
    <w:rsid w:val="00693BFC"/>
    <w:rsid w:val="006947E1"/>
    <w:rsid w:val="0069780E"/>
    <w:rsid w:val="006A37A3"/>
    <w:rsid w:val="006A3881"/>
    <w:rsid w:val="006A4267"/>
    <w:rsid w:val="006A47E9"/>
    <w:rsid w:val="006A6AEE"/>
    <w:rsid w:val="006A6F10"/>
    <w:rsid w:val="006A7EC2"/>
    <w:rsid w:val="006B02DF"/>
    <w:rsid w:val="006B0402"/>
    <w:rsid w:val="006B1822"/>
    <w:rsid w:val="006B1CA3"/>
    <w:rsid w:val="006B4651"/>
    <w:rsid w:val="006C13A0"/>
    <w:rsid w:val="006C265C"/>
    <w:rsid w:val="006C3220"/>
    <w:rsid w:val="006C39BE"/>
    <w:rsid w:val="006C4B38"/>
    <w:rsid w:val="006C6087"/>
    <w:rsid w:val="006C6A11"/>
    <w:rsid w:val="006D0010"/>
    <w:rsid w:val="006D19D4"/>
    <w:rsid w:val="006D2992"/>
    <w:rsid w:val="006D3372"/>
    <w:rsid w:val="006D3C51"/>
    <w:rsid w:val="006D3DE0"/>
    <w:rsid w:val="006D402A"/>
    <w:rsid w:val="006D51C1"/>
    <w:rsid w:val="006E2288"/>
    <w:rsid w:val="006E23FE"/>
    <w:rsid w:val="006E2BD0"/>
    <w:rsid w:val="006E5306"/>
    <w:rsid w:val="006E67DB"/>
    <w:rsid w:val="006E778D"/>
    <w:rsid w:val="006F0172"/>
    <w:rsid w:val="006F0B1A"/>
    <w:rsid w:val="006F17DB"/>
    <w:rsid w:val="006F2AB4"/>
    <w:rsid w:val="006F3552"/>
    <w:rsid w:val="006F4073"/>
    <w:rsid w:val="006F411D"/>
    <w:rsid w:val="006F5601"/>
    <w:rsid w:val="006F6DD8"/>
    <w:rsid w:val="006F733C"/>
    <w:rsid w:val="007023D3"/>
    <w:rsid w:val="00702ED6"/>
    <w:rsid w:val="007036F1"/>
    <w:rsid w:val="00704447"/>
    <w:rsid w:val="007051C7"/>
    <w:rsid w:val="00706370"/>
    <w:rsid w:val="007067E9"/>
    <w:rsid w:val="007079FE"/>
    <w:rsid w:val="00707A05"/>
    <w:rsid w:val="007107F0"/>
    <w:rsid w:val="00712083"/>
    <w:rsid w:val="00712624"/>
    <w:rsid w:val="0071454E"/>
    <w:rsid w:val="00714BAA"/>
    <w:rsid w:val="00715738"/>
    <w:rsid w:val="00715741"/>
    <w:rsid w:val="00716EF0"/>
    <w:rsid w:val="0072145F"/>
    <w:rsid w:val="00726C03"/>
    <w:rsid w:val="00726C4F"/>
    <w:rsid w:val="007303AD"/>
    <w:rsid w:val="0073080F"/>
    <w:rsid w:val="007347F8"/>
    <w:rsid w:val="0073485D"/>
    <w:rsid w:val="00735EEA"/>
    <w:rsid w:val="00736658"/>
    <w:rsid w:val="00737418"/>
    <w:rsid w:val="00741020"/>
    <w:rsid w:val="007412DC"/>
    <w:rsid w:val="00745CFE"/>
    <w:rsid w:val="0074688E"/>
    <w:rsid w:val="007475EA"/>
    <w:rsid w:val="00747B8A"/>
    <w:rsid w:val="00750367"/>
    <w:rsid w:val="0075195A"/>
    <w:rsid w:val="00752584"/>
    <w:rsid w:val="00753751"/>
    <w:rsid w:val="00755D23"/>
    <w:rsid w:val="00756097"/>
    <w:rsid w:val="007561F1"/>
    <w:rsid w:val="00756BCD"/>
    <w:rsid w:val="007572A3"/>
    <w:rsid w:val="00760731"/>
    <w:rsid w:val="00760AD5"/>
    <w:rsid w:val="00760F88"/>
    <w:rsid w:val="00761026"/>
    <w:rsid w:val="007624EF"/>
    <w:rsid w:val="00762D9E"/>
    <w:rsid w:val="007711E5"/>
    <w:rsid w:val="0077386D"/>
    <w:rsid w:val="00773B39"/>
    <w:rsid w:val="0077435A"/>
    <w:rsid w:val="007745D0"/>
    <w:rsid w:val="00774949"/>
    <w:rsid w:val="00775421"/>
    <w:rsid w:val="00782C70"/>
    <w:rsid w:val="00785569"/>
    <w:rsid w:val="00785CAB"/>
    <w:rsid w:val="00786FE6"/>
    <w:rsid w:val="00787119"/>
    <w:rsid w:val="00787E7E"/>
    <w:rsid w:val="00791879"/>
    <w:rsid w:val="00792686"/>
    <w:rsid w:val="007930D8"/>
    <w:rsid w:val="0079326C"/>
    <w:rsid w:val="0079362E"/>
    <w:rsid w:val="00794E96"/>
    <w:rsid w:val="00795588"/>
    <w:rsid w:val="007960FC"/>
    <w:rsid w:val="00796292"/>
    <w:rsid w:val="007A1946"/>
    <w:rsid w:val="007A322E"/>
    <w:rsid w:val="007A3687"/>
    <w:rsid w:val="007B2880"/>
    <w:rsid w:val="007B29E1"/>
    <w:rsid w:val="007B386A"/>
    <w:rsid w:val="007B3C33"/>
    <w:rsid w:val="007B409C"/>
    <w:rsid w:val="007C1229"/>
    <w:rsid w:val="007C420D"/>
    <w:rsid w:val="007C469D"/>
    <w:rsid w:val="007C4839"/>
    <w:rsid w:val="007C4A43"/>
    <w:rsid w:val="007C4F51"/>
    <w:rsid w:val="007C5046"/>
    <w:rsid w:val="007C586E"/>
    <w:rsid w:val="007C5BEA"/>
    <w:rsid w:val="007C60D8"/>
    <w:rsid w:val="007C7E82"/>
    <w:rsid w:val="007D0332"/>
    <w:rsid w:val="007D04D9"/>
    <w:rsid w:val="007D1A7E"/>
    <w:rsid w:val="007D5393"/>
    <w:rsid w:val="007D700C"/>
    <w:rsid w:val="007D7DC0"/>
    <w:rsid w:val="007E125C"/>
    <w:rsid w:val="007E3001"/>
    <w:rsid w:val="007E30B8"/>
    <w:rsid w:val="007F0EF0"/>
    <w:rsid w:val="007F1251"/>
    <w:rsid w:val="007F2E31"/>
    <w:rsid w:val="007F3853"/>
    <w:rsid w:val="007F5006"/>
    <w:rsid w:val="007F625F"/>
    <w:rsid w:val="007F6CB6"/>
    <w:rsid w:val="007F7FA3"/>
    <w:rsid w:val="00800EAF"/>
    <w:rsid w:val="00800FFF"/>
    <w:rsid w:val="00810176"/>
    <w:rsid w:val="008130AA"/>
    <w:rsid w:val="00813A22"/>
    <w:rsid w:val="008145E3"/>
    <w:rsid w:val="00814EAB"/>
    <w:rsid w:val="00815AA2"/>
    <w:rsid w:val="0081644A"/>
    <w:rsid w:val="008179E2"/>
    <w:rsid w:val="00817C51"/>
    <w:rsid w:val="0082004F"/>
    <w:rsid w:val="00820269"/>
    <w:rsid w:val="008202C2"/>
    <w:rsid w:val="008214CC"/>
    <w:rsid w:val="008227BC"/>
    <w:rsid w:val="00823B5B"/>
    <w:rsid w:val="00825F5C"/>
    <w:rsid w:val="00827E9E"/>
    <w:rsid w:val="00827EA9"/>
    <w:rsid w:val="00832E99"/>
    <w:rsid w:val="008344F6"/>
    <w:rsid w:val="00834EDB"/>
    <w:rsid w:val="008417CE"/>
    <w:rsid w:val="00841CFE"/>
    <w:rsid w:val="00842466"/>
    <w:rsid w:val="00844511"/>
    <w:rsid w:val="00844805"/>
    <w:rsid w:val="00851736"/>
    <w:rsid w:val="00851D08"/>
    <w:rsid w:val="00854A7E"/>
    <w:rsid w:val="00854DB1"/>
    <w:rsid w:val="00855A73"/>
    <w:rsid w:val="00855CD0"/>
    <w:rsid w:val="008616A7"/>
    <w:rsid w:val="00861FE5"/>
    <w:rsid w:val="008653F3"/>
    <w:rsid w:val="008668F6"/>
    <w:rsid w:val="0086740A"/>
    <w:rsid w:val="00867F2A"/>
    <w:rsid w:val="008700B7"/>
    <w:rsid w:val="0087194E"/>
    <w:rsid w:val="00872224"/>
    <w:rsid w:val="008726CD"/>
    <w:rsid w:val="00872DA3"/>
    <w:rsid w:val="008753FD"/>
    <w:rsid w:val="008778C3"/>
    <w:rsid w:val="00877AAC"/>
    <w:rsid w:val="008818A6"/>
    <w:rsid w:val="00884905"/>
    <w:rsid w:val="00885E2B"/>
    <w:rsid w:val="008911B7"/>
    <w:rsid w:val="00891D51"/>
    <w:rsid w:val="008933CB"/>
    <w:rsid w:val="008950CD"/>
    <w:rsid w:val="00897D9F"/>
    <w:rsid w:val="008A03E0"/>
    <w:rsid w:val="008A2FBB"/>
    <w:rsid w:val="008A32D3"/>
    <w:rsid w:val="008A7B64"/>
    <w:rsid w:val="008A7FE5"/>
    <w:rsid w:val="008B07A0"/>
    <w:rsid w:val="008B0DB2"/>
    <w:rsid w:val="008B181E"/>
    <w:rsid w:val="008B36E3"/>
    <w:rsid w:val="008B415A"/>
    <w:rsid w:val="008B4619"/>
    <w:rsid w:val="008B5B70"/>
    <w:rsid w:val="008B5C63"/>
    <w:rsid w:val="008B633C"/>
    <w:rsid w:val="008B63E3"/>
    <w:rsid w:val="008B65E8"/>
    <w:rsid w:val="008B7E39"/>
    <w:rsid w:val="008C11BE"/>
    <w:rsid w:val="008C28A5"/>
    <w:rsid w:val="008C2D4D"/>
    <w:rsid w:val="008C3956"/>
    <w:rsid w:val="008C716B"/>
    <w:rsid w:val="008D02C0"/>
    <w:rsid w:val="008D239B"/>
    <w:rsid w:val="008D4877"/>
    <w:rsid w:val="008D5AD2"/>
    <w:rsid w:val="008D5EB1"/>
    <w:rsid w:val="008D7309"/>
    <w:rsid w:val="008E1A73"/>
    <w:rsid w:val="008E457D"/>
    <w:rsid w:val="008E6A44"/>
    <w:rsid w:val="008F01DF"/>
    <w:rsid w:val="008F1654"/>
    <w:rsid w:val="008F2B5D"/>
    <w:rsid w:val="008F5442"/>
    <w:rsid w:val="008F65A0"/>
    <w:rsid w:val="008F69F2"/>
    <w:rsid w:val="00900248"/>
    <w:rsid w:val="00900FCF"/>
    <w:rsid w:val="00901017"/>
    <w:rsid w:val="00902EE9"/>
    <w:rsid w:val="00903866"/>
    <w:rsid w:val="0090663C"/>
    <w:rsid w:val="00907D3C"/>
    <w:rsid w:val="009100D3"/>
    <w:rsid w:val="00910DD6"/>
    <w:rsid w:val="00912FA4"/>
    <w:rsid w:val="0091353C"/>
    <w:rsid w:val="009139F7"/>
    <w:rsid w:val="00916222"/>
    <w:rsid w:val="00916D94"/>
    <w:rsid w:val="009239DE"/>
    <w:rsid w:val="00923AC7"/>
    <w:rsid w:val="00924C88"/>
    <w:rsid w:val="009270AD"/>
    <w:rsid w:val="0092711B"/>
    <w:rsid w:val="00931951"/>
    <w:rsid w:val="0093331B"/>
    <w:rsid w:val="0093371E"/>
    <w:rsid w:val="0093377C"/>
    <w:rsid w:val="00933C53"/>
    <w:rsid w:val="00935320"/>
    <w:rsid w:val="00936399"/>
    <w:rsid w:val="009375F1"/>
    <w:rsid w:val="00940909"/>
    <w:rsid w:val="00942959"/>
    <w:rsid w:val="0094429E"/>
    <w:rsid w:val="009476CD"/>
    <w:rsid w:val="00947E6B"/>
    <w:rsid w:val="00952716"/>
    <w:rsid w:val="00953018"/>
    <w:rsid w:val="00954343"/>
    <w:rsid w:val="00954E2D"/>
    <w:rsid w:val="009610E2"/>
    <w:rsid w:val="00962CAA"/>
    <w:rsid w:val="00963207"/>
    <w:rsid w:val="009651BC"/>
    <w:rsid w:val="00966E55"/>
    <w:rsid w:val="0096752B"/>
    <w:rsid w:val="009708B1"/>
    <w:rsid w:val="00970C02"/>
    <w:rsid w:val="009715BD"/>
    <w:rsid w:val="00972F60"/>
    <w:rsid w:val="0097441E"/>
    <w:rsid w:val="009752D1"/>
    <w:rsid w:val="00976440"/>
    <w:rsid w:val="009801FA"/>
    <w:rsid w:val="00981F44"/>
    <w:rsid w:val="009848ED"/>
    <w:rsid w:val="00984E20"/>
    <w:rsid w:val="00985892"/>
    <w:rsid w:val="00992AB3"/>
    <w:rsid w:val="00996FAE"/>
    <w:rsid w:val="009A00AB"/>
    <w:rsid w:val="009A6100"/>
    <w:rsid w:val="009B139A"/>
    <w:rsid w:val="009B202E"/>
    <w:rsid w:val="009B20C0"/>
    <w:rsid w:val="009B30D2"/>
    <w:rsid w:val="009B3BB6"/>
    <w:rsid w:val="009B4586"/>
    <w:rsid w:val="009B6028"/>
    <w:rsid w:val="009B6450"/>
    <w:rsid w:val="009C2988"/>
    <w:rsid w:val="009C35FD"/>
    <w:rsid w:val="009C4DCD"/>
    <w:rsid w:val="009C565E"/>
    <w:rsid w:val="009C6330"/>
    <w:rsid w:val="009C7EDA"/>
    <w:rsid w:val="009D0177"/>
    <w:rsid w:val="009D4898"/>
    <w:rsid w:val="009D5DE7"/>
    <w:rsid w:val="009D69C5"/>
    <w:rsid w:val="009D6E4B"/>
    <w:rsid w:val="009E0723"/>
    <w:rsid w:val="009E0BED"/>
    <w:rsid w:val="009E0F16"/>
    <w:rsid w:val="009E1A09"/>
    <w:rsid w:val="009E21D0"/>
    <w:rsid w:val="009E267F"/>
    <w:rsid w:val="009E44F9"/>
    <w:rsid w:val="009E6BBB"/>
    <w:rsid w:val="009E6DDF"/>
    <w:rsid w:val="009E733F"/>
    <w:rsid w:val="009E743C"/>
    <w:rsid w:val="009F05AE"/>
    <w:rsid w:val="009F1FE7"/>
    <w:rsid w:val="009F2847"/>
    <w:rsid w:val="009F2C7B"/>
    <w:rsid w:val="009F519B"/>
    <w:rsid w:val="009F54E4"/>
    <w:rsid w:val="009F6E18"/>
    <w:rsid w:val="00A00314"/>
    <w:rsid w:val="00A00E4E"/>
    <w:rsid w:val="00A00FB4"/>
    <w:rsid w:val="00A023A6"/>
    <w:rsid w:val="00A03132"/>
    <w:rsid w:val="00A05002"/>
    <w:rsid w:val="00A052A7"/>
    <w:rsid w:val="00A06FA2"/>
    <w:rsid w:val="00A073CD"/>
    <w:rsid w:val="00A07F69"/>
    <w:rsid w:val="00A11E52"/>
    <w:rsid w:val="00A12137"/>
    <w:rsid w:val="00A12858"/>
    <w:rsid w:val="00A1428C"/>
    <w:rsid w:val="00A147DA"/>
    <w:rsid w:val="00A14CF1"/>
    <w:rsid w:val="00A15907"/>
    <w:rsid w:val="00A21511"/>
    <w:rsid w:val="00A21AB3"/>
    <w:rsid w:val="00A229D0"/>
    <w:rsid w:val="00A23E57"/>
    <w:rsid w:val="00A259CC"/>
    <w:rsid w:val="00A264ED"/>
    <w:rsid w:val="00A2791B"/>
    <w:rsid w:val="00A31054"/>
    <w:rsid w:val="00A3173E"/>
    <w:rsid w:val="00A33BA6"/>
    <w:rsid w:val="00A33EA0"/>
    <w:rsid w:val="00A34FC3"/>
    <w:rsid w:val="00A3511A"/>
    <w:rsid w:val="00A364D0"/>
    <w:rsid w:val="00A3740A"/>
    <w:rsid w:val="00A4041F"/>
    <w:rsid w:val="00A4297A"/>
    <w:rsid w:val="00A44804"/>
    <w:rsid w:val="00A44876"/>
    <w:rsid w:val="00A50715"/>
    <w:rsid w:val="00A50A56"/>
    <w:rsid w:val="00A516CD"/>
    <w:rsid w:val="00A51CE5"/>
    <w:rsid w:val="00A6016B"/>
    <w:rsid w:val="00A6203F"/>
    <w:rsid w:val="00A63738"/>
    <w:rsid w:val="00A647A8"/>
    <w:rsid w:val="00A64A2A"/>
    <w:rsid w:val="00A64CA1"/>
    <w:rsid w:val="00A65575"/>
    <w:rsid w:val="00A66A25"/>
    <w:rsid w:val="00A66FED"/>
    <w:rsid w:val="00A67275"/>
    <w:rsid w:val="00A713C5"/>
    <w:rsid w:val="00A71EFA"/>
    <w:rsid w:val="00A72224"/>
    <w:rsid w:val="00A722A3"/>
    <w:rsid w:val="00A7281D"/>
    <w:rsid w:val="00A73DD6"/>
    <w:rsid w:val="00A7498D"/>
    <w:rsid w:val="00A74C14"/>
    <w:rsid w:val="00A75BA1"/>
    <w:rsid w:val="00A75CF5"/>
    <w:rsid w:val="00A8125E"/>
    <w:rsid w:val="00A82072"/>
    <w:rsid w:val="00A82F86"/>
    <w:rsid w:val="00A8400F"/>
    <w:rsid w:val="00A846D4"/>
    <w:rsid w:val="00A866E7"/>
    <w:rsid w:val="00A872DA"/>
    <w:rsid w:val="00A874EA"/>
    <w:rsid w:val="00A91078"/>
    <w:rsid w:val="00A91261"/>
    <w:rsid w:val="00A9160E"/>
    <w:rsid w:val="00A9554B"/>
    <w:rsid w:val="00A96A28"/>
    <w:rsid w:val="00A97515"/>
    <w:rsid w:val="00AA00AC"/>
    <w:rsid w:val="00AA0BA7"/>
    <w:rsid w:val="00AA1CEE"/>
    <w:rsid w:val="00AA1EBC"/>
    <w:rsid w:val="00AA214F"/>
    <w:rsid w:val="00AA32F2"/>
    <w:rsid w:val="00AA3D72"/>
    <w:rsid w:val="00AA49ED"/>
    <w:rsid w:val="00AA56C6"/>
    <w:rsid w:val="00AA5E30"/>
    <w:rsid w:val="00AA6FDE"/>
    <w:rsid w:val="00AA7BFC"/>
    <w:rsid w:val="00AB0F15"/>
    <w:rsid w:val="00AB1498"/>
    <w:rsid w:val="00AB286D"/>
    <w:rsid w:val="00AB33EE"/>
    <w:rsid w:val="00AB342D"/>
    <w:rsid w:val="00AB40D2"/>
    <w:rsid w:val="00AC1037"/>
    <w:rsid w:val="00AC1446"/>
    <w:rsid w:val="00AC178D"/>
    <w:rsid w:val="00AC3ADC"/>
    <w:rsid w:val="00AC4E70"/>
    <w:rsid w:val="00AC52E3"/>
    <w:rsid w:val="00AC6677"/>
    <w:rsid w:val="00AC6CD7"/>
    <w:rsid w:val="00AD01EC"/>
    <w:rsid w:val="00AD0395"/>
    <w:rsid w:val="00AD1BAC"/>
    <w:rsid w:val="00AD1E85"/>
    <w:rsid w:val="00AD208F"/>
    <w:rsid w:val="00AD3A88"/>
    <w:rsid w:val="00AD3DD2"/>
    <w:rsid w:val="00AD50E7"/>
    <w:rsid w:val="00AD6BE3"/>
    <w:rsid w:val="00AD6D57"/>
    <w:rsid w:val="00AD7DB3"/>
    <w:rsid w:val="00AE0899"/>
    <w:rsid w:val="00AE271F"/>
    <w:rsid w:val="00AE3CBB"/>
    <w:rsid w:val="00AE41CB"/>
    <w:rsid w:val="00AE4BD8"/>
    <w:rsid w:val="00AE614E"/>
    <w:rsid w:val="00AE78A9"/>
    <w:rsid w:val="00AF08EE"/>
    <w:rsid w:val="00AF1226"/>
    <w:rsid w:val="00AF2027"/>
    <w:rsid w:val="00AF2B48"/>
    <w:rsid w:val="00AF5824"/>
    <w:rsid w:val="00AF5A90"/>
    <w:rsid w:val="00AF643E"/>
    <w:rsid w:val="00B05F05"/>
    <w:rsid w:val="00B0745F"/>
    <w:rsid w:val="00B07874"/>
    <w:rsid w:val="00B105BC"/>
    <w:rsid w:val="00B10B08"/>
    <w:rsid w:val="00B1154C"/>
    <w:rsid w:val="00B12B4B"/>
    <w:rsid w:val="00B144AF"/>
    <w:rsid w:val="00B148AE"/>
    <w:rsid w:val="00B15DF7"/>
    <w:rsid w:val="00B174DD"/>
    <w:rsid w:val="00B178C1"/>
    <w:rsid w:val="00B21AAE"/>
    <w:rsid w:val="00B21BBC"/>
    <w:rsid w:val="00B22675"/>
    <w:rsid w:val="00B24624"/>
    <w:rsid w:val="00B2524C"/>
    <w:rsid w:val="00B27C31"/>
    <w:rsid w:val="00B341DB"/>
    <w:rsid w:val="00B34AAA"/>
    <w:rsid w:val="00B35D04"/>
    <w:rsid w:val="00B36100"/>
    <w:rsid w:val="00B408E7"/>
    <w:rsid w:val="00B408F7"/>
    <w:rsid w:val="00B41F77"/>
    <w:rsid w:val="00B45003"/>
    <w:rsid w:val="00B45280"/>
    <w:rsid w:val="00B46728"/>
    <w:rsid w:val="00B46DD6"/>
    <w:rsid w:val="00B473BC"/>
    <w:rsid w:val="00B47537"/>
    <w:rsid w:val="00B50E16"/>
    <w:rsid w:val="00B51EDA"/>
    <w:rsid w:val="00B532FE"/>
    <w:rsid w:val="00B544BB"/>
    <w:rsid w:val="00B55BAC"/>
    <w:rsid w:val="00B57548"/>
    <w:rsid w:val="00B6349F"/>
    <w:rsid w:val="00B7047A"/>
    <w:rsid w:val="00B72CB9"/>
    <w:rsid w:val="00B736F1"/>
    <w:rsid w:val="00B77D71"/>
    <w:rsid w:val="00B8019A"/>
    <w:rsid w:val="00B81452"/>
    <w:rsid w:val="00B81612"/>
    <w:rsid w:val="00B8241E"/>
    <w:rsid w:val="00B8325D"/>
    <w:rsid w:val="00B8584D"/>
    <w:rsid w:val="00B867DF"/>
    <w:rsid w:val="00B92384"/>
    <w:rsid w:val="00B92489"/>
    <w:rsid w:val="00B93378"/>
    <w:rsid w:val="00B93810"/>
    <w:rsid w:val="00B94E55"/>
    <w:rsid w:val="00B95C2E"/>
    <w:rsid w:val="00B96C1E"/>
    <w:rsid w:val="00BA04C4"/>
    <w:rsid w:val="00BA0C84"/>
    <w:rsid w:val="00BA2F6B"/>
    <w:rsid w:val="00BA329D"/>
    <w:rsid w:val="00BA34E6"/>
    <w:rsid w:val="00BA634A"/>
    <w:rsid w:val="00BA68B9"/>
    <w:rsid w:val="00BA7F2C"/>
    <w:rsid w:val="00BB01C8"/>
    <w:rsid w:val="00BB06D2"/>
    <w:rsid w:val="00BB47CB"/>
    <w:rsid w:val="00BB58BF"/>
    <w:rsid w:val="00BC20BA"/>
    <w:rsid w:val="00BC4545"/>
    <w:rsid w:val="00BC4908"/>
    <w:rsid w:val="00BC5B0C"/>
    <w:rsid w:val="00BC5C61"/>
    <w:rsid w:val="00BD14D7"/>
    <w:rsid w:val="00BD312B"/>
    <w:rsid w:val="00BD3984"/>
    <w:rsid w:val="00BD4860"/>
    <w:rsid w:val="00BD590A"/>
    <w:rsid w:val="00BD63E5"/>
    <w:rsid w:val="00BD6AA8"/>
    <w:rsid w:val="00BE1E4D"/>
    <w:rsid w:val="00BE488D"/>
    <w:rsid w:val="00BE4E94"/>
    <w:rsid w:val="00BE797E"/>
    <w:rsid w:val="00BF1692"/>
    <w:rsid w:val="00BF4B5D"/>
    <w:rsid w:val="00BF667D"/>
    <w:rsid w:val="00C009F7"/>
    <w:rsid w:val="00C00D24"/>
    <w:rsid w:val="00C028A2"/>
    <w:rsid w:val="00C03965"/>
    <w:rsid w:val="00C12266"/>
    <w:rsid w:val="00C13A99"/>
    <w:rsid w:val="00C1698E"/>
    <w:rsid w:val="00C23587"/>
    <w:rsid w:val="00C24184"/>
    <w:rsid w:val="00C246AB"/>
    <w:rsid w:val="00C246E3"/>
    <w:rsid w:val="00C26381"/>
    <w:rsid w:val="00C3402B"/>
    <w:rsid w:val="00C417BB"/>
    <w:rsid w:val="00C42871"/>
    <w:rsid w:val="00C43A98"/>
    <w:rsid w:val="00C460FF"/>
    <w:rsid w:val="00C46702"/>
    <w:rsid w:val="00C46B77"/>
    <w:rsid w:val="00C4761E"/>
    <w:rsid w:val="00C5014E"/>
    <w:rsid w:val="00C50DC3"/>
    <w:rsid w:val="00C5223D"/>
    <w:rsid w:val="00C5483F"/>
    <w:rsid w:val="00C55587"/>
    <w:rsid w:val="00C57886"/>
    <w:rsid w:val="00C6081C"/>
    <w:rsid w:val="00C60CA4"/>
    <w:rsid w:val="00C619D4"/>
    <w:rsid w:val="00C62527"/>
    <w:rsid w:val="00C647BB"/>
    <w:rsid w:val="00C65B00"/>
    <w:rsid w:val="00C66EE0"/>
    <w:rsid w:val="00C7245D"/>
    <w:rsid w:val="00C75A8D"/>
    <w:rsid w:val="00C75CF5"/>
    <w:rsid w:val="00C82B33"/>
    <w:rsid w:val="00C82EFA"/>
    <w:rsid w:val="00C852DE"/>
    <w:rsid w:val="00C852F0"/>
    <w:rsid w:val="00C85813"/>
    <w:rsid w:val="00C86E37"/>
    <w:rsid w:val="00C91002"/>
    <w:rsid w:val="00C91622"/>
    <w:rsid w:val="00C9560B"/>
    <w:rsid w:val="00CA0EA3"/>
    <w:rsid w:val="00CA18FD"/>
    <w:rsid w:val="00CA22C2"/>
    <w:rsid w:val="00CA2636"/>
    <w:rsid w:val="00CA6086"/>
    <w:rsid w:val="00CB2D3C"/>
    <w:rsid w:val="00CB3F87"/>
    <w:rsid w:val="00CB5900"/>
    <w:rsid w:val="00CB5F6E"/>
    <w:rsid w:val="00CB6606"/>
    <w:rsid w:val="00CC0B9C"/>
    <w:rsid w:val="00CC5A53"/>
    <w:rsid w:val="00CC6DFC"/>
    <w:rsid w:val="00CC777C"/>
    <w:rsid w:val="00CD02D7"/>
    <w:rsid w:val="00CD63F8"/>
    <w:rsid w:val="00CE0A43"/>
    <w:rsid w:val="00CE1776"/>
    <w:rsid w:val="00CE4879"/>
    <w:rsid w:val="00CE5489"/>
    <w:rsid w:val="00CF1569"/>
    <w:rsid w:val="00CF1D6B"/>
    <w:rsid w:val="00CF3B40"/>
    <w:rsid w:val="00CF4893"/>
    <w:rsid w:val="00D0113C"/>
    <w:rsid w:val="00D0134E"/>
    <w:rsid w:val="00D027D1"/>
    <w:rsid w:val="00D02DBB"/>
    <w:rsid w:val="00D03F56"/>
    <w:rsid w:val="00D0560D"/>
    <w:rsid w:val="00D13051"/>
    <w:rsid w:val="00D1305E"/>
    <w:rsid w:val="00D13182"/>
    <w:rsid w:val="00D13EA0"/>
    <w:rsid w:val="00D13FF4"/>
    <w:rsid w:val="00D14310"/>
    <w:rsid w:val="00D16C4A"/>
    <w:rsid w:val="00D16FD0"/>
    <w:rsid w:val="00D17419"/>
    <w:rsid w:val="00D1755B"/>
    <w:rsid w:val="00D17821"/>
    <w:rsid w:val="00D207F8"/>
    <w:rsid w:val="00D24E56"/>
    <w:rsid w:val="00D25593"/>
    <w:rsid w:val="00D309CF"/>
    <w:rsid w:val="00D322F2"/>
    <w:rsid w:val="00D351B2"/>
    <w:rsid w:val="00D35FD8"/>
    <w:rsid w:val="00D368F3"/>
    <w:rsid w:val="00D37A95"/>
    <w:rsid w:val="00D40D82"/>
    <w:rsid w:val="00D412A7"/>
    <w:rsid w:val="00D416DA"/>
    <w:rsid w:val="00D41762"/>
    <w:rsid w:val="00D41C25"/>
    <w:rsid w:val="00D4223D"/>
    <w:rsid w:val="00D44BB6"/>
    <w:rsid w:val="00D47507"/>
    <w:rsid w:val="00D47E13"/>
    <w:rsid w:val="00D51B91"/>
    <w:rsid w:val="00D5449C"/>
    <w:rsid w:val="00D5731C"/>
    <w:rsid w:val="00D611DE"/>
    <w:rsid w:val="00D617B8"/>
    <w:rsid w:val="00D63C26"/>
    <w:rsid w:val="00D6478D"/>
    <w:rsid w:val="00D6676C"/>
    <w:rsid w:val="00D678D6"/>
    <w:rsid w:val="00D67CB2"/>
    <w:rsid w:val="00D67FA4"/>
    <w:rsid w:val="00D70C9F"/>
    <w:rsid w:val="00D70DF3"/>
    <w:rsid w:val="00D72B64"/>
    <w:rsid w:val="00D73DF9"/>
    <w:rsid w:val="00D755F8"/>
    <w:rsid w:val="00D75C99"/>
    <w:rsid w:val="00D7614C"/>
    <w:rsid w:val="00D77D07"/>
    <w:rsid w:val="00D8382A"/>
    <w:rsid w:val="00D839EE"/>
    <w:rsid w:val="00D84A2F"/>
    <w:rsid w:val="00D85D17"/>
    <w:rsid w:val="00D8759C"/>
    <w:rsid w:val="00D90834"/>
    <w:rsid w:val="00D90C3F"/>
    <w:rsid w:val="00D94ADF"/>
    <w:rsid w:val="00D95280"/>
    <w:rsid w:val="00D97EE4"/>
    <w:rsid w:val="00DA0BA4"/>
    <w:rsid w:val="00DA45CC"/>
    <w:rsid w:val="00DA7507"/>
    <w:rsid w:val="00DB01DC"/>
    <w:rsid w:val="00DB44CC"/>
    <w:rsid w:val="00DB4BA4"/>
    <w:rsid w:val="00DB6E22"/>
    <w:rsid w:val="00DB71F1"/>
    <w:rsid w:val="00DC1E4E"/>
    <w:rsid w:val="00DC2ACA"/>
    <w:rsid w:val="00DC3163"/>
    <w:rsid w:val="00DC4919"/>
    <w:rsid w:val="00DC49A0"/>
    <w:rsid w:val="00DC4A20"/>
    <w:rsid w:val="00DC56D0"/>
    <w:rsid w:val="00DC6EE0"/>
    <w:rsid w:val="00DC7268"/>
    <w:rsid w:val="00DD0AF4"/>
    <w:rsid w:val="00DD1B5A"/>
    <w:rsid w:val="00DD50F9"/>
    <w:rsid w:val="00DD651B"/>
    <w:rsid w:val="00DE0322"/>
    <w:rsid w:val="00DE19CF"/>
    <w:rsid w:val="00DE1FDF"/>
    <w:rsid w:val="00DE3236"/>
    <w:rsid w:val="00DE3763"/>
    <w:rsid w:val="00DE3844"/>
    <w:rsid w:val="00DE391E"/>
    <w:rsid w:val="00DE3A44"/>
    <w:rsid w:val="00DE5B78"/>
    <w:rsid w:val="00DE6480"/>
    <w:rsid w:val="00DE670A"/>
    <w:rsid w:val="00DE6D71"/>
    <w:rsid w:val="00DE7C3F"/>
    <w:rsid w:val="00DF0624"/>
    <w:rsid w:val="00DF19D1"/>
    <w:rsid w:val="00DF2F58"/>
    <w:rsid w:val="00DF3761"/>
    <w:rsid w:val="00DF5328"/>
    <w:rsid w:val="00DF55E6"/>
    <w:rsid w:val="00E01BAE"/>
    <w:rsid w:val="00E05406"/>
    <w:rsid w:val="00E10536"/>
    <w:rsid w:val="00E123D0"/>
    <w:rsid w:val="00E13F71"/>
    <w:rsid w:val="00E1430A"/>
    <w:rsid w:val="00E145F8"/>
    <w:rsid w:val="00E1623E"/>
    <w:rsid w:val="00E165E8"/>
    <w:rsid w:val="00E172C2"/>
    <w:rsid w:val="00E17742"/>
    <w:rsid w:val="00E25EE3"/>
    <w:rsid w:val="00E2669B"/>
    <w:rsid w:val="00E30229"/>
    <w:rsid w:val="00E31C86"/>
    <w:rsid w:val="00E32ABF"/>
    <w:rsid w:val="00E33E46"/>
    <w:rsid w:val="00E33EB6"/>
    <w:rsid w:val="00E345C7"/>
    <w:rsid w:val="00E356EC"/>
    <w:rsid w:val="00E3581E"/>
    <w:rsid w:val="00E37AB1"/>
    <w:rsid w:val="00E407C1"/>
    <w:rsid w:val="00E410D5"/>
    <w:rsid w:val="00E41400"/>
    <w:rsid w:val="00E4157B"/>
    <w:rsid w:val="00E418B5"/>
    <w:rsid w:val="00E431A3"/>
    <w:rsid w:val="00E45335"/>
    <w:rsid w:val="00E454D5"/>
    <w:rsid w:val="00E45AA8"/>
    <w:rsid w:val="00E466FD"/>
    <w:rsid w:val="00E47015"/>
    <w:rsid w:val="00E47D60"/>
    <w:rsid w:val="00E50345"/>
    <w:rsid w:val="00E5359A"/>
    <w:rsid w:val="00E53AC0"/>
    <w:rsid w:val="00E53EC0"/>
    <w:rsid w:val="00E54D7C"/>
    <w:rsid w:val="00E55383"/>
    <w:rsid w:val="00E56ADF"/>
    <w:rsid w:val="00E56B10"/>
    <w:rsid w:val="00E57AA3"/>
    <w:rsid w:val="00E57B14"/>
    <w:rsid w:val="00E61045"/>
    <w:rsid w:val="00E6114F"/>
    <w:rsid w:val="00E63812"/>
    <w:rsid w:val="00E64AF7"/>
    <w:rsid w:val="00E65366"/>
    <w:rsid w:val="00E67EA7"/>
    <w:rsid w:val="00E70EFF"/>
    <w:rsid w:val="00E71093"/>
    <w:rsid w:val="00E714BE"/>
    <w:rsid w:val="00E715B7"/>
    <w:rsid w:val="00E71E77"/>
    <w:rsid w:val="00E72915"/>
    <w:rsid w:val="00E813BE"/>
    <w:rsid w:val="00E821F4"/>
    <w:rsid w:val="00E8262E"/>
    <w:rsid w:val="00E8278C"/>
    <w:rsid w:val="00E84035"/>
    <w:rsid w:val="00E86F65"/>
    <w:rsid w:val="00E87DDF"/>
    <w:rsid w:val="00E91237"/>
    <w:rsid w:val="00E9179E"/>
    <w:rsid w:val="00E91B06"/>
    <w:rsid w:val="00E92B55"/>
    <w:rsid w:val="00E95A1E"/>
    <w:rsid w:val="00E95E76"/>
    <w:rsid w:val="00E968CC"/>
    <w:rsid w:val="00E968F4"/>
    <w:rsid w:val="00E97BD9"/>
    <w:rsid w:val="00E97CAB"/>
    <w:rsid w:val="00EA01A3"/>
    <w:rsid w:val="00EA034F"/>
    <w:rsid w:val="00EA0FF0"/>
    <w:rsid w:val="00EA5AD2"/>
    <w:rsid w:val="00EA6CAB"/>
    <w:rsid w:val="00EB04ED"/>
    <w:rsid w:val="00EB1873"/>
    <w:rsid w:val="00EB32AA"/>
    <w:rsid w:val="00EB4037"/>
    <w:rsid w:val="00EB416E"/>
    <w:rsid w:val="00EB4389"/>
    <w:rsid w:val="00EB5E23"/>
    <w:rsid w:val="00EC02B6"/>
    <w:rsid w:val="00EC071E"/>
    <w:rsid w:val="00EC0CF3"/>
    <w:rsid w:val="00EC10A2"/>
    <w:rsid w:val="00EC1482"/>
    <w:rsid w:val="00EC149E"/>
    <w:rsid w:val="00EC3A0E"/>
    <w:rsid w:val="00EC5006"/>
    <w:rsid w:val="00EC5C04"/>
    <w:rsid w:val="00ED3769"/>
    <w:rsid w:val="00ED41CB"/>
    <w:rsid w:val="00ED482A"/>
    <w:rsid w:val="00ED4ADA"/>
    <w:rsid w:val="00ED5391"/>
    <w:rsid w:val="00ED5C73"/>
    <w:rsid w:val="00ED5E5C"/>
    <w:rsid w:val="00EE08B3"/>
    <w:rsid w:val="00EE1FE2"/>
    <w:rsid w:val="00EE2627"/>
    <w:rsid w:val="00EE369A"/>
    <w:rsid w:val="00EE539B"/>
    <w:rsid w:val="00EE5882"/>
    <w:rsid w:val="00EF0334"/>
    <w:rsid w:val="00EF3421"/>
    <w:rsid w:val="00EF380C"/>
    <w:rsid w:val="00EF41A1"/>
    <w:rsid w:val="00EF592D"/>
    <w:rsid w:val="00EF6585"/>
    <w:rsid w:val="00EF745C"/>
    <w:rsid w:val="00F0011B"/>
    <w:rsid w:val="00F00EF4"/>
    <w:rsid w:val="00F04E9D"/>
    <w:rsid w:val="00F05238"/>
    <w:rsid w:val="00F109DE"/>
    <w:rsid w:val="00F13BEB"/>
    <w:rsid w:val="00F1406D"/>
    <w:rsid w:val="00F14A5C"/>
    <w:rsid w:val="00F152B8"/>
    <w:rsid w:val="00F17ED5"/>
    <w:rsid w:val="00F20580"/>
    <w:rsid w:val="00F20EC2"/>
    <w:rsid w:val="00F210BC"/>
    <w:rsid w:val="00F2139C"/>
    <w:rsid w:val="00F223E5"/>
    <w:rsid w:val="00F22B2D"/>
    <w:rsid w:val="00F22FE8"/>
    <w:rsid w:val="00F23A29"/>
    <w:rsid w:val="00F25065"/>
    <w:rsid w:val="00F2506A"/>
    <w:rsid w:val="00F25FAD"/>
    <w:rsid w:val="00F26ABA"/>
    <w:rsid w:val="00F3037A"/>
    <w:rsid w:val="00F308C3"/>
    <w:rsid w:val="00F3486A"/>
    <w:rsid w:val="00F35663"/>
    <w:rsid w:val="00F35EE1"/>
    <w:rsid w:val="00F405A3"/>
    <w:rsid w:val="00F4186A"/>
    <w:rsid w:val="00F42BDE"/>
    <w:rsid w:val="00F44703"/>
    <w:rsid w:val="00F458E0"/>
    <w:rsid w:val="00F46352"/>
    <w:rsid w:val="00F5019B"/>
    <w:rsid w:val="00F501E8"/>
    <w:rsid w:val="00F51A5A"/>
    <w:rsid w:val="00F51DBA"/>
    <w:rsid w:val="00F55FC5"/>
    <w:rsid w:val="00F5603E"/>
    <w:rsid w:val="00F561F6"/>
    <w:rsid w:val="00F56464"/>
    <w:rsid w:val="00F6006D"/>
    <w:rsid w:val="00F62DB6"/>
    <w:rsid w:val="00F644CF"/>
    <w:rsid w:val="00F67EAE"/>
    <w:rsid w:val="00F7380B"/>
    <w:rsid w:val="00F8556F"/>
    <w:rsid w:val="00F86896"/>
    <w:rsid w:val="00F9011C"/>
    <w:rsid w:val="00F90BC2"/>
    <w:rsid w:val="00F90F76"/>
    <w:rsid w:val="00F91143"/>
    <w:rsid w:val="00F94166"/>
    <w:rsid w:val="00F950B9"/>
    <w:rsid w:val="00F952ED"/>
    <w:rsid w:val="00F96548"/>
    <w:rsid w:val="00F965F6"/>
    <w:rsid w:val="00F96D3A"/>
    <w:rsid w:val="00F97021"/>
    <w:rsid w:val="00F9746B"/>
    <w:rsid w:val="00F97DEC"/>
    <w:rsid w:val="00FA0D06"/>
    <w:rsid w:val="00FA1FC3"/>
    <w:rsid w:val="00FA2B38"/>
    <w:rsid w:val="00FA3251"/>
    <w:rsid w:val="00FA4192"/>
    <w:rsid w:val="00FA61AD"/>
    <w:rsid w:val="00FB127B"/>
    <w:rsid w:val="00FB164B"/>
    <w:rsid w:val="00FB416D"/>
    <w:rsid w:val="00FB4FE6"/>
    <w:rsid w:val="00FB5B48"/>
    <w:rsid w:val="00FC1CDE"/>
    <w:rsid w:val="00FC1FDE"/>
    <w:rsid w:val="00FC3808"/>
    <w:rsid w:val="00FC47BC"/>
    <w:rsid w:val="00FC4C4B"/>
    <w:rsid w:val="00FC5506"/>
    <w:rsid w:val="00FD1726"/>
    <w:rsid w:val="00FD3F19"/>
    <w:rsid w:val="00FD4902"/>
    <w:rsid w:val="00FD5222"/>
    <w:rsid w:val="00FE0FEB"/>
    <w:rsid w:val="00FE184D"/>
    <w:rsid w:val="00FE2B6D"/>
    <w:rsid w:val="00FE36B8"/>
    <w:rsid w:val="00FE4459"/>
    <w:rsid w:val="00FE50D3"/>
    <w:rsid w:val="00FE5CBA"/>
    <w:rsid w:val="00FE682A"/>
    <w:rsid w:val="00FE71A8"/>
    <w:rsid w:val="00FE7E7D"/>
    <w:rsid w:val="00FF0D68"/>
    <w:rsid w:val="00FF2260"/>
    <w:rsid w:val="00FF4DB8"/>
    <w:rsid w:val="00FF6947"/>
    <w:rsid w:val="00FF7275"/>
    <w:rsid w:val="00FF7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36C703"/>
  <w15:docId w15:val="{A2DE7247-B81C-48E3-A96F-DC8A0714D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45C"/>
    <w:rPr>
      <w:rFonts w:ascii="Times New Roman" w:hAnsi="Times New Roman"/>
      <w:sz w:val="24"/>
      <w:szCs w:val="24"/>
    </w:rPr>
  </w:style>
  <w:style w:type="paragraph" w:styleId="1">
    <w:name w:val="heading 1"/>
    <w:basedOn w:val="a"/>
    <w:next w:val="a"/>
    <w:link w:val="10"/>
    <w:uiPriority w:val="99"/>
    <w:qFormat/>
    <w:locked/>
    <w:rsid w:val="00647182"/>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9"/>
    <w:qFormat/>
    <w:locked/>
    <w:rsid w:val="00647182"/>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locked/>
    <w:rsid w:val="00647182"/>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locked/>
    <w:rsid w:val="00647182"/>
    <w:pPr>
      <w:keepNext/>
      <w:spacing w:before="240" w:after="60"/>
      <w:outlineLvl w:val="3"/>
    </w:pPr>
    <w:rPr>
      <w:rFonts w:ascii="Calibri" w:eastAsia="Times New Roman" w:hAnsi="Calibri"/>
      <w:b/>
      <w:bCs/>
      <w:sz w:val="28"/>
      <w:szCs w:val="28"/>
      <w:lang w:eastAsia="en-US"/>
    </w:rPr>
  </w:style>
  <w:style w:type="paragraph" w:styleId="5">
    <w:name w:val="heading 5"/>
    <w:basedOn w:val="a"/>
    <w:next w:val="a"/>
    <w:link w:val="50"/>
    <w:uiPriority w:val="99"/>
    <w:qFormat/>
    <w:locked/>
    <w:rsid w:val="00647182"/>
    <w:pPr>
      <w:spacing w:before="240" w:after="60"/>
      <w:outlineLvl w:val="4"/>
    </w:pPr>
    <w:rPr>
      <w:rFonts w:ascii="Calibri" w:eastAsia="Times New Roman" w:hAnsi="Calibri"/>
      <w:b/>
      <w:bCs/>
      <w:i/>
      <w:iCs/>
      <w:sz w:val="26"/>
      <w:szCs w:val="26"/>
      <w:lang w:eastAsia="en-US"/>
    </w:rPr>
  </w:style>
  <w:style w:type="paragraph" w:styleId="6">
    <w:name w:val="heading 6"/>
    <w:basedOn w:val="a"/>
    <w:next w:val="a"/>
    <w:link w:val="60"/>
    <w:uiPriority w:val="99"/>
    <w:qFormat/>
    <w:locked/>
    <w:rsid w:val="00647182"/>
    <w:pPr>
      <w:spacing w:before="240" w:after="60"/>
      <w:outlineLvl w:val="5"/>
    </w:pPr>
    <w:rPr>
      <w:rFonts w:ascii="Calibri" w:eastAsia="Times New Roman" w:hAnsi="Calibri"/>
      <w:b/>
      <w:bCs/>
      <w:sz w:val="20"/>
      <w:szCs w:val="20"/>
      <w:lang w:eastAsia="en-US"/>
    </w:rPr>
  </w:style>
  <w:style w:type="paragraph" w:styleId="7">
    <w:name w:val="heading 7"/>
    <w:basedOn w:val="a"/>
    <w:next w:val="a"/>
    <w:link w:val="70"/>
    <w:uiPriority w:val="99"/>
    <w:qFormat/>
    <w:locked/>
    <w:rsid w:val="00647182"/>
    <w:pPr>
      <w:spacing w:before="240" w:after="60"/>
      <w:outlineLvl w:val="6"/>
    </w:pPr>
    <w:rPr>
      <w:rFonts w:ascii="Calibri" w:eastAsia="Times New Roman" w:hAnsi="Calibri"/>
      <w:lang w:eastAsia="en-US"/>
    </w:rPr>
  </w:style>
  <w:style w:type="paragraph" w:styleId="8">
    <w:name w:val="heading 8"/>
    <w:basedOn w:val="a"/>
    <w:next w:val="a"/>
    <w:link w:val="80"/>
    <w:uiPriority w:val="99"/>
    <w:qFormat/>
    <w:locked/>
    <w:rsid w:val="00647182"/>
    <w:pPr>
      <w:spacing w:before="240" w:after="60"/>
      <w:outlineLvl w:val="7"/>
    </w:pPr>
    <w:rPr>
      <w:rFonts w:ascii="Calibri" w:eastAsia="Times New Roman" w:hAnsi="Calibri"/>
      <w:i/>
      <w:iCs/>
      <w:lang w:eastAsia="en-US"/>
    </w:rPr>
  </w:style>
  <w:style w:type="paragraph" w:styleId="9">
    <w:name w:val="heading 9"/>
    <w:basedOn w:val="a"/>
    <w:next w:val="a"/>
    <w:link w:val="90"/>
    <w:uiPriority w:val="99"/>
    <w:qFormat/>
    <w:locked/>
    <w:rsid w:val="00647182"/>
    <w:pPr>
      <w:spacing w:before="240" w:after="60"/>
      <w:outlineLvl w:val="8"/>
    </w:pPr>
    <w:rPr>
      <w:rFonts w:ascii="Cambria" w:hAnsi="Cambria"/>
      <w:sz w:val="20"/>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47182"/>
    <w:rPr>
      <w:rFonts w:ascii="Cambria" w:hAnsi="Cambria" w:cs="Times New Roman"/>
      <w:b/>
      <w:bCs/>
      <w:kern w:val="32"/>
      <w:sz w:val="32"/>
      <w:szCs w:val="32"/>
      <w:lang w:eastAsia="en-US"/>
    </w:rPr>
  </w:style>
  <w:style w:type="character" w:customStyle="1" w:styleId="20">
    <w:name w:val="Заголовок 2 Знак"/>
    <w:link w:val="2"/>
    <w:uiPriority w:val="99"/>
    <w:semiHidden/>
    <w:locked/>
    <w:rsid w:val="00647182"/>
    <w:rPr>
      <w:rFonts w:ascii="Cambria" w:hAnsi="Cambria" w:cs="Times New Roman"/>
      <w:b/>
      <w:bCs/>
      <w:i/>
      <w:iCs/>
      <w:sz w:val="28"/>
      <w:szCs w:val="28"/>
      <w:lang w:eastAsia="en-US"/>
    </w:rPr>
  </w:style>
  <w:style w:type="character" w:customStyle="1" w:styleId="30">
    <w:name w:val="Заголовок 3 Знак"/>
    <w:link w:val="3"/>
    <w:uiPriority w:val="99"/>
    <w:semiHidden/>
    <w:locked/>
    <w:rsid w:val="00647182"/>
    <w:rPr>
      <w:rFonts w:ascii="Cambria" w:hAnsi="Cambria" w:cs="Times New Roman"/>
      <w:b/>
      <w:bCs/>
      <w:sz w:val="26"/>
      <w:szCs w:val="26"/>
      <w:lang w:eastAsia="en-US"/>
    </w:rPr>
  </w:style>
  <w:style w:type="character" w:customStyle="1" w:styleId="40">
    <w:name w:val="Заголовок 4 Знак"/>
    <w:link w:val="4"/>
    <w:uiPriority w:val="99"/>
    <w:locked/>
    <w:rsid w:val="00647182"/>
    <w:rPr>
      <w:rFonts w:eastAsia="Times New Roman" w:cs="Times New Roman"/>
      <w:b/>
      <w:bCs/>
      <w:sz w:val="28"/>
      <w:szCs w:val="28"/>
      <w:lang w:eastAsia="en-US"/>
    </w:rPr>
  </w:style>
  <w:style w:type="character" w:customStyle="1" w:styleId="50">
    <w:name w:val="Заголовок 5 Знак"/>
    <w:link w:val="5"/>
    <w:uiPriority w:val="99"/>
    <w:semiHidden/>
    <w:locked/>
    <w:rsid w:val="00647182"/>
    <w:rPr>
      <w:rFonts w:eastAsia="Times New Roman" w:cs="Times New Roman"/>
      <w:b/>
      <w:bCs/>
      <w:i/>
      <w:iCs/>
      <w:sz w:val="26"/>
      <w:szCs w:val="26"/>
      <w:lang w:eastAsia="en-US"/>
    </w:rPr>
  </w:style>
  <w:style w:type="character" w:customStyle="1" w:styleId="60">
    <w:name w:val="Заголовок 6 Знак"/>
    <w:link w:val="6"/>
    <w:uiPriority w:val="99"/>
    <w:semiHidden/>
    <w:locked/>
    <w:rsid w:val="00647182"/>
    <w:rPr>
      <w:rFonts w:eastAsia="Times New Roman" w:cs="Times New Roman"/>
      <w:b/>
      <w:bCs/>
      <w:lang w:eastAsia="en-US"/>
    </w:rPr>
  </w:style>
  <w:style w:type="character" w:customStyle="1" w:styleId="70">
    <w:name w:val="Заголовок 7 Знак"/>
    <w:link w:val="7"/>
    <w:uiPriority w:val="99"/>
    <w:semiHidden/>
    <w:locked/>
    <w:rsid w:val="00647182"/>
    <w:rPr>
      <w:rFonts w:eastAsia="Times New Roman" w:cs="Times New Roman"/>
      <w:sz w:val="24"/>
      <w:szCs w:val="24"/>
      <w:lang w:eastAsia="en-US"/>
    </w:rPr>
  </w:style>
  <w:style w:type="character" w:customStyle="1" w:styleId="80">
    <w:name w:val="Заголовок 8 Знак"/>
    <w:link w:val="8"/>
    <w:uiPriority w:val="99"/>
    <w:semiHidden/>
    <w:locked/>
    <w:rsid w:val="00647182"/>
    <w:rPr>
      <w:rFonts w:eastAsia="Times New Roman" w:cs="Times New Roman"/>
      <w:i/>
      <w:iCs/>
      <w:sz w:val="24"/>
      <w:szCs w:val="24"/>
      <w:lang w:eastAsia="en-US"/>
    </w:rPr>
  </w:style>
  <w:style w:type="character" w:customStyle="1" w:styleId="90">
    <w:name w:val="Заголовок 9 Знак"/>
    <w:link w:val="9"/>
    <w:uiPriority w:val="99"/>
    <w:semiHidden/>
    <w:locked/>
    <w:rsid w:val="00647182"/>
    <w:rPr>
      <w:rFonts w:ascii="Cambria" w:hAnsi="Cambria" w:cs="Times New Roman"/>
      <w:lang w:eastAsia="en-US"/>
    </w:rPr>
  </w:style>
  <w:style w:type="paragraph" w:customStyle="1" w:styleId="ConsPlusTitle">
    <w:name w:val="ConsPlusTitle"/>
    <w:uiPriority w:val="99"/>
    <w:rsid w:val="00EC10A2"/>
    <w:pPr>
      <w:autoSpaceDE w:val="0"/>
      <w:autoSpaceDN w:val="0"/>
      <w:adjustRightInd w:val="0"/>
    </w:pPr>
    <w:rPr>
      <w:rFonts w:ascii="Times New Roman" w:hAnsi="Times New Roman"/>
      <w:b/>
      <w:bCs/>
      <w:sz w:val="24"/>
      <w:szCs w:val="24"/>
    </w:rPr>
  </w:style>
  <w:style w:type="paragraph" w:styleId="a3">
    <w:name w:val="header"/>
    <w:basedOn w:val="a"/>
    <w:link w:val="a4"/>
    <w:uiPriority w:val="99"/>
    <w:rsid w:val="00EC10A2"/>
    <w:pPr>
      <w:tabs>
        <w:tab w:val="center" w:pos="4677"/>
        <w:tab w:val="right" w:pos="9355"/>
      </w:tabs>
    </w:pPr>
    <w:rPr>
      <w:sz w:val="20"/>
      <w:szCs w:val="20"/>
    </w:rPr>
  </w:style>
  <w:style w:type="character" w:customStyle="1" w:styleId="a4">
    <w:name w:val="Верхний колонтитул Знак"/>
    <w:link w:val="a3"/>
    <w:uiPriority w:val="99"/>
    <w:locked/>
    <w:rsid w:val="00EC10A2"/>
    <w:rPr>
      <w:rFonts w:ascii="Times New Roman" w:hAnsi="Times New Roman" w:cs="Times New Roman"/>
      <w:sz w:val="20"/>
      <w:szCs w:val="20"/>
      <w:lang w:eastAsia="ru-RU"/>
    </w:rPr>
  </w:style>
  <w:style w:type="character" w:styleId="a5">
    <w:name w:val="page number"/>
    <w:uiPriority w:val="99"/>
    <w:rsid w:val="00EC10A2"/>
    <w:rPr>
      <w:rFonts w:cs="Times New Roman"/>
    </w:rPr>
  </w:style>
  <w:style w:type="paragraph" w:styleId="a6">
    <w:name w:val="Balloon Text"/>
    <w:basedOn w:val="a"/>
    <w:link w:val="a7"/>
    <w:uiPriority w:val="99"/>
    <w:semiHidden/>
    <w:rsid w:val="0058297B"/>
    <w:rPr>
      <w:rFonts w:ascii="Tahoma" w:hAnsi="Tahoma"/>
      <w:sz w:val="16"/>
      <w:szCs w:val="16"/>
    </w:rPr>
  </w:style>
  <w:style w:type="character" w:customStyle="1" w:styleId="a7">
    <w:name w:val="Текст выноски Знак"/>
    <w:link w:val="a6"/>
    <w:uiPriority w:val="99"/>
    <w:semiHidden/>
    <w:locked/>
    <w:rsid w:val="00647182"/>
    <w:rPr>
      <w:rFonts w:ascii="Tahoma" w:hAnsi="Tahoma" w:cs="Tahoma"/>
      <w:sz w:val="16"/>
      <w:szCs w:val="16"/>
    </w:rPr>
  </w:style>
  <w:style w:type="paragraph" w:customStyle="1" w:styleId="ConsPlusNormal">
    <w:name w:val="ConsPlusNormal"/>
    <w:uiPriority w:val="99"/>
    <w:rsid w:val="006A6F10"/>
    <w:pPr>
      <w:widowControl w:val="0"/>
      <w:autoSpaceDE w:val="0"/>
      <w:autoSpaceDN w:val="0"/>
    </w:pPr>
    <w:rPr>
      <w:rFonts w:ascii="Times New Roman" w:hAnsi="Times New Roman"/>
      <w:sz w:val="24"/>
    </w:rPr>
  </w:style>
  <w:style w:type="paragraph" w:customStyle="1" w:styleId="ConsPlusTitlePage">
    <w:name w:val="ConsPlusTitlePage"/>
    <w:uiPriority w:val="99"/>
    <w:rsid w:val="00534685"/>
    <w:pPr>
      <w:widowControl w:val="0"/>
      <w:autoSpaceDE w:val="0"/>
      <w:autoSpaceDN w:val="0"/>
    </w:pPr>
    <w:rPr>
      <w:rFonts w:ascii="Tahoma" w:hAnsi="Tahoma" w:cs="Tahoma"/>
    </w:rPr>
  </w:style>
  <w:style w:type="character" w:styleId="a8">
    <w:name w:val="Hyperlink"/>
    <w:uiPriority w:val="99"/>
    <w:rsid w:val="00FA4192"/>
    <w:rPr>
      <w:rFonts w:cs="Times New Roman"/>
      <w:color w:val="0000FF"/>
      <w:u w:val="single"/>
    </w:rPr>
  </w:style>
  <w:style w:type="paragraph" w:styleId="a9">
    <w:name w:val="No Spacing"/>
    <w:basedOn w:val="a"/>
    <w:uiPriority w:val="99"/>
    <w:qFormat/>
    <w:rsid w:val="00CC0B9C"/>
    <w:rPr>
      <w:rFonts w:ascii="Calibri" w:eastAsia="Times New Roman" w:hAnsi="Calibri"/>
      <w:szCs w:val="32"/>
      <w:lang w:eastAsia="en-US"/>
    </w:rPr>
  </w:style>
  <w:style w:type="paragraph" w:styleId="aa">
    <w:name w:val="List Paragraph"/>
    <w:basedOn w:val="a"/>
    <w:uiPriority w:val="34"/>
    <w:qFormat/>
    <w:rsid w:val="00647182"/>
    <w:pPr>
      <w:ind w:left="720"/>
      <w:contextualSpacing/>
    </w:pPr>
    <w:rPr>
      <w:rFonts w:ascii="Calibri" w:eastAsia="Times New Roman" w:hAnsi="Calibri"/>
      <w:lang w:eastAsia="en-US"/>
    </w:rPr>
  </w:style>
  <w:style w:type="paragraph" w:styleId="ab">
    <w:name w:val="Normal (Web)"/>
    <w:basedOn w:val="a"/>
    <w:uiPriority w:val="99"/>
    <w:rsid w:val="00647182"/>
    <w:pPr>
      <w:spacing w:before="100" w:beforeAutospacing="1" w:after="100" w:afterAutospacing="1"/>
    </w:pPr>
    <w:rPr>
      <w:rFonts w:eastAsia="Times New Roman"/>
    </w:rPr>
  </w:style>
  <w:style w:type="character" w:styleId="ac">
    <w:name w:val="Strong"/>
    <w:uiPriority w:val="99"/>
    <w:qFormat/>
    <w:locked/>
    <w:rsid w:val="00647182"/>
    <w:rPr>
      <w:rFonts w:cs="Times New Roman"/>
      <w:b/>
    </w:rPr>
  </w:style>
  <w:style w:type="character" w:customStyle="1" w:styleId="apple-converted-space">
    <w:name w:val="apple-converted-space"/>
    <w:uiPriority w:val="99"/>
    <w:rsid w:val="00647182"/>
    <w:rPr>
      <w:rFonts w:cs="Times New Roman"/>
    </w:rPr>
  </w:style>
  <w:style w:type="paragraph" w:customStyle="1" w:styleId="ConsPlusNonformat">
    <w:name w:val="ConsPlusNonformat"/>
    <w:uiPriority w:val="99"/>
    <w:rsid w:val="00647182"/>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647182"/>
    <w:pPr>
      <w:widowControl w:val="0"/>
      <w:autoSpaceDE w:val="0"/>
      <w:autoSpaceDN w:val="0"/>
      <w:adjustRightInd w:val="0"/>
    </w:pPr>
    <w:rPr>
      <w:rFonts w:ascii="Arial" w:eastAsia="Times New Roman" w:hAnsi="Arial" w:cs="Arial"/>
    </w:rPr>
  </w:style>
  <w:style w:type="paragraph" w:styleId="ad">
    <w:name w:val="footer"/>
    <w:basedOn w:val="a"/>
    <w:link w:val="ae"/>
    <w:uiPriority w:val="99"/>
    <w:rsid w:val="00647182"/>
    <w:pPr>
      <w:tabs>
        <w:tab w:val="center" w:pos="4677"/>
        <w:tab w:val="right" w:pos="9355"/>
      </w:tabs>
    </w:pPr>
    <w:rPr>
      <w:rFonts w:ascii="Calibri" w:eastAsia="Times New Roman" w:hAnsi="Calibri"/>
      <w:lang w:eastAsia="en-US"/>
    </w:rPr>
  </w:style>
  <w:style w:type="character" w:customStyle="1" w:styleId="ae">
    <w:name w:val="Нижний колонтитул Знак"/>
    <w:link w:val="ad"/>
    <w:uiPriority w:val="99"/>
    <w:locked/>
    <w:rsid w:val="00647182"/>
    <w:rPr>
      <w:rFonts w:eastAsia="Times New Roman" w:cs="Times New Roman"/>
      <w:sz w:val="24"/>
      <w:szCs w:val="24"/>
      <w:lang w:eastAsia="en-US"/>
    </w:rPr>
  </w:style>
  <w:style w:type="table" w:styleId="af">
    <w:name w:val="Table Grid"/>
    <w:basedOn w:val="a1"/>
    <w:uiPriority w:val="99"/>
    <w:locked/>
    <w:rsid w:val="006471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next w:val="a"/>
    <w:link w:val="af1"/>
    <w:uiPriority w:val="99"/>
    <w:qFormat/>
    <w:locked/>
    <w:rsid w:val="00647182"/>
    <w:pPr>
      <w:spacing w:before="240" w:after="60"/>
      <w:jc w:val="center"/>
      <w:outlineLvl w:val="0"/>
    </w:pPr>
    <w:rPr>
      <w:rFonts w:ascii="Cambria" w:hAnsi="Cambria"/>
      <w:b/>
      <w:bCs/>
      <w:kern w:val="28"/>
      <w:sz w:val="32"/>
      <w:szCs w:val="32"/>
      <w:lang w:eastAsia="en-US"/>
    </w:rPr>
  </w:style>
  <w:style w:type="character" w:customStyle="1" w:styleId="af1">
    <w:name w:val="Заголовок Знак"/>
    <w:link w:val="af0"/>
    <w:uiPriority w:val="99"/>
    <w:locked/>
    <w:rsid w:val="00647182"/>
    <w:rPr>
      <w:rFonts w:ascii="Cambria" w:hAnsi="Cambria" w:cs="Times New Roman"/>
      <w:b/>
      <w:bCs/>
      <w:kern w:val="28"/>
      <w:sz w:val="32"/>
      <w:szCs w:val="32"/>
      <w:lang w:eastAsia="en-US"/>
    </w:rPr>
  </w:style>
  <w:style w:type="paragraph" w:styleId="af2">
    <w:name w:val="Subtitle"/>
    <w:basedOn w:val="a"/>
    <w:next w:val="a"/>
    <w:link w:val="af3"/>
    <w:uiPriority w:val="99"/>
    <w:qFormat/>
    <w:locked/>
    <w:rsid w:val="00647182"/>
    <w:pPr>
      <w:spacing w:after="60"/>
      <w:jc w:val="center"/>
      <w:outlineLvl w:val="1"/>
    </w:pPr>
    <w:rPr>
      <w:rFonts w:ascii="Cambria" w:hAnsi="Cambria"/>
      <w:lang w:eastAsia="en-US"/>
    </w:rPr>
  </w:style>
  <w:style w:type="character" w:customStyle="1" w:styleId="af3">
    <w:name w:val="Подзаголовок Знак"/>
    <w:link w:val="af2"/>
    <w:uiPriority w:val="99"/>
    <w:locked/>
    <w:rsid w:val="00647182"/>
    <w:rPr>
      <w:rFonts w:ascii="Cambria" w:hAnsi="Cambria" w:cs="Times New Roman"/>
      <w:sz w:val="24"/>
      <w:szCs w:val="24"/>
      <w:lang w:eastAsia="en-US"/>
    </w:rPr>
  </w:style>
  <w:style w:type="character" w:styleId="af4">
    <w:name w:val="Emphasis"/>
    <w:uiPriority w:val="99"/>
    <w:qFormat/>
    <w:locked/>
    <w:rsid w:val="00647182"/>
    <w:rPr>
      <w:rFonts w:ascii="Calibri" w:hAnsi="Calibri" w:cs="Times New Roman"/>
      <w:b/>
      <w:i/>
    </w:rPr>
  </w:style>
  <w:style w:type="paragraph" w:styleId="21">
    <w:name w:val="Quote"/>
    <w:basedOn w:val="a"/>
    <w:next w:val="a"/>
    <w:link w:val="22"/>
    <w:uiPriority w:val="99"/>
    <w:qFormat/>
    <w:rsid w:val="00647182"/>
    <w:rPr>
      <w:rFonts w:ascii="Calibri" w:eastAsia="Times New Roman" w:hAnsi="Calibri"/>
      <w:i/>
      <w:lang w:eastAsia="en-US"/>
    </w:rPr>
  </w:style>
  <w:style w:type="character" w:customStyle="1" w:styleId="22">
    <w:name w:val="Цитата 2 Знак"/>
    <w:link w:val="21"/>
    <w:uiPriority w:val="99"/>
    <w:locked/>
    <w:rsid w:val="00647182"/>
    <w:rPr>
      <w:rFonts w:eastAsia="Times New Roman" w:cs="Times New Roman"/>
      <w:i/>
      <w:sz w:val="24"/>
      <w:szCs w:val="24"/>
      <w:lang w:eastAsia="en-US"/>
    </w:rPr>
  </w:style>
  <w:style w:type="paragraph" w:styleId="af5">
    <w:name w:val="Intense Quote"/>
    <w:basedOn w:val="a"/>
    <w:next w:val="a"/>
    <w:link w:val="af6"/>
    <w:uiPriority w:val="99"/>
    <w:qFormat/>
    <w:rsid w:val="00647182"/>
    <w:pPr>
      <w:ind w:left="720" w:right="720"/>
    </w:pPr>
    <w:rPr>
      <w:rFonts w:ascii="Calibri" w:eastAsia="Times New Roman" w:hAnsi="Calibri"/>
      <w:b/>
      <w:i/>
      <w:szCs w:val="20"/>
      <w:lang w:eastAsia="en-US"/>
    </w:rPr>
  </w:style>
  <w:style w:type="character" w:customStyle="1" w:styleId="af6">
    <w:name w:val="Выделенная цитата Знак"/>
    <w:link w:val="af5"/>
    <w:uiPriority w:val="99"/>
    <w:locked/>
    <w:rsid w:val="00647182"/>
    <w:rPr>
      <w:rFonts w:eastAsia="Times New Roman" w:cs="Times New Roman"/>
      <w:b/>
      <w:i/>
      <w:sz w:val="24"/>
      <w:lang w:eastAsia="en-US"/>
    </w:rPr>
  </w:style>
  <w:style w:type="character" w:styleId="af7">
    <w:name w:val="Subtle Emphasis"/>
    <w:uiPriority w:val="99"/>
    <w:qFormat/>
    <w:rsid w:val="00647182"/>
    <w:rPr>
      <w:rFonts w:cs="Times New Roman"/>
      <w:i/>
      <w:color w:val="5A5A5A"/>
    </w:rPr>
  </w:style>
  <w:style w:type="character" w:styleId="af8">
    <w:name w:val="Intense Emphasis"/>
    <w:uiPriority w:val="99"/>
    <w:qFormat/>
    <w:rsid w:val="00647182"/>
    <w:rPr>
      <w:rFonts w:cs="Times New Roman"/>
      <w:b/>
      <w:i/>
      <w:sz w:val="24"/>
      <w:u w:val="single"/>
    </w:rPr>
  </w:style>
  <w:style w:type="character" w:styleId="af9">
    <w:name w:val="Subtle Reference"/>
    <w:uiPriority w:val="99"/>
    <w:qFormat/>
    <w:rsid w:val="00647182"/>
    <w:rPr>
      <w:rFonts w:cs="Times New Roman"/>
      <w:sz w:val="24"/>
      <w:u w:val="single"/>
    </w:rPr>
  </w:style>
  <w:style w:type="character" w:styleId="afa">
    <w:name w:val="Intense Reference"/>
    <w:uiPriority w:val="99"/>
    <w:qFormat/>
    <w:rsid w:val="00647182"/>
    <w:rPr>
      <w:rFonts w:cs="Times New Roman"/>
      <w:b/>
      <w:sz w:val="24"/>
      <w:u w:val="single"/>
    </w:rPr>
  </w:style>
  <w:style w:type="character" w:styleId="afb">
    <w:name w:val="Book Title"/>
    <w:uiPriority w:val="99"/>
    <w:qFormat/>
    <w:rsid w:val="00647182"/>
    <w:rPr>
      <w:rFonts w:ascii="Cambria" w:hAnsi="Cambria" w:cs="Times New Roman"/>
      <w:b/>
      <w:i/>
      <w:sz w:val="24"/>
    </w:rPr>
  </w:style>
  <w:style w:type="paragraph" w:styleId="afc">
    <w:name w:val="TOC Heading"/>
    <w:basedOn w:val="1"/>
    <w:next w:val="a"/>
    <w:uiPriority w:val="99"/>
    <w:qFormat/>
    <w:rsid w:val="00647182"/>
    <w:pPr>
      <w:outlineLvl w:val="9"/>
    </w:pPr>
  </w:style>
  <w:style w:type="paragraph" w:styleId="afd">
    <w:name w:val="footnote text"/>
    <w:basedOn w:val="a"/>
    <w:link w:val="afe"/>
    <w:uiPriority w:val="99"/>
    <w:rsid w:val="00647182"/>
    <w:rPr>
      <w:rFonts w:ascii="Calibri" w:hAnsi="Calibri"/>
      <w:sz w:val="20"/>
      <w:szCs w:val="20"/>
      <w:lang w:eastAsia="en-US"/>
    </w:rPr>
  </w:style>
  <w:style w:type="character" w:customStyle="1" w:styleId="afe">
    <w:name w:val="Текст сноски Знак"/>
    <w:link w:val="afd"/>
    <w:uiPriority w:val="99"/>
    <w:locked/>
    <w:rsid w:val="00647182"/>
    <w:rPr>
      <w:rFonts w:cs="Times New Roman"/>
      <w:lang w:eastAsia="en-US"/>
    </w:rPr>
  </w:style>
  <w:style w:type="character" w:styleId="aff">
    <w:name w:val="footnote reference"/>
    <w:uiPriority w:val="99"/>
    <w:rsid w:val="00647182"/>
    <w:rPr>
      <w:rFonts w:cs="Times New Roman"/>
      <w:vertAlign w:val="superscript"/>
    </w:rPr>
  </w:style>
  <w:style w:type="paragraph" w:styleId="aff0">
    <w:name w:val="Body Text"/>
    <w:basedOn w:val="a"/>
    <w:link w:val="aff1"/>
    <w:uiPriority w:val="99"/>
    <w:rsid w:val="00647182"/>
    <w:pPr>
      <w:jc w:val="center"/>
    </w:pPr>
    <w:rPr>
      <w:b/>
      <w:sz w:val="28"/>
      <w:szCs w:val="20"/>
    </w:rPr>
  </w:style>
  <w:style w:type="character" w:customStyle="1" w:styleId="aff1">
    <w:name w:val="Основной текст Знак"/>
    <w:link w:val="aff0"/>
    <w:uiPriority w:val="99"/>
    <w:locked/>
    <w:rsid w:val="00647182"/>
    <w:rPr>
      <w:rFonts w:ascii="Times New Roman" w:hAnsi="Times New Roman" w:cs="Times New Roman"/>
      <w:b/>
      <w:sz w:val="28"/>
    </w:rPr>
  </w:style>
  <w:style w:type="table" w:customStyle="1" w:styleId="11">
    <w:name w:val="Сетка таблицы1"/>
    <w:next w:val="af"/>
    <w:uiPriority w:val="99"/>
    <w:rsid w:val="006471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Pr>
  </w:style>
  <w:style w:type="character" w:styleId="aff2">
    <w:name w:val="Placeholder Text"/>
    <w:uiPriority w:val="99"/>
    <w:semiHidden/>
    <w:rsid w:val="00647182"/>
    <w:rPr>
      <w:rFonts w:cs="Times New Roman"/>
      <w:color w:val="808080"/>
    </w:rPr>
  </w:style>
  <w:style w:type="paragraph" w:styleId="aff3">
    <w:name w:val="caption"/>
    <w:basedOn w:val="a"/>
    <w:next w:val="a"/>
    <w:uiPriority w:val="99"/>
    <w:qFormat/>
    <w:locked/>
    <w:rsid w:val="00647182"/>
    <w:pPr>
      <w:spacing w:after="200"/>
    </w:pPr>
    <w:rPr>
      <w:rFonts w:eastAsia="Times New Roman"/>
      <w:b/>
      <w:bCs/>
      <w:color w:val="4F81BD"/>
      <w:sz w:val="18"/>
      <w:szCs w:val="18"/>
    </w:rPr>
  </w:style>
  <w:style w:type="character" w:styleId="aff4">
    <w:name w:val="line number"/>
    <w:uiPriority w:val="99"/>
    <w:rsid w:val="00647182"/>
    <w:rPr>
      <w:rFonts w:cs="Times New Roman"/>
    </w:rPr>
  </w:style>
  <w:style w:type="character" w:customStyle="1" w:styleId="CommentTextChar">
    <w:name w:val="Comment Text Char"/>
    <w:uiPriority w:val="99"/>
    <w:locked/>
    <w:rsid w:val="00647182"/>
    <w:rPr>
      <w:rFonts w:ascii="Calibri" w:hAnsi="Calibri"/>
      <w:sz w:val="22"/>
      <w:lang w:eastAsia="en-US"/>
    </w:rPr>
  </w:style>
  <w:style w:type="paragraph" w:styleId="aff5">
    <w:name w:val="annotation text"/>
    <w:basedOn w:val="a"/>
    <w:link w:val="aff6"/>
    <w:uiPriority w:val="99"/>
    <w:rsid w:val="00647182"/>
    <w:pPr>
      <w:spacing w:after="160"/>
    </w:pPr>
    <w:rPr>
      <w:sz w:val="20"/>
      <w:szCs w:val="20"/>
    </w:rPr>
  </w:style>
  <w:style w:type="character" w:customStyle="1" w:styleId="CommentTextChar1">
    <w:name w:val="Comment Text Char1"/>
    <w:uiPriority w:val="99"/>
    <w:semiHidden/>
    <w:locked/>
    <w:rsid w:val="000330A6"/>
    <w:rPr>
      <w:rFonts w:ascii="Times New Roman" w:hAnsi="Times New Roman" w:cs="Times New Roman"/>
      <w:sz w:val="20"/>
      <w:szCs w:val="20"/>
    </w:rPr>
  </w:style>
  <w:style w:type="character" w:customStyle="1" w:styleId="aff6">
    <w:name w:val="Текст примечания Знак"/>
    <w:link w:val="aff5"/>
    <w:uiPriority w:val="99"/>
    <w:locked/>
    <w:rsid w:val="00647182"/>
    <w:rPr>
      <w:rFonts w:ascii="Times New Roman" w:hAnsi="Times New Roman" w:cs="Times New Roman"/>
    </w:rPr>
  </w:style>
  <w:style w:type="character" w:customStyle="1" w:styleId="CommentSubjectChar">
    <w:name w:val="Comment Subject Char"/>
    <w:uiPriority w:val="99"/>
    <w:locked/>
    <w:rsid w:val="00647182"/>
    <w:rPr>
      <w:b/>
    </w:rPr>
  </w:style>
  <w:style w:type="paragraph" w:styleId="aff7">
    <w:name w:val="annotation subject"/>
    <w:basedOn w:val="aff5"/>
    <w:next w:val="aff5"/>
    <w:link w:val="aff8"/>
    <w:uiPriority w:val="99"/>
    <w:rsid w:val="00647182"/>
    <w:rPr>
      <w:b/>
      <w:bCs/>
    </w:rPr>
  </w:style>
  <w:style w:type="character" w:customStyle="1" w:styleId="CommentSubjectChar1">
    <w:name w:val="Comment Subject Char1"/>
    <w:uiPriority w:val="99"/>
    <w:semiHidden/>
    <w:locked/>
    <w:rsid w:val="000330A6"/>
    <w:rPr>
      <w:rFonts w:ascii="Times New Roman" w:hAnsi="Times New Roman" w:cs="Times New Roman"/>
      <w:b/>
      <w:bCs/>
      <w:sz w:val="20"/>
      <w:szCs w:val="20"/>
    </w:rPr>
  </w:style>
  <w:style w:type="character" w:customStyle="1" w:styleId="aff8">
    <w:name w:val="Тема примечания Знак"/>
    <w:link w:val="aff7"/>
    <w:uiPriority w:val="99"/>
    <w:locked/>
    <w:rsid w:val="00647182"/>
    <w:rPr>
      <w:rFonts w:ascii="Times New Roman" w:hAnsi="Times New Roman" w:cs="Times New Roman"/>
      <w:b/>
      <w:bCs/>
    </w:rPr>
  </w:style>
  <w:style w:type="character" w:styleId="aff9">
    <w:name w:val="FollowedHyperlink"/>
    <w:basedOn w:val="a0"/>
    <w:uiPriority w:val="99"/>
    <w:semiHidden/>
    <w:unhideWhenUsed/>
    <w:locked/>
    <w:rsid w:val="003D5CC7"/>
    <w:rPr>
      <w:color w:val="800080" w:themeColor="followedHyperlink"/>
      <w:u w:val="single"/>
    </w:rPr>
  </w:style>
  <w:style w:type="paragraph" w:customStyle="1" w:styleId="msonormal0">
    <w:name w:val="msonormal"/>
    <w:basedOn w:val="a"/>
    <w:uiPriority w:val="99"/>
    <w:rsid w:val="003D5CC7"/>
    <w:pPr>
      <w:spacing w:before="100" w:beforeAutospacing="1" w:after="100" w:afterAutospacing="1"/>
    </w:pPr>
    <w:rPr>
      <w:rFonts w:eastAsia="Times New Roman"/>
    </w:rPr>
  </w:style>
  <w:style w:type="table" w:customStyle="1" w:styleId="23">
    <w:name w:val="Сетка таблицы2"/>
    <w:basedOn w:val="a1"/>
    <w:next w:val="af"/>
    <w:uiPriority w:val="59"/>
    <w:rsid w:val="00557F4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87825">
      <w:bodyDiv w:val="1"/>
      <w:marLeft w:val="0"/>
      <w:marRight w:val="0"/>
      <w:marTop w:val="0"/>
      <w:marBottom w:val="0"/>
      <w:divBdr>
        <w:top w:val="none" w:sz="0" w:space="0" w:color="auto"/>
        <w:left w:val="none" w:sz="0" w:space="0" w:color="auto"/>
        <w:bottom w:val="none" w:sz="0" w:space="0" w:color="auto"/>
        <w:right w:val="none" w:sz="0" w:space="0" w:color="auto"/>
      </w:divBdr>
    </w:div>
    <w:div w:id="713191471">
      <w:bodyDiv w:val="1"/>
      <w:marLeft w:val="0"/>
      <w:marRight w:val="0"/>
      <w:marTop w:val="0"/>
      <w:marBottom w:val="0"/>
      <w:divBdr>
        <w:top w:val="none" w:sz="0" w:space="0" w:color="auto"/>
        <w:left w:val="none" w:sz="0" w:space="0" w:color="auto"/>
        <w:bottom w:val="none" w:sz="0" w:space="0" w:color="auto"/>
        <w:right w:val="none" w:sz="0" w:space="0" w:color="auto"/>
      </w:divBdr>
    </w:div>
    <w:div w:id="963266949">
      <w:bodyDiv w:val="1"/>
      <w:marLeft w:val="0"/>
      <w:marRight w:val="0"/>
      <w:marTop w:val="0"/>
      <w:marBottom w:val="0"/>
      <w:divBdr>
        <w:top w:val="none" w:sz="0" w:space="0" w:color="auto"/>
        <w:left w:val="none" w:sz="0" w:space="0" w:color="auto"/>
        <w:bottom w:val="none" w:sz="0" w:space="0" w:color="auto"/>
        <w:right w:val="none" w:sz="0" w:space="0" w:color="auto"/>
      </w:divBdr>
    </w:div>
    <w:div w:id="1218586686">
      <w:bodyDiv w:val="1"/>
      <w:marLeft w:val="0"/>
      <w:marRight w:val="0"/>
      <w:marTop w:val="0"/>
      <w:marBottom w:val="0"/>
      <w:divBdr>
        <w:top w:val="none" w:sz="0" w:space="0" w:color="auto"/>
        <w:left w:val="none" w:sz="0" w:space="0" w:color="auto"/>
        <w:bottom w:val="none" w:sz="0" w:space="0" w:color="auto"/>
        <w:right w:val="none" w:sz="0" w:space="0" w:color="auto"/>
      </w:divBdr>
    </w:div>
    <w:div w:id="1370036133">
      <w:bodyDiv w:val="1"/>
      <w:marLeft w:val="0"/>
      <w:marRight w:val="0"/>
      <w:marTop w:val="0"/>
      <w:marBottom w:val="0"/>
      <w:divBdr>
        <w:top w:val="none" w:sz="0" w:space="0" w:color="auto"/>
        <w:left w:val="none" w:sz="0" w:space="0" w:color="auto"/>
        <w:bottom w:val="none" w:sz="0" w:space="0" w:color="auto"/>
        <w:right w:val="none" w:sz="0" w:space="0" w:color="auto"/>
      </w:divBdr>
    </w:div>
    <w:div w:id="1822379210">
      <w:marLeft w:val="0"/>
      <w:marRight w:val="0"/>
      <w:marTop w:val="0"/>
      <w:marBottom w:val="0"/>
      <w:divBdr>
        <w:top w:val="none" w:sz="0" w:space="0" w:color="auto"/>
        <w:left w:val="none" w:sz="0" w:space="0" w:color="auto"/>
        <w:bottom w:val="none" w:sz="0" w:space="0" w:color="auto"/>
        <w:right w:val="none" w:sz="0" w:space="0" w:color="auto"/>
      </w:divBdr>
    </w:div>
    <w:div w:id="1822379211">
      <w:marLeft w:val="0"/>
      <w:marRight w:val="0"/>
      <w:marTop w:val="0"/>
      <w:marBottom w:val="0"/>
      <w:divBdr>
        <w:top w:val="none" w:sz="0" w:space="0" w:color="auto"/>
        <w:left w:val="none" w:sz="0" w:space="0" w:color="auto"/>
        <w:bottom w:val="none" w:sz="0" w:space="0" w:color="auto"/>
        <w:right w:val="none" w:sz="0" w:space="0" w:color="auto"/>
      </w:divBdr>
    </w:div>
    <w:div w:id="1822379212">
      <w:marLeft w:val="0"/>
      <w:marRight w:val="0"/>
      <w:marTop w:val="0"/>
      <w:marBottom w:val="0"/>
      <w:divBdr>
        <w:top w:val="none" w:sz="0" w:space="0" w:color="auto"/>
        <w:left w:val="none" w:sz="0" w:space="0" w:color="auto"/>
        <w:bottom w:val="none" w:sz="0" w:space="0" w:color="auto"/>
        <w:right w:val="none" w:sz="0" w:space="0" w:color="auto"/>
      </w:divBdr>
    </w:div>
    <w:div w:id="1822379213">
      <w:marLeft w:val="0"/>
      <w:marRight w:val="0"/>
      <w:marTop w:val="0"/>
      <w:marBottom w:val="0"/>
      <w:divBdr>
        <w:top w:val="none" w:sz="0" w:space="0" w:color="auto"/>
        <w:left w:val="none" w:sz="0" w:space="0" w:color="auto"/>
        <w:bottom w:val="none" w:sz="0" w:space="0" w:color="auto"/>
        <w:right w:val="none" w:sz="0" w:space="0" w:color="auto"/>
      </w:divBdr>
    </w:div>
    <w:div w:id="1822379214">
      <w:marLeft w:val="0"/>
      <w:marRight w:val="0"/>
      <w:marTop w:val="0"/>
      <w:marBottom w:val="0"/>
      <w:divBdr>
        <w:top w:val="none" w:sz="0" w:space="0" w:color="auto"/>
        <w:left w:val="none" w:sz="0" w:space="0" w:color="auto"/>
        <w:bottom w:val="none" w:sz="0" w:space="0" w:color="auto"/>
        <w:right w:val="none" w:sz="0" w:space="0" w:color="auto"/>
      </w:divBdr>
    </w:div>
    <w:div w:id="1822379215">
      <w:marLeft w:val="0"/>
      <w:marRight w:val="0"/>
      <w:marTop w:val="0"/>
      <w:marBottom w:val="0"/>
      <w:divBdr>
        <w:top w:val="none" w:sz="0" w:space="0" w:color="auto"/>
        <w:left w:val="none" w:sz="0" w:space="0" w:color="auto"/>
        <w:bottom w:val="none" w:sz="0" w:space="0" w:color="auto"/>
        <w:right w:val="none" w:sz="0" w:space="0" w:color="auto"/>
      </w:divBdr>
    </w:div>
    <w:div w:id="1822379216">
      <w:marLeft w:val="0"/>
      <w:marRight w:val="0"/>
      <w:marTop w:val="0"/>
      <w:marBottom w:val="0"/>
      <w:divBdr>
        <w:top w:val="none" w:sz="0" w:space="0" w:color="auto"/>
        <w:left w:val="none" w:sz="0" w:space="0" w:color="auto"/>
        <w:bottom w:val="none" w:sz="0" w:space="0" w:color="auto"/>
        <w:right w:val="none" w:sz="0" w:space="0" w:color="auto"/>
      </w:divBdr>
    </w:div>
    <w:div w:id="1822379217">
      <w:marLeft w:val="0"/>
      <w:marRight w:val="0"/>
      <w:marTop w:val="0"/>
      <w:marBottom w:val="0"/>
      <w:divBdr>
        <w:top w:val="none" w:sz="0" w:space="0" w:color="auto"/>
        <w:left w:val="none" w:sz="0" w:space="0" w:color="auto"/>
        <w:bottom w:val="none" w:sz="0" w:space="0" w:color="auto"/>
        <w:right w:val="none" w:sz="0" w:space="0" w:color="auto"/>
      </w:divBdr>
    </w:div>
    <w:div w:id="1822379218">
      <w:marLeft w:val="0"/>
      <w:marRight w:val="0"/>
      <w:marTop w:val="0"/>
      <w:marBottom w:val="0"/>
      <w:divBdr>
        <w:top w:val="none" w:sz="0" w:space="0" w:color="auto"/>
        <w:left w:val="none" w:sz="0" w:space="0" w:color="auto"/>
        <w:bottom w:val="none" w:sz="0" w:space="0" w:color="auto"/>
        <w:right w:val="none" w:sz="0" w:space="0" w:color="auto"/>
      </w:divBdr>
    </w:div>
    <w:div w:id="1822379219">
      <w:marLeft w:val="0"/>
      <w:marRight w:val="0"/>
      <w:marTop w:val="0"/>
      <w:marBottom w:val="0"/>
      <w:divBdr>
        <w:top w:val="none" w:sz="0" w:space="0" w:color="auto"/>
        <w:left w:val="none" w:sz="0" w:space="0" w:color="auto"/>
        <w:bottom w:val="none" w:sz="0" w:space="0" w:color="auto"/>
        <w:right w:val="none" w:sz="0" w:space="0" w:color="auto"/>
      </w:divBdr>
    </w:div>
    <w:div w:id="1822379220">
      <w:marLeft w:val="0"/>
      <w:marRight w:val="0"/>
      <w:marTop w:val="0"/>
      <w:marBottom w:val="0"/>
      <w:divBdr>
        <w:top w:val="none" w:sz="0" w:space="0" w:color="auto"/>
        <w:left w:val="none" w:sz="0" w:space="0" w:color="auto"/>
        <w:bottom w:val="none" w:sz="0" w:space="0" w:color="auto"/>
        <w:right w:val="none" w:sz="0" w:space="0" w:color="auto"/>
      </w:divBdr>
    </w:div>
    <w:div w:id="1822379221">
      <w:marLeft w:val="0"/>
      <w:marRight w:val="0"/>
      <w:marTop w:val="0"/>
      <w:marBottom w:val="0"/>
      <w:divBdr>
        <w:top w:val="none" w:sz="0" w:space="0" w:color="auto"/>
        <w:left w:val="none" w:sz="0" w:space="0" w:color="auto"/>
        <w:bottom w:val="none" w:sz="0" w:space="0" w:color="auto"/>
        <w:right w:val="none" w:sz="0" w:space="0" w:color="auto"/>
      </w:divBdr>
    </w:div>
    <w:div w:id="1822379222">
      <w:marLeft w:val="0"/>
      <w:marRight w:val="0"/>
      <w:marTop w:val="0"/>
      <w:marBottom w:val="0"/>
      <w:divBdr>
        <w:top w:val="none" w:sz="0" w:space="0" w:color="auto"/>
        <w:left w:val="none" w:sz="0" w:space="0" w:color="auto"/>
        <w:bottom w:val="none" w:sz="0" w:space="0" w:color="auto"/>
        <w:right w:val="none" w:sz="0" w:space="0" w:color="auto"/>
      </w:divBdr>
    </w:div>
    <w:div w:id="1822379223">
      <w:marLeft w:val="0"/>
      <w:marRight w:val="0"/>
      <w:marTop w:val="0"/>
      <w:marBottom w:val="0"/>
      <w:divBdr>
        <w:top w:val="none" w:sz="0" w:space="0" w:color="auto"/>
        <w:left w:val="none" w:sz="0" w:space="0" w:color="auto"/>
        <w:bottom w:val="none" w:sz="0" w:space="0" w:color="auto"/>
        <w:right w:val="none" w:sz="0" w:space="0" w:color="auto"/>
      </w:divBdr>
    </w:div>
    <w:div w:id="1822379224">
      <w:marLeft w:val="0"/>
      <w:marRight w:val="0"/>
      <w:marTop w:val="0"/>
      <w:marBottom w:val="0"/>
      <w:divBdr>
        <w:top w:val="none" w:sz="0" w:space="0" w:color="auto"/>
        <w:left w:val="none" w:sz="0" w:space="0" w:color="auto"/>
        <w:bottom w:val="none" w:sz="0" w:space="0" w:color="auto"/>
        <w:right w:val="none" w:sz="0" w:space="0" w:color="auto"/>
      </w:divBdr>
    </w:div>
    <w:div w:id="1822379225">
      <w:marLeft w:val="0"/>
      <w:marRight w:val="0"/>
      <w:marTop w:val="0"/>
      <w:marBottom w:val="0"/>
      <w:divBdr>
        <w:top w:val="none" w:sz="0" w:space="0" w:color="auto"/>
        <w:left w:val="none" w:sz="0" w:space="0" w:color="auto"/>
        <w:bottom w:val="none" w:sz="0" w:space="0" w:color="auto"/>
        <w:right w:val="none" w:sz="0" w:space="0" w:color="auto"/>
      </w:divBdr>
    </w:div>
    <w:div w:id="1822379226">
      <w:marLeft w:val="0"/>
      <w:marRight w:val="0"/>
      <w:marTop w:val="0"/>
      <w:marBottom w:val="0"/>
      <w:divBdr>
        <w:top w:val="none" w:sz="0" w:space="0" w:color="auto"/>
        <w:left w:val="none" w:sz="0" w:space="0" w:color="auto"/>
        <w:bottom w:val="none" w:sz="0" w:space="0" w:color="auto"/>
        <w:right w:val="none" w:sz="0" w:space="0" w:color="auto"/>
      </w:divBdr>
    </w:div>
    <w:div w:id="205608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40F98-3856-431B-AA6A-C534E5BAD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748</Words>
  <Characters>4267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мэрии</vt:lpstr>
    </vt:vector>
  </TitlesOfParts>
  <Company>мэрия г.о. Тольятти</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мэрии</dc:title>
  <dc:creator>Ярославцева</dc:creator>
  <cp:lastModifiedBy>Соколова Ирина Владимировна</cp:lastModifiedBy>
  <cp:revision>18</cp:revision>
  <cp:lastPrinted>2021-12-03T11:30:00Z</cp:lastPrinted>
  <dcterms:created xsi:type="dcterms:W3CDTF">2022-01-27T10:10:00Z</dcterms:created>
  <dcterms:modified xsi:type="dcterms:W3CDTF">2022-01-27T12:46:00Z</dcterms:modified>
</cp:coreProperties>
</file>