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006" w:rsidRDefault="00351006" w:rsidP="00640325">
      <w:pPr>
        <w:spacing w:line="216" w:lineRule="auto"/>
        <w:jc w:val="center"/>
        <w:rPr>
          <w:sz w:val="28"/>
          <w:szCs w:val="28"/>
        </w:rPr>
      </w:pPr>
    </w:p>
    <w:p w:rsidR="000423B9" w:rsidRDefault="000423B9" w:rsidP="00640325">
      <w:pPr>
        <w:spacing w:line="216" w:lineRule="auto"/>
        <w:jc w:val="center"/>
        <w:rPr>
          <w:sz w:val="28"/>
          <w:szCs w:val="28"/>
        </w:rPr>
      </w:pPr>
    </w:p>
    <w:p w:rsidR="000423B9" w:rsidRDefault="000423B9" w:rsidP="00640325">
      <w:pPr>
        <w:spacing w:line="216" w:lineRule="auto"/>
        <w:jc w:val="center"/>
        <w:rPr>
          <w:sz w:val="28"/>
          <w:szCs w:val="28"/>
        </w:rPr>
      </w:pPr>
    </w:p>
    <w:p w:rsidR="00F62DB6" w:rsidRDefault="00F62DB6" w:rsidP="00640325">
      <w:pPr>
        <w:spacing w:line="216" w:lineRule="auto"/>
        <w:jc w:val="center"/>
        <w:rPr>
          <w:sz w:val="28"/>
          <w:szCs w:val="28"/>
        </w:rPr>
      </w:pPr>
    </w:p>
    <w:p w:rsidR="003F2CB8" w:rsidRPr="003F2CB8" w:rsidRDefault="009E0723" w:rsidP="00640325">
      <w:pPr>
        <w:spacing w:line="216" w:lineRule="auto"/>
        <w:jc w:val="center"/>
        <w:rPr>
          <w:sz w:val="28"/>
          <w:szCs w:val="28"/>
        </w:rPr>
      </w:pPr>
      <w:r w:rsidRPr="003F2CB8">
        <w:rPr>
          <w:sz w:val="28"/>
          <w:szCs w:val="28"/>
        </w:rPr>
        <w:t xml:space="preserve">О внесении изменений в постановление </w:t>
      </w:r>
    </w:p>
    <w:p w:rsidR="009E0723" w:rsidRPr="003F2CB8" w:rsidRDefault="009E0723" w:rsidP="00640325">
      <w:pPr>
        <w:spacing w:line="216" w:lineRule="auto"/>
        <w:jc w:val="center"/>
        <w:rPr>
          <w:sz w:val="28"/>
          <w:szCs w:val="28"/>
        </w:rPr>
      </w:pPr>
      <w:r w:rsidRPr="003F2CB8">
        <w:rPr>
          <w:sz w:val="28"/>
          <w:szCs w:val="28"/>
        </w:rPr>
        <w:t xml:space="preserve">мэрии городского округа Тольятти от 21.12.2016г. № 4361-п/1 </w:t>
      </w:r>
    </w:p>
    <w:p w:rsidR="009E0723" w:rsidRPr="003F2CB8" w:rsidRDefault="009E0723" w:rsidP="00640325">
      <w:pPr>
        <w:jc w:val="center"/>
        <w:rPr>
          <w:sz w:val="28"/>
          <w:szCs w:val="28"/>
          <w:lang w:eastAsia="en-US"/>
        </w:rPr>
      </w:pPr>
      <w:r w:rsidRPr="003F2CB8">
        <w:rPr>
          <w:sz w:val="28"/>
          <w:szCs w:val="28"/>
          <w:lang w:eastAsia="en-US"/>
        </w:rPr>
        <w:t>«Об утверждении нормативных затрат на</w:t>
      </w:r>
      <w:r w:rsidR="003F2CB8" w:rsidRPr="003F2CB8">
        <w:rPr>
          <w:sz w:val="28"/>
          <w:szCs w:val="28"/>
          <w:lang w:eastAsia="en-US"/>
        </w:rPr>
        <w:t xml:space="preserve"> </w:t>
      </w:r>
      <w:r w:rsidRPr="003F2CB8">
        <w:rPr>
          <w:sz w:val="28"/>
          <w:szCs w:val="28"/>
          <w:lang w:eastAsia="en-US"/>
        </w:rPr>
        <w:t xml:space="preserve">обеспечение функций администрации городского округа Тольятти (за исключением затрат на информационно-коммуникационные технологии), </w:t>
      </w:r>
      <w:proofErr w:type="gramStart"/>
      <w:r w:rsidRPr="003F2CB8">
        <w:rPr>
          <w:sz w:val="28"/>
          <w:szCs w:val="28"/>
          <w:lang w:eastAsia="en-US"/>
        </w:rPr>
        <w:t>муниципального  казенного</w:t>
      </w:r>
      <w:proofErr w:type="gramEnd"/>
      <w:r w:rsidRPr="003F2CB8">
        <w:rPr>
          <w:sz w:val="28"/>
          <w:szCs w:val="28"/>
          <w:lang w:eastAsia="en-US"/>
        </w:rPr>
        <w:t xml:space="preserve"> учреждения городского округа Тольятти «ЦХТО» и муниципального  казенного учреждения городского округа Тольятти «Тольяттинский архив», подведомственных организационному управлению администрации городского округа Тольятти»</w:t>
      </w:r>
    </w:p>
    <w:p w:rsidR="009E0723" w:rsidRDefault="009E0723" w:rsidP="00DD50F9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351006" w:rsidRDefault="00351006" w:rsidP="00DD50F9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F62DB6" w:rsidRPr="00CF1569" w:rsidRDefault="00F62DB6" w:rsidP="00DD50F9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9E0723" w:rsidRDefault="00EB1873" w:rsidP="00EB1873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8"/>
          <w:szCs w:val="28"/>
        </w:rPr>
      </w:pPr>
      <w:r>
        <w:rPr>
          <w:sz w:val="28"/>
          <w:szCs w:val="26"/>
        </w:rPr>
        <w:t xml:space="preserve">           </w:t>
      </w:r>
      <w:r w:rsidR="009E0723" w:rsidRPr="00640325">
        <w:rPr>
          <w:sz w:val="28"/>
          <w:szCs w:val="26"/>
        </w:rPr>
        <w:t xml:space="preserve">В </w:t>
      </w:r>
      <w:r w:rsidRPr="00EB1873">
        <w:rPr>
          <w:sz w:val="28"/>
          <w:szCs w:val="26"/>
        </w:rPr>
        <w:t>связи</w:t>
      </w:r>
      <w:r>
        <w:rPr>
          <w:b/>
          <w:sz w:val="28"/>
          <w:szCs w:val="26"/>
        </w:rPr>
        <w:t xml:space="preserve"> </w:t>
      </w:r>
      <w:r w:rsidRPr="00EB1873">
        <w:rPr>
          <w:sz w:val="28"/>
          <w:szCs w:val="26"/>
        </w:rPr>
        <w:t>с</w:t>
      </w:r>
      <w:r>
        <w:rPr>
          <w:b/>
          <w:sz w:val="28"/>
          <w:szCs w:val="26"/>
        </w:rPr>
        <w:t xml:space="preserve"> </w:t>
      </w:r>
      <w:r>
        <w:rPr>
          <w:sz w:val="28"/>
          <w:szCs w:val="28"/>
        </w:rPr>
        <w:t xml:space="preserve">возникновением обстоятельств, предвидеть которые на дату утверждения нормативных затрат было невозможно, </w:t>
      </w:r>
      <w:r w:rsidR="009E0723" w:rsidRPr="00C62527">
        <w:rPr>
          <w:sz w:val="28"/>
          <w:szCs w:val="28"/>
        </w:rPr>
        <w:t xml:space="preserve">руководствуясь Уставом городского округа Тольятти, </w:t>
      </w:r>
      <w:r w:rsidR="009E0723">
        <w:rPr>
          <w:sz w:val="28"/>
          <w:szCs w:val="28"/>
        </w:rPr>
        <w:t xml:space="preserve">администрация </w:t>
      </w:r>
      <w:r w:rsidR="009E0723" w:rsidRPr="00C62527">
        <w:rPr>
          <w:sz w:val="28"/>
          <w:szCs w:val="28"/>
        </w:rPr>
        <w:t>городского округа Тольятти ПОСТАНОВЛЯЕТ:</w:t>
      </w:r>
    </w:p>
    <w:p w:rsidR="00EF6585" w:rsidRPr="00EF6585" w:rsidRDefault="009E0723" w:rsidP="00242448">
      <w:pPr>
        <w:pStyle w:val="ConsPlusTitle"/>
        <w:numPr>
          <w:ilvl w:val="0"/>
          <w:numId w:val="1"/>
        </w:numPr>
        <w:spacing w:line="360" w:lineRule="auto"/>
        <w:ind w:left="0" w:firstLine="567"/>
        <w:jc w:val="both"/>
        <w:rPr>
          <w:b w:val="0"/>
          <w:bCs w:val="0"/>
          <w:sz w:val="28"/>
          <w:szCs w:val="28"/>
        </w:rPr>
      </w:pPr>
      <w:r w:rsidRPr="004E0F18">
        <w:rPr>
          <w:b w:val="0"/>
          <w:sz w:val="28"/>
          <w:szCs w:val="28"/>
        </w:rPr>
        <w:t>В</w:t>
      </w:r>
      <w:r>
        <w:rPr>
          <w:b w:val="0"/>
          <w:sz w:val="28"/>
          <w:szCs w:val="28"/>
        </w:rPr>
        <w:t>нести в постановлени</w:t>
      </w:r>
      <w:r w:rsidR="007A322E">
        <w:rPr>
          <w:b w:val="0"/>
          <w:sz w:val="28"/>
          <w:szCs w:val="28"/>
        </w:rPr>
        <w:t>е</w:t>
      </w:r>
      <w:r>
        <w:rPr>
          <w:b w:val="0"/>
          <w:sz w:val="28"/>
          <w:szCs w:val="28"/>
        </w:rPr>
        <w:t xml:space="preserve"> мэрии</w:t>
      </w:r>
      <w:r w:rsidRPr="004E0F18">
        <w:rPr>
          <w:b w:val="0"/>
          <w:sz w:val="28"/>
          <w:szCs w:val="28"/>
        </w:rPr>
        <w:t xml:space="preserve"> </w:t>
      </w:r>
      <w:r w:rsidRPr="005D34D5">
        <w:rPr>
          <w:b w:val="0"/>
          <w:sz w:val="28"/>
          <w:szCs w:val="28"/>
        </w:rPr>
        <w:t>городского округа</w:t>
      </w:r>
      <w:r w:rsidR="00242448">
        <w:rPr>
          <w:b w:val="0"/>
          <w:sz w:val="28"/>
          <w:szCs w:val="28"/>
        </w:rPr>
        <w:t xml:space="preserve"> </w:t>
      </w:r>
      <w:r w:rsidRPr="005D34D5">
        <w:rPr>
          <w:b w:val="0"/>
          <w:sz w:val="28"/>
          <w:szCs w:val="28"/>
        </w:rPr>
        <w:t xml:space="preserve">Тольятти </w:t>
      </w:r>
      <w:r w:rsidR="00242448">
        <w:rPr>
          <w:b w:val="0"/>
          <w:sz w:val="28"/>
          <w:szCs w:val="28"/>
        </w:rPr>
        <w:t xml:space="preserve"> </w:t>
      </w:r>
      <w:r w:rsidRPr="005D34D5">
        <w:rPr>
          <w:b w:val="0"/>
          <w:sz w:val="28"/>
          <w:szCs w:val="28"/>
        </w:rPr>
        <w:t>от 21.12.2016г. № 4361-п/1 «Об утверждении нормативных затрат на обеспечение</w:t>
      </w:r>
      <w:r w:rsidRPr="004E0F18">
        <w:rPr>
          <w:b w:val="0"/>
          <w:sz w:val="28"/>
          <w:lang w:eastAsia="en-US"/>
        </w:rPr>
        <w:t xml:space="preserve"> функций </w:t>
      </w:r>
      <w:r>
        <w:rPr>
          <w:b w:val="0"/>
          <w:sz w:val="28"/>
          <w:lang w:eastAsia="en-US"/>
        </w:rPr>
        <w:t>администрации</w:t>
      </w:r>
      <w:r w:rsidRPr="004E0F18">
        <w:rPr>
          <w:b w:val="0"/>
          <w:sz w:val="28"/>
          <w:lang w:eastAsia="en-US"/>
        </w:rPr>
        <w:t xml:space="preserve"> городского округа Тольятти </w:t>
      </w:r>
      <w:r w:rsidR="003F2CB8">
        <w:rPr>
          <w:b w:val="0"/>
          <w:sz w:val="28"/>
          <w:lang w:eastAsia="en-US"/>
        </w:rPr>
        <w:br/>
      </w:r>
      <w:r w:rsidRPr="004E0F18">
        <w:rPr>
          <w:b w:val="0"/>
          <w:sz w:val="28"/>
          <w:lang w:eastAsia="en-US"/>
        </w:rPr>
        <w:t xml:space="preserve">(за исключением затрат на информационно-коммуникационные технологии), муниципального  казенного учреждения городского округа Тольятти </w:t>
      </w:r>
      <w:r w:rsidR="00242448">
        <w:rPr>
          <w:b w:val="0"/>
          <w:sz w:val="28"/>
          <w:lang w:eastAsia="en-US"/>
        </w:rPr>
        <w:t xml:space="preserve"> </w:t>
      </w:r>
      <w:r w:rsidR="00AD1E85">
        <w:rPr>
          <w:b w:val="0"/>
          <w:sz w:val="28"/>
          <w:lang w:eastAsia="en-US"/>
        </w:rPr>
        <w:t>«</w:t>
      </w:r>
      <w:r w:rsidRPr="004E0F18">
        <w:rPr>
          <w:b w:val="0"/>
          <w:sz w:val="28"/>
          <w:lang w:eastAsia="en-US"/>
        </w:rPr>
        <w:t>ЦХТО»</w:t>
      </w:r>
      <w:r w:rsidR="00242448">
        <w:rPr>
          <w:b w:val="0"/>
          <w:sz w:val="28"/>
          <w:lang w:eastAsia="en-US"/>
        </w:rPr>
        <w:t xml:space="preserve"> </w:t>
      </w:r>
      <w:r w:rsidRPr="004E0F18">
        <w:rPr>
          <w:b w:val="0"/>
          <w:sz w:val="28"/>
          <w:lang w:eastAsia="en-US"/>
        </w:rPr>
        <w:t xml:space="preserve"> и муниципального  казенного учреждени</w:t>
      </w:r>
      <w:r>
        <w:rPr>
          <w:b w:val="0"/>
          <w:sz w:val="28"/>
          <w:lang w:eastAsia="en-US"/>
        </w:rPr>
        <w:t>я</w:t>
      </w:r>
      <w:r w:rsidRPr="004E0F18">
        <w:rPr>
          <w:b w:val="0"/>
          <w:sz w:val="28"/>
          <w:lang w:eastAsia="en-US"/>
        </w:rPr>
        <w:t xml:space="preserve"> городского округа Тольятти «Тольяттинский архив», подведомственных </w:t>
      </w:r>
      <w:r>
        <w:rPr>
          <w:b w:val="0"/>
          <w:sz w:val="28"/>
          <w:lang w:eastAsia="en-US"/>
        </w:rPr>
        <w:t xml:space="preserve">организационному </w:t>
      </w:r>
      <w:r w:rsidRPr="004E0F18">
        <w:rPr>
          <w:b w:val="0"/>
          <w:sz w:val="28"/>
          <w:lang w:eastAsia="en-US"/>
        </w:rPr>
        <w:t xml:space="preserve">управлению </w:t>
      </w:r>
      <w:r>
        <w:rPr>
          <w:b w:val="0"/>
          <w:sz w:val="28"/>
          <w:lang w:eastAsia="en-US"/>
        </w:rPr>
        <w:t>администрации</w:t>
      </w:r>
      <w:r w:rsidRPr="004E0F18">
        <w:rPr>
          <w:b w:val="0"/>
          <w:sz w:val="28"/>
          <w:lang w:eastAsia="en-US"/>
        </w:rPr>
        <w:t xml:space="preserve"> городского округа Тольятти»</w:t>
      </w:r>
      <w:r w:rsidRPr="004E0F18">
        <w:rPr>
          <w:b w:val="0"/>
          <w:sz w:val="28"/>
          <w:szCs w:val="28"/>
        </w:rPr>
        <w:t xml:space="preserve"> </w:t>
      </w:r>
      <w:r w:rsidR="00242448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следующие изменения</w:t>
      </w:r>
      <w:r w:rsidR="00EF6585">
        <w:rPr>
          <w:b w:val="0"/>
          <w:sz w:val="28"/>
          <w:szCs w:val="28"/>
        </w:rPr>
        <w:t>:</w:t>
      </w:r>
    </w:p>
    <w:p w:rsidR="009E0723" w:rsidRDefault="00EF6585" w:rsidP="00712624">
      <w:pPr>
        <w:pStyle w:val="ConsPlusTitle"/>
        <w:numPr>
          <w:ilvl w:val="1"/>
          <w:numId w:val="1"/>
        </w:numPr>
        <w:spacing w:line="36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</w:t>
      </w:r>
      <w:r w:rsidR="007A322E">
        <w:rPr>
          <w:b w:val="0"/>
          <w:sz w:val="28"/>
          <w:szCs w:val="28"/>
        </w:rPr>
        <w:t xml:space="preserve"> приложени</w:t>
      </w:r>
      <w:r>
        <w:rPr>
          <w:b w:val="0"/>
          <w:sz w:val="28"/>
          <w:szCs w:val="28"/>
        </w:rPr>
        <w:t>и</w:t>
      </w:r>
      <w:r w:rsidR="007A322E">
        <w:rPr>
          <w:b w:val="0"/>
          <w:sz w:val="28"/>
          <w:szCs w:val="28"/>
        </w:rPr>
        <w:t xml:space="preserve"> № 1</w:t>
      </w:r>
      <w:r w:rsidR="009E0723">
        <w:rPr>
          <w:b w:val="0"/>
          <w:sz w:val="28"/>
          <w:szCs w:val="28"/>
        </w:rPr>
        <w:t>:</w:t>
      </w:r>
    </w:p>
    <w:p w:rsidR="00BE488D" w:rsidRPr="00046A23" w:rsidRDefault="00F62DB6" w:rsidP="00046A23">
      <w:pPr>
        <w:pStyle w:val="aa"/>
        <w:numPr>
          <w:ilvl w:val="2"/>
          <w:numId w:val="1"/>
        </w:num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 </w:t>
      </w:r>
      <w:proofErr w:type="gramStart"/>
      <w:r>
        <w:rPr>
          <w:rFonts w:ascii="Times New Roman" w:hAnsi="Times New Roman"/>
          <w:bCs/>
          <w:sz w:val="28"/>
          <w:szCs w:val="28"/>
        </w:rPr>
        <w:t>т</w:t>
      </w:r>
      <w:r w:rsidR="00BE488D" w:rsidRPr="00046A23">
        <w:rPr>
          <w:rFonts w:ascii="Times New Roman" w:hAnsi="Times New Roman"/>
          <w:bCs/>
          <w:sz w:val="28"/>
          <w:szCs w:val="28"/>
        </w:rPr>
        <w:t>аблиц</w:t>
      </w:r>
      <w:r>
        <w:rPr>
          <w:rFonts w:ascii="Times New Roman" w:hAnsi="Times New Roman"/>
          <w:bCs/>
          <w:sz w:val="28"/>
          <w:szCs w:val="28"/>
        </w:rPr>
        <w:t>е</w:t>
      </w:r>
      <w:r w:rsidR="00BE488D" w:rsidRPr="00046A23">
        <w:rPr>
          <w:rFonts w:ascii="Times New Roman" w:hAnsi="Times New Roman"/>
          <w:bCs/>
          <w:sz w:val="28"/>
          <w:szCs w:val="28"/>
        </w:rPr>
        <w:t xml:space="preserve">  </w:t>
      </w:r>
      <w:r w:rsidR="00D77D07">
        <w:rPr>
          <w:rFonts w:ascii="Times New Roman" w:hAnsi="Times New Roman"/>
          <w:bCs/>
          <w:sz w:val="28"/>
          <w:szCs w:val="28"/>
        </w:rPr>
        <w:t>1</w:t>
      </w:r>
      <w:r w:rsidR="004E6435">
        <w:rPr>
          <w:rFonts w:ascii="Times New Roman" w:hAnsi="Times New Roman"/>
          <w:bCs/>
          <w:sz w:val="28"/>
          <w:szCs w:val="28"/>
        </w:rPr>
        <w:t>8</w:t>
      </w:r>
      <w:proofErr w:type="gramEnd"/>
      <w:r w:rsidR="004E6435">
        <w:rPr>
          <w:rFonts w:ascii="Times New Roman" w:hAnsi="Times New Roman"/>
          <w:bCs/>
          <w:sz w:val="28"/>
          <w:szCs w:val="28"/>
        </w:rPr>
        <w:t xml:space="preserve"> в</w:t>
      </w:r>
      <w:r w:rsidR="00BE488D" w:rsidRPr="00046A23">
        <w:rPr>
          <w:rFonts w:ascii="Times New Roman" w:hAnsi="Times New Roman"/>
          <w:bCs/>
          <w:sz w:val="28"/>
          <w:szCs w:val="28"/>
        </w:rPr>
        <w:t xml:space="preserve"> раздел</w:t>
      </w:r>
      <w:r w:rsidR="004E6435">
        <w:rPr>
          <w:rFonts w:ascii="Times New Roman" w:hAnsi="Times New Roman"/>
          <w:bCs/>
          <w:sz w:val="28"/>
          <w:szCs w:val="28"/>
        </w:rPr>
        <w:t>е</w:t>
      </w:r>
      <w:r w:rsidR="00BE488D" w:rsidRPr="00046A23">
        <w:rPr>
          <w:rFonts w:ascii="Times New Roman" w:hAnsi="Times New Roman"/>
          <w:bCs/>
          <w:sz w:val="28"/>
          <w:szCs w:val="28"/>
        </w:rPr>
        <w:t xml:space="preserve"> </w:t>
      </w:r>
      <w:r w:rsidR="00AD1E85">
        <w:rPr>
          <w:rFonts w:ascii="Times New Roman" w:hAnsi="Times New Roman"/>
          <w:bCs/>
          <w:sz w:val="28"/>
          <w:szCs w:val="28"/>
        </w:rPr>
        <w:t>«</w:t>
      </w:r>
      <w:r w:rsidR="00BE488D" w:rsidRPr="00046A23">
        <w:rPr>
          <w:rFonts w:ascii="Times New Roman" w:hAnsi="Times New Roman"/>
          <w:bCs/>
          <w:sz w:val="28"/>
          <w:szCs w:val="28"/>
        </w:rPr>
        <w:t xml:space="preserve">МКУ </w:t>
      </w:r>
      <w:proofErr w:type="spellStart"/>
      <w:r w:rsidR="00BE488D" w:rsidRPr="00046A23">
        <w:rPr>
          <w:rFonts w:ascii="Times New Roman" w:hAnsi="Times New Roman"/>
          <w:bCs/>
          <w:sz w:val="28"/>
          <w:szCs w:val="28"/>
        </w:rPr>
        <w:t>г.о</w:t>
      </w:r>
      <w:proofErr w:type="spellEnd"/>
      <w:r w:rsidR="00BE488D" w:rsidRPr="00046A23">
        <w:rPr>
          <w:rFonts w:ascii="Times New Roman" w:hAnsi="Times New Roman"/>
          <w:bCs/>
          <w:sz w:val="28"/>
          <w:szCs w:val="28"/>
        </w:rPr>
        <w:t xml:space="preserve">. </w:t>
      </w:r>
      <w:r w:rsidR="004E6435">
        <w:rPr>
          <w:rFonts w:ascii="Times New Roman" w:hAnsi="Times New Roman"/>
          <w:bCs/>
          <w:sz w:val="28"/>
          <w:szCs w:val="28"/>
        </w:rPr>
        <w:t>ЦХТО</w:t>
      </w:r>
      <w:r w:rsidR="00BE488D" w:rsidRPr="00046A23">
        <w:rPr>
          <w:rFonts w:ascii="Times New Roman" w:hAnsi="Times New Roman"/>
          <w:bCs/>
          <w:sz w:val="28"/>
          <w:szCs w:val="28"/>
        </w:rPr>
        <w:t>»</w:t>
      </w:r>
      <w:r w:rsidR="000423B9">
        <w:rPr>
          <w:rFonts w:ascii="Times New Roman" w:hAnsi="Times New Roman"/>
          <w:bCs/>
          <w:sz w:val="28"/>
          <w:szCs w:val="28"/>
        </w:rPr>
        <w:t xml:space="preserve"> в столбце 5 пункта 1 цифры «8,5» заменить цифрами «8.74».</w:t>
      </w:r>
    </w:p>
    <w:p w:rsidR="00351006" w:rsidRDefault="00351006" w:rsidP="001A1393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0423B9" w:rsidRDefault="000423B9" w:rsidP="001A1393">
      <w:pPr>
        <w:spacing w:line="360" w:lineRule="auto"/>
        <w:jc w:val="both"/>
        <w:rPr>
          <w:bCs/>
          <w:sz w:val="28"/>
          <w:szCs w:val="28"/>
        </w:rPr>
      </w:pPr>
    </w:p>
    <w:p w:rsidR="000423B9" w:rsidRDefault="000423B9" w:rsidP="001A1393">
      <w:pPr>
        <w:spacing w:line="360" w:lineRule="auto"/>
        <w:jc w:val="both"/>
        <w:rPr>
          <w:bCs/>
          <w:sz w:val="28"/>
          <w:szCs w:val="28"/>
        </w:rPr>
      </w:pPr>
    </w:p>
    <w:p w:rsidR="000423B9" w:rsidRDefault="000423B9" w:rsidP="001A1393">
      <w:pPr>
        <w:spacing w:line="360" w:lineRule="auto"/>
        <w:jc w:val="both"/>
        <w:rPr>
          <w:bCs/>
          <w:sz w:val="28"/>
          <w:szCs w:val="28"/>
        </w:rPr>
      </w:pPr>
    </w:p>
    <w:p w:rsidR="000423B9" w:rsidRDefault="000423B9" w:rsidP="001A1393">
      <w:pPr>
        <w:spacing w:line="360" w:lineRule="auto"/>
        <w:jc w:val="both"/>
        <w:rPr>
          <w:bCs/>
          <w:sz w:val="28"/>
          <w:szCs w:val="28"/>
        </w:rPr>
      </w:pPr>
      <w:bookmarkStart w:id="0" w:name="_GoBack"/>
      <w:bookmarkEnd w:id="0"/>
    </w:p>
    <w:p w:rsidR="00680988" w:rsidRPr="00680988" w:rsidRDefault="00680988" w:rsidP="00680988">
      <w:pPr>
        <w:pStyle w:val="aa"/>
        <w:numPr>
          <w:ilvl w:val="2"/>
          <w:numId w:val="1"/>
        </w:num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680988">
        <w:rPr>
          <w:rFonts w:ascii="Times New Roman" w:hAnsi="Times New Roman"/>
          <w:bCs/>
          <w:sz w:val="28"/>
          <w:szCs w:val="28"/>
        </w:rPr>
        <w:lastRenderedPageBreak/>
        <w:t>Таблицу 54 изложить в следующей редакции:</w:t>
      </w:r>
    </w:p>
    <w:p w:rsidR="00680988" w:rsidRPr="00680988" w:rsidRDefault="00680988" w:rsidP="00680988">
      <w:pPr>
        <w:jc w:val="right"/>
        <w:rPr>
          <w:sz w:val="28"/>
          <w:szCs w:val="28"/>
        </w:rPr>
      </w:pPr>
      <w:r w:rsidRPr="00680988">
        <w:rPr>
          <w:sz w:val="28"/>
          <w:szCs w:val="28"/>
        </w:rPr>
        <w:t>Таблица 54</w:t>
      </w:r>
    </w:p>
    <w:p w:rsidR="00680988" w:rsidRDefault="00680988" w:rsidP="00680988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680988" w:rsidRPr="00680988" w:rsidRDefault="00680988" w:rsidP="00680988">
      <w:pPr>
        <w:autoSpaceDE w:val="0"/>
        <w:autoSpaceDN w:val="0"/>
        <w:adjustRightInd w:val="0"/>
        <w:ind w:firstLine="540"/>
        <w:jc w:val="center"/>
        <w:rPr>
          <w:bCs/>
          <w:sz w:val="28"/>
          <w:szCs w:val="28"/>
        </w:rPr>
      </w:pPr>
      <w:r w:rsidRPr="00680988">
        <w:rPr>
          <w:sz w:val="28"/>
          <w:szCs w:val="28"/>
        </w:rPr>
        <w:t>Норматив</w:t>
      </w:r>
      <w:r w:rsidRPr="00680988">
        <w:rPr>
          <w:bCs/>
          <w:sz w:val="28"/>
          <w:szCs w:val="28"/>
        </w:rPr>
        <w:t xml:space="preserve"> затрат на приобретение горюче-смазочных материалов </w:t>
      </w:r>
    </w:p>
    <w:p w:rsidR="00680988" w:rsidRPr="00341099" w:rsidRDefault="00680988" w:rsidP="00680988">
      <w:pPr>
        <w:autoSpaceDE w:val="0"/>
        <w:autoSpaceDN w:val="0"/>
        <w:adjustRightInd w:val="0"/>
        <w:ind w:firstLine="540"/>
        <w:jc w:val="center"/>
        <w:rPr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2"/>
        <w:gridCol w:w="136"/>
        <w:gridCol w:w="1475"/>
        <w:gridCol w:w="1090"/>
        <w:gridCol w:w="992"/>
        <w:gridCol w:w="1602"/>
        <w:gridCol w:w="1134"/>
        <w:gridCol w:w="1049"/>
        <w:gridCol w:w="1355"/>
      </w:tblGrid>
      <w:tr w:rsidR="00680988" w:rsidRPr="00341099" w:rsidTr="00680988">
        <w:trPr>
          <w:trHeight w:val="1130"/>
        </w:trPr>
        <w:tc>
          <w:tcPr>
            <w:tcW w:w="347" w:type="pct"/>
            <w:gridSpan w:val="2"/>
            <w:shd w:val="clear" w:color="auto" w:fill="auto"/>
            <w:vAlign w:val="center"/>
            <w:hideMark/>
          </w:tcPr>
          <w:p w:rsidR="00680988" w:rsidRPr="00341099" w:rsidRDefault="00680988" w:rsidP="003E6B5D">
            <w:pPr>
              <w:jc w:val="center"/>
            </w:pPr>
            <w:r w:rsidRPr="00341099">
              <w:t>№ п/п</w:t>
            </w:r>
          </w:p>
        </w:tc>
        <w:tc>
          <w:tcPr>
            <w:tcW w:w="789" w:type="pct"/>
            <w:shd w:val="clear" w:color="auto" w:fill="auto"/>
            <w:vAlign w:val="center"/>
            <w:hideMark/>
          </w:tcPr>
          <w:p w:rsidR="00680988" w:rsidRPr="00680988" w:rsidRDefault="00680988" w:rsidP="003E6B5D">
            <w:pPr>
              <w:jc w:val="center"/>
              <w:rPr>
                <w:sz w:val="22"/>
                <w:szCs w:val="22"/>
              </w:rPr>
            </w:pPr>
            <w:proofErr w:type="spellStart"/>
            <w:r w:rsidRPr="00680988">
              <w:rPr>
                <w:sz w:val="22"/>
                <w:szCs w:val="22"/>
              </w:rPr>
              <w:t>Наименова</w:t>
            </w:r>
            <w:r>
              <w:rPr>
                <w:sz w:val="22"/>
                <w:szCs w:val="22"/>
              </w:rPr>
              <w:t>-</w:t>
            </w:r>
            <w:r w:rsidRPr="00680988">
              <w:rPr>
                <w:sz w:val="22"/>
                <w:szCs w:val="22"/>
              </w:rPr>
              <w:t>ние</w:t>
            </w:r>
            <w:proofErr w:type="spellEnd"/>
          </w:p>
        </w:tc>
        <w:tc>
          <w:tcPr>
            <w:tcW w:w="583" w:type="pct"/>
            <w:shd w:val="clear" w:color="auto" w:fill="auto"/>
            <w:vAlign w:val="center"/>
            <w:hideMark/>
          </w:tcPr>
          <w:p w:rsidR="00680988" w:rsidRPr="00680988" w:rsidRDefault="00680988" w:rsidP="003E6B5D">
            <w:pPr>
              <w:jc w:val="center"/>
              <w:rPr>
                <w:sz w:val="22"/>
                <w:szCs w:val="22"/>
              </w:rPr>
            </w:pPr>
            <w:r w:rsidRPr="00680988">
              <w:rPr>
                <w:sz w:val="22"/>
                <w:szCs w:val="22"/>
              </w:rPr>
              <w:t xml:space="preserve">Единица </w:t>
            </w:r>
            <w:proofErr w:type="spellStart"/>
            <w:r w:rsidRPr="00680988">
              <w:rPr>
                <w:sz w:val="22"/>
                <w:szCs w:val="22"/>
              </w:rPr>
              <w:t>изм</w:t>
            </w:r>
            <w:proofErr w:type="spellEnd"/>
            <w:r w:rsidRPr="00680988">
              <w:rPr>
                <w:sz w:val="22"/>
                <w:szCs w:val="22"/>
              </w:rPr>
              <w:t>-я</w:t>
            </w:r>
          </w:p>
        </w:tc>
        <w:tc>
          <w:tcPr>
            <w:tcW w:w="531" w:type="pct"/>
          </w:tcPr>
          <w:p w:rsidR="00680988" w:rsidRPr="00680988" w:rsidRDefault="00680988" w:rsidP="003E6B5D">
            <w:pPr>
              <w:jc w:val="center"/>
              <w:rPr>
                <w:sz w:val="22"/>
                <w:szCs w:val="22"/>
              </w:rPr>
            </w:pPr>
            <w:r w:rsidRPr="00680988">
              <w:rPr>
                <w:sz w:val="22"/>
                <w:szCs w:val="22"/>
              </w:rPr>
              <w:t>Норма расхода топлива на 100 км пробега</w:t>
            </w:r>
          </w:p>
        </w:tc>
        <w:tc>
          <w:tcPr>
            <w:tcW w:w="857" w:type="pct"/>
          </w:tcPr>
          <w:p w:rsidR="00680988" w:rsidRPr="00680988" w:rsidRDefault="00680988" w:rsidP="003E6B5D">
            <w:pPr>
              <w:jc w:val="center"/>
              <w:rPr>
                <w:sz w:val="22"/>
                <w:szCs w:val="22"/>
              </w:rPr>
            </w:pPr>
            <w:r w:rsidRPr="00680988">
              <w:rPr>
                <w:sz w:val="22"/>
                <w:szCs w:val="22"/>
              </w:rPr>
              <w:t xml:space="preserve">Километраж </w:t>
            </w:r>
            <w:proofErr w:type="spellStart"/>
            <w:r w:rsidRPr="00680988">
              <w:rPr>
                <w:sz w:val="22"/>
                <w:szCs w:val="22"/>
              </w:rPr>
              <w:t>использова</w:t>
            </w:r>
            <w:r>
              <w:rPr>
                <w:sz w:val="22"/>
                <w:szCs w:val="22"/>
              </w:rPr>
              <w:t>-</w:t>
            </w:r>
            <w:r w:rsidRPr="00680988">
              <w:rPr>
                <w:sz w:val="22"/>
                <w:szCs w:val="22"/>
              </w:rPr>
              <w:t>ния</w:t>
            </w:r>
            <w:proofErr w:type="spellEnd"/>
            <w:r w:rsidRPr="00680988">
              <w:rPr>
                <w:sz w:val="22"/>
                <w:szCs w:val="22"/>
              </w:rPr>
              <w:t xml:space="preserve"> транспортного средства</w:t>
            </w:r>
          </w:p>
        </w:tc>
        <w:tc>
          <w:tcPr>
            <w:tcW w:w="607" w:type="pct"/>
            <w:shd w:val="clear" w:color="auto" w:fill="auto"/>
            <w:vAlign w:val="center"/>
          </w:tcPr>
          <w:p w:rsidR="00680988" w:rsidRPr="00680988" w:rsidRDefault="00680988" w:rsidP="003E6B5D">
            <w:pPr>
              <w:jc w:val="center"/>
              <w:rPr>
                <w:sz w:val="22"/>
                <w:szCs w:val="22"/>
              </w:rPr>
            </w:pPr>
            <w:r w:rsidRPr="00680988">
              <w:rPr>
                <w:sz w:val="22"/>
                <w:szCs w:val="22"/>
              </w:rPr>
              <w:t xml:space="preserve">Предельное кол-во на один </w:t>
            </w:r>
            <w:proofErr w:type="spellStart"/>
            <w:r w:rsidRPr="00680988">
              <w:rPr>
                <w:sz w:val="22"/>
                <w:szCs w:val="22"/>
              </w:rPr>
              <w:t>автомо</w:t>
            </w:r>
            <w:r>
              <w:rPr>
                <w:sz w:val="22"/>
                <w:szCs w:val="22"/>
              </w:rPr>
              <w:t>-</w:t>
            </w:r>
            <w:r w:rsidRPr="00680988">
              <w:rPr>
                <w:sz w:val="22"/>
                <w:szCs w:val="22"/>
              </w:rPr>
              <w:t>биль</w:t>
            </w:r>
            <w:proofErr w:type="spellEnd"/>
            <w:r w:rsidRPr="00680988">
              <w:rPr>
                <w:sz w:val="22"/>
                <w:szCs w:val="22"/>
              </w:rPr>
              <w:t xml:space="preserve"> в год, л.</w:t>
            </w:r>
          </w:p>
        </w:tc>
        <w:tc>
          <w:tcPr>
            <w:tcW w:w="561" w:type="pct"/>
            <w:shd w:val="clear" w:color="auto" w:fill="auto"/>
            <w:vAlign w:val="center"/>
          </w:tcPr>
          <w:p w:rsidR="00680988" w:rsidRPr="00680988" w:rsidRDefault="00680988" w:rsidP="00680988">
            <w:pPr>
              <w:jc w:val="center"/>
              <w:rPr>
                <w:sz w:val="22"/>
                <w:szCs w:val="22"/>
              </w:rPr>
            </w:pPr>
            <w:r w:rsidRPr="00680988">
              <w:rPr>
                <w:sz w:val="22"/>
                <w:szCs w:val="22"/>
              </w:rPr>
              <w:t>Нормативная цена за единицу,</w:t>
            </w:r>
            <w:r w:rsidRPr="00680988">
              <w:rPr>
                <w:sz w:val="22"/>
                <w:szCs w:val="22"/>
              </w:rPr>
              <w:t xml:space="preserve"> руб.</w:t>
            </w:r>
          </w:p>
        </w:tc>
        <w:tc>
          <w:tcPr>
            <w:tcW w:w="725" w:type="pct"/>
            <w:shd w:val="clear" w:color="auto" w:fill="auto"/>
            <w:vAlign w:val="center"/>
          </w:tcPr>
          <w:p w:rsidR="00680988" w:rsidRPr="00680988" w:rsidRDefault="00680988" w:rsidP="003E6B5D">
            <w:pPr>
              <w:jc w:val="center"/>
              <w:rPr>
                <w:sz w:val="22"/>
                <w:szCs w:val="22"/>
              </w:rPr>
            </w:pPr>
            <w:r w:rsidRPr="00680988">
              <w:rPr>
                <w:sz w:val="22"/>
                <w:szCs w:val="22"/>
              </w:rPr>
              <w:t>Нормативная сумма на один автомобиль в год, руб.</w:t>
            </w:r>
          </w:p>
        </w:tc>
      </w:tr>
      <w:tr w:rsidR="00680988" w:rsidRPr="00341099" w:rsidTr="003E6B5D">
        <w:trPr>
          <w:trHeight w:val="755"/>
        </w:trPr>
        <w:tc>
          <w:tcPr>
            <w:tcW w:w="5000" w:type="pct"/>
            <w:gridSpan w:val="9"/>
            <w:shd w:val="clear" w:color="auto" w:fill="auto"/>
            <w:vAlign w:val="center"/>
            <w:hideMark/>
          </w:tcPr>
          <w:p w:rsidR="00680988" w:rsidRPr="00680988" w:rsidRDefault="00680988" w:rsidP="003E6B5D">
            <w:pPr>
              <w:jc w:val="center"/>
              <w:rPr>
                <w:sz w:val="22"/>
                <w:szCs w:val="22"/>
              </w:rPr>
            </w:pPr>
            <w:r w:rsidRPr="00680988">
              <w:rPr>
                <w:sz w:val="22"/>
                <w:szCs w:val="22"/>
              </w:rPr>
              <w:t xml:space="preserve">МКУ </w:t>
            </w:r>
            <w:proofErr w:type="spellStart"/>
            <w:r w:rsidRPr="00680988">
              <w:rPr>
                <w:sz w:val="22"/>
                <w:szCs w:val="22"/>
              </w:rPr>
              <w:t>г.о</w:t>
            </w:r>
            <w:proofErr w:type="spellEnd"/>
            <w:r w:rsidRPr="00680988">
              <w:rPr>
                <w:sz w:val="22"/>
                <w:szCs w:val="22"/>
              </w:rPr>
              <w:t>. Тольятти «ЦХТО»</w:t>
            </w:r>
          </w:p>
        </w:tc>
      </w:tr>
      <w:tr w:rsidR="00680988" w:rsidRPr="00341099" w:rsidTr="00680988">
        <w:trPr>
          <w:trHeight w:val="280"/>
        </w:trPr>
        <w:tc>
          <w:tcPr>
            <w:tcW w:w="274" w:type="pct"/>
            <w:vAlign w:val="center"/>
          </w:tcPr>
          <w:p w:rsidR="00680988" w:rsidRPr="00CD288E" w:rsidRDefault="00680988" w:rsidP="003E6B5D">
            <w:pPr>
              <w:jc w:val="center"/>
            </w:pPr>
            <w:r w:rsidRPr="00CD288E">
              <w:t>1.</w:t>
            </w:r>
          </w:p>
        </w:tc>
        <w:tc>
          <w:tcPr>
            <w:tcW w:w="862" w:type="pct"/>
            <w:gridSpan w:val="2"/>
            <w:shd w:val="clear" w:color="auto" w:fill="auto"/>
            <w:vAlign w:val="center"/>
          </w:tcPr>
          <w:p w:rsidR="00680988" w:rsidRPr="00680988" w:rsidRDefault="00680988" w:rsidP="003E6B5D">
            <w:pPr>
              <w:jc w:val="center"/>
              <w:rPr>
                <w:sz w:val="22"/>
                <w:szCs w:val="22"/>
              </w:rPr>
            </w:pPr>
            <w:r w:rsidRPr="00680988">
              <w:rPr>
                <w:sz w:val="22"/>
                <w:szCs w:val="22"/>
              </w:rPr>
              <w:t>Бензин АИ-92</w:t>
            </w:r>
          </w:p>
        </w:tc>
        <w:tc>
          <w:tcPr>
            <w:tcW w:w="583" w:type="pct"/>
            <w:shd w:val="clear" w:color="auto" w:fill="auto"/>
            <w:noWrap/>
            <w:vAlign w:val="center"/>
          </w:tcPr>
          <w:p w:rsidR="00680988" w:rsidRPr="00680988" w:rsidRDefault="00680988" w:rsidP="003E6B5D">
            <w:pPr>
              <w:jc w:val="center"/>
              <w:rPr>
                <w:sz w:val="22"/>
                <w:szCs w:val="22"/>
              </w:rPr>
            </w:pPr>
            <w:r w:rsidRPr="00680988">
              <w:rPr>
                <w:sz w:val="22"/>
                <w:szCs w:val="22"/>
              </w:rPr>
              <w:t>л.</w:t>
            </w:r>
          </w:p>
        </w:tc>
        <w:tc>
          <w:tcPr>
            <w:tcW w:w="531" w:type="pct"/>
            <w:vAlign w:val="center"/>
          </w:tcPr>
          <w:p w:rsidR="00680988" w:rsidRPr="00680988" w:rsidRDefault="00680988" w:rsidP="003E6B5D">
            <w:pPr>
              <w:jc w:val="center"/>
              <w:rPr>
                <w:sz w:val="22"/>
                <w:szCs w:val="22"/>
              </w:rPr>
            </w:pPr>
            <w:r w:rsidRPr="00680988">
              <w:rPr>
                <w:sz w:val="22"/>
                <w:szCs w:val="22"/>
              </w:rPr>
              <w:t>10,7</w:t>
            </w:r>
          </w:p>
        </w:tc>
        <w:tc>
          <w:tcPr>
            <w:tcW w:w="857" w:type="pct"/>
            <w:vAlign w:val="center"/>
          </w:tcPr>
          <w:p w:rsidR="00680988" w:rsidRPr="00680988" w:rsidRDefault="00680988" w:rsidP="003E6B5D">
            <w:pPr>
              <w:jc w:val="center"/>
              <w:rPr>
                <w:sz w:val="22"/>
                <w:szCs w:val="22"/>
              </w:rPr>
            </w:pPr>
            <w:r w:rsidRPr="00680988">
              <w:rPr>
                <w:sz w:val="22"/>
                <w:szCs w:val="22"/>
              </w:rPr>
              <w:t>30 276</w:t>
            </w:r>
          </w:p>
        </w:tc>
        <w:tc>
          <w:tcPr>
            <w:tcW w:w="607" w:type="pct"/>
            <w:shd w:val="clear" w:color="auto" w:fill="auto"/>
            <w:noWrap/>
            <w:vAlign w:val="center"/>
          </w:tcPr>
          <w:p w:rsidR="00680988" w:rsidRPr="00680988" w:rsidRDefault="00680988" w:rsidP="003E6B5D">
            <w:pPr>
              <w:jc w:val="center"/>
              <w:rPr>
                <w:sz w:val="22"/>
                <w:szCs w:val="22"/>
              </w:rPr>
            </w:pPr>
            <w:r w:rsidRPr="00680988">
              <w:rPr>
                <w:sz w:val="22"/>
                <w:szCs w:val="22"/>
              </w:rPr>
              <w:t>3 240</w:t>
            </w:r>
          </w:p>
        </w:tc>
        <w:tc>
          <w:tcPr>
            <w:tcW w:w="561" w:type="pct"/>
            <w:shd w:val="clear" w:color="auto" w:fill="auto"/>
            <w:noWrap/>
            <w:vAlign w:val="center"/>
          </w:tcPr>
          <w:p w:rsidR="00680988" w:rsidRPr="00680988" w:rsidRDefault="00680988" w:rsidP="003E6B5D">
            <w:pPr>
              <w:jc w:val="center"/>
              <w:rPr>
                <w:sz w:val="22"/>
                <w:szCs w:val="22"/>
              </w:rPr>
            </w:pPr>
            <w:r w:rsidRPr="00680988">
              <w:rPr>
                <w:sz w:val="22"/>
                <w:szCs w:val="22"/>
              </w:rPr>
              <w:t>45</w:t>
            </w:r>
          </w:p>
        </w:tc>
        <w:tc>
          <w:tcPr>
            <w:tcW w:w="725" w:type="pct"/>
            <w:shd w:val="clear" w:color="auto" w:fill="auto"/>
            <w:noWrap/>
            <w:vAlign w:val="center"/>
          </w:tcPr>
          <w:p w:rsidR="00680988" w:rsidRPr="00680988" w:rsidRDefault="00680988" w:rsidP="003E6B5D">
            <w:pPr>
              <w:jc w:val="center"/>
              <w:rPr>
                <w:color w:val="000000"/>
                <w:sz w:val="22"/>
                <w:szCs w:val="22"/>
              </w:rPr>
            </w:pPr>
            <w:r w:rsidRPr="00680988">
              <w:rPr>
                <w:color w:val="000000"/>
                <w:sz w:val="22"/>
                <w:szCs w:val="22"/>
              </w:rPr>
              <w:t>136 080</w:t>
            </w:r>
          </w:p>
        </w:tc>
      </w:tr>
      <w:tr w:rsidR="00680988" w:rsidRPr="00341099" w:rsidTr="00680988">
        <w:trPr>
          <w:trHeight w:val="315"/>
        </w:trPr>
        <w:tc>
          <w:tcPr>
            <w:tcW w:w="274" w:type="pct"/>
            <w:vAlign w:val="center"/>
          </w:tcPr>
          <w:p w:rsidR="00680988" w:rsidRPr="00CD288E" w:rsidRDefault="00680988" w:rsidP="003E6B5D">
            <w:pPr>
              <w:jc w:val="center"/>
            </w:pPr>
            <w:r w:rsidRPr="00CD288E">
              <w:t>2.</w:t>
            </w:r>
          </w:p>
        </w:tc>
        <w:tc>
          <w:tcPr>
            <w:tcW w:w="862" w:type="pct"/>
            <w:gridSpan w:val="2"/>
            <w:shd w:val="clear" w:color="auto" w:fill="auto"/>
            <w:vAlign w:val="center"/>
          </w:tcPr>
          <w:p w:rsidR="00680988" w:rsidRPr="00680988" w:rsidRDefault="00680988" w:rsidP="003E6B5D">
            <w:pPr>
              <w:jc w:val="center"/>
              <w:rPr>
                <w:sz w:val="22"/>
                <w:szCs w:val="22"/>
              </w:rPr>
            </w:pPr>
            <w:r w:rsidRPr="00680988">
              <w:rPr>
                <w:sz w:val="22"/>
                <w:szCs w:val="22"/>
              </w:rPr>
              <w:t>Бензин АИ-95</w:t>
            </w:r>
          </w:p>
        </w:tc>
        <w:tc>
          <w:tcPr>
            <w:tcW w:w="583" w:type="pct"/>
            <w:shd w:val="clear" w:color="auto" w:fill="auto"/>
            <w:noWrap/>
            <w:vAlign w:val="center"/>
          </w:tcPr>
          <w:p w:rsidR="00680988" w:rsidRPr="00680988" w:rsidRDefault="00680988" w:rsidP="003E6B5D">
            <w:pPr>
              <w:jc w:val="center"/>
              <w:rPr>
                <w:sz w:val="22"/>
                <w:szCs w:val="22"/>
              </w:rPr>
            </w:pPr>
            <w:r w:rsidRPr="00680988">
              <w:rPr>
                <w:sz w:val="22"/>
                <w:szCs w:val="22"/>
              </w:rPr>
              <w:t>л.</w:t>
            </w:r>
          </w:p>
        </w:tc>
        <w:tc>
          <w:tcPr>
            <w:tcW w:w="531" w:type="pct"/>
            <w:vAlign w:val="center"/>
          </w:tcPr>
          <w:p w:rsidR="00680988" w:rsidRPr="00680988" w:rsidRDefault="00680988" w:rsidP="003E6B5D">
            <w:pPr>
              <w:jc w:val="center"/>
              <w:rPr>
                <w:sz w:val="22"/>
                <w:szCs w:val="22"/>
              </w:rPr>
            </w:pPr>
            <w:r w:rsidRPr="00680988">
              <w:rPr>
                <w:sz w:val="22"/>
                <w:szCs w:val="22"/>
              </w:rPr>
              <w:t>10,7</w:t>
            </w:r>
          </w:p>
        </w:tc>
        <w:tc>
          <w:tcPr>
            <w:tcW w:w="857" w:type="pct"/>
            <w:vAlign w:val="center"/>
          </w:tcPr>
          <w:p w:rsidR="00680988" w:rsidRPr="00680988" w:rsidRDefault="00680988" w:rsidP="003E6B5D">
            <w:pPr>
              <w:jc w:val="center"/>
              <w:rPr>
                <w:sz w:val="22"/>
                <w:szCs w:val="22"/>
              </w:rPr>
            </w:pPr>
            <w:r w:rsidRPr="00680988">
              <w:rPr>
                <w:sz w:val="22"/>
                <w:szCs w:val="22"/>
              </w:rPr>
              <w:t>30 276</w:t>
            </w:r>
          </w:p>
        </w:tc>
        <w:tc>
          <w:tcPr>
            <w:tcW w:w="607" w:type="pct"/>
            <w:shd w:val="clear" w:color="auto" w:fill="auto"/>
            <w:noWrap/>
            <w:vAlign w:val="center"/>
          </w:tcPr>
          <w:p w:rsidR="00680988" w:rsidRPr="00680988" w:rsidRDefault="00680988" w:rsidP="003E6B5D">
            <w:pPr>
              <w:jc w:val="center"/>
              <w:rPr>
                <w:sz w:val="22"/>
                <w:szCs w:val="22"/>
              </w:rPr>
            </w:pPr>
            <w:r w:rsidRPr="00680988">
              <w:rPr>
                <w:sz w:val="22"/>
                <w:szCs w:val="22"/>
              </w:rPr>
              <w:t>3 240</w:t>
            </w:r>
          </w:p>
        </w:tc>
        <w:tc>
          <w:tcPr>
            <w:tcW w:w="561" w:type="pct"/>
            <w:shd w:val="clear" w:color="auto" w:fill="auto"/>
            <w:noWrap/>
            <w:vAlign w:val="center"/>
          </w:tcPr>
          <w:p w:rsidR="00680988" w:rsidRPr="00680988" w:rsidRDefault="00680988" w:rsidP="003E6B5D">
            <w:pPr>
              <w:jc w:val="center"/>
              <w:rPr>
                <w:sz w:val="22"/>
                <w:szCs w:val="22"/>
              </w:rPr>
            </w:pPr>
            <w:r w:rsidRPr="00680988">
              <w:rPr>
                <w:sz w:val="22"/>
                <w:szCs w:val="22"/>
              </w:rPr>
              <w:t>50</w:t>
            </w:r>
          </w:p>
        </w:tc>
        <w:tc>
          <w:tcPr>
            <w:tcW w:w="725" w:type="pct"/>
            <w:shd w:val="clear" w:color="auto" w:fill="auto"/>
            <w:noWrap/>
            <w:vAlign w:val="center"/>
          </w:tcPr>
          <w:p w:rsidR="00680988" w:rsidRPr="00680988" w:rsidRDefault="00680988" w:rsidP="003E6B5D">
            <w:pPr>
              <w:jc w:val="center"/>
              <w:rPr>
                <w:color w:val="000000"/>
                <w:sz w:val="22"/>
                <w:szCs w:val="22"/>
              </w:rPr>
            </w:pPr>
            <w:r w:rsidRPr="00680988">
              <w:rPr>
                <w:color w:val="000000"/>
                <w:sz w:val="22"/>
                <w:szCs w:val="22"/>
              </w:rPr>
              <w:t>152 280</w:t>
            </w:r>
          </w:p>
        </w:tc>
      </w:tr>
      <w:tr w:rsidR="00680988" w:rsidRPr="00341099" w:rsidTr="00680988">
        <w:trPr>
          <w:trHeight w:val="315"/>
        </w:trPr>
        <w:tc>
          <w:tcPr>
            <w:tcW w:w="274" w:type="pct"/>
            <w:vAlign w:val="center"/>
          </w:tcPr>
          <w:p w:rsidR="00680988" w:rsidRPr="00CD288E" w:rsidRDefault="00680988" w:rsidP="003E6B5D">
            <w:pPr>
              <w:jc w:val="center"/>
            </w:pPr>
            <w:r w:rsidRPr="00CD288E">
              <w:t>3.</w:t>
            </w:r>
          </w:p>
        </w:tc>
        <w:tc>
          <w:tcPr>
            <w:tcW w:w="862" w:type="pct"/>
            <w:gridSpan w:val="2"/>
            <w:shd w:val="clear" w:color="auto" w:fill="auto"/>
            <w:vAlign w:val="center"/>
          </w:tcPr>
          <w:p w:rsidR="00680988" w:rsidRPr="00680988" w:rsidRDefault="00680988" w:rsidP="003E6B5D">
            <w:pPr>
              <w:jc w:val="center"/>
              <w:rPr>
                <w:sz w:val="22"/>
                <w:szCs w:val="22"/>
              </w:rPr>
            </w:pPr>
            <w:r w:rsidRPr="00680988">
              <w:rPr>
                <w:sz w:val="22"/>
                <w:szCs w:val="22"/>
              </w:rPr>
              <w:t>Топливо дизельное летнее</w:t>
            </w:r>
          </w:p>
        </w:tc>
        <w:tc>
          <w:tcPr>
            <w:tcW w:w="583" w:type="pct"/>
            <w:shd w:val="clear" w:color="auto" w:fill="auto"/>
            <w:noWrap/>
            <w:vAlign w:val="center"/>
          </w:tcPr>
          <w:p w:rsidR="00680988" w:rsidRPr="00680988" w:rsidRDefault="00680988" w:rsidP="003E6B5D">
            <w:pPr>
              <w:jc w:val="center"/>
              <w:rPr>
                <w:sz w:val="22"/>
                <w:szCs w:val="22"/>
              </w:rPr>
            </w:pPr>
            <w:r w:rsidRPr="00680988">
              <w:rPr>
                <w:sz w:val="22"/>
                <w:szCs w:val="22"/>
              </w:rPr>
              <w:t>л.</w:t>
            </w:r>
          </w:p>
        </w:tc>
        <w:tc>
          <w:tcPr>
            <w:tcW w:w="531" w:type="pct"/>
            <w:vAlign w:val="center"/>
          </w:tcPr>
          <w:p w:rsidR="00680988" w:rsidRPr="00680988" w:rsidRDefault="00680988" w:rsidP="003E6B5D">
            <w:pPr>
              <w:jc w:val="center"/>
              <w:rPr>
                <w:sz w:val="22"/>
                <w:szCs w:val="22"/>
              </w:rPr>
            </w:pPr>
            <w:r w:rsidRPr="00680988">
              <w:rPr>
                <w:sz w:val="22"/>
                <w:szCs w:val="22"/>
              </w:rPr>
              <w:t>25</w:t>
            </w:r>
          </w:p>
        </w:tc>
        <w:tc>
          <w:tcPr>
            <w:tcW w:w="857" w:type="pct"/>
            <w:vAlign w:val="center"/>
          </w:tcPr>
          <w:p w:rsidR="00680988" w:rsidRPr="00680988" w:rsidRDefault="00680988" w:rsidP="003E6B5D">
            <w:pPr>
              <w:jc w:val="center"/>
              <w:rPr>
                <w:sz w:val="22"/>
                <w:szCs w:val="22"/>
              </w:rPr>
            </w:pPr>
            <w:r w:rsidRPr="00680988">
              <w:rPr>
                <w:sz w:val="22"/>
                <w:szCs w:val="22"/>
              </w:rPr>
              <w:t>30 276</w:t>
            </w:r>
          </w:p>
        </w:tc>
        <w:tc>
          <w:tcPr>
            <w:tcW w:w="607" w:type="pct"/>
            <w:shd w:val="clear" w:color="auto" w:fill="auto"/>
            <w:noWrap/>
            <w:vAlign w:val="center"/>
          </w:tcPr>
          <w:p w:rsidR="00680988" w:rsidRPr="00680988" w:rsidRDefault="00680988" w:rsidP="003E6B5D">
            <w:pPr>
              <w:jc w:val="center"/>
              <w:rPr>
                <w:sz w:val="22"/>
                <w:szCs w:val="22"/>
              </w:rPr>
            </w:pPr>
            <w:r w:rsidRPr="00680988">
              <w:rPr>
                <w:sz w:val="22"/>
                <w:szCs w:val="22"/>
              </w:rPr>
              <w:t>7 570</w:t>
            </w:r>
          </w:p>
        </w:tc>
        <w:tc>
          <w:tcPr>
            <w:tcW w:w="561" w:type="pct"/>
            <w:shd w:val="clear" w:color="auto" w:fill="auto"/>
            <w:noWrap/>
            <w:vAlign w:val="center"/>
          </w:tcPr>
          <w:p w:rsidR="00680988" w:rsidRPr="00680988" w:rsidRDefault="00680988" w:rsidP="003E6B5D">
            <w:pPr>
              <w:jc w:val="center"/>
              <w:rPr>
                <w:sz w:val="22"/>
                <w:szCs w:val="22"/>
              </w:rPr>
            </w:pPr>
            <w:r w:rsidRPr="00680988">
              <w:rPr>
                <w:sz w:val="22"/>
                <w:szCs w:val="22"/>
              </w:rPr>
              <w:t>50</w:t>
            </w:r>
          </w:p>
        </w:tc>
        <w:tc>
          <w:tcPr>
            <w:tcW w:w="725" w:type="pct"/>
            <w:shd w:val="clear" w:color="auto" w:fill="auto"/>
            <w:noWrap/>
            <w:vAlign w:val="center"/>
          </w:tcPr>
          <w:p w:rsidR="00680988" w:rsidRPr="00680988" w:rsidRDefault="00680988" w:rsidP="003E6B5D">
            <w:pPr>
              <w:jc w:val="center"/>
              <w:rPr>
                <w:color w:val="000000"/>
                <w:sz w:val="22"/>
                <w:szCs w:val="22"/>
              </w:rPr>
            </w:pPr>
            <w:r w:rsidRPr="00680988">
              <w:rPr>
                <w:color w:val="000000"/>
                <w:sz w:val="22"/>
                <w:szCs w:val="22"/>
              </w:rPr>
              <w:t>348 220</w:t>
            </w:r>
          </w:p>
        </w:tc>
      </w:tr>
      <w:tr w:rsidR="00680988" w:rsidRPr="00341099" w:rsidTr="00680988">
        <w:trPr>
          <w:trHeight w:val="315"/>
        </w:trPr>
        <w:tc>
          <w:tcPr>
            <w:tcW w:w="274" w:type="pct"/>
            <w:vAlign w:val="center"/>
          </w:tcPr>
          <w:p w:rsidR="00680988" w:rsidRPr="00CD288E" w:rsidRDefault="00680988" w:rsidP="003E6B5D">
            <w:pPr>
              <w:jc w:val="center"/>
            </w:pPr>
            <w:r w:rsidRPr="00CD288E">
              <w:t>4.</w:t>
            </w:r>
          </w:p>
        </w:tc>
        <w:tc>
          <w:tcPr>
            <w:tcW w:w="862" w:type="pct"/>
            <w:gridSpan w:val="2"/>
            <w:shd w:val="clear" w:color="auto" w:fill="auto"/>
            <w:vAlign w:val="center"/>
          </w:tcPr>
          <w:p w:rsidR="00680988" w:rsidRPr="00680988" w:rsidRDefault="00680988" w:rsidP="003E6B5D">
            <w:pPr>
              <w:jc w:val="center"/>
              <w:rPr>
                <w:sz w:val="22"/>
                <w:szCs w:val="22"/>
              </w:rPr>
            </w:pPr>
            <w:r w:rsidRPr="00680988">
              <w:rPr>
                <w:sz w:val="22"/>
                <w:szCs w:val="22"/>
              </w:rPr>
              <w:t>Топливо дизельное зимнее</w:t>
            </w:r>
          </w:p>
        </w:tc>
        <w:tc>
          <w:tcPr>
            <w:tcW w:w="583" w:type="pct"/>
            <w:shd w:val="clear" w:color="auto" w:fill="auto"/>
            <w:noWrap/>
            <w:vAlign w:val="center"/>
          </w:tcPr>
          <w:p w:rsidR="00680988" w:rsidRPr="00680988" w:rsidRDefault="00680988" w:rsidP="003E6B5D">
            <w:pPr>
              <w:jc w:val="center"/>
              <w:rPr>
                <w:sz w:val="22"/>
                <w:szCs w:val="22"/>
              </w:rPr>
            </w:pPr>
            <w:r w:rsidRPr="00680988">
              <w:rPr>
                <w:sz w:val="22"/>
                <w:szCs w:val="22"/>
              </w:rPr>
              <w:t>л.</w:t>
            </w:r>
          </w:p>
        </w:tc>
        <w:tc>
          <w:tcPr>
            <w:tcW w:w="531" w:type="pct"/>
            <w:vAlign w:val="center"/>
          </w:tcPr>
          <w:p w:rsidR="00680988" w:rsidRPr="00680988" w:rsidRDefault="00680988" w:rsidP="003E6B5D">
            <w:pPr>
              <w:jc w:val="center"/>
              <w:rPr>
                <w:sz w:val="22"/>
                <w:szCs w:val="22"/>
              </w:rPr>
            </w:pPr>
            <w:r w:rsidRPr="00680988">
              <w:rPr>
                <w:sz w:val="22"/>
                <w:szCs w:val="22"/>
              </w:rPr>
              <w:t>30</w:t>
            </w:r>
          </w:p>
        </w:tc>
        <w:tc>
          <w:tcPr>
            <w:tcW w:w="857" w:type="pct"/>
            <w:vAlign w:val="center"/>
          </w:tcPr>
          <w:p w:rsidR="00680988" w:rsidRPr="00680988" w:rsidRDefault="00680988" w:rsidP="003E6B5D">
            <w:pPr>
              <w:jc w:val="center"/>
              <w:rPr>
                <w:sz w:val="22"/>
                <w:szCs w:val="22"/>
              </w:rPr>
            </w:pPr>
            <w:r w:rsidRPr="00680988">
              <w:rPr>
                <w:sz w:val="22"/>
                <w:szCs w:val="22"/>
              </w:rPr>
              <w:t>30 276</w:t>
            </w:r>
          </w:p>
        </w:tc>
        <w:tc>
          <w:tcPr>
            <w:tcW w:w="607" w:type="pct"/>
            <w:shd w:val="clear" w:color="auto" w:fill="auto"/>
            <w:noWrap/>
            <w:vAlign w:val="center"/>
          </w:tcPr>
          <w:p w:rsidR="00680988" w:rsidRPr="00680988" w:rsidRDefault="00680988" w:rsidP="003E6B5D">
            <w:pPr>
              <w:jc w:val="center"/>
              <w:rPr>
                <w:sz w:val="22"/>
                <w:szCs w:val="22"/>
              </w:rPr>
            </w:pPr>
            <w:r w:rsidRPr="00680988">
              <w:rPr>
                <w:sz w:val="22"/>
                <w:szCs w:val="22"/>
              </w:rPr>
              <w:t>9 083</w:t>
            </w:r>
          </w:p>
        </w:tc>
        <w:tc>
          <w:tcPr>
            <w:tcW w:w="561" w:type="pct"/>
            <w:shd w:val="clear" w:color="auto" w:fill="auto"/>
            <w:noWrap/>
            <w:vAlign w:val="center"/>
          </w:tcPr>
          <w:p w:rsidR="00680988" w:rsidRPr="00680988" w:rsidRDefault="00680988" w:rsidP="003E6B5D">
            <w:pPr>
              <w:jc w:val="center"/>
              <w:rPr>
                <w:sz w:val="22"/>
                <w:szCs w:val="22"/>
              </w:rPr>
            </w:pPr>
            <w:r w:rsidRPr="00680988">
              <w:rPr>
                <w:sz w:val="22"/>
                <w:szCs w:val="22"/>
              </w:rPr>
              <w:t>55</w:t>
            </w:r>
          </w:p>
        </w:tc>
        <w:tc>
          <w:tcPr>
            <w:tcW w:w="725" w:type="pct"/>
            <w:shd w:val="clear" w:color="auto" w:fill="auto"/>
            <w:noWrap/>
            <w:vAlign w:val="center"/>
          </w:tcPr>
          <w:p w:rsidR="00680988" w:rsidRPr="00680988" w:rsidRDefault="00680988" w:rsidP="003E6B5D">
            <w:pPr>
              <w:jc w:val="center"/>
              <w:rPr>
                <w:color w:val="000000"/>
                <w:sz w:val="22"/>
                <w:szCs w:val="22"/>
              </w:rPr>
            </w:pPr>
            <w:r w:rsidRPr="00680988">
              <w:rPr>
                <w:color w:val="000000"/>
                <w:sz w:val="22"/>
                <w:szCs w:val="22"/>
              </w:rPr>
              <w:t>454 150</w:t>
            </w:r>
          </w:p>
        </w:tc>
      </w:tr>
      <w:tr w:rsidR="00680988" w:rsidRPr="00341099" w:rsidTr="00680988">
        <w:trPr>
          <w:trHeight w:val="315"/>
        </w:trPr>
        <w:tc>
          <w:tcPr>
            <w:tcW w:w="274" w:type="pct"/>
            <w:vAlign w:val="center"/>
          </w:tcPr>
          <w:p w:rsidR="00680988" w:rsidRPr="00CD288E" w:rsidRDefault="00680988" w:rsidP="003E6B5D">
            <w:pPr>
              <w:jc w:val="center"/>
            </w:pPr>
            <w:r>
              <w:t>5.</w:t>
            </w:r>
          </w:p>
        </w:tc>
        <w:tc>
          <w:tcPr>
            <w:tcW w:w="862" w:type="pct"/>
            <w:gridSpan w:val="2"/>
            <w:shd w:val="clear" w:color="auto" w:fill="auto"/>
            <w:vAlign w:val="center"/>
          </w:tcPr>
          <w:p w:rsidR="00680988" w:rsidRPr="00680988" w:rsidRDefault="00680988" w:rsidP="003E6B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Газ горючий природный компримированный</w:t>
            </w:r>
          </w:p>
        </w:tc>
        <w:tc>
          <w:tcPr>
            <w:tcW w:w="583" w:type="pct"/>
            <w:shd w:val="clear" w:color="auto" w:fill="auto"/>
            <w:noWrap/>
            <w:vAlign w:val="center"/>
          </w:tcPr>
          <w:p w:rsidR="00680988" w:rsidRPr="00680988" w:rsidRDefault="00680988" w:rsidP="003E6B5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куб.м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531" w:type="pct"/>
            <w:vAlign w:val="center"/>
          </w:tcPr>
          <w:p w:rsidR="00680988" w:rsidRPr="00680988" w:rsidRDefault="00680988" w:rsidP="003E6B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10,7</w:t>
            </w:r>
          </w:p>
        </w:tc>
        <w:tc>
          <w:tcPr>
            <w:tcW w:w="857" w:type="pct"/>
            <w:vAlign w:val="center"/>
          </w:tcPr>
          <w:p w:rsidR="00680988" w:rsidRPr="00680988" w:rsidRDefault="00680988" w:rsidP="003E6B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30 276</w:t>
            </w:r>
          </w:p>
        </w:tc>
        <w:tc>
          <w:tcPr>
            <w:tcW w:w="607" w:type="pct"/>
            <w:shd w:val="clear" w:color="auto" w:fill="auto"/>
            <w:noWrap/>
            <w:vAlign w:val="center"/>
          </w:tcPr>
          <w:p w:rsidR="00680988" w:rsidRPr="00680988" w:rsidRDefault="00680988" w:rsidP="003E6B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3 240</w:t>
            </w:r>
          </w:p>
        </w:tc>
        <w:tc>
          <w:tcPr>
            <w:tcW w:w="561" w:type="pct"/>
            <w:shd w:val="clear" w:color="auto" w:fill="auto"/>
            <w:noWrap/>
            <w:vAlign w:val="center"/>
          </w:tcPr>
          <w:p w:rsidR="00680988" w:rsidRPr="00680988" w:rsidRDefault="00680988" w:rsidP="003E6B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16,3</w:t>
            </w:r>
          </w:p>
        </w:tc>
        <w:tc>
          <w:tcPr>
            <w:tcW w:w="725" w:type="pct"/>
            <w:shd w:val="clear" w:color="auto" w:fill="auto"/>
            <w:noWrap/>
            <w:vAlign w:val="center"/>
          </w:tcPr>
          <w:p w:rsidR="00680988" w:rsidRPr="00680988" w:rsidRDefault="00680988" w:rsidP="003E6B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52 812</w:t>
            </w:r>
          </w:p>
        </w:tc>
      </w:tr>
    </w:tbl>
    <w:p w:rsidR="00680988" w:rsidRDefault="00680988" w:rsidP="00680988">
      <w:pPr>
        <w:pStyle w:val="aa"/>
        <w:spacing w:line="360" w:lineRule="auto"/>
        <w:ind w:left="504"/>
        <w:jc w:val="both"/>
        <w:rPr>
          <w:rFonts w:ascii="Times New Roman" w:hAnsi="Times New Roman"/>
          <w:bCs/>
          <w:sz w:val="28"/>
          <w:szCs w:val="28"/>
        </w:rPr>
      </w:pPr>
    </w:p>
    <w:p w:rsidR="002D302F" w:rsidRDefault="009E0723" w:rsidP="00FE5CBA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59122B">
        <w:rPr>
          <w:sz w:val="28"/>
          <w:szCs w:val="28"/>
        </w:rPr>
        <w:t xml:space="preserve">. Контроль за исполнением настоящего постановления возложить </w:t>
      </w:r>
      <w:r w:rsidR="003F2CB8">
        <w:rPr>
          <w:sz w:val="28"/>
          <w:szCs w:val="28"/>
        </w:rPr>
        <w:br/>
      </w:r>
      <w:r w:rsidRPr="0059122B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заместителя главы городского округа - </w:t>
      </w:r>
      <w:r w:rsidRPr="0059122B">
        <w:rPr>
          <w:sz w:val="28"/>
          <w:szCs w:val="28"/>
        </w:rPr>
        <w:t xml:space="preserve">руководителя </w:t>
      </w:r>
      <w:r w:rsidR="003F2CB8">
        <w:rPr>
          <w:sz w:val="28"/>
          <w:szCs w:val="28"/>
        </w:rPr>
        <w:br/>
      </w:r>
      <w:r w:rsidRPr="0059122B">
        <w:rPr>
          <w:sz w:val="28"/>
          <w:szCs w:val="28"/>
        </w:rPr>
        <w:t xml:space="preserve">аппарата </w:t>
      </w:r>
      <w:r>
        <w:rPr>
          <w:sz w:val="28"/>
          <w:szCs w:val="28"/>
        </w:rPr>
        <w:t>администрации городского округа Тольятти.</w:t>
      </w:r>
    </w:p>
    <w:p w:rsidR="00FE5CBA" w:rsidRDefault="00FE5CBA" w:rsidP="003F2CB8">
      <w:pPr>
        <w:tabs>
          <w:tab w:val="left" w:pos="7088"/>
        </w:tabs>
        <w:spacing w:line="360" w:lineRule="auto"/>
        <w:jc w:val="both"/>
        <w:rPr>
          <w:sz w:val="28"/>
          <w:szCs w:val="28"/>
        </w:rPr>
      </w:pPr>
    </w:p>
    <w:p w:rsidR="00F62DB6" w:rsidRDefault="00F62DB6" w:rsidP="003F2CB8">
      <w:pPr>
        <w:tabs>
          <w:tab w:val="left" w:pos="7088"/>
        </w:tabs>
        <w:spacing w:line="360" w:lineRule="auto"/>
        <w:jc w:val="both"/>
        <w:rPr>
          <w:sz w:val="28"/>
          <w:szCs w:val="28"/>
        </w:rPr>
      </w:pPr>
    </w:p>
    <w:p w:rsidR="009E0723" w:rsidRDefault="009E0723" w:rsidP="003F2CB8">
      <w:pPr>
        <w:tabs>
          <w:tab w:val="left" w:pos="7088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 городского округа</w:t>
      </w:r>
      <w:r w:rsidRPr="0059122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                                     </w:t>
      </w:r>
      <w:r w:rsidRPr="0059122B">
        <w:rPr>
          <w:sz w:val="28"/>
          <w:szCs w:val="28"/>
        </w:rPr>
        <w:t xml:space="preserve"> </w:t>
      </w:r>
      <w:r w:rsidR="003F2CB8">
        <w:rPr>
          <w:sz w:val="28"/>
          <w:szCs w:val="28"/>
        </w:rPr>
        <w:t>С.А.</w:t>
      </w:r>
      <w:r w:rsidR="002F19F4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Анташев</w:t>
      </w:r>
      <w:proofErr w:type="spellEnd"/>
      <w:r w:rsidRPr="0059122B">
        <w:rPr>
          <w:sz w:val="28"/>
          <w:szCs w:val="28"/>
        </w:rPr>
        <w:t xml:space="preserve">                                                       </w:t>
      </w:r>
      <w:r>
        <w:rPr>
          <w:sz w:val="28"/>
          <w:szCs w:val="28"/>
        </w:rPr>
        <w:t xml:space="preserve">                               </w:t>
      </w:r>
    </w:p>
    <w:p w:rsidR="009E0723" w:rsidRPr="00CF1D6B" w:rsidRDefault="009E0723" w:rsidP="00CF1D6B">
      <w:pPr>
        <w:tabs>
          <w:tab w:val="left" w:pos="115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9E0723" w:rsidRPr="00CF1D6B" w:rsidSect="00245DE8">
      <w:headerReference w:type="even" r:id="rId8"/>
      <w:headerReference w:type="default" r:id="rId9"/>
      <w:pgSz w:w="11907" w:h="16840" w:code="9"/>
      <w:pgMar w:top="1134" w:right="851" w:bottom="851" w:left="1701" w:header="357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353C" w:rsidRDefault="0091353C" w:rsidP="00745CFE">
      <w:r>
        <w:separator/>
      </w:r>
    </w:p>
  </w:endnote>
  <w:endnote w:type="continuationSeparator" w:id="0">
    <w:p w:rsidR="0091353C" w:rsidRDefault="0091353C" w:rsidP="00745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353C" w:rsidRDefault="0091353C" w:rsidP="00745CFE">
      <w:r>
        <w:separator/>
      </w:r>
    </w:p>
  </w:footnote>
  <w:footnote w:type="continuationSeparator" w:id="0">
    <w:p w:rsidR="0091353C" w:rsidRDefault="0091353C" w:rsidP="00745C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3FDF" w:rsidRDefault="00213FDF" w:rsidP="00AA214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35</w:t>
    </w:r>
    <w:r>
      <w:rPr>
        <w:rStyle w:val="a5"/>
      </w:rPr>
      <w:fldChar w:fldCharType="end"/>
    </w:r>
  </w:p>
  <w:p w:rsidR="00213FDF" w:rsidRDefault="00213FDF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3FDF" w:rsidRDefault="00213FDF" w:rsidP="006D3C5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423B9">
      <w:rPr>
        <w:rStyle w:val="a5"/>
        <w:noProof/>
      </w:rPr>
      <w:t>2</w:t>
    </w:r>
    <w:r>
      <w:rPr>
        <w:rStyle w:val="a5"/>
      </w:rPr>
      <w:fldChar w:fldCharType="end"/>
    </w:r>
  </w:p>
  <w:p w:rsidR="00213FDF" w:rsidRDefault="00213FDF" w:rsidP="004C61BD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22" type="#_x0000_t75" style="width:3in;height:3in;visibility:visible" o:bullet="t">
        <v:imagedata r:id="rId1" o:title=""/>
      </v:shape>
    </w:pict>
  </w:numPicBullet>
  <w:numPicBullet w:numPicBulletId="1">
    <w:pict>
      <v:shape id="_x0000_i1123" type="#_x0000_t75" style="width:3in;height:3in;visibility:visible" o:bullet="t">
        <v:imagedata r:id="rId2" o:title=""/>
      </v:shape>
    </w:pict>
  </w:numPicBullet>
  <w:numPicBullet w:numPicBulletId="2">
    <w:pict>
      <v:shape id="_x0000_i1124" type="#_x0000_t75" style="width:3in;height:3in;visibility:visible" o:bullet="t">
        <v:imagedata r:id="rId3" o:title=""/>
      </v:shape>
    </w:pict>
  </w:numPicBullet>
  <w:numPicBullet w:numPicBulletId="3">
    <w:pict>
      <v:shape id="_x0000_i1125" type="#_x0000_t75" style="width:3in;height:3in;visibility:visible" o:bullet="t">
        <v:imagedata r:id="rId4" o:title=""/>
      </v:shape>
    </w:pict>
  </w:numPicBullet>
  <w:numPicBullet w:numPicBulletId="4">
    <w:pict>
      <v:shape id="_x0000_i1126" type="#_x0000_t75" style="width:3in;height:3in;visibility:visible" o:bullet="t">
        <v:imagedata r:id="rId5" o:title=""/>
      </v:shape>
    </w:pict>
  </w:numPicBullet>
  <w:numPicBullet w:numPicBulletId="5">
    <w:pict>
      <v:shape id="_x0000_i1127" type="#_x0000_t75" style="width:3in;height:3in;visibility:visible" o:bullet="t">
        <v:imagedata r:id="rId6" o:title=""/>
      </v:shape>
    </w:pict>
  </w:numPicBullet>
  <w:abstractNum w:abstractNumId="0" w15:restartNumberingAfterBreak="0">
    <w:nsid w:val="FFFFFF7C"/>
    <w:multiLevelType w:val="singleLevel"/>
    <w:tmpl w:val="9B1E643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FED2491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C8748ED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3430647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1E48F0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9A0F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126B9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4F4C2B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5581F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1C2044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B55C7E"/>
    <w:multiLevelType w:val="multilevel"/>
    <w:tmpl w:val="4346692A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38" w:hanging="825"/>
      </w:pPr>
      <w:rPr>
        <w:rFonts w:hint="default"/>
      </w:rPr>
    </w:lvl>
    <w:lvl w:ilvl="2">
      <w:start w:val="13"/>
      <w:numFmt w:val="decimal"/>
      <w:lvlText w:val="%1.%2.%3."/>
      <w:lvlJc w:val="left"/>
      <w:pPr>
        <w:ind w:left="1251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64" w:hanging="2160"/>
      </w:pPr>
      <w:rPr>
        <w:rFonts w:hint="default"/>
      </w:rPr>
    </w:lvl>
  </w:abstractNum>
  <w:abstractNum w:abstractNumId="11" w15:restartNumberingAfterBreak="0">
    <w:nsid w:val="0D5C2A84"/>
    <w:multiLevelType w:val="multilevel"/>
    <w:tmpl w:val="338E45BC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552" w:hanging="432"/>
      </w:pPr>
      <w:rPr>
        <w:rFonts w:cs="Times New Roman" w:hint="default"/>
        <w:b w:val="0"/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2" w15:restartNumberingAfterBreak="0">
    <w:nsid w:val="0FB3786C"/>
    <w:multiLevelType w:val="multilevel"/>
    <w:tmpl w:val="4510EA3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18CA253F"/>
    <w:multiLevelType w:val="multilevel"/>
    <w:tmpl w:val="1256E08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4" w15:restartNumberingAfterBreak="0">
    <w:nsid w:val="1EF97262"/>
    <w:multiLevelType w:val="multilevel"/>
    <w:tmpl w:val="B6EE72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 w15:restartNumberingAfterBreak="0">
    <w:nsid w:val="2B384E6E"/>
    <w:multiLevelType w:val="multilevel"/>
    <w:tmpl w:val="2238404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5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6" w15:restartNumberingAfterBreak="0">
    <w:nsid w:val="352D2DB8"/>
    <w:multiLevelType w:val="multilevel"/>
    <w:tmpl w:val="5A586DD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3B514BFA"/>
    <w:multiLevelType w:val="multilevel"/>
    <w:tmpl w:val="BB6803A6"/>
    <w:lvl w:ilvl="0">
      <w:start w:val="1"/>
      <w:numFmt w:val="decimal"/>
      <w:lvlText w:val="%1."/>
      <w:lvlJc w:val="left"/>
      <w:pPr>
        <w:ind w:left="600" w:hanging="360"/>
      </w:pPr>
      <w:rPr>
        <w:rFonts w:cs="Times New Roman" w:hint="default"/>
      </w:rPr>
    </w:lvl>
    <w:lvl w:ilvl="1">
      <w:start w:val="15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8" w15:restartNumberingAfterBreak="0">
    <w:nsid w:val="48DD11DF"/>
    <w:multiLevelType w:val="multilevel"/>
    <w:tmpl w:val="AC42ED0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9" w15:restartNumberingAfterBreak="0">
    <w:nsid w:val="4AA571F3"/>
    <w:multiLevelType w:val="multilevel"/>
    <w:tmpl w:val="BB6803A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5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0" w15:restartNumberingAfterBreak="0">
    <w:nsid w:val="504478B9"/>
    <w:multiLevelType w:val="multilevel"/>
    <w:tmpl w:val="BB6803A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5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1" w15:restartNumberingAfterBreak="0">
    <w:nsid w:val="54743AF1"/>
    <w:multiLevelType w:val="hybridMultilevel"/>
    <w:tmpl w:val="D51647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5BE2438F"/>
    <w:multiLevelType w:val="hybridMultilevel"/>
    <w:tmpl w:val="30EC349C"/>
    <w:lvl w:ilvl="0" w:tplc="0419000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  <w:rPr>
        <w:rFonts w:cs="Times New Roman"/>
      </w:rPr>
    </w:lvl>
  </w:abstractNum>
  <w:abstractNum w:abstractNumId="23" w15:restartNumberingAfterBreak="0">
    <w:nsid w:val="5C9B747C"/>
    <w:multiLevelType w:val="multilevel"/>
    <w:tmpl w:val="EFEE472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3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4" w15:restartNumberingAfterBreak="0">
    <w:nsid w:val="653B5883"/>
    <w:multiLevelType w:val="multilevel"/>
    <w:tmpl w:val="2A58EE8E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20" w:hanging="2160"/>
      </w:pPr>
      <w:rPr>
        <w:rFonts w:hint="default"/>
      </w:rPr>
    </w:lvl>
  </w:abstractNum>
  <w:abstractNum w:abstractNumId="25" w15:restartNumberingAfterBreak="0">
    <w:nsid w:val="67BE3B3C"/>
    <w:multiLevelType w:val="hybridMultilevel"/>
    <w:tmpl w:val="4E22FD02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26" w15:restartNumberingAfterBreak="0">
    <w:nsid w:val="6BCC3AD4"/>
    <w:multiLevelType w:val="multilevel"/>
    <w:tmpl w:val="20EE8C6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 w15:restartNumberingAfterBreak="0">
    <w:nsid w:val="74680D3A"/>
    <w:multiLevelType w:val="multilevel"/>
    <w:tmpl w:val="29FADB2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 w15:restartNumberingAfterBreak="0">
    <w:nsid w:val="7C5B73E3"/>
    <w:multiLevelType w:val="multilevel"/>
    <w:tmpl w:val="338E45BC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cs="Times New Roman" w:hint="default"/>
        <w:b w:val="0"/>
        <w:sz w:val="28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28"/>
  </w:num>
  <w:num w:numId="2">
    <w:abstractNumId w:val="17"/>
  </w:num>
  <w:num w:numId="3">
    <w:abstractNumId w:val="21"/>
  </w:num>
  <w:num w:numId="4">
    <w:abstractNumId w:val="20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9"/>
  </w:num>
  <w:num w:numId="16">
    <w:abstractNumId w:val="22"/>
  </w:num>
  <w:num w:numId="17">
    <w:abstractNumId w:val="25"/>
  </w:num>
  <w:num w:numId="18">
    <w:abstractNumId w:val="23"/>
  </w:num>
  <w:num w:numId="19">
    <w:abstractNumId w:val="15"/>
  </w:num>
  <w:num w:numId="20">
    <w:abstractNumId w:val="11"/>
  </w:num>
  <w:num w:numId="21">
    <w:abstractNumId w:val="24"/>
  </w:num>
  <w:num w:numId="22">
    <w:abstractNumId w:val="10"/>
  </w:num>
  <w:num w:numId="23">
    <w:abstractNumId w:val="14"/>
  </w:num>
  <w:num w:numId="24">
    <w:abstractNumId w:val="13"/>
  </w:num>
  <w:num w:numId="25">
    <w:abstractNumId w:val="18"/>
  </w:num>
  <w:num w:numId="26">
    <w:abstractNumId w:val="16"/>
  </w:num>
  <w:num w:numId="27">
    <w:abstractNumId w:val="26"/>
  </w:num>
  <w:num w:numId="28">
    <w:abstractNumId w:val="12"/>
  </w:num>
  <w:num w:numId="29">
    <w:abstractNumId w:val="2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0A2"/>
    <w:rsid w:val="0000315E"/>
    <w:rsid w:val="00004C65"/>
    <w:rsid w:val="0000795F"/>
    <w:rsid w:val="000141DA"/>
    <w:rsid w:val="000158E0"/>
    <w:rsid w:val="00015983"/>
    <w:rsid w:val="00017F9E"/>
    <w:rsid w:val="00021316"/>
    <w:rsid w:val="000240C4"/>
    <w:rsid w:val="00024618"/>
    <w:rsid w:val="00026A5E"/>
    <w:rsid w:val="000273DF"/>
    <w:rsid w:val="00027D3B"/>
    <w:rsid w:val="00031C7E"/>
    <w:rsid w:val="000330A6"/>
    <w:rsid w:val="0003384D"/>
    <w:rsid w:val="00033B47"/>
    <w:rsid w:val="00036F51"/>
    <w:rsid w:val="000402FB"/>
    <w:rsid w:val="00040BCF"/>
    <w:rsid w:val="000423B9"/>
    <w:rsid w:val="00044829"/>
    <w:rsid w:val="00046A23"/>
    <w:rsid w:val="00047CAB"/>
    <w:rsid w:val="00047DA0"/>
    <w:rsid w:val="0005171E"/>
    <w:rsid w:val="00051AE3"/>
    <w:rsid w:val="000526C9"/>
    <w:rsid w:val="00054F95"/>
    <w:rsid w:val="00060155"/>
    <w:rsid w:val="000634FD"/>
    <w:rsid w:val="00063581"/>
    <w:rsid w:val="00064D99"/>
    <w:rsid w:val="000701E9"/>
    <w:rsid w:val="000730C5"/>
    <w:rsid w:val="00075B45"/>
    <w:rsid w:val="00080814"/>
    <w:rsid w:val="00080C68"/>
    <w:rsid w:val="00081389"/>
    <w:rsid w:val="00082ADC"/>
    <w:rsid w:val="00084CC5"/>
    <w:rsid w:val="00085D31"/>
    <w:rsid w:val="0008627D"/>
    <w:rsid w:val="0009073A"/>
    <w:rsid w:val="00090889"/>
    <w:rsid w:val="00090A58"/>
    <w:rsid w:val="00093677"/>
    <w:rsid w:val="000A16BE"/>
    <w:rsid w:val="000A3615"/>
    <w:rsid w:val="000A3A82"/>
    <w:rsid w:val="000A5BDC"/>
    <w:rsid w:val="000A6C83"/>
    <w:rsid w:val="000A78E9"/>
    <w:rsid w:val="000B5AAC"/>
    <w:rsid w:val="000B6253"/>
    <w:rsid w:val="000B6298"/>
    <w:rsid w:val="000B79ED"/>
    <w:rsid w:val="000C0A06"/>
    <w:rsid w:val="000C1B48"/>
    <w:rsid w:val="000C1F9F"/>
    <w:rsid w:val="000C3AD7"/>
    <w:rsid w:val="000C3BE9"/>
    <w:rsid w:val="000C58C4"/>
    <w:rsid w:val="000C592C"/>
    <w:rsid w:val="000C6690"/>
    <w:rsid w:val="000D25CB"/>
    <w:rsid w:val="000D4265"/>
    <w:rsid w:val="000D714B"/>
    <w:rsid w:val="000E0AAC"/>
    <w:rsid w:val="000E1CE8"/>
    <w:rsid w:val="000F1FFB"/>
    <w:rsid w:val="000F2E5B"/>
    <w:rsid w:val="000F3626"/>
    <w:rsid w:val="000F7225"/>
    <w:rsid w:val="00100455"/>
    <w:rsid w:val="00100998"/>
    <w:rsid w:val="0010194D"/>
    <w:rsid w:val="00102217"/>
    <w:rsid w:val="00104413"/>
    <w:rsid w:val="00105603"/>
    <w:rsid w:val="00114B07"/>
    <w:rsid w:val="00116821"/>
    <w:rsid w:val="00116882"/>
    <w:rsid w:val="0012153F"/>
    <w:rsid w:val="00121B36"/>
    <w:rsid w:val="00124973"/>
    <w:rsid w:val="00126986"/>
    <w:rsid w:val="0012736E"/>
    <w:rsid w:val="00130FBF"/>
    <w:rsid w:val="00133FCE"/>
    <w:rsid w:val="00135FEC"/>
    <w:rsid w:val="00142016"/>
    <w:rsid w:val="00143294"/>
    <w:rsid w:val="00146DEA"/>
    <w:rsid w:val="00150BE4"/>
    <w:rsid w:val="00150C70"/>
    <w:rsid w:val="00150F37"/>
    <w:rsid w:val="001515FA"/>
    <w:rsid w:val="00151927"/>
    <w:rsid w:val="00151F82"/>
    <w:rsid w:val="00153BFC"/>
    <w:rsid w:val="001556A3"/>
    <w:rsid w:val="00156645"/>
    <w:rsid w:val="001566F4"/>
    <w:rsid w:val="00156B59"/>
    <w:rsid w:val="00156F7A"/>
    <w:rsid w:val="001574FF"/>
    <w:rsid w:val="001578D3"/>
    <w:rsid w:val="0016003B"/>
    <w:rsid w:val="0016013A"/>
    <w:rsid w:val="00162300"/>
    <w:rsid w:val="00163083"/>
    <w:rsid w:val="00164B29"/>
    <w:rsid w:val="00165AD9"/>
    <w:rsid w:val="00165D5C"/>
    <w:rsid w:val="00165FCE"/>
    <w:rsid w:val="00166396"/>
    <w:rsid w:val="00166F01"/>
    <w:rsid w:val="001674FB"/>
    <w:rsid w:val="00170385"/>
    <w:rsid w:val="001713BA"/>
    <w:rsid w:val="00173092"/>
    <w:rsid w:val="00174775"/>
    <w:rsid w:val="0017497E"/>
    <w:rsid w:val="001754CA"/>
    <w:rsid w:val="0017650E"/>
    <w:rsid w:val="001775FA"/>
    <w:rsid w:val="00180544"/>
    <w:rsid w:val="00187CA6"/>
    <w:rsid w:val="00187E98"/>
    <w:rsid w:val="001920A4"/>
    <w:rsid w:val="0019316A"/>
    <w:rsid w:val="00193C36"/>
    <w:rsid w:val="001940B2"/>
    <w:rsid w:val="00194951"/>
    <w:rsid w:val="001950F5"/>
    <w:rsid w:val="00197EE6"/>
    <w:rsid w:val="001A1393"/>
    <w:rsid w:val="001A2827"/>
    <w:rsid w:val="001A2C76"/>
    <w:rsid w:val="001A34E0"/>
    <w:rsid w:val="001A43F0"/>
    <w:rsid w:val="001A6C2E"/>
    <w:rsid w:val="001B1688"/>
    <w:rsid w:val="001B289C"/>
    <w:rsid w:val="001B2B16"/>
    <w:rsid w:val="001B4E02"/>
    <w:rsid w:val="001B66B0"/>
    <w:rsid w:val="001B7121"/>
    <w:rsid w:val="001B7C92"/>
    <w:rsid w:val="001C1266"/>
    <w:rsid w:val="001C15BA"/>
    <w:rsid w:val="001C19B8"/>
    <w:rsid w:val="001C49C3"/>
    <w:rsid w:val="001C4B49"/>
    <w:rsid w:val="001C76EF"/>
    <w:rsid w:val="001D35AA"/>
    <w:rsid w:val="001D39B8"/>
    <w:rsid w:val="001D406D"/>
    <w:rsid w:val="001D4DBC"/>
    <w:rsid w:val="001E6EAD"/>
    <w:rsid w:val="001E7D52"/>
    <w:rsid w:val="001F00E3"/>
    <w:rsid w:val="001F058C"/>
    <w:rsid w:val="001F071E"/>
    <w:rsid w:val="001F0C66"/>
    <w:rsid w:val="001F12E2"/>
    <w:rsid w:val="001F450A"/>
    <w:rsid w:val="001F7CC6"/>
    <w:rsid w:val="001F7E5F"/>
    <w:rsid w:val="002016BE"/>
    <w:rsid w:val="00202428"/>
    <w:rsid w:val="00202E36"/>
    <w:rsid w:val="00202F6D"/>
    <w:rsid w:val="00203588"/>
    <w:rsid w:val="0020374D"/>
    <w:rsid w:val="00203F9B"/>
    <w:rsid w:val="002103CF"/>
    <w:rsid w:val="00211A1D"/>
    <w:rsid w:val="00213FDF"/>
    <w:rsid w:val="00215C30"/>
    <w:rsid w:val="002177FD"/>
    <w:rsid w:val="00217DFF"/>
    <w:rsid w:val="00223B4E"/>
    <w:rsid w:val="00226234"/>
    <w:rsid w:val="002269BD"/>
    <w:rsid w:val="0023067E"/>
    <w:rsid w:val="002315CC"/>
    <w:rsid w:val="0023302C"/>
    <w:rsid w:val="002340E5"/>
    <w:rsid w:val="0023551F"/>
    <w:rsid w:val="00236F02"/>
    <w:rsid w:val="00242109"/>
    <w:rsid w:val="00242448"/>
    <w:rsid w:val="00243B19"/>
    <w:rsid w:val="00244B36"/>
    <w:rsid w:val="00245BFC"/>
    <w:rsid w:val="00245DE8"/>
    <w:rsid w:val="002467A5"/>
    <w:rsid w:val="00247574"/>
    <w:rsid w:val="002501AB"/>
    <w:rsid w:val="00250E9E"/>
    <w:rsid w:val="002520D8"/>
    <w:rsid w:val="00253429"/>
    <w:rsid w:val="00253B01"/>
    <w:rsid w:val="00253D6B"/>
    <w:rsid w:val="002543C2"/>
    <w:rsid w:val="00256E70"/>
    <w:rsid w:val="00260483"/>
    <w:rsid w:val="00260AE5"/>
    <w:rsid w:val="002637AA"/>
    <w:rsid w:val="002661B3"/>
    <w:rsid w:val="00272F22"/>
    <w:rsid w:val="00275691"/>
    <w:rsid w:val="00277B04"/>
    <w:rsid w:val="002822F2"/>
    <w:rsid w:val="0028419D"/>
    <w:rsid w:val="002869AC"/>
    <w:rsid w:val="00286D70"/>
    <w:rsid w:val="00290192"/>
    <w:rsid w:val="002924F4"/>
    <w:rsid w:val="00293F4B"/>
    <w:rsid w:val="002942C4"/>
    <w:rsid w:val="00296808"/>
    <w:rsid w:val="002A08B0"/>
    <w:rsid w:val="002A1B7E"/>
    <w:rsid w:val="002A5D05"/>
    <w:rsid w:val="002A67EA"/>
    <w:rsid w:val="002A7890"/>
    <w:rsid w:val="002A7B49"/>
    <w:rsid w:val="002B0801"/>
    <w:rsid w:val="002B3EDC"/>
    <w:rsid w:val="002B6F70"/>
    <w:rsid w:val="002B7096"/>
    <w:rsid w:val="002C4060"/>
    <w:rsid w:val="002C5263"/>
    <w:rsid w:val="002C589D"/>
    <w:rsid w:val="002C59E2"/>
    <w:rsid w:val="002C6406"/>
    <w:rsid w:val="002D03AA"/>
    <w:rsid w:val="002D2F6F"/>
    <w:rsid w:val="002D302F"/>
    <w:rsid w:val="002D505B"/>
    <w:rsid w:val="002D5119"/>
    <w:rsid w:val="002D7713"/>
    <w:rsid w:val="002E0F07"/>
    <w:rsid w:val="002E2D07"/>
    <w:rsid w:val="002E6DEE"/>
    <w:rsid w:val="002F0343"/>
    <w:rsid w:val="002F0D8E"/>
    <w:rsid w:val="002F19F4"/>
    <w:rsid w:val="002F30AA"/>
    <w:rsid w:val="002F44D3"/>
    <w:rsid w:val="002F6BE0"/>
    <w:rsid w:val="0030575A"/>
    <w:rsid w:val="00307FE1"/>
    <w:rsid w:val="00310644"/>
    <w:rsid w:val="0031085A"/>
    <w:rsid w:val="0031257F"/>
    <w:rsid w:val="00315096"/>
    <w:rsid w:val="00315280"/>
    <w:rsid w:val="00321B3B"/>
    <w:rsid w:val="00322010"/>
    <w:rsid w:val="00323352"/>
    <w:rsid w:val="00330071"/>
    <w:rsid w:val="003310F9"/>
    <w:rsid w:val="003312CB"/>
    <w:rsid w:val="00333045"/>
    <w:rsid w:val="003339AA"/>
    <w:rsid w:val="00340075"/>
    <w:rsid w:val="003408BE"/>
    <w:rsid w:val="00341099"/>
    <w:rsid w:val="0034526B"/>
    <w:rsid w:val="003452A4"/>
    <w:rsid w:val="00345BDB"/>
    <w:rsid w:val="00350309"/>
    <w:rsid w:val="0035039A"/>
    <w:rsid w:val="00351006"/>
    <w:rsid w:val="003540EC"/>
    <w:rsid w:val="00356D58"/>
    <w:rsid w:val="003605C6"/>
    <w:rsid w:val="00362F18"/>
    <w:rsid w:val="00363CFD"/>
    <w:rsid w:val="00364873"/>
    <w:rsid w:val="003662FA"/>
    <w:rsid w:val="00367130"/>
    <w:rsid w:val="00367B10"/>
    <w:rsid w:val="003726EB"/>
    <w:rsid w:val="00374867"/>
    <w:rsid w:val="00381ACC"/>
    <w:rsid w:val="0038561B"/>
    <w:rsid w:val="0038685F"/>
    <w:rsid w:val="00386AE3"/>
    <w:rsid w:val="00390780"/>
    <w:rsid w:val="00392603"/>
    <w:rsid w:val="003926E5"/>
    <w:rsid w:val="0039281E"/>
    <w:rsid w:val="00393342"/>
    <w:rsid w:val="003936A9"/>
    <w:rsid w:val="00397E6E"/>
    <w:rsid w:val="003A0E50"/>
    <w:rsid w:val="003A1DBF"/>
    <w:rsid w:val="003A2916"/>
    <w:rsid w:val="003A3E5E"/>
    <w:rsid w:val="003B005E"/>
    <w:rsid w:val="003B3C18"/>
    <w:rsid w:val="003B3CCC"/>
    <w:rsid w:val="003B6C92"/>
    <w:rsid w:val="003C0026"/>
    <w:rsid w:val="003C3E31"/>
    <w:rsid w:val="003C410B"/>
    <w:rsid w:val="003C71C2"/>
    <w:rsid w:val="003C761D"/>
    <w:rsid w:val="003C7819"/>
    <w:rsid w:val="003D0C4B"/>
    <w:rsid w:val="003D5321"/>
    <w:rsid w:val="003D5BCB"/>
    <w:rsid w:val="003D7FC8"/>
    <w:rsid w:val="003E120F"/>
    <w:rsid w:val="003E1CDA"/>
    <w:rsid w:val="003E24A3"/>
    <w:rsid w:val="003E2C17"/>
    <w:rsid w:val="003E434D"/>
    <w:rsid w:val="003E5026"/>
    <w:rsid w:val="003E7FD0"/>
    <w:rsid w:val="003F1740"/>
    <w:rsid w:val="003F17DC"/>
    <w:rsid w:val="003F2CB8"/>
    <w:rsid w:val="003F3233"/>
    <w:rsid w:val="003F3A07"/>
    <w:rsid w:val="003F47E8"/>
    <w:rsid w:val="003F4A32"/>
    <w:rsid w:val="00400741"/>
    <w:rsid w:val="00402B5D"/>
    <w:rsid w:val="0040771E"/>
    <w:rsid w:val="00410254"/>
    <w:rsid w:val="004116D6"/>
    <w:rsid w:val="004144A1"/>
    <w:rsid w:val="00415767"/>
    <w:rsid w:val="00415DA2"/>
    <w:rsid w:val="00420516"/>
    <w:rsid w:val="0042293F"/>
    <w:rsid w:val="004231E3"/>
    <w:rsid w:val="00424F03"/>
    <w:rsid w:val="00425CB7"/>
    <w:rsid w:val="00426A2E"/>
    <w:rsid w:val="0042780F"/>
    <w:rsid w:val="0043066C"/>
    <w:rsid w:val="004317A9"/>
    <w:rsid w:val="0043367A"/>
    <w:rsid w:val="00433FA7"/>
    <w:rsid w:val="00435528"/>
    <w:rsid w:val="00444623"/>
    <w:rsid w:val="00444AC1"/>
    <w:rsid w:val="00445F3B"/>
    <w:rsid w:val="00446A8F"/>
    <w:rsid w:val="00450ED1"/>
    <w:rsid w:val="00454A77"/>
    <w:rsid w:val="004600CC"/>
    <w:rsid w:val="00461B55"/>
    <w:rsid w:val="004620C1"/>
    <w:rsid w:val="00462EF4"/>
    <w:rsid w:val="00463AE6"/>
    <w:rsid w:val="00464993"/>
    <w:rsid w:val="00467E68"/>
    <w:rsid w:val="00472EC8"/>
    <w:rsid w:val="004741D2"/>
    <w:rsid w:val="00474611"/>
    <w:rsid w:val="00474D9D"/>
    <w:rsid w:val="00475CDA"/>
    <w:rsid w:val="00476F23"/>
    <w:rsid w:val="00486986"/>
    <w:rsid w:val="00486E82"/>
    <w:rsid w:val="00486ED3"/>
    <w:rsid w:val="004908B9"/>
    <w:rsid w:val="00491FAC"/>
    <w:rsid w:val="00492452"/>
    <w:rsid w:val="004941E1"/>
    <w:rsid w:val="00494516"/>
    <w:rsid w:val="00495452"/>
    <w:rsid w:val="00495CCA"/>
    <w:rsid w:val="00496062"/>
    <w:rsid w:val="004A25A1"/>
    <w:rsid w:val="004A33A9"/>
    <w:rsid w:val="004A710C"/>
    <w:rsid w:val="004B2603"/>
    <w:rsid w:val="004B50B4"/>
    <w:rsid w:val="004C0CAC"/>
    <w:rsid w:val="004C0FFD"/>
    <w:rsid w:val="004C1327"/>
    <w:rsid w:val="004C209C"/>
    <w:rsid w:val="004C2A3F"/>
    <w:rsid w:val="004C3471"/>
    <w:rsid w:val="004C44BB"/>
    <w:rsid w:val="004C52C5"/>
    <w:rsid w:val="004C5C20"/>
    <w:rsid w:val="004C5D64"/>
    <w:rsid w:val="004C5ED0"/>
    <w:rsid w:val="004C5F40"/>
    <w:rsid w:val="004C61BD"/>
    <w:rsid w:val="004C722C"/>
    <w:rsid w:val="004D0967"/>
    <w:rsid w:val="004D1DA1"/>
    <w:rsid w:val="004D387C"/>
    <w:rsid w:val="004D659B"/>
    <w:rsid w:val="004E0F18"/>
    <w:rsid w:val="004E2E27"/>
    <w:rsid w:val="004E2F13"/>
    <w:rsid w:val="004E54C9"/>
    <w:rsid w:val="004E5DB8"/>
    <w:rsid w:val="004E61E6"/>
    <w:rsid w:val="004E6435"/>
    <w:rsid w:val="004F1883"/>
    <w:rsid w:val="004F342E"/>
    <w:rsid w:val="004F6A30"/>
    <w:rsid w:val="004F7502"/>
    <w:rsid w:val="00500E15"/>
    <w:rsid w:val="00501352"/>
    <w:rsid w:val="00502215"/>
    <w:rsid w:val="00505CE0"/>
    <w:rsid w:val="00511DCE"/>
    <w:rsid w:val="00512798"/>
    <w:rsid w:val="00513553"/>
    <w:rsid w:val="0051435F"/>
    <w:rsid w:val="0051507B"/>
    <w:rsid w:val="0051744E"/>
    <w:rsid w:val="00517B18"/>
    <w:rsid w:val="00520A97"/>
    <w:rsid w:val="0052136A"/>
    <w:rsid w:val="00521871"/>
    <w:rsid w:val="00523F10"/>
    <w:rsid w:val="005248C4"/>
    <w:rsid w:val="00525272"/>
    <w:rsid w:val="005256B9"/>
    <w:rsid w:val="005261EA"/>
    <w:rsid w:val="005265B7"/>
    <w:rsid w:val="00526C26"/>
    <w:rsid w:val="0052745B"/>
    <w:rsid w:val="005310C8"/>
    <w:rsid w:val="00532ADD"/>
    <w:rsid w:val="00534685"/>
    <w:rsid w:val="00534E8E"/>
    <w:rsid w:val="005400D7"/>
    <w:rsid w:val="00540F50"/>
    <w:rsid w:val="005425EF"/>
    <w:rsid w:val="0054496C"/>
    <w:rsid w:val="005468F0"/>
    <w:rsid w:val="00546FCF"/>
    <w:rsid w:val="0055340A"/>
    <w:rsid w:val="00553D3E"/>
    <w:rsid w:val="005546F2"/>
    <w:rsid w:val="00555EA9"/>
    <w:rsid w:val="00557843"/>
    <w:rsid w:val="00557DEF"/>
    <w:rsid w:val="00562764"/>
    <w:rsid w:val="0056389E"/>
    <w:rsid w:val="00563AE8"/>
    <w:rsid w:val="0056539A"/>
    <w:rsid w:val="00565683"/>
    <w:rsid w:val="005660F4"/>
    <w:rsid w:val="00567AB8"/>
    <w:rsid w:val="005704D1"/>
    <w:rsid w:val="00571B3D"/>
    <w:rsid w:val="00573385"/>
    <w:rsid w:val="005736C9"/>
    <w:rsid w:val="00574E59"/>
    <w:rsid w:val="00575417"/>
    <w:rsid w:val="005764B8"/>
    <w:rsid w:val="00576A7A"/>
    <w:rsid w:val="00580828"/>
    <w:rsid w:val="005811C4"/>
    <w:rsid w:val="005814C8"/>
    <w:rsid w:val="00581A2D"/>
    <w:rsid w:val="0058297B"/>
    <w:rsid w:val="00582D35"/>
    <w:rsid w:val="00583389"/>
    <w:rsid w:val="00583F85"/>
    <w:rsid w:val="00585349"/>
    <w:rsid w:val="00586182"/>
    <w:rsid w:val="00586F72"/>
    <w:rsid w:val="0059122B"/>
    <w:rsid w:val="00595951"/>
    <w:rsid w:val="00595FF0"/>
    <w:rsid w:val="00596C46"/>
    <w:rsid w:val="005A0152"/>
    <w:rsid w:val="005A1D15"/>
    <w:rsid w:val="005A3F8E"/>
    <w:rsid w:val="005A46D4"/>
    <w:rsid w:val="005A4B5C"/>
    <w:rsid w:val="005A69D5"/>
    <w:rsid w:val="005A6A89"/>
    <w:rsid w:val="005A728D"/>
    <w:rsid w:val="005B02CD"/>
    <w:rsid w:val="005B12A6"/>
    <w:rsid w:val="005B344D"/>
    <w:rsid w:val="005B38A2"/>
    <w:rsid w:val="005C129F"/>
    <w:rsid w:val="005C13F4"/>
    <w:rsid w:val="005C23D1"/>
    <w:rsid w:val="005C4168"/>
    <w:rsid w:val="005C57C8"/>
    <w:rsid w:val="005D34D5"/>
    <w:rsid w:val="005D5264"/>
    <w:rsid w:val="005E01F5"/>
    <w:rsid w:val="005E08C7"/>
    <w:rsid w:val="005E091C"/>
    <w:rsid w:val="005E5B61"/>
    <w:rsid w:val="005E6912"/>
    <w:rsid w:val="005E7EAA"/>
    <w:rsid w:val="005F02D3"/>
    <w:rsid w:val="005F04C4"/>
    <w:rsid w:val="005F14C2"/>
    <w:rsid w:val="005F43A9"/>
    <w:rsid w:val="005F7477"/>
    <w:rsid w:val="00600F19"/>
    <w:rsid w:val="00601239"/>
    <w:rsid w:val="00601A4B"/>
    <w:rsid w:val="00601B24"/>
    <w:rsid w:val="00606887"/>
    <w:rsid w:val="00607FAE"/>
    <w:rsid w:val="00612EC6"/>
    <w:rsid w:val="0061496F"/>
    <w:rsid w:val="00615CFE"/>
    <w:rsid w:val="00617C88"/>
    <w:rsid w:val="006201BC"/>
    <w:rsid w:val="00620ACC"/>
    <w:rsid w:val="00620FEA"/>
    <w:rsid w:val="00621831"/>
    <w:rsid w:val="00621840"/>
    <w:rsid w:val="00622EC3"/>
    <w:rsid w:val="0062432C"/>
    <w:rsid w:val="00625E51"/>
    <w:rsid w:val="006274DD"/>
    <w:rsid w:val="0063475A"/>
    <w:rsid w:val="006353ED"/>
    <w:rsid w:val="00636A47"/>
    <w:rsid w:val="00640325"/>
    <w:rsid w:val="00641895"/>
    <w:rsid w:val="00642125"/>
    <w:rsid w:val="006437AA"/>
    <w:rsid w:val="006460F8"/>
    <w:rsid w:val="00647182"/>
    <w:rsid w:val="006479BC"/>
    <w:rsid w:val="00651165"/>
    <w:rsid w:val="006547F1"/>
    <w:rsid w:val="00660B14"/>
    <w:rsid w:val="0066423F"/>
    <w:rsid w:val="00665D37"/>
    <w:rsid w:val="0067053B"/>
    <w:rsid w:val="00670EB6"/>
    <w:rsid w:val="00671B82"/>
    <w:rsid w:val="00671C93"/>
    <w:rsid w:val="00673366"/>
    <w:rsid w:val="006778FD"/>
    <w:rsid w:val="00677923"/>
    <w:rsid w:val="00680988"/>
    <w:rsid w:val="00682233"/>
    <w:rsid w:val="00684B92"/>
    <w:rsid w:val="00685CFD"/>
    <w:rsid w:val="00686212"/>
    <w:rsid w:val="00686B88"/>
    <w:rsid w:val="00693BFC"/>
    <w:rsid w:val="006947E1"/>
    <w:rsid w:val="0069780E"/>
    <w:rsid w:val="006A37A3"/>
    <w:rsid w:val="006A3881"/>
    <w:rsid w:val="006A47E9"/>
    <w:rsid w:val="006A6AEE"/>
    <w:rsid w:val="006A6F10"/>
    <w:rsid w:val="006A7EC2"/>
    <w:rsid w:val="006B02DF"/>
    <w:rsid w:val="006B1CA3"/>
    <w:rsid w:val="006B4651"/>
    <w:rsid w:val="006C3220"/>
    <w:rsid w:val="006C39BE"/>
    <w:rsid w:val="006C4B38"/>
    <w:rsid w:val="006C6087"/>
    <w:rsid w:val="006C6A11"/>
    <w:rsid w:val="006D0010"/>
    <w:rsid w:val="006D2992"/>
    <w:rsid w:val="006D3372"/>
    <w:rsid w:val="006D3C51"/>
    <w:rsid w:val="006D3DE0"/>
    <w:rsid w:val="006D402A"/>
    <w:rsid w:val="006E23FE"/>
    <w:rsid w:val="006E2BD0"/>
    <w:rsid w:val="006E778D"/>
    <w:rsid w:val="006F0172"/>
    <w:rsid w:val="006F2AB4"/>
    <w:rsid w:val="006F4073"/>
    <w:rsid w:val="006F411D"/>
    <w:rsid w:val="006F5601"/>
    <w:rsid w:val="006F6DD8"/>
    <w:rsid w:val="006F733C"/>
    <w:rsid w:val="007023D3"/>
    <w:rsid w:val="00702ED6"/>
    <w:rsid w:val="007036F1"/>
    <w:rsid w:val="00704447"/>
    <w:rsid w:val="007051C7"/>
    <w:rsid w:val="007067E9"/>
    <w:rsid w:val="007079FE"/>
    <w:rsid w:val="00707A05"/>
    <w:rsid w:val="007107F0"/>
    <w:rsid w:val="00712083"/>
    <w:rsid w:val="00712624"/>
    <w:rsid w:val="0071454E"/>
    <w:rsid w:val="00714BAA"/>
    <w:rsid w:val="00715738"/>
    <w:rsid w:val="00715741"/>
    <w:rsid w:val="00716EF0"/>
    <w:rsid w:val="0072145F"/>
    <w:rsid w:val="00726C03"/>
    <w:rsid w:val="007303AD"/>
    <w:rsid w:val="0073080F"/>
    <w:rsid w:val="007347F8"/>
    <w:rsid w:val="0073485D"/>
    <w:rsid w:val="00735EEA"/>
    <w:rsid w:val="00736658"/>
    <w:rsid w:val="00737418"/>
    <w:rsid w:val="00741020"/>
    <w:rsid w:val="007412DC"/>
    <w:rsid w:val="00745CFE"/>
    <w:rsid w:val="007475EA"/>
    <w:rsid w:val="00747B8A"/>
    <w:rsid w:val="0075195A"/>
    <w:rsid w:val="00753751"/>
    <w:rsid w:val="00755D23"/>
    <w:rsid w:val="00756097"/>
    <w:rsid w:val="007561F1"/>
    <w:rsid w:val="007572A3"/>
    <w:rsid w:val="00760AD5"/>
    <w:rsid w:val="00760F88"/>
    <w:rsid w:val="00761026"/>
    <w:rsid w:val="007624EF"/>
    <w:rsid w:val="00762D9E"/>
    <w:rsid w:val="007711E5"/>
    <w:rsid w:val="0077386D"/>
    <w:rsid w:val="00773B39"/>
    <w:rsid w:val="0077435A"/>
    <w:rsid w:val="007745D0"/>
    <w:rsid w:val="00774949"/>
    <w:rsid w:val="00782C70"/>
    <w:rsid w:val="00785CAB"/>
    <w:rsid w:val="00786FE6"/>
    <w:rsid w:val="00787119"/>
    <w:rsid w:val="00787E7E"/>
    <w:rsid w:val="00792686"/>
    <w:rsid w:val="007930D8"/>
    <w:rsid w:val="0079326C"/>
    <w:rsid w:val="00794E96"/>
    <w:rsid w:val="007960FC"/>
    <w:rsid w:val="00796292"/>
    <w:rsid w:val="007A1946"/>
    <w:rsid w:val="007A322E"/>
    <w:rsid w:val="007A3687"/>
    <w:rsid w:val="007B2880"/>
    <w:rsid w:val="007B29E1"/>
    <w:rsid w:val="007B386A"/>
    <w:rsid w:val="007B3C33"/>
    <w:rsid w:val="007B409C"/>
    <w:rsid w:val="007C1229"/>
    <w:rsid w:val="007C420D"/>
    <w:rsid w:val="007C469D"/>
    <w:rsid w:val="007C4839"/>
    <w:rsid w:val="007C4A43"/>
    <w:rsid w:val="007C4F51"/>
    <w:rsid w:val="007C5046"/>
    <w:rsid w:val="007C586E"/>
    <w:rsid w:val="007C5BEA"/>
    <w:rsid w:val="007C60D8"/>
    <w:rsid w:val="007C7E82"/>
    <w:rsid w:val="007D0332"/>
    <w:rsid w:val="007D04D9"/>
    <w:rsid w:val="007D5393"/>
    <w:rsid w:val="007D700C"/>
    <w:rsid w:val="007D7DC0"/>
    <w:rsid w:val="007E125C"/>
    <w:rsid w:val="007E3001"/>
    <w:rsid w:val="007E30B8"/>
    <w:rsid w:val="007F0EF0"/>
    <w:rsid w:val="007F1251"/>
    <w:rsid w:val="007F2E31"/>
    <w:rsid w:val="007F5006"/>
    <w:rsid w:val="007F625F"/>
    <w:rsid w:val="007F6CB6"/>
    <w:rsid w:val="00800EAF"/>
    <w:rsid w:val="00800FFF"/>
    <w:rsid w:val="00810176"/>
    <w:rsid w:val="008130AA"/>
    <w:rsid w:val="00813A22"/>
    <w:rsid w:val="008145E3"/>
    <w:rsid w:val="00815AA2"/>
    <w:rsid w:val="008179E2"/>
    <w:rsid w:val="00817C51"/>
    <w:rsid w:val="0082004F"/>
    <w:rsid w:val="00820269"/>
    <w:rsid w:val="008202C2"/>
    <w:rsid w:val="008214CC"/>
    <w:rsid w:val="008227BC"/>
    <w:rsid w:val="00823B5B"/>
    <w:rsid w:val="00825F5C"/>
    <w:rsid w:val="00827E9E"/>
    <w:rsid w:val="00827EA9"/>
    <w:rsid w:val="008344F6"/>
    <w:rsid w:val="00834EDB"/>
    <w:rsid w:val="008417CE"/>
    <w:rsid w:val="00841CFE"/>
    <w:rsid w:val="00842466"/>
    <w:rsid w:val="00844511"/>
    <w:rsid w:val="00844805"/>
    <w:rsid w:val="00851736"/>
    <w:rsid w:val="00851D08"/>
    <w:rsid w:val="00854A7E"/>
    <w:rsid w:val="00854DB1"/>
    <w:rsid w:val="00855CD0"/>
    <w:rsid w:val="008616A7"/>
    <w:rsid w:val="00861FE5"/>
    <w:rsid w:val="008653F3"/>
    <w:rsid w:val="008668F6"/>
    <w:rsid w:val="0086740A"/>
    <w:rsid w:val="008700B7"/>
    <w:rsid w:val="0087194E"/>
    <w:rsid w:val="00872224"/>
    <w:rsid w:val="008726CD"/>
    <w:rsid w:val="00872DA3"/>
    <w:rsid w:val="008753FD"/>
    <w:rsid w:val="00877AAC"/>
    <w:rsid w:val="008818A6"/>
    <w:rsid w:val="00884905"/>
    <w:rsid w:val="00885E2B"/>
    <w:rsid w:val="008911B7"/>
    <w:rsid w:val="00891D51"/>
    <w:rsid w:val="008933CB"/>
    <w:rsid w:val="008A03E0"/>
    <w:rsid w:val="008A2FBB"/>
    <w:rsid w:val="008A32D3"/>
    <w:rsid w:val="008A7B64"/>
    <w:rsid w:val="008A7FE5"/>
    <w:rsid w:val="008B07A0"/>
    <w:rsid w:val="008B0DB2"/>
    <w:rsid w:val="008B181E"/>
    <w:rsid w:val="008B415A"/>
    <w:rsid w:val="008B4619"/>
    <w:rsid w:val="008B5B70"/>
    <w:rsid w:val="008B5C63"/>
    <w:rsid w:val="008B633C"/>
    <w:rsid w:val="008B63E3"/>
    <w:rsid w:val="008B65E8"/>
    <w:rsid w:val="008B7E39"/>
    <w:rsid w:val="008C11BE"/>
    <w:rsid w:val="008C28A5"/>
    <w:rsid w:val="008C2D4D"/>
    <w:rsid w:val="008C3956"/>
    <w:rsid w:val="008C716B"/>
    <w:rsid w:val="008D02C0"/>
    <w:rsid w:val="008D239B"/>
    <w:rsid w:val="008D4877"/>
    <w:rsid w:val="008D5AD2"/>
    <w:rsid w:val="008D5EB1"/>
    <w:rsid w:val="008D7309"/>
    <w:rsid w:val="008E1A73"/>
    <w:rsid w:val="008E457D"/>
    <w:rsid w:val="008E6A44"/>
    <w:rsid w:val="008F01DF"/>
    <w:rsid w:val="008F2B5D"/>
    <w:rsid w:val="008F5442"/>
    <w:rsid w:val="008F65A0"/>
    <w:rsid w:val="008F69F2"/>
    <w:rsid w:val="00900248"/>
    <w:rsid w:val="00900FCF"/>
    <w:rsid w:val="00901017"/>
    <w:rsid w:val="0090663C"/>
    <w:rsid w:val="009100D3"/>
    <w:rsid w:val="00910DD6"/>
    <w:rsid w:val="0091353C"/>
    <w:rsid w:val="009139F7"/>
    <w:rsid w:val="00916222"/>
    <w:rsid w:val="00916D94"/>
    <w:rsid w:val="009239DE"/>
    <w:rsid w:val="00924C88"/>
    <w:rsid w:val="009270AD"/>
    <w:rsid w:val="0092711B"/>
    <w:rsid w:val="00931951"/>
    <w:rsid w:val="0093331B"/>
    <w:rsid w:val="0093371E"/>
    <w:rsid w:val="0093377C"/>
    <w:rsid w:val="00933C53"/>
    <w:rsid w:val="00935320"/>
    <w:rsid w:val="00936399"/>
    <w:rsid w:val="009375F1"/>
    <w:rsid w:val="00940909"/>
    <w:rsid w:val="00942959"/>
    <w:rsid w:val="0094429E"/>
    <w:rsid w:val="009476CD"/>
    <w:rsid w:val="00947E6B"/>
    <w:rsid w:val="00954343"/>
    <w:rsid w:val="00954E2D"/>
    <w:rsid w:val="00962CAA"/>
    <w:rsid w:val="00963207"/>
    <w:rsid w:val="009651BC"/>
    <w:rsid w:val="00966E55"/>
    <w:rsid w:val="0096752B"/>
    <w:rsid w:val="009708B1"/>
    <w:rsid w:val="00970C02"/>
    <w:rsid w:val="00972F60"/>
    <w:rsid w:val="0097441E"/>
    <w:rsid w:val="009752D1"/>
    <w:rsid w:val="00976440"/>
    <w:rsid w:val="009801FA"/>
    <w:rsid w:val="00981F44"/>
    <w:rsid w:val="009848ED"/>
    <w:rsid w:val="00984E20"/>
    <w:rsid w:val="00985892"/>
    <w:rsid w:val="00992AB3"/>
    <w:rsid w:val="00996FAE"/>
    <w:rsid w:val="009A00AB"/>
    <w:rsid w:val="009A6100"/>
    <w:rsid w:val="009B139A"/>
    <w:rsid w:val="009B202E"/>
    <w:rsid w:val="009B20C0"/>
    <w:rsid w:val="009B30D2"/>
    <w:rsid w:val="009B4586"/>
    <w:rsid w:val="009B6028"/>
    <w:rsid w:val="009B6450"/>
    <w:rsid w:val="009C2988"/>
    <w:rsid w:val="009C35FD"/>
    <w:rsid w:val="009C4DCD"/>
    <w:rsid w:val="009C565E"/>
    <w:rsid w:val="009C7EDA"/>
    <w:rsid w:val="009D0177"/>
    <w:rsid w:val="009D4898"/>
    <w:rsid w:val="009D69C5"/>
    <w:rsid w:val="009E0723"/>
    <w:rsid w:val="009E0BED"/>
    <w:rsid w:val="009E1A09"/>
    <w:rsid w:val="009E21D0"/>
    <w:rsid w:val="009E267F"/>
    <w:rsid w:val="009E44F9"/>
    <w:rsid w:val="009E6BBB"/>
    <w:rsid w:val="009E6DDF"/>
    <w:rsid w:val="009E733F"/>
    <w:rsid w:val="009E743C"/>
    <w:rsid w:val="009F1FE7"/>
    <w:rsid w:val="009F2847"/>
    <w:rsid w:val="009F2C7B"/>
    <w:rsid w:val="009F54E4"/>
    <w:rsid w:val="009F6E18"/>
    <w:rsid w:val="00A00314"/>
    <w:rsid w:val="00A00E4E"/>
    <w:rsid w:val="00A00FB4"/>
    <w:rsid w:val="00A023A6"/>
    <w:rsid w:val="00A03132"/>
    <w:rsid w:val="00A05002"/>
    <w:rsid w:val="00A052A7"/>
    <w:rsid w:val="00A06FA2"/>
    <w:rsid w:val="00A07F69"/>
    <w:rsid w:val="00A11E52"/>
    <w:rsid w:val="00A12137"/>
    <w:rsid w:val="00A12858"/>
    <w:rsid w:val="00A1428C"/>
    <w:rsid w:val="00A147DA"/>
    <w:rsid w:val="00A14CF1"/>
    <w:rsid w:val="00A15907"/>
    <w:rsid w:val="00A21511"/>
    <w:rsid w:val="00A21AB3"/>
    <w:rsid w:val="00A229D0"/>
    <w:rsid w:val="00A259CC"/>
    <w:rsid w:val="00A264ED"/>
    <w:rsid w:val="00A2791B"/>
    <w:rsid w:val="00A31054"/>
    <w:rsid w:val="00A3173E"/>
    <w:rsid w:val="00A33BA6"/>
    <w:rsid w:val="00A3511A"/>
    <w:rsid w:val="00A364D0"/>
    <w:rsid w:val="00A3740A"/>
    <w:rsid w:val="00A4041F"/>
    <w:rsid w:val="00A44804"/>
    <w:rsid w:val="00A44876"/>
    <w:rsid w:val="00A50715"/>
    <w:rsid w:val="00A50A56"/>
    <w:rsid w:val="00A51CE5"/>
    <w:rsid w:val="00A6016B"/>
    <w:rsid w:val="00A63738"/>
    <w:rsid w:val="00A647A8"/>
    <w:rsid w:val="00A64CA1"/>
    <w:rsid w:val="00A65575"/>
    <w:rsid w:val="00A66FED"/>
    <w:rsid w:val="00A67275"/>
    <w:rsid w:val="00A713C5"/>
    <w:rsid w:val="00A71EFA"/>
    <w:rsid w:val="00A72224"/>
    <w:rsid w:val="00A722A3"/>
    <w:rsid w:val="00A7281D"/>
    <w:rsid w:val="00A73DD6"/>
    <w:rsid w:val="00A7498D"/>
    <w:rsid w:val="00A74C14"/>
    <w:rsid w:val="00A75BA1"/>
    <w:rsid w:val="00A75CF5"/>
    <w:rsid w:val="00A8125E"/>
    <w:rsid w:val="00A82072"/>
    <w:rsid w:val="00A82F86"/>
    <w:rsid w:val="00A8400F"/>
    <w:rsid w:val="00A846D4"/>
    <w:rsid w:val="00A866E7"/>
    <w:rsid w:val="00A872DA"/>
    <w:rsid w:val="00A874EA"/>
    <w:rsid w:val="00A91078"/>
    <w:rsid w:val="00A91261"/>
    <w:rsid w:val="00A9160E"/>
    <w:rsid w:val="00A9554B"/>
    <w:rsid w:val="00A96A28"/>
    <w:rsid w:val="00A97515"/>
    <w:rsid w:val="00AA00AC"/>
    <w:rsid w:val="00AA0BA7"/>
    <w:rsid w:val="00AA1CEE"/>
    <w:rsid w:val="00AA1EBC"/>
    <w:rsid w:val="00AA214F"/>
    <w:rsid w:val="00AA32F2"/>
    <w:rsid w:val="00AA3D72"/>
    <w:rsid w:val="00AA49ED"/>
    <w:rsid w:val="00AA56C6"/>
    <w:rsid w:val="00AA5E30"/>
    <w:rsid w:val="00AA6FDE"/>
    <w:rsid w:val="00AB0F15"/>
    <w:rsid w:val="00AB1498"/>
    <w:rsid w:val="00AB286D"/>
    <w:rsid w:val="00AB33EE"/>
    <w:rsid w:val="00AB342D"/>
    <w:rsid w:val="00AB40D2"/>
    <w:rsid w:val="00AC1037"/>
    <w:rsid w:val="00AC1446"/>
    <w:rsid w:val="00AC178D"/>
    <w:rsid w:val="00AC3ADC"/>
    <w:rsid w:val="00AC4E70"/>
    <w:rsid w:val="00AC52E3"/>
    <w:rsid w:val="00AC6677"/>
    <w:rsid w:val="00AC6CD7"/>
    <w:rsid w:val="00AD01EC"/>
    <w:rsid w:val="00AD0395"/>
    <w:rsid w:val="00AD1BAC"/>
    <w:rsid w:val="00AD1E85"/>
    <w:rsid w:val="00AD208F"/>
    <w:rsid w:val="00AD3A88"/>
    <w:rsid w:val="00AD6BE3"/>
    <w:rsid w:val="00AD6D57"/>
    <w:rsid w:val="00AD7DB3"/>
    <w:rsid w:val="00AE0899"/>
    <w:rsid w:val="00AE271F"/>
    <w:rsid w:val="00AE3CBB"/>
    <w:rsid w:val="00AE41CB"/>
    <w:rsid w:val="00AE614E"/>
    <w:rsid w:val="00AE78A9"/>
    <w:rsid w:val="00AF1226"/>
    <w:rsid w:val="00AF2B48"/>
    <w:rsid w:val="00AF5A90"/>
    <w:rsid w:val="00AF643E"/>
    <w:rsid w:val="00B05F05"/>
    <w:rsid w:val="00B07874"/>
    <w:rsid w:val="00B105BC"/>
    <w:rsid w:val="00B10B08"/>
    <w:rsid w:val="00B1154C"/>
    <w:rsid w:val="00B12B4B"/>
    <w:rsid w:val="00B144AF"/>
    <w:rsid w:val="00B148AE"/>
    <w:rsid w:val="00B15DF7"/>
    <w:rsid w:val="00B174DD"/>
    <w:rsid w:val="00B178C1"/>
    <w:rsid w:val="00B21AAE"/>
    <w:rsid w:val="00B21BBC"/>
    <w:rsid w:val="00B22675"/>
    <w:rsid w:val="00B24624"/>
    <w:rsid w:val="00B2524C"/>
    <w:rsid w:val="00B341DB"/>
    <w:rsid w:val="00B34AAA"/>
    <w:rsid w:val="00B35D04"/>
    <w:rsid w:val="00B36100"/>
    <w:rsid w:val="00B408F7"/>
    <w:rsid w:val="00B41F77"/>
    <w:rsid w:val="00B45003"/>
    <w:rsid w:val="00B45280"/>
    <w:rsid w:val="00B46728"/>
    <w:rsid w:val="00B46DD6"/>
    <w:rsid w:val="00B473BC"/>
    <w:rsid w:val="00B47537"/>
    <w:rsid w:val="00B50E16"/>
    <w:rsid w:val="00B51EDA"/>
    <w:rsid w:val="00B532FE"/>
    <w:rsid w:val="00B55BAC"/>
    <w:rsid w:val="00B57548"/>
    <w:rsid w:val="00B6349F"/>
    <w:rsid w:val="00B7047A"/>
    <w:rsid w:val="00B72CB9"/>
    <w:rsid w:val="00B736F1"/>
    <w:rsid w:val="00B77D71"/>
    <w:rsid w:val="00B8019A"/>
    <w:rsid w:val="00B81452"/>
    <w:rsid w:val="00B8241E"/>
    <w:rsid w:val="00B8584D"/>
    <w:rsid w:val="00B867DF"/>
    <w:rsid w:val="00B92384"/>
    <w:rsid w:val="00B93378"/>
    <w:rsid w:val="00B93810"/>
    <w:rsid w:val="00BA04C4"/>
    <w:rsid w:val="00BA0C84"/>
    <w:rsid w:val="00BA2F6B"/>
    <w:rsid w:val="00BA329D"/>
    <w:rsid w:val="00BA634A"/>
    <w:rsid w:val="00BA68B9"/>
    <w:rsid w:val="00BA7F2C"/>
    <w:rsid w:val="00BB01C8"/>
    <w:rsid w:val="00BB06D2"/>
    <w:rsid w:val="00BB47CB"/>
    <w:rsid w:val="00BB58BF"/>
    <w:rsid w:val="00BC20BA"/>
    <w:rsid w:val="00BC4908"/>
    <w:rsid w:val="00BC5B0C"/>
    <w:rsid w:val="00BC5C61"/>
    <w:rsid w:val="00BD312B"/>
    <w:rsid w:val="00BD3984"/>
    <w:rsid w:val="00BD4860"/>
    <w:rsid w:val="00BD590A"/>
    <w:rsid w:val="00BD63E5"/>
    <w:rsid w:val="00BD6AA8"/>
    <w:rsid w:val="00BE488D"/>
    <w:rsid w:val="00BE4E94"/>
    <w:rsid w:val="00BF4B5D"/>
    <w:rsid w:val="00BF667D"/>
    <w:rsid w:val="00C00D24"/>
    <w:rsid w:val="00C028A2"/>
    <w:rsid w:val="00C03965"/>
    <w:rsid w:val="00C12266"/>
    <w:rsid w:val="00C13A99"/>
    <w:rsid w:val="00C1698E"/>
    <w:rsid w:val="00C24184"/>
    <w:rsid w:val="00C246AB"/>
    <w:rsid w:val="00C246E3"/>
    <w:rsid w:val="00C26381"/>
    <w:rsid w:val="00C42871"/>
    <w:rsid w:val="00C46702"/>
    <w:rsid w:val="00C5014E"/>
    <w:rsid w:val="00C50DC3"/>
    <w:rsid w:val="00C5223D"/>
    <w:rsid w:val="00C5483F"/>
    <w:rsid w:val="00C55587"/>
    <w:rsid w:val="00C57886"/>
    <w:rsid w:val="00C6081C"/>
    <w:rsid w:val="00C60CA4"/>
    <w:rsid w:val="00C619D4"/>
    <w:rsid w:val="00C62527"/>
    <w:rsid w:val="00C647BB"/>
    <w:rsid w:val="00C7245D"/>
    <w:rsid w:val="00C75A8D"/>
    <w:rsid w:val="00C75CF5"/>
    <w:rsid w:val="00C82EFA"/>
    <w:rsid w:val="00C852DE"/>
    <w:rsid w:val="00C852F0"/>
    <w:rsid w:val="00C86E37"/>
    <w:rsid w:val="00C91002"/>
    <w:rsid w:val="00C91622"/>
    <w:rsid w:val="00C9560B"/>
    <w:rsid w:val="00CA0EA3"/>
    <w:rsid w:val="00CA18FD"/>
    <w:rsid w:val="00CA22C2"/>
    <w:rsid w:val="00CA6086"/>
    <w:rsid w:val="00CB2D3C"/>
    <w:rsid w:val="00CB3F87"/>
    <w:rsid w:val="00CB5900"/>
    <w:rsid w:val="00CC0B9C"/>
    <w:rsid w:val="00CC5A53"/>
    <w:rsid w:val="00CC6DFC"/>
    <w:rsid w:val="00CC777C"/>
    <w:rsid w:val="00CD02D7"/>
    <w:rsid w:val="00CD63F8"/>
    <w:rsid w:val="00CE0A43"/>
    <w:rsid w:val="00CE1776"/>
    <w:rsid w:val="00CE4879"/>
    <w:rsid w:val="00CE5489"/>
    <w:rsid w:val="00CF1569"/>
    <w:rsid w:val="00CF1D6B"/>
    <w:rsid w:val="00CF3B40"/>
    <w:rsid w:val="00CF4893"/>
    <w:rsid w:val="00D0113C"/>
    <w:rsid w:val="00D0134E"/>
    <w:rsid w:val="00D027D1"/>
    <w:rsid w:val="00D02DBB"/>
    <w:rsid w:val="00D13051"/>
    <w:rsid w:val="00D1305E"/>
    <w:rsid w:val="00D13182"/>
    <w:rsid w:val="00D13EA0"/>
    <w:rsid w:val="00D14310"/>
    <w:rsid w:val="00D16C4A"/>
    <w:rsid w:val="00D16FD0"/>
    <w:rsid w:val="00D1755B"/>
    <w:rsid w:val="00D17821"/>
    <w:rsid w:val="00D207F8"/>
    <w:rsid w:val="00D24E56"/>
    <w:rsid w:val="00D25593"/>
    <w:rsid w:val="00D322F2"/>
    <w:rsid w:val="00D351B2"/>
    <w:rsid w:val="00D368F3"/>
    <w:rsid w:val="00D37A95"/>
    <w:rsid w:val="00D40D82"/>
    <w:rsid w:val="00D412A7"/>
    <w:rsid w:val="00D416DA"/>
    <w:rsid w:val="00D41C25"/>
    <w:rsid w:val="00D4223D"/>
    <w:rsid w:val="00D44BB6"/>
    <w:rsid w:val="00D47507"/>
    <w:rsid w:val="00D51B91"/>
    <w:rsid w:val="00D5449C"/>
    <w:rsid w:val="00D5731C"/>
    <w:rsid w:val="00D611DE"/>
    <w:rsid w:val="00D617B8"/>
    <w:rsid w:val="00D63C26"/>
    <w:rsid w:val="00D6478D"/>
    <w:rsid w:val="00D6676C"/>
    <w:rsid w:val="00D678D6"/>
    <w:rsid w:val="00D67CB2"/>
    <w:rsid w:val="00D67FA4"/>
    <w:rsid w:val="00D70C9F"/>
    <w:rsid w:val="00D70DF3"/>
    <w:rsid w:val="00D72B64"/>
    <w:rsid w:val="00D73DF9"/>
    <w:rsid w:val="00D75C99"/>
    <w:rsid w:val="00D7614C"/>
    <w:rsid w:val="00D77D07"/>
    <w:rsid w:val="00D8382A"/>
    <w:rsid w:val="00D839EE"/>
    <w:rsid w:val="00D84A2F"/>
    <w:rsid w:val="00D85D17"/>
    <w:rsid w:val="00D8759C"/>
    <w:rsid w:val="00D90C3F"/>
    <w:rsid w:val="00D95280"/>
    <w:rsid w:val="00D97EE4"/>
    <w:rsid w:val="00DA0BA4"/>
    <w:rsid w:val="00DA45CC"/>
    <w:rsid w:val="00DA7507"/>
    <w:rsid w:val="00DB44CC"/>
    <w:rsid w:val="00DB6E22"/>
    <w:rsid w:val="00DB71F1"/>
    <w:rsid w:val="00DC1E4E"/>
    <w:rsid w:val="00DC2ACA"/>
    <w:rsid w:val="00DC4919"/>
    <w:rsid w:val="00DC4A20"/>
    <w:rsid w:val="00DD0AF4"/>
    <w:rsid w:val="00DD1B5A"/>
    <w:rsid w:val="00DD50F9"/>
    <w:rsid w:val="00DD651B"/>
    <w:rsid w:val="00DE0322"/>
    <w:rsid w:val="00DE19CF"/>
    <w:rsid w:val="00DE1FDF"/>
    <w:rsid w:val="00DE3236"/>
    <w:rsid w:val="00DE3763"/>
    <w:rsid w:val="00DE3844"/>
    <w:rsid w:val="00DE391E"/>
    <w:rsid w:val="00DE3A44"/>
    <w:rsid w:val="00DE5B78"/>
    <w:rsid w:val="00DE6480"/>
    <w:rsid w:val="00DE670A"/>
    <w:rsid w:val="00DE7C3F"/>
    <w:rsid w:val="00DF0624"/>
    <w:rsid w:val="00DF19D1"/>
    <w:rsid w:val="00DF3761"/>
    <w:rsid w:val="00DF5328"/>
    <w:rsid w:val="00DF55E6"/>
    <w:rsid w:val="00E01BAE"/>
    <w:rsid w:val="00E05406"/>
    <w:rsid w:val="00E10536"/>
    <w:rsid w:val="00E123D0"/>
    <w:rsid w:val="00E13F71"/>
    <w:rsid w:val="00E1430A"/>
    <w:rsid w:val="00E145F8"/>
    <w:rsid w:val="00E1623E"/>
    <w:rsid w:val="00E172C2"/>
    <w:rsid w:val="00E17742"/>
    <w:rsid w:val="00E25EE3"/>
    <w:rsid w:val="00E2669B"/>
    <w:rsid w:val="00E30229"/>
    <w:rsid w:val="00E31C86"/>
    <w:rsid w:val="00E32ABF"/>
    <w:rsid w:val="00E33E46"/>
    <w:rsid w:val="00E345C7"/>
    <w:rsid w:val="00E356EC"/>
    <w:rsid w:val="00E3581E"/>
    <w:rsid w:val="00E37AB1"/>
    <w:rsid w:val="00E407C1"/>
    <w:rsid w:val="00E410D5"/>
    <w:rsid w:val="00E41400"/>
    <w:rsid w:val="00E4157B"/>
    <w:rsid w:val="00E431A3"/>
    <w:rsid w:val="00E45335"/>
    <w:rsid w:val="00E466FD"/>
    <w:rsid w:val="00E47015"/>
    <w:rsid w:val="00E5359A"/>
    <w:rsid w:val="00E53AC0"/>
    <w:rsid w:val="00E53EC0"/>
    <w:rsid w:val="00E54D7C"/>
    <w:rsid w:val="00E56ADF"/>
    <w:rsid w:val="00E56B10"/>
    <w:rsid w:val="00E57AA3"/>
    <w:rsid w:val="00E57B14"/>
    <w:rsid w:val="00E61045"/>
    <w:rsid w:val="00E6114F"/>
    <w:rsid w:val="00E63812"/>
    <w:rsid w:val="00E64AF7"/>
    <w:rsid w:val="00E65366"/>
    <w:rsid w:val="00E67EA7"/>
    <w:rsid w:val="00E70EFF"/>
    <w:rsid w:val="00E71093"/>
    <w:rsid w:val="00E714BE"/>
    <w:rsid w:val="00E715B7"/>
    <w:rsid w:val="00E71E77"/>
    <w:rsid w:val="00E813BE"/>
    <w:rsid w:val="00E821F4"/>
    <w:rsid w:val="00E8262E"/>
    <w:rsid w:val="00E84035"/>
    <w:rsid w:val="00E86F65"/>
    <w:rsid w:val="00E87DDF"/>
    <w:rsid w:val="00E91237"/>
    <w:rsid w:val="00E9179E"/>
    <w:rsid w:val="00E91B06"/>
    <w:rsid w:val="00E95A1E"/>
    <w:rsid w:val="00E95E76"/>
    <w:rsid w:val="00E968CC"/>
    <w:rsid w:val="00E968F4"/>
    <w:rsid w:val="00E97BD9"/>
    <w:rsid w:val="00E97CAB"/>
    <w:rsid w:val="00EA01A3"/>
    <w:rsid w:val="00EA034F"/>
    <w:rsid w:val="00EA0FF0"/>
    <w:rsid w:val="00EA5AD2"/>
    <w:rsid w:val="00EA6CAB"/>
    <w:rsid w:val="00EB04ED"/>
    <w:rsid w:val="00EB1873"/>
    <w:rsid w:val="00EB32AA"/>
    <w:rsid w:val="00EB4037"/>
    <w:rsid w:val="00EB416E"/>
    <w:rsid w:val="00EB4389"/>
    <w:rsid w:val="00EB5E23"/>
    <w:rsid w:val="00EC02B6"/>
    <w:rsid w:val="00EC071E"/>
    <w:rsid w:val="00EC0CF3"/>
    <w:rsid w:val="00EC10A2"/>
    <w:rsid w:val="00EC1482"/>
    <w:rsid w:val="00EC3A0E"/>
    <w:rsid w:val="00EC5006"/>
    <w:rsid w:val="00ED3769"/>
    <w:rsid w:val="00ED482A"/>
    <w:rsid w:val="00ED5391"/>
    <w:rsid w:val="00ED5C73"/>
    <w:rsid w:val="00ED5E5C"/>
    <w:rsid w:val="00EE08B3"/>
    <w:rsid w:val="00EE1FE2"/>
    <w:rsid w:val="00EE2627"/>
    <w:rsid w:val="00EE369A"/>
    <w:rsid w:val="00EE539B"/>
    <w:rsid w:val="00EE5882"/>
    <w:rsid w:val="00EF0334"/>
    <w:rsid w:val="00EF3421"/>
    <w:rsid w:val="00EF41A1"/>
    <w:rsid w:val="00EF592D"/>
    <w:rsid w:val="00EF6585"/>
    <w:rsid w:val="00F0011B"/>
    <w:rsid w:val="00F00EF4"/>
    <w:rsid w:val="00F04E9D"/>
    <w:rsid w:val="00F05238"/>
    <w:rsid w:val="00F13BEB"/>
    <w:rsid w:val="00F1406D"/>
    <w:rsid w:val="00F14A5C"/>
    <w:rsid w:val="00F152B8"/>
    <w:rsid w:val="00F17ED5"/>
    <w:rsid w:val="00F20580"/>
    <w:rsid w:val="00F20EC2"/>
    <w:rsid w:val="00F210BC"/>
    <w:rsid w:val="00F2139C"/>
    <w:rsid w:val="00F223E5"/>
    <w:rsid w:val="00F22B2D"/>
    <w:rsid w:val="00F22FE8"/>
    <w:rsid w:val="00F23A29"/>
    <w:rsid w:val="00F25065"/>
    <w:rsid w:val="00F2506A"/>
    <w:rsid w:val="00F25FAD"/>
    <w:rsid w:val="00F26ABA"/>
    <w:rsid w:val="00F3037A"/>
    <w:rsid w:val="00F35663"/>
    <w:rsid w:val="00F35EE1"/>
    <w:rsid w:val="00F405A3"/>
    <w:rsid w:val="00F4186A"/>
    <w:rsid w:val="00F42BDE"/>
    <w:rsid w:val="00F44703"/>
    <w:rsid w:val="00F458E0"/>
    <w:rsid w:val="00F46352"/>
    <w:rsid w:val="00F5019B"/>
    <w:rsid w:val="00F501E8"/>
    <w:rsid w:val="00F51DBA"/>
    <w:rsid w:val="00F55FC5"/>
    <w:rsid w:val="00F5603E"/>
    <w:rsid w:val="00F561F6"/>
    <w:rsid w:val="00F6006D"/>
    <w:rsid w:val="00F62DB6"/>
    <w:rsid w:val="00F644CF"/>
    <w:rsid w:val="00F67EAE"/>
    <w:rsid w:val="00F7380B"/>
    <w:rsid w:val="00F8556F"/>
    <w:rsid w:val="00F9011C"/>
    <w:rsid w:val="00F90BC2"/>
    <w:rsid w:val="00F90F76"/>
    <w:rsid w:val="00F91143"/>
    <w:rsid w:val="00F94166"/>
    <w:rsid w:val="00F950B9"/>
    <w:rsid w:val="00F952ED"/>
    <w:rsid w:val="00F96548"/>
    <w:rsid w:val="00F965F6"/>
    <w:rsid w:val="00F97021"/>
    <w:rsid w:val="00F9746B"/>
    <w:rsid w:val="00F97DEC"/>
    <w:rsid w:val="00FA0D06"/>
    <w:rsid w:val="00FA1FC3"/>
    <w:rsid w:val="00FA2B38"/>
    <w:rsid w:val="00FA3251"/>
    <w:rsid w:val="00FA4192"/>
    <w:rsid w:val="00FA61AD"/>
    <w:rsid w:val="00FB127B"/>
    <w:rsid w:val="00FB164B"/>
    <w:rsid w:val="00FB4FE6"/>
    <w:rsid w:val="00FB5B48"/>
    <w:rsid w:val="00FC1CDE"/>
    <w:rsid w:val="00FC1FDE"/>
    <w:rsid w:val="00FC3808"/>
    <w:rsid w:val="00FC47BC"/>
    <w:rsid w:val="00FC4C4B"/>
    <w:rsid w:val="00FC5506"/>
    <w:rsid w:val="00FD3F19"/>
    <w:rsid w:val="00FD4902"/>
    <w:rsid w:val="00FD5222"/>
    <w:rsid w:val="00FE0FEB"/>
    <w:rsid w:val="00FE184D"/>
    <w:rsid w:val="00FE2B6D"/>
    <w:rsid w:val="00FE36B8"/>
    <w:rsid w:val="00FE4459"/>
    <w:rsid w:val="00FE50D3"/>
    <w:rsid w:val="00FE5CBA"/>
    <w:rsid w:val="00FE682A"/>
    <w:rsid w:val="00FE71A8"/>
    <w:rsid w:val="00FE7E7D"/>
    <w:rsid w:val="00FF0D68"/>
    <w:rsid w:val="00FF2260"/>
    <w:rsid w:val="00FF4DB8"/>
    <w:rsid w:val="00FF6947"/>
    <w:rsid w:val="00FF7275"/>
    <w:rsid w:val="00FF7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35739A"/>
  <w15:docId w15:val="{A2DE7247-B81C-48E3-A96F-DC8A0714D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6A47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64718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9"/>
    <w:qFormat/>
    <w:locked/>
    <w:rsid w:val="0064718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9"/>
    <w:qFormat/>
    <w:locked/>
    <w:rsid w:val="00647182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9"/>
    <w:qFormat/>
    <w:locked/>
    <w:rsid w:val="00647182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9"/>
    <w:qFormat/>
    <w:locked/>
    <w:rsid w:val="00647182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9"/>
    <w:qFormat/>
    <w:locked/>
    <w:rsid w:val="00647182"/>
    <w:pPr>
      <w:spacing w:before="240" w:after="60"/>
      <w:outlineLvl w:val="5"/>
    </w:pPr>
    <w:rPr>
      <w:rFonts w:ascii="Calibri" w:eastAsia="Times New Roman" w:hAnsi="Calibri"/>
      <w:b/>
      <w:bCs/>
      <w:sz w:val="20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qFormat/>
    <w:locked/>
    <w:rsid w:val="00647182"/>
    <w:pPr>
      <w:spacing w:before="240" w:after="60"/>
      <w:outlineLvl w:val="6"/>
    </w:pPr>
    <w:rPr>
      <w:rFonts w:ascii="Calibri" w:eastAsia="Times New Roman" w:hAnsi="Calibri"/>
      <w:lang w:eastAsia="en-US"/>
    </w:rPr>
  </w:style>
  <w:style w:type="paragraph" w:styleId="8">
    <w:name w:val="heading 8"/>
    <w:basedOn w:val="a"/>
    <w:next w:val="a"/>
    <w:link w:val="80"/>
    <w:uiPriority w:val="99"/>
    <w:qFormat/>
    <w:locked/>
    <w:rsid w:val="00647182"/>
    <w:pPr>
      <w:spacing w:before="240" w:after="60"/>
      <w:outlineLvl w:val="7"/>
    </w:pPr>
    <w:rPr>
      <w:rFonts w:ascii="Calibri" w:eastAsia="Times New Roman" w:hAnsi="Calibri"/>
      <w:i/>
      <w:iCs/>
      <w:lang w:eastAsia="en-US"/>
    </w:rPr>
  </w:style>
  <w:style w:type="paragraph" w:styleId="9">
    <w:name w:val="heading 9"/>
    <w:basedOn w:val="a"/>
    <w:next w:val="a"/>
    <w:link w:val="90"/>
    <w:uiPriority w:val="99"/>
    <w:qFormat/>
    <w:locked/>
    <w:rsid w:val="00647182"/>
    <w:pPr>
      <w:spacing w:before="240" w:after="60"/>
      <w:outlineLvl w:val="8"/>
    </w:pPr>
    <w:rPr>
      <w:rFonts w:ascii="Cambria" w:hAnsi="Cambria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47182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link w:val="2"/>
    <w:uiPriority w:val="99"/>
    <w:semiHidden/>
    <w:locked/>
    <w:rsid w:val="00647182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link w:val="3"/>
    <w:uiPriority w:val="99"/>
    <w:semiHidden/>
    <w:locked/>
    <w:rsid w:val="00647182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40">
    <w:name w:val="Заголовок 4 Знак"/>
    <w:link w:val="4"/>
    <w:uiPriority w:val="99"/>
    <w:locked/>
    <w:rsid w:val="00647182"/>
    <w:rPr>
      <w:rFonts w:eastAsia="Times New Roman" w:cs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link w:val="5"/>
    <w:uiPriority w:val="99"/>
    <w:semiHidden/>
    <w:locked/>
    <w:rsid w:val="00647182"/>
    <w:rPr>
      <w:rFonts w:eastAsia="Times New Roman" w:cs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link w:val="6"/>
    <w:uiPriority w:val="99"/>
    <w:semiHidden/>
    <w:locked/>
    <w:rsid w:val="00647182"/>
    <w:rPr>
      <w:rFonts w:eastAsia="Times New Roman" w:cs="Times New Roman"/>
      <w:b/>
      <w:bCs/>
      <w:lang w:eastAsia="en-US"/>
    </w:rPr>
  </w:style>
  <w:style w:type="character" w:customStyle="1" w:styleId="70">
    <w:name w:val="Заголовок 7 Знак"/>
    <w:link w:val="7"/>
    <w:uiPriority w:val="99"/>
    <w:semiHidden/>
    <w:locked/>
    <w:rsid w:val="00647182"/>
    <w:rPr>
      <w:rFonts w:eastAsia="Times New Roman" w:cs="Times New Roman"/>
      <w:sz w:val="24"/>
      <w:szCs w:val="24"/>
      <w:lang w:eastAsia="en-US"/>
    </w:rPr>
  </w:style>
  <w:style w:type="character" w:customStyle="1" w:styleId="80">
    <w:name w:val="Заголовок 8 Знак"/>
    <w:link w:val="8"/>
    <w:uiPriority w:val="99"/>
    <w:semiHidden/>
    <w:locked/>
    <w:rsid w:val="00647182"/>
    <w:rPr>
      <w:rFonts w:eastAsia="Times New Roman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link w:val="9"/>
    <w:uiPriority w:val="99"/>
    <w:semiHidden/>
    <w:locked/>
    <w:rsid w:val="00647182"/>
    <w:rPr>
      <w:rFonts w:ascii="Cambria" w:hAnsi="Cambria" w:cs="Times New Roman"/>
      <w:lang w:eastAsia="en-US"/>
    </w:rPr>
  </w:style>
  <w:style w:type="paragraph" w:customStyle="1" w:styleId="ConsPlusTitle">
    <w:name w:val="ConsPlusTitle"/>
    <w:uiPriority w:val="99"/>
    <w:rsid w:val="00EC10A2"/>
    <w:pPr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styleId="a3">
    <w:name w:val="header"/>
    <w:basedOn w:val="a"/>
    <w:link w:val="a4"/>
    <w:uiPriority w:val="99"/>
    <w:rsid w:val="00EC10A2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EC10A2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page number"/>
    <w:uiPriority w:val="99"/>
    <w:rsid w:val="00EC10A2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58297B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64718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A6F10"/>
    <w:pPr>
      <w:widowControl w:val="0"/>
      <w:autoSpaceDE w:val="0"/>
      <w:autoSpaceDN w:val="0"/>
    </w:pPr>
    <w:rPr>
      <w:rFonts w:ascii="Times New Roman" w:hAnsi="Times New Roman"/>
      <w:sz w:val="24"/>
    </w:rPr>
  </w:style>
  <w:style w:type="paragraph" w:customStyle="1" w:styleId="ConsPlusTitlePage">
    <w:name w:val="ConsPlusTitlePage"/>
    <w:uiPriority w:val="99"/>
    <w:rsid w:val="00534685"/>
    <w:pPr>
      <w:widowControl w:val="0"/>
      <w:autoSpaceDE w:val="0"/>
      <w:autoSpaceDN w:val="0"/>
    </w:pPr>
    <w:rPr>
      <w:rFonts w:ascii="Tahoma" w:hAnsi="Tahoma" w:cs="Tahoma"/>
    </w:rPr>
  </w:style>
  <w:style w:type="character" w:styleId="a8">
    <w:name w:val="Hyperlink"/>
    <w:uiPriority w:val="99"/>
    <w:rsid w:val="00FA4192"/>
    <w:rPr>
      <w:rFonts w:cs="Times New Roman"/>
      <w:color w:val="0000FF"/>
      <w:u w:val="single"/>
    </w:rPr>
  </w:style>
  <w:style w:type="paragraph" w:styleId="a9">
    <w:name w:val="No Spacing"/>
    <w:basedOn w:val="a"/>
    <w:uiPriority w:val="99"/>
    <w:qFormat/>
    <w:rsid w:val="00CC0B9C"/>
    <w:rPr>
      <w:rFonts w:ascii="Calibri" w:eastAsia="Times New Roman" w:hAnsi="Calibri"/>
      <w:szCs w:val="32"/>
      <w:lang w:eastAsia="en-US"/>
    </w:rPr>
  </w:style>
  <w:style w:type="paragraph" w:styleId="aa">
    <w:name w:val="List Paragraph"/>
    <w:basedOn w:val="a"/>
    <w:uiPriority w:val="34"/>
    <w:qFormat/>
    <w:rsid w:val="00647182"/>
    <w:pPr>
      <w:ind w:left="720"/>
      <w:contextualSpacing/>
    </w:pPr>
    <w:rPr>
      <w:rFonts w:ascii="Calibri" w:eastAsia="Times New Roman" w:hAnsi="Calibri"/>
      <w:lang w:eastAsia="en-US"/>
    </w:rPr>
  </w:style>
  <w:style w:type="paragraph" w:styleId="ab">
    <w:name w:val="Normal (Web)"/>
    <w:basedOn w:val="a"/>
    <w:uiPriority w:val="99"/>
    <w:rsid w:val="00647182"/>
    <w:pPr>
      <w:spacing w:before="100" w:beforeAutospacing="1" w:after="100" w:afterAutospacing="1"/>
    </w:pPr>
    <w:rPr>
      <w:rFonts w:eastAsia="Times New Roman"/>
    </w:rPr>
  </w:style>
  <w:style w:type="character" w:styleId="ac">
    <w:name w:val="Strong"/>
    <w:uiPriority w:val="99"/>
    <w:qFormat/>
    <w:locked/>
    <w:rsid w:val="00647182"/>
    <w:rPr>
      <w:rFonts w:cs="Times New Roman"/>
      <w:b/>
    </w:rPr>
  </w:style>
  <w:style w:type="character" w:customStyle="1" w:styleId="apple-converted-space">
    <w:name w:val="apple-converted-space"/>
    <w:uiPriority w:val="99"/>
    <w:rsid w:val="00647182"/>
    <w:rPr>
      <w:rFonts w:cs="Times New Roman"/>
    </w:rPr>
  </w:style>
  <w:style w:type="paragraph" w:customStyle="1" w:styleId="ConsPlusNonformat">
    <w:name w:val="ConsPlusNonformat"/>
    <w:uiPriority w:val="99"/>
    <w:rsid w:val="0064718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64718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d">
    <w:name w:val="footer"/>
    <w:basedOn w:val="a"/>
    <w:link w:val="ae"/>
    <w:uiPriority w:val="99"/>
    <w:rsid w:val="00647182"/>
    <w:pPr>
      <w:tabs>
        <w:tab w:val="center" w:pos="4677"/>
        <w:tab w:val="right" w:pos="9355"/>
      </w:tabs>
    </w:pPr>
    <w:rPr>
      <w:rFonts w:ascii="Calibri" w:eastAsia="Times New Roman" w:hAnsi="Calibri"/>
      <w:lang w:eastAsia="en-US"/>
    </w:rPr>
  </w:style>
  <w:style w:type="character" w:customStyle="1" w:styleId="ae">
    <w:name w:val="Нижний колонтитул Знак"/>
    <w:link w:val="ad"/>
    <w:uiPriority w:val="99"/>
    <w:locked/>
    <w:rsid w:val="00647182"/>
    <w:rPr>
      <w:rFonts w:eastAsia="Times New Roman" w:cs="Times New Roman"/>
      <w:sz w:val="24"/>
      <w:szCs w:val="24"/>
      <w:lang w:eastAsia="en-US"/>
    </w:rPr>
  </w:style>
  <w:style w:type="table" w:styleId="af">
    <w:name w:val="Table Grid"/>
    <w:basedOn w:val="a1"/>
    <w:uiPriority w:val="99"/>
    <w:locked/>
    <w:rsid w:val="0064718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Title"/>
    <w:basedOn w:val="a"/>
    <w:next w:val="a"/>
    <w:link w:val="af1"/>
    <w:uiPriority w:val="99"/>
    <w:qFormat/>
    <w:locked/>
    <w:rsid w:val="0064718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f1">
    <w:name w:val="Заголовок Знак"/>
    <w:link w:val="af0"/>
    <w:uiPriority w:val="99"/>
    <w:locked/>
    <w:rsid w:val="00647182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af2">
    <w:name w:val="Subtitle"/>
    <w:basedOn w:val="a"/>
    <w:next w:val="a"/>
    <w:link w:val="af3"/>
    <w:uiPriority w:val="99"/>
    <w:qFormat/>
    <w:locked/>
    <w:rsid w:val="00647182"/>
    <w:pPr>
      <w:spacing w:after="60"/>
      <w:jc w:val="center"/>
      <w:outlineLvl w:val="1"/>
    </w:pPr>
    <w:rPr>
      <w:rFonts w:ascii="Cambria" w:hAnsi="Cambria"/>
      <w:lang w:eastAsia="en-US"/>
    </w:rPr>
  </w:style>
  <w:style w:type="character" w:customStyle="1" w:styleId="af3">
    <w:name w:val="Подзаголовок Знак"/>
    <w:link w:val="af2"/>
    <w:uiPriority w:val="99"/>
    <w:locked/>
    <w:rsid w:val="00647182"/>
    <w:rPr>
      <w:rFonts w:ascii="Cambria" w:hAnsi="Cambria" w:cs="Times New Roman"/>
      <w:sz w:val="24"/>
      <w:szCs w:val="24"/>
      <w:lang w:eastAsia="en-US"/>
    </w:rPr>
  </w:style>
  <w:style w:type="character" w:styleId="af4">
    <w:name w:val="Emphasis"/>
    <w:uiPriority w:val="99"/>
    <w:qFormat/>
    <w:locked/>
    <w:rsid w:val="00647182"/>
    <w:rPr>
      <w:rFonts w:ascii="Calibri" w:hAnsi="Calibri" w:cs="Times New Roman"/>
      <w:b/>
      <w:i/>
    </w:rPr>
  </w:style>
  <w:style w:type="paragraph" w:styleId="21">
    <w:name w:val="Quote"/>
    <w:basedOn w:val="a"/>
    <w:next w:val="a"/>
    <w:link w:val="22"/>
    <w:uiPriority w:val="99"/>
    <w:qFormat/>
    <w:rsid w:val="00647182"/>
    <w:rPr>
      <w:rFonts w:ascii="Calibri" w:eastAsia="Times New Roman" w:hAnsi="Calibri"/>
      <w:i/>
      <w:lang w:eastAsia="en-US"/>
    </w:rPr>
  </w:style>
  <w:style w:type="character" w:customStyle="1" w:styleId="22">
    <w:name w:val="Цитата 2 Знак"/>
    <w:link w:val="21"/>
    <w:uiPriority w:val="99"/>
    <w:locked/>
    <w:rsid w:val="00647182"/>
    <w:rPr>
      <w:rFonts w:eastAsia="Times New Roman" w:cs="Times New Roman"/>
      <w:i/>
      <w:sz w:val="24"/>
      <w:szCs w:val="24"/>
      <w:lang w:eastAsia="en-US"/>
    </w:rPr>
  </w:style>
  <w:style w:type="paragraph" w:styleId="af5">
    <w:name w:val="Intense Quote"/>
    <w:basedOn w:val="a"/>
    <w:next w:val="a"/>
    <w:link w:val="af6"/>
    <w:uiPriority w:val="99"/>
    <w:qFormat/>
    <w:rsid w:val="00647182"/>
    <w:pPr>
      <w:ind w:left="720" w:right="720"/>
    </w:pPr>
    <w:rPr>
      <w:rFonts w:ascii="Calibri" w:eastAsia="Times New Roman" w:hAnsi="Calibri"/>
      <w:b/>
      <w:i/>
      <w:szCs w:val="20"/>
      <w:lang w:eastAsia="en-US"/>
    </w:rPr>
  </w:style>
  <w:style w:type="character" w:customStyle="1" w:styleId="af6">
    <w:name w:val="Выделенная цитата Знак"/>
    <w:link w:val="af5"/>
    <w:uiPriority w:val="99"/>
    <w:locked/>
    <w:rsid w:val="00647182"/>
    <w:rPr>
      <w:rFonts w:eastAsia="Times New Roman" w:cs="Times New Roman"/>
      <w:b/>
      <w:i/>
      <w:sz w:val="24"/>
      <w:lang w:eastAsia="en-US"/>
    </w:rPr>
  </w:style>
  <w:style w:type="character" w:styleId="af7">
    <w:name w:val="Subtle Emphasis"/>
    <w:uiPriority w:val="99"/>
    <w:qFormat/>
    <w:rsid w:val="00647182"/>
    <w:rPr>
      <w:rFonts w:cs="Times New Roman"/>
      <w:i/>
      <w:color w:val="5A5A5A"/>
    </w:rPr>
  </w:style>
  <w:style w:type="character" w:styleId="af8">
    <w:name w:val="Intense Emphasis"/>
    <w:uiPriority w:val="99"/>
    <w:qFormat/>
    <w:rsid w:val="00647182"/>
    <w:rPr>
      <w:rFonts w:cs="Times New Roman"/>
      <w:b/>
      <w:i/>
      <w:sz w:val="24"/>
      <w:u w:val="single"/>
    </w:rPr>
  </w:style>
  <w:style w:type="character" w:styleId="af9">
    <w:name w:val="Subtle Reference"/>
    <w:uiPriority w:val="99"/>
    <w:qFormat/>
    <w:rsid w:val="00647182"/>
    <w:rPr>
      <w:rFonts w:cs="Times New Roman"/>
      <w:sz w:val="24"/>
      <w:u w:val="single"/>
    </w:rPr>
  </w:style>
  <w:style w:type="character" w:styleId="afa">
    <w:name w:val="Intense Reference"/>
    <w:uiPriority w:val="99"/>
    <w:qFormat/>
    <w:rsid w:val="00647182"/>
    <w:rPr>
      <w:rFonts w:cs="Times New Roman"/>
      <w:b/>
      <w:sz w:val="24"/>
      <w:u w:val="single"/>
    </w:rPr>
  </w:style>
  <w:style w:type="character" w:styleId="afb">
    <w:name w:val="Book Title"/>
    <w:uiPriority w:val="99"/>
    <w:qFormat/>
    <w:rsid w:val="00647182"/>
    <w:rPr>
      <w:rFonts w:ascii="Cambria" w:hAnsi="Cambria" w:cs="Times New Roman"/>
      <w:b/>
      <w:i/>
      <w:sz w:val="24"/>
    </w:rPr>
  </w:style>
  <w:style w:type="paragraph" w:styleId="afc">
    <w:name w:val="TOC Heading"/>
    <w:basedOn w:val="1"/>
    <w:next w:val="a"/>
    <w:uiPriority w:val="99"/>
    <w:qFormat/>
    <w:rsid w:val="00647182"/>
    <w:pPr>
      <w:outlineLvl w:val="9"/>
    </w:pPr>
  </w:style>
  <w:style w:type="paragraph" w:styleId="afd">
    <w:name w:val="footnote text"/>
    <w:basedOn w:val="a"/>
    <w:link w:val="afe"/>
    <w:uiPriority w:val="99"/>
    <w:rsid w:val="00647182"/>
    <w:rPr>
      <w:rFonts w:ascii="Calibri" w:hAnsi="Calibri"/>
      <w:sz w:val="20"/>
      <w:szCs w:val="20"/>
      <w:lang w:eastAsia="en-US"/>
    </w:rPr>
  </w:style>
  <w:style w:type="character" w:customStyle="1" w:styleId="afe">
    <w:name w:val="Текст сноски Знак"/>
    <w:link w:val="afd"/>
    <w:uiPriority w:val="99"/>
    <w:locked/>
    <w:rsid w:val="00647182"/>
    <w:rPr>
      <w:rFonts w:cs="Times New Roman"/>
      <w:lang w:eastAsia="en-US"/>
    </w:rPr>
  </w:style>
  <w:style w:type="character" w:styleId="aff">
    <w:name w:val="footnote reference"/>
    <w:uiPriority w:val="99"/>
    <w:rsid w:val="00647182"/>
    <w:rPr>
      <w:rFonts w:cs="Times New Roman"/>
      <w:vertAlign w:val="superscript"/>
    </w:rPr>
  </w:style>
  <w:style w:type="paragraph" w:styleId="aff0">
    <w:name w:val="Body Text"/>
    <w:basedOn w:val="a"/>
    <w:link w:val="aff1"/>
    <w:uiPriority w:val="99"/>
    <w:rsid w:val="00647182"/>
    <w:pPr>
      <w:jc w:val="center"/>
    </w:pPr>
    <w:rPr>
      <w:b/>
      <w:sz w:val="28"/>
      <w:szCs w:val="20"/>
    </w:rPr>
  </w:style>
  <w:style w:type="character" w:customStyle="1" w:styleId="aff1">
    <w:name w:val="Основной текст Знак"/>
    <w:link w:val="aff0"/>
    <w:uiPriority w:val="99"/>
    <w:locked/>
    <w:rsid w:val="00647182"/>
    <w:rPr>
      <w:rFonts w:ascii="Times New Roman" w:hAnsi="Times New Roman" w:cs="Times New Roman"/>
      <w:b/>
      <w:sz w:val="28"/>
    </w:rPr>
  </w:style>
  <w:style w:type="table" w:customStyle="1" w:styleId="11">
    <w:name w:val="Сетка таблицы1"/>
    <w:next w:val="af"/>
    <w:uiPriority w:val="99"/>
    <w:rsid w:val="0064718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40" w:type="dxa"/>
        <w:left w:w="40" w:type="dxa"/>
        <w:bottom w:w="40" w:type="dxa"/>
        <w:right w:w="40" w:type="dxa"/>
      </w:tblCellMar>
    </w:tblPr>
  </w:style>
  <w:style w:type="character" w:styleId="aff2">
    <w:name w:val="Placeholder Text"/>
    <w:uiPriority w:val="99"/>
    <w:semiHidden/>
    <w:rsid w:val="00647182"/>
    <w:rPr>
      <w:rFonts w:cs="Times New Roman"/>
      <w:color w:val="808080"/>
    </w:rPr>
  </w:style>
  <w:style w:type="paragraph" w:styleId="aff3">
    <w:name w:val="caption"/>
    <w:basedOn w:val="a"/>
    <w:next w:val="a"/>
    <w:uiPriority w:val="99"/>
    <w:qFormat/>
    <w:locked/>
    <w:rsid w:val="00647182"/>
    <w:pPr>
      <w:spacing w:after="200"/>
    </w:pPr>
    <w:rPr>
      <w:rFonts w:eastAsia="Times New Roman"/>
      <w:b/>
      <w:bCs/>
      <w:color w:val="4F81BD"/>
      <w:sz w:val="18"/>
      <w:szCs w:val="18"/>
    </w:rPr>
  </w:style>
  <w:style w:type="character" w:styleId="aff4">
    <w:name w:val="line number"/>
    <w:uiPriority w:val="99"/>
    <w:rsid w:val="00647182"/>
    <w:rPr>
      <w:rFonts w:cs="Times New Roman"/>
    </w:rPr>
  </w:style>
  <w:style w:type="character" w:customStyle="1" w:styleId="CommentTextChar">
    <w:name w:val="Comment Text Char"/>
    <w:uiPriority w:val="99"/>
    <w:locked/>
    <w:rsid w:val="00647182"/>
    <w:rPr>
      <w:rFonts w:ascii="Calibri" w:hAnsi="Calibri"/>
      <w:sz w:val="22"/>
      <w:lang w:eastAsia="en-US"/>
    </w:rPr>
  </w:style>
  <w:style w:type="paragraph" w:styleId="aff5">
    <w:name w:val="annotation text"/>
    <w:basedOn w:val="a"/>
    <w:link w:val="aff6"/>
    <w:uiPriority w:val="99"/>
    <w:rsid w:val="00647182"/>
    <w:pPr>
      <w:spacing w:after="160"/>
    </w:pPr>
    <w:rPr>
      <w:sz w:val="20"/>
      <w:szCs w:val="20"/>
    </w:rPr>
  </w:style>
  <w:style w:type="character" w:customStyle="1" w:styleId="CommentTextChar1">
    <w:name w:val="Comment Text Char1"/>
    <w:uiPriority w:val="99"/>
    <w:semiHidden/>
    <w:locked/>
    <w:rsid w:val="000330A6"/>
    <w:rPr>
      <w:rFonts w:ascii="Times New Roman" w:hAnsi="Times New Roman" w:cs="Times New Roman"/>
      <w:sz w:val="20"/>
      <w:szCs w:val="20"/>
    </w:rPr>
  </w:style>
  <w:style w:type="character" w:customStyle="1" w:styleId="aff6">
    <w:name w:val="Текст примечания Знак"/>
    <w:link w:val="aff5"/>
    <w:uiPriority w:val="99"/>
    <w:locked/>
    <w:rsid w:val="00647182"/>
    <w:rPr>
      <w:rFonts w:ascii="Times New Roman" w:hAnsi="Times New Roman" w:cs="Times New Roman"/>
    </w:rPr>
  </w:style>
  <w:style w:type="character" w:customStyle="1" w:styleId="CommentSubjectChar">
    <w:name w:val="Comment Subject Char"/>
    <w:uiPriority w:val="99"/>
    <w:locked/>
    <w:rsid w:val="00647182"/>
    <w:rPr>
      <w:b/>
    </w:rPr>
  </w:style>
  <w:style w:type="paragraph" w:styleId="aff7">
    <w:name w:val="annotation subject"/>
    <w:basedOn w:val="aff5"/>
    <w:next w:val="aff5"/>
    <w:link w:val="aff8"/>
    <w:uiPriority w:val="99"/>
    <w:rsid w:val="00647182"/>
    <w:rPr>
      <w:b/>
      <w:bCs/>
    </w:rPr>
  </w:style>
  <w:style w:type="character" w:customStyle="1" w:styleId="CommentSubjectChar1">
    <w:name w:val="Comment Subject Char1"/>
    <w:uiPriority w:val="99"/>
    <w:semiHidden/>
    <w:locked/>
    <w:rsid w:val="000330A6"/>
    <w:rPr>
      <w:rFonts w:ascii="Times New Roman" w:hAnsi="Times New Roman" w:cs="Times New Roman"/>
      <w:b/>
      <w:bCs/>
      <w:sz w:val="20"/>
      <w:szCs w:val="20"/>
    </w:rPr>
  </w:style>
  <w:style w:type="character" w:customStyle="1" w:styleId="aff8">
    <w:name w:val="Тема примечания Знак"/>
    <w:link w:val="aff7"/>
    <w:uiPriority w:val="99"/>
    <w:locked/>
    <w:rsid w:val="00647182"/>
    <w:rPr>
      <w:rFonts w:ascii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88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wmf"/><Relationship Id="rId1" Type="http://schemas.openxmlformats.org/officeDocument/2006/relationships/image" Target="media/image1.wmf"/><Relationship Id="rId6" Type="http://schemas.openxmlformats.org/officeDocument/2006/relationships/image" Target="media/image6.wmf"/><Relationship Id="rId5" Type="http://schemas.openxmlformats.org/officeDocument/2006/relationships/image" Target="media/image5.wmf"/><Relationship Id="rId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47FD47-6C23-48D1-81D2-50E8EFC8F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в постановление мэрии</vt:lpstr>
    </vt:vector>
  </TitlesOfParts>
  <Company>мэрия г.о. Тольятти</Company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постановление мэрии</dc:title>
  <dc:creator>Ярославцева</dc:creator>
  <cp:lastModifiedBy>Соколова Ирина Владимировна</cp:lastModifiedBy>
  <cp:revision>3</cp:revision>
  <cp:lastPrinted>2019-10-04T11:58:00Z</cp:lastPrinted>
  <dcterms:created xsi:type="dcterms:W3CDTF">2019-12-26T04:34:00Z</dcterms:created>
  <dcterms:modified xsi:type="dcterms:W3CDTF">2019-12-26T04:39:00Z</dcterms:modified>
</cp:coreProperties>
</file>