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1B5E02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1B5E02">
        <w:rPr>
          <w:sz w:val="26"/>
          <w:szCs w:val="26"/>
        </w:rPr>
        <w:t>В соответствии с постановлени</w:t>
      </w:r>
      <w:r w:rsidR="00BF1692" w:rsidRPr="001B5E02">
        <w:rPr>
          <w:sz w:val="26"/>
          <w:szCs w:val="26"/>
        </w:rPr>
        <w:t>я</w:t>
      </w:r>
      <w:r w:rsidR="00D90834" w:rsidRPr="001B5E02">
        <w:rPr>
          <w:sz w:val="26"/>
          <w:szCs w:val="26"/>
        </w:rPr>
        <w:t>м</w:t>
      </w:r>
      <w:r w:rsidR="00BF1692" w:rsidRPr="001B5E02">
        <w:rPr>
          <w:sz w:val="26"/>
          <w:szCs w:val="26"/>
        </w:rPr>
        <w:t>и</w:t>
      </w:r>
      <w:r w:rsidR="00D90834" w:rsidRPr="001B5E02">
        <w:rPr>
          <w:sz w:val="26"/>
          <w:szCs w:val="26"/>
        </w:rPr>
        <w:t xml:space="preserve"> мэрии го</w:t>
      </w:r>
      <w:r w:rsidR="00BF1692" w:rsidRPr="001B5E02">
        <w:rPr>
          <w:sz w:val="26"/>
          <w:szCs w:val="26"/>
        </w:rPr>
        <w:t>родского округа</w:t>
      </w:r>
      <w:r w:rsidR="00D90834" w:rsidRPr="001B5E02">
        <w:rPr>
          <w:sz w:val="26"/>
          <w:szCs w:val="26"/>
        </w:rPr>
        <w:t xml:space="preserve"> Тольятти от 02.06.201</w:t>
      </w:r>
      <w:r w:rsidR="00BE78BA" w:rsidRPr="001B5E02">
        <w:rPr>
          <w:sz w:val="26"/>
          <w:szCs w:val="26"/>
        </w:rPr>
        <w:t>6г. № 1762-п/1 «Об утверждении Т</w:t>
      </w:r>
      <w:r w:rsidR="00D90834" w:rsidRPr="001B5E02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1B5E02">
        <w:rPr>
          <w:sz w:val="26"/>
          <w:szCs w:val="26"/>
        </w:rPr>
        <w:t>:</w:t>
      </w:r>
    </w:p>
    <w:p w:rsidR="00EF6585" w:rsidRPr="001B5E02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1B5E02">
        <w:rPr>
          <w:b w:val="0"/>
          <w:sz w:val="26"/>
          <w:szCs w:val="26"/>
        </w:rPr>
        <w:t xml:space="preserve">           1. </w:t>
      </w:r>
      <w:r w:rsidR="009E0723" w:rsidRPr="001B5E02">
        <w:rPr>
          <w:b w:val="0"/>
          <w:sz w:val="26"/>
          <w:szCs w:val="26"/>
        </w:rPr>
        <w:t xml:space="preserve">Внести </w:t>
      </w:r>
      <w:r w:rsidR="006C1D4B" w:rsidRPr="001B5E02">
        <w:rPr>
          <w:b w:val="0"/>
          <w:sz w:val="26"/>
          <w:szCs w:val="26"/>
        </w:rPr>
        <w:t xml:space="preserve">в </w:t>
      </w:r>
      <w:r w:rsidR="0006543B" w:rsidRPr="001B5E02">
        <w:rPr>
          <w:b w:val="0"/>
          <w:sz w:val="26"/>
          <w:szCs w:val="26"/>
        </w:rPr>
        <w:t xml:space="preserve">распоряжение </w:t>
      </w:r>
      <w:r w:rsidR="00A40C08" w:rsidRPr="001B5E02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1B5E02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1B5E02">
        <w:rPr>
          <w:b w:val="0"/>
          <w:sz w:val="26"/>
          <w:szCs w:val="26"/>
        </w:rPr>
        <w:t>следующие изменения</w:t>
      </w:r>
      <w:r w:rsidR="00EF6585" w:rsidRPr="001B5E02">
        <w:rPr>
          <w:b w:val="0"/>
          <w:sz w:val="26"/>
          <w:szCs w:val="26"/>
        </w:rPr>
        <w:t>:</w:t>
      </w:r>
    </w:p>
    <w:p w:rsidR="00982D20" w:rsidRDefault="00982D20" w:rsidP="001B5E02">
      <w:pPr>
        <w:spacing w:line="276" w:lineRule="auto"/>
        <w:jc w:val="both"/>
        <w:rPr>
          <w:sz w:val="26"/>
          <w:szCs w:val="26"/>
        </w:rPr>
      </w:pPr>
      <w:r w:rsidRPr="001B5E02">
        <w:rPr>
          <w:sz w:val="28"/>
          <w:szCs w:val="28"/>
        </w:rPr>
        <w:t xml:space="preserve">          </w:t>
      </w:r>
      <w:bookmarkStart w:id="0" w:name="_Hlk207108643"/>
      <w:r w:rsidR="001B5E02" w:rsidRPr="001B5E02">
        <w:rPr>
          <w:sz w:val="28"/>
          <w:szCs w:val="28"/>
        </w:rPr>
        <w:t>1.1.</w:t>
      </w:r>
      <w:r w:rsidR="001B5E02" w:rsidRPr="001B5E02">
        <w:rPr>
          <w:b/>
          <w:sz w:val="28"/>
          <w:szCs w:val="28"/>
        </w:rPr>
        <w:t xml:space="preserve"> </w:t>
      </w:r>
      <w:r w:rsidRPr="001B5E02">
        <w:rPr>
          <w:sz w:val="26"/>
          <w:szCs w:val="26"/>
        </w:rPr>
        <w:t>Таблицу 6 «Норматив затрат на оплату услуг по сопровождению и приобретению программного обеспечения» раздела МКУ «Тольяттинский архив»</w:t>
      </w:r>
      <w:bookmarkEnd w:id="0"/>
      <w:r w:rsidRPr="001B5E02">
        <w:rPr>
          <w:sz w:val="26"/>
          <w:szCs w:val="26"/>
        </w:rPr>
        <w:t xml:space="preserve"> до</w:t>
      </w:r>
      <w:r w:rsidR="001B5E02" w:rsidRPr="001B5E02">
        <w:rPr>
          <w:sz w:val="26"/>
          <w:szCs w:val="26"/>
        </w:rPr>
        <w:t>полни</w:t>
      </w:r>
      <w:r w:rsidRPr="001B5E02">
        <w:rPr>
          <w:sz w:val="26"/>
          <w:szCs w:val="26"/>
        </w:rPr>
        <w:t>ть пункт</w:t>
      </w:r>
      <w:r w:rsidR="001B5E02" w:rsidRPr="001B5E02">
        <w:rPr>
          <w:sz w:val="26"/>
          <w:szCs w:val="26"/>
        </w:rPr>
        <w:t>ом 11 следующего содержания</w:t>
      </w:r>
      <w:r w:rsidRPr="001B5E02">
        <w:rPr>
          <w:sz w:val="26"/>
          <w:szCs w:val="26"/>
        </w:rPr>
        <w:t>:</w:t>
      </w:r>
    </w:p>
    <w:p w:rsidR="0070532D" w:rsidRPr="001B5E02" w:rsidRDefault="0070532D" w:rsidP="001B5E02">
      <w:pPr>
        <w:spacing w:line="276" w:lineRule="auto"/>
        <w:jc w:val="both"/>
        <w:rPr>
          <w:sz w:val="26"/>
          <w:szCs w:val="26"/>
        </w:rPr>
      </w:pPr>
    </w:p>
    <w:tbl>
      <w:tblPr>
        <w:tblStyle w:val="af"/>
        <w:tblW w:w="9546" w:type="dxa"/>
        <w:tblLook w:val="04A0" w:firstRow="1" w:lastRow="0" w:firstColumn="1" w:lastColumn="0" w:noHBand="0" w:noVBand="1"/>
      </w:tblPr>
      <w:tblGrid>
        <w:gridCol w:w="574"/>
        <w:gridCol w:w="4808"/>
        <w:gridCol w:w="1417"/>
        <w:gridCol w:w="1134"/>
        <w:gridCol w:w="1613"/>
      </w:tblGrid>
      <w:tr w:rsidR="00982D20" w:rsidRPr="001B5E02" w:rsidTr="001B5E02">
        <w:trPr>
          <w:trHeight w:val="519"/>
        </w:trPr>
        <w:tc>
          <w:tcPr>
            <w:tcW w:w="574" w:type="dxa"/>
            <w:vAlign w:val="center"/>
          </w:tcPr>
          <w:p w:rsidR="00982D20" w:rsidRPr="0070532D" w:rsidRDefault="00982D20" w:rsidP="001B5E02">
            <w:pPr>
              <w:spacing w:line="276" w:lineRule="auto"/>
              <w:jc w:val="both"/>
            </w:pPr>
            <w:r w:rsidRPr="0070532D">
              <w:t>11.</w:t>
            </w:r>
          </w:p>
        </w:tc>
        <w:tc>
          <w:tcPr>
            <w:tcW w:w="4808" w:type="dxa"/>
            <w:vAlign w:val="center"/>
          </w:tcPr>
          <w:p w:rsidR="00982D20" w:rsidRPr="0070532D" w:rsidRDefault="00982D20" w:rsidP="001B5E02">
            <w:pPr>
              <w:spacing w:line="276" w:lineRule="auto"/>
              <w:jc w:val="both"/>
            </w:pPr>
            <w:r w:rsidRPr="0070532D">
              <w:t xml:space="preserve">Программное обеспечение операционной      системы </w:t>
            </w:r>
            <w:r w:rsidRPr="0070532D">
              <w:rPr>
                <w:lang w:val="en-US"/>
              </w:rPr>
              <w:t>Windows</w:t>
            </w:r>
          </w:p>
        </w:tc>
        <w:tc>
          <w:tcPr>
            <w:tcW w:w="1417" w:type="dxa"/>
            <w:vAlign w:val="center"/>
          </w:tcPr>
          <w:p w:rsidR="00982D20" w:rsidRPr="0070532D" w:rsidRDefault="001B5E02" w:rsidP="001B5E02">
            <w:pPr>
              <w:spacing w:line="276" w:lineRule="auto"/>
              <w:jc w:val="center"/>
            </w:pPr>
            <w:r w:rsidRPr="0070532D">
              <w:t>ш</w:t>
            </w:r>
            <w:r w:rsidR="00982D20" w:rsidRPr="0070532D">
              <w:t>т</w:t>
            </w:r>
            <w:r w:rsidRPr="0070532D">
              <w:t>.</w:t>
            </w:r>
          </w:p>
        </w:tc>
        <w:tc>
          <w:tcPr>
            <w:tcW w:w="1134" w:type="dxa"/>
            <w:vAlign w:val="center"/>
          </w:tcPr>
          <w:p w:rsidR="00982D20" w:rsidRPr="0070532D" w:rsidRDefault="00982D20" w:rsidP="001B5E02">
            <w:pPr>
              <w:spacing w:line="276" w:lineRule="auto"/>
              <w:jc w:val="center"/>
            </w:pPr>
            <w:r w:rsidRPr="0070532D">
              <w:t>20</w:t>
            </w:r>
          </w:p>
        </w:tc>
        <w:tc>
          <w:tcPr>
            <w:tcW w:w="1613" w:type="dxa"/>
            <w:vAlign w:val="center"/>
          </w:tcPr>
          <w:p w:rsidR="00982D20" w:rsidRPr="0070532D" w:rsidRDefault="001B5E02" w:rsidP="00124A7D">
            <w:pPr>
              <w:spacing w:line="276" w:lineRule="auto"/>
              <w:jc w:val="both"/>
            </w:pPr>
            <w:r w:rsidRPr="0070532D">
              <w:t xml:space="preserve">      </w:t>
            </w:r>
            <w:r w:rsidR="00982D20" w:rsidRPr="0070532D">
              <w:t>20</w:t>
            </w:r>
            <w:r w:rsidRPr="0070532D">
              <w:t xml:space="preserve"> </w:t>
            </w:r>
            <w:r w:rsidR="00982D20" w:rsidRPr="0070532D">
              <w:t>000</w:t>
            </w:r>
          </w:p>
        </w:tc>
      </w:tr>
    </w:tbl>
    <w:p w:rsidR="00982D20" w:rsidRPr="001B5E02" w:rsidRDefault="00982D20" w:rsidP="001B5E02">
      <w:pPr>
        <w:pStyle w:val="ConsPlusTitle"/>
        <w:spacing w:line="276" w:lineRule="auto"/>
        <w:jc w:val="both"/>
        <w:rPr>
          <w:b w:val="0"/>
          <w:sz w:val="26"/>
          <w:szCs w:val="26"/>
        </w:rPr>
      </w:pPr>
    </w:p>
    <w:p w:rsidR="00982D20" w:rsidRPr="001B5E02" w:rsidRDefault="00982D20" w:rsidP="001B5E02">
      <w:pPr>
        <w:pStyle w:val="ConsPlusTitle"/>
        <w:spacing w:line="276" w:lineRule="auto"/>
        <w:jc w:val="both"/>
        <w:rPr>
          <w:b w:val="0"/>
          <w:bCs w:val="0"/>
          <w:sz w:val="26"/>
          <w:szCs w:val="26"/>
        </w:rPr>
      </w:pPr>
    </w:p>
    <w:p w:rsidR="00982D20" w:rsidRDefault="00CB40F0" w:rsidP="001B5E02">
      <w:pPr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lastRenderedPageBreak/>
        <w:t xml:space="preserve">        </w:t>
      </w:r>
      <w:r w:rsidR="008A6F62">
        <w:rPr>
          <w:sz w:val="26"/>
          <w:szCs w:val="26"/>
        </w:rPr>
        <w:t>1.2</w:t>
      </w:r>
      <w:r w:rsidR="00DA0CF8" w:rsidRPr="001B5E02">
        <w:rPr>
          <w:sz w:val="26"/>
          <w:szCs w:val="26"/>
        </w:rPr>
        <w:t xml:space="preserve">. </w:t>
      </w:r>
      <w:r w:rsidR="008A6F62">
        <w:rPr>
          <w:sz w:val="26"/>
          <w:szCs w:val="26"/>
        </w:rPr>
        <w:t>Т</w:t>
      </w:r>
      <w:r w:rsidR="00982D20" w:rsidRPr="001B5E02">
        <w:rPr>
          <w:bCs/>
          <w:sz w:val="26"/>
          <w:szCs w:val="26"/>
        </w:rPr>
        <w:t>аблиц</w:t>
      </w:r>
      <w:r w:rsidR="008A6F62"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26 «Норматив затрат на техническое обслуживание и ремонт транспортных средств»</w:t>
      </w:r>
      <w:r w:rsidR="00982D20" w:rsidRPr="001B5E02">
        <w:rPr>
          <w:sz w:val="26"/>
          <w:szCs w:val="26"/>
        </w:rPr>
        <w:t xml:space="preserve"> раздел МКУ </w:t>
      </w:r>
      <w:proofErr w:type="spellStart"/>
      <w:r w:rsidR="00982D20" w:rsidRPr="001B5E02">
        <w:rPr>
          <w:sz w:val="26"/>
          <w:szCs w:val="26"/>
        </w:rPr>
        <w:t>г.о</w:t>
      </w:r>
      <w:proofErr w:type="spellEnd"/>
      <w:r w:rsidR="00982D20" w:rsidRPr="001B5E02">
        <w:rPr>
          <w:sz w:val="26"/>
          <w:szCs w:val="26"/>
        </w:rPr>
        <w:t xml:space="preserve">. Тольятти «ЦХТО» </w:t>
      </w:r>
      <w:bookmarkStart w:id="1" w:name="_Hlk203032639"/>
      <w:r w:rsidR="00982D20" w:rsidRPr="001B5E02">
        <w:rPr>
          <w:sz w:val="26"/>
          <w:szCs w:val="26"/>
        </w:rPr>
        <w:t xml:space="preserve">дополнить пунктом </w:t>
      </w:r>
      <w:r w:rsidR="008A6F62">
        <w:rPr>
          <w:sz w:val="26"/>
          <w:szCs w:val="26"/>
        </w:rPr>
        <w:t xml:space="preserve">20 </w:t>
      </w:r>
      <w:r w:rsidR="00982D20" w:rsidRPr="001B5E02">
        <w:rPr>
          <w:sz w:val="26"/>
          <w:szCs w:val="26"/>
        </w:rPr>
        <w:t>следующего содержания:</w:t>
      </w:r>
    </w:p>
    <w:p w:rsidR="00181417" w:rsidRPr="001B5E02" w:rsidRDefault="00181417" w:rsidP="001B5E02">
      <w:pPr>
        <w:spacing w:line="276" w:lineRule="auto"/>
        <w:jc w:val="both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099"/>
        <w:gridCol w:w="992"/>
        <w:gridCol w:w="1134"/>
        <w:gridCol w:w="1553"/>
      </w:tblGrid>
      <w:tr w:rsidR="00982D20" w:rsidRPr="001B5E02" w:rsidTr="008A6F62">
        <w:trPr>
          <w:trHeight w:val="630"/>
        </w:trPr>
        <w:tc>
          <w:tcPr>
            <w:tcW w:w="303" w:type="pct"/>
            <w:noWrap/>
            <w:vAlign w:val="center"/>
            <w:hideMark/>
          </w:tcPr>
          <w:bookmarkEnd w:id="1"/>
          <w:p w:rsidR="00982D20" w:rsidRPr="0070532D" w:rsidRDefault="00982D20" w:rsidP="001B5E02">
            <w:pPr>
              <w:spacing w:line="276" w:lineRule="auto"/>
              <w:jc w:val="center"/>
              <w:rPr>
                <w:bCs/>
              </w:rPr>
            </w:pPr>
            <w:r w:rsidRPr="0070532D">
              <w:rPr>
                <w:bCs/>
              </w:rPr>
              <w:t>20.</w:t>
            </w:r>
          </w:p>
        </w:tc>
        <w:tc>
          <w:tcPr>
            <w:tcW w:w="2728" w:type="pct"/>
            <w:vAlign w:val="center"/>
            <w:hideMark/>
          </w:tcPr>
          <w:p w:rsidR="00982D20" w:rsidRPr="0070532D" w:rsidRDefault="00982D20" w:rsidP="001B5E02">
            <w:pPr>
              <w:spacing w:line="276" w:lineRule="auto"/>
              <w:rPr>
                <w:bCs/>
              </w:rPr>
            </w:pPr>
            <w:r w:rsidRPr="0070532D">
              <w:rPr>
                <w:bCs/>
              </w:rPr>
              <w:t xml:space="preserve">Оказание услуг по техническому обслуживанию </w:t>
            </w:r>
            <w:proofErr w:type="spellStart"/>
            <w:r w:rsidRPr="0070532D">
              <w:rPr>
                <w:bCs/>
              </w:rPr>
              <w:t>двухстоечных</w:t>
            </w:r>
            <w:proofErr w:type="spellEnd"/>
            <w:r w:rsidRPr="0070532D">
              <w:rPr>
                <w:bCs/>
              </w:rPr>
              <w:t xml:space="preserve"> подъемников</w:t>
            </w:r>
          </w:p>
        </w:tc>
        <w:tc>
          <w:tcPr>
            <w:tcW w:w="531" w:type="pct"/>
            <w:vAlign w:val="center"/>
            <w:hideMark/>
          </w:tcPr>
          <w:p w:rsidR="00982D20" w:rsidRPr="0070532D" w:rsidRDefault="00982D20" w:rsidP="001B5E02">
            <w:pPr>
              <w:spacing w:line="276" w:lineRule="auto"/>
              <w:jc w:val="center"/>
              <w:rPr>
                <w:bCs/>
              </w:rPr>
            </w:pPr>
            <w:r w:rsidRPr="0070532D">
              <w:rPr>
                <w:bCs/>
              </w:rPr>
              <w:t>ед.</w:t>
            </w:r>
          </w:p>
        </w:tc>
        <w:tc>
          <w:tcPr>
            <w:tcW w:w="607" w:type="pct"/>
            <w:vAlign w:val="center"/>
          </w:tcPr>
          <w:p w:rsidR="00982D20" w:rsidRPr="0070532D" w:rsidRDefault="00982D20" w:rsidP="008A6F62">
            <w:pPr>
              <w:spacing w:line="276" w:lineRule="auto"/>
              <w:jc w:val="both"/>
              <w:rPr>
                <w:bCs/>
              </w:rPr>
            </w:pPr>
            <w:r w:rsidRPr="0070532D">
              <w:rPr>
                <w:bCs/>
              </w:rPr>
              <w:t xml:space="preserve">       2</w:t>
            </w:r>
          </w:p>
        </w:tc>
        <w:tc>
          <w:tcPr>
            <w:tcW w:w="831" w:type="pct"/>
            <w:vAlign w:val="center"/>
            <w:hideMark/>
          </w:tcPr>
          <w:p w:rsidR="00982D20" w:rsidRPr="0070532D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70532D">
              <w:rPr>
                <w:bCs/>
              </w:rPr>
              <w:t xml:space="preserve">         18 000</w:t>
            </w:r>
          </w:p>
        </w:tc>
      </w:tr>
    </w:tbl>
    <w:p w:rsidR="00982D20" w:rsidRPr="001B5E02" w:rsidRDefault="00982D20" w:rsidP="001B5E02">
      <w:pPr>
        <w:spacing w:line="276" w:lineRule="auto"/>
        <w:jc w:val="both"/>
        <w:rPr>
          <w:bCs/>
          <w:sz w:val="26"/>
          <w:szCs w:val="26"/>
        </w:rPr>
      </w:pPr>
    </w:p>
    <w:p w:rsidR="00982D20" w:rsidRDefault="00DB79D3" w:rsidP="001B5E0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1.3.</w:t>
      </w:r>
      <w:r w:rsidR="00982D20" w:rsidRPr="001B5E0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982D20" w:rsidRPr="001B5E02">
        <w:rPr>
          <w:bCs/>
          <w:sz w:val="26"/>
          <w:szCs w:val="26"/>
        </w:rPr>
        <w:t xml:space="preserve"> таблице 27 «Норматив затрат на техническое обслуживание, </w:t>
      </w:r>
      <w:proofErr w:type="spellStart"/>
      <w:r w:rsidR="00982D20" w:rsidRPr="001B5E02">
        <w:rPr>
          <w:bCs/>
          <w:sz w:val="26"/>
          <w:szCs w:val="26"/>
        </w:rPr>
        <w:t>регламентно</w:t>
      </w:r>
      <w:proofErr w:type="spellEnd"/>
      <w:r w:rsidR="00982D20" w:rsidRPr="001B5E02">
        <w:rPr>
          <w:bCs/>
          <w:sz w:val="26"/>
          <w:szCs w:val="26"/>
        </w:rPr>
        <w:t xml:space="preserve"> - профилактический ремонт лифтов</w:t>
      </w:r>
      <w:r>
        <w:rPr>
          <w:bCs/>
          <w:sz w:val="26"/>
          <w:szCs w:val="26"/>
        </w:rPr>
        <w:t>,</w:t>
      </w:r>
      <w:r w:rsidR="00982D20" w:rsidRPr="001B5E02">
        <w:rPr>
          <w:bCs/>
          <w:sz w:val="26"/>
          <w:szCs w:val="26"/>
        </w:rPr>
        <w:t xml:space="preserve"> обследование и техническое освидетельствование лифтов» в разделе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>. Тольятти «ЦХТО»</w:t>
      </w:r>
      <w:r w:rsidR="00982D20" w:rsidRPr="001B5E02">
        <w:rPr>
          <w:sz w:val="26"/>
          <w:szCs w:val="26"/>
        </w:rPr>
        <w:t xml:space="preserve"> </w:t>
      </w:r>
      <w:r w:rsidR="00982D20" w:rsidRPr="001B5E02">
        <w:rPr>
          <w:bCs/>
          <w:sz w:val="26"/>
          <w:szCs w:val="26"/>
        </w:rPr>
        <w:t>в пункте 3 в столбце 5 цифры «34 000» заменить цифр</w:t>
      </w:r>
      <w:r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«46 000».  </w:t>
      </w:r>
    </w:p>
    <w:p w:rsidR="0070532D" w:rsidRPr="001B5E02" w:rsidRDefault="0070532D" w:rsidP="001B5E02">
      <w:pPr>
        <w:spacing w:line="276" w:lineRule="auto"/>
        <w:rPr>
          <w:bCs/>
          <w:sz w:val="26"/>
          <w:szCs w:val="26"/>
        </w:rPr>
      </w:pPr>
    </w:p>
    <w:p w:rsidR="006D0324" w:rsidRDefault="00DB79D3" w:rsidP="001B5E02">
      <w:pPr>
        <w:spacing w:line="276" w:lineRule="auto"/>
        <w:jc w:val="both"/>
        <w:rPr>
          <w:bCs/>
          <w:sz w:val="26"/>
          <w:szCs w:val="26"/>
        </w:rPr>
      </w:pPr>
      <w:bookmarkStart w:id="2" w:name="_Hlk207370309"/>
      <w:r>
        <w:rPr>
          <w:bCs/>
          <w:sz w:val="26"/>
          <w:szCs w:val="26"/>
        </w:rPr>
        <w:t xml:space="preserve">     </w:t>
      </w:r>
      <w:r w:rsidR="00F73E1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1.4. </w:t>
      </w:r>
      <w:r w:rsidR="00982D20" w:rsidRPr="001B5E0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</w:t>
      </w:r>
      <w:r w:rsidR="00982D20" w:rsidRPr="001B5E02">
        <w:rPr>
          <w:bCs/>
          <w:sz w:val="26"/>
          <w:szCs w:val="26"/>
        </w:rPr>
        <w:t>аблиц</w:t>
      </w:r>
      <w:r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34 «Норматив затрат на техническое обслуживание и ремонт автоматической пожарной сигнализации» раздел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>. Тольятти «ЦХТО»</w:t>
      </w:r>
      <w:r w:rsidR="006D0324">
        <w:rPr>
          <w:bCs/>
          <w:sz w:val="26"/>
          <w:szCs w:val="26"/>
        </w:rPr>
        <w:t>:</w:t>
      </w:r>
    </w:p>
    <w:p w:rsidR="00982D20" w:rsidRDefault="006D0324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1.4.1.</w:t>
      </w:r>
      <w:r w:rsidR="00982D20" w:rsidRPr="001B5E02">
        <w:rPr>
          <w:bCs/>
          <w:sz w:val="26"/>
          <w:szCs w:val="26"/>
        </w:rPr>
        <w:t xml:space="preserve"> </w:t>
      </w:r>
      <w:bookmarkEnd w:id="2"/>
      <w:r w:rsidR="00982D20" w:rsidRPr="001B5E02">
        <w:rPr>
          <w:bCs/>
          <w:sz w:val="26"/>
          <w:szCs w:val="26"/>
        </w:rPr>
        <w:t xml:space="preserve">дополнить пунктом </w:t>
      </w:r>
      <w:r w:rsidR="00DB79D3">
        <w:rPr>
          <w:bCs/>
          <w:sz w:val="26"/>
          <w:szCs w:val="26"/>
        </w:rPr>
        <w:t xml:space="preserve">5 </w:t>
      </w:r>
      <w:r w:rsidR="00982D20" w:rsidRPr="001B5E02">
        <w:rPr>
          <w:bCs/>
          <w:sz w:val="26"/>
          <w:szCs w:val="26"/>
        </w:rPr>
        <w:t>следующего содержания: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4679"/>
        <w:gridCol w:w="1277"/>
        <w:gridCol w:w="971"/>
        <w:gridCol w:w="1710"/>
      </w:tblGrid>
      <w:tr w:rsidR="0070532D" w:rsidRPr="001B5E02" w:rsidTr="0070532D">
        <w:trPr>
          <w:tblCellSpacing w:w="5" w:type="nil"/>
        </w:trPr>
        <w:tc>
          <w:tcPr>
            <w:tcW w:w="374" w:type="pct"/>
            <w:vAlign w:val="center"/>
          </w:tcPr>
          <w:p w:rsidR="00982D20" w:rsidRPr="0070532D" w:rsidRDefault="00982D20" w:rsidP="001B5E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green"/>
                <w:lang w:eastAsia="en-US"/>
              </w:rPr>
            </w:pPr>
            <w:r w:rsidRPr="0070532D">
              <w:rPr>
                <w:lang w:eastAsia="en-US"/>
              </w:rPr>
              <w:t xml:space="preserve">    5.</w:t>
            </w:r>
          </w:p>
        </w:tc>
        <w:tc>
          <w:tcPr>
            <w:tcW w:w="2506" w:type="pct"/>
            <w:vAlign w:val="center"/>
          </w:tcPr>
          <w:p w:rsidR="00982D20" w:rsidRPr="0070532D" w:rsidRDefault="00982D20" w:rsidP="001B5E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0532D">
              <w:rPr>
                <w:lang w:eastAsia="en-US"/>
              </w:rPr>
              <w:t xml:space="preserve">Выполнение проектных работ на реконструкцию системы </w:t>
            </w:r>
            <w:proofErr w:type="spellStart"/>
            <w:r w:rsidRPr="0070532D">
              <w:rPr>
                <w:lang w:eastAsia="en-US"/>
              </w:rPr>
              <w:t>дымоудаления</w:t>
            </w:r>
            <w:proofErr w:type="spellEnd"/>
            <w:r w:rsidRPr="0070532D">
              <w:rPr>
                <w:lang w:eastAsia="en-US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:rsidR="00982D20" w:rsidRPr="0070532D" w:rsidRDefault="00982D20" w:rsidP="001B5E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0532D">
              <w:rPr>
                <w:lang w:eastAsia="en-US"/>
              </w:rPr>
              <w:t>усл.ед</w:t>
            </w:r>
            <w:proofErr w:type="spellEnd"/>
          </w:p>
        </w:tc>
        <w:tc>
          <w:tcPr>
            <w:tcW w:w="520" w:type="pct"/>
            <w:vAlign w:val="center"/>
          </w:tcPr>
          <w:p w:rsidR="00982D20" w:rsidRPr="0070532D" w:rsidRDefault="00982D20" w:rsidP="001B5E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0532D">
              <w:rPr>
                <w:lang w:eastAsia="en-US"/>
              </w:rPr>
              <w:t>1</w:t>
            </w:r>
          </w:p>
        </w:tc>
        <w:tc>
          <w:tcPr>
            <w:tcW w:w="916" w:type="pct"/>
            <w:vAlign w:val="center"/>
          </w:tcPr>
          <w:p w:rsidR="00982D20" w:rsidRPr="0070532D" w:rsidRDefault="00982D20" w:rsidP="001B5E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70532D">
              <w:rPr>
                <w:lang w:eastAsia="en-US"/>
              </w:rPr>
              <w:t xml:space="preserve">220 000 </w:t>
            </w:r>
          </w:p>
        </w:tc>
      </w:tr>
    </w:tbl>
    <w:p w:rsidR="00181417" w:rsidRDefault="00982D20" w:rsidP="001B5E02">
      <w:pPr>
        <w:spacing w:line="276" w:lineRule="auto"/>
        <w:jc w:val="both"/>
        <w:rPr>
          <w:bCs/>
          <w:sz w:val="26"/>
          <w:szCs w:val="26"/>
        </w:rPr>
      </w:pPr>
      <w:r w:rsidRPr="001B5E02">
        <w:rPr>
          <w:bCs/>
          <w:sz w:val="26"/>
          <w:szCs w:val="26"/>
        </w:rPr>
        <w:t xml:space="preserve"> </w:t>
      </w:r>
      <w:r w:rsidR="006D0324">
        <w:rPr>
          <w:bCs/>
          <w:sz w:val="26"/>
          <w:szCs w:val="26"/>
        </w:rPr>
        <w:t xml:space="preserve">      </w:t>
      </w:r>
    </w:p>
    <w:p w:rsidR="00982D20" w:rsidRPr="001B5E02" w:rsidRDefault="00181417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6D0324">
        <w:rPr>
          <w:bCs/>
          <w:sz w:val="26"/>
          <w:szCs w:val="26"/>
        </w:rPr>
        <w:t xml:space="preserve"> 1.4.2.</w:t>
      </w:r>
      <w:r w:rsidR="00982D20" w:rsidRPr="001B5E02">
        <w:rPr>
          <w:bCs/>
          <w:sz w:val="26"/>
          <w:szCs w:val="26"/>
        </w:rPr>
        <w:t xml:space="preserve"> в пункте 3 </w:t>
      </w:r>
      <w:r w:rsidR="006D0324">
        <w:rPr>
          <w:bCs/>
          <w:sz w:val="26"/>
          <w:szCs w:val="26"/>
        </w:rPr>
        <w:t xml:space="preserve">в </w:t>
      </w:r>
      <w:r w:rsidR="00982D20" w:rsidRPr="001B5E02">
        <w:rPr>
          <w:bCs/>
          <w:sz w:val="26"/>
          <w:szCs w:val="26"/>
        </w:rPr>
        <w:t>столбц</w:t>
      </w:r>
      <w:r w:rsidR="006D0324">
        <w:rPr>
          <w:bCs/>
          <w:sz w:val="26"/>
          <w:szCs w:val="26"/>
        </w:rPr>
        <w:t>е</w:t>
      </w:r>
      <w:r w:rsidR="00982D20" w:rsidRPr="001B5E02">
        <w:rPr>
          <w:bCs/>
          <w:sz w:val="26"/>
          <w:szCs w:val="26"/>
        </w:rPr>
        <w:t xml:space="preserve"> 4 цифр</w:t>
      </w:r>
      <w:r w:rsidR="006D0324"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«1» заменить цифр</w:t>
      </w:r>
      <w:r w:rsidR="006D0324">
        <w:rPr>
          <w:bCs/>
          <w:sz w:val="26"/>
          <w:szCs w:val="26"/>
        </w:rPr>
        <w:t>ой</w:t>
      </w:r>
      <w:r w:rsidR="00982D20" w:rsidRPr="001B5E02">
        <w:rPr>
          <w:bCs/>
          <w:sz w:val="26"/>
          <w:szCs w:val="26"/>
        </w:rPr>
        <w:t xml:space="preserve"> «6».</w:t>
      </w:r>
    </w:p>
    <w:p w:rsidR="00982D20" w:rsidRPr="001B5E02" w:rsidRDefault="00982D20" w:rsidP="001B5E02">
      <w:pPr>
        <w:spacing w:line="276" w:lineRule="auto"/>
        <w:jc w:val="both"/>
        <w:rPr>
          <w:bCs/>
          <w:sz w:val="26"/>
          <w:szCs w:val="26"/>
        </w:rPr>
      </w:pPr>
    </w:p>
    <w:p w:rsidR="00DA4A72" w:rsidRDefault="006D0324" w:rsidP="001B5E02">
      <w:pPr>
        <w:spacing w:line="276" w:lineRule="auto"/>
        <w:jc w:val="both"/>
        <w:rPr>
          <w:bCs/>
          <w:sz w:val="26"/>
          <w:szCs w:val="26"/>
        </w:rPr>
      </w:pPr>
      <w:bookmarkStart w:id="3" w:name="_Hlk207371095"/>
      <w:bookmarkStart w:id="4" w:name="_Hlk207372848"/>
      <w:r>
        <w:rPr>
          <w:bCs/>
          <w:sz w:val="26"/>
          <w:szCs w:val="26"/>
        </w:rPr>
        <w:t xml:space="preserve">        1.5.</w:t>
      </w:r>
      <w:r w:rsidR="00982D20" w:rsidRPr="001B5E02">
        <w:rPr>
          <w:bCs/>
          <w:sz w:val="26"/>
          <w:szCs w:val="26"/>
        </w:rPr>
        <w:t xml:space="preserve"> </w:t>
      </w:r>
      <w:r w:rsidR="00F73E15">
        <w:rPr>
          <w:bCs/>
          <w:sz w:val="26"/>
          <w:szCs w:val="26"/>
        </w:rPr>
        <w:t>Т</w:t>
      </w:r>
      <w:r w:rsidR="00982D20" w:rsidRPr="001B5E02">
        <w:rPr>
          <w:bCs/>
          <w:sz w:val="26"/>
          <w:szCs w:val="26"/>
        </w:rPr>
        <w:t>аблиц</w:t>
      </w:r>
      <w:r w:rsidR="00F73E15"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51 «Норматив затрат на прочие основные средства» раздел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>. Тольятти «ЦХТО»</w:t>
      </w:r>
      <w:r w:rsidR="00DA4A72">
        <w:rPr>
          <w:bCs/>
          <w:sz w:val="26"/>
          <w:szCs w:val="26"/>
        </w:rPr>
        <w:t>:</w:t>
      </w:r>
    </w:p>
    <w:p w:rsidR="00982D20" w:rsidRDefault="00DA4A72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1.5.1.</w:t>
      </w:r>
      <w:r w:rsidR="00982D20" w:rsidRPr="001B5E02">
        <w:rPr>
          <w:bCs/>
          <w:sz w:val="26"/>
          <w:szCs w:val="26"/>
        </w:rPr>
        <w:t xml:space="preserve"> </w:t>
      </w:r>
      <w:bookmarkEnd w:id="3"/>
      <w:r w:rsidR="00982D20" w:rsidRPr="001B5E02">
        <w:rPr>
          <w:bCs/>
          <w:sz w:val="26"/>
          <w:szCs w:val="26"/>
        </w:rPr>
        <w:t xml:space="preserve">дополнить пунктом </w:t>
      </w:r>
      <w:r w:rsidR="00F73E15">
        <w:rPr>
          <w:bCs/>
          <w:sz w:val="26"/>
          <w:szCs w:val="26"/>
        </w:rPr>
        <w:t xml:space="preserve">53 </w:t>
      </w:r>
      <w:r w:rsidR="00982D20" w:rsidRPr="001B5E02">
        <w:rPr>
          <w:bCs/>
          <w:sz w:val="26"/>
          <w:szCs w:val="26"/>
        </w:rPr>
        <w:t>следующего содержания:</w:t>
      </w:r>
    </w:p>
    <w:tbl>
      <w:tblPr>
        <w:tblW w:w="49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1132"/>
        <w:gridCol w:w="1136"/>
        <w:gridCol w:w="1519"/>
      </w:tblGrid>
      <w:tr w:rsidR="00452C53" w:rsidRPr="001B5E02" w:rsidTr="00452C53">
        <w:trPr>
          <w:trHeight w:hRule="exact" w:val="713"/>
        </w:trPr>
        <w:tc>
          <w:tcPr>
            <w:tcW w:w="309" w:type="pct"/>
            <w:noWrap/>
            <w:vAlign w:val="center"/>
          </w:tcPr>
          <w:p w:rsidR="00982D20" w:rsidRPr="006D0324" w:rsidRDefault="00982D20" w:rsidP="001B5E02">
            <w:pPr>
              <w:spacing w:line="276" w:lineRule="auto"/>
              <w:jc w:val="center"/>
            </w:pPr>
            <w:r w:rsidRPr="006D0324">
              <w:t>53.</w:t>
            </w:r>
          </w:p>
        </w:tc>
        <w:tc>
          <w:tcPr>
            <w:tcW w:w="2627" w:type="pct"/>
            <w:vAlign w:val="center"/>
          </w:tcPr>
          <w:p w:rsidR="00982D20" w:rsidRPr="006D0324" w:rsidRDefault="00982D20" w:rsidP="001B5E02">
            <w:pPr>
              <w:spacing w:line="276" w:lineRule="auto"/>
              <w:rPr>
                <w:highlight w:val="yellow"/>
              </w:rPr>
            </w:pPr>
            <w:bookmarkStart w:id="5" w:name="_Hlk207374398"/>
            <w:r w:rsidRPr="006D0324">
              <w:t>Концентратор для зарядки аккумулятор</w:t>
            </w:r>
            <w:bookmarkEnd w:id="5"/>
          </w:p>
        </w:tc>
        <w:tc>
          <w:tcPr>
            <w:tcW w:w="617" w:type="pct"/>
            <w:vAlign w:val="center"/>
          </w:tcPr>
          <w:p w:rsidR="00982D20" w:rsidRPr="006D0324" w:rsidRDefault="00452C53" w:rsidP="001B5E02">
            <w:pPr>
              <w:spacing w:line="276" w:lineRule="auto"/>
              <w:jc w:val="center"/>
            </w:pPr>
            <w:r>
              <w:t>ш</w:t>
            </w:r>
            <w:r w:rsidR="00982D20" w:rsidRPr="006D0324">
              <w:t>т</w:t>
            </w:r>
            <w:r>
              <w:t>.</w:t>
            </w:r>
          </w:p>
        </w:tc>
        <w:tc>
          <w:tcPr>
            <w:tcW w:w="619" w:type="pct"/>
          </w:tcPr>
          <w:p w:rsidR="006D0324" w:rsidRDefault="006D0324" w:rsidP="001B5E02">
            <w:pPr>
              <w:spacing w:line="276" w:lineRule="auto"/>
              <w:jc w:val="center"/>
            </w:pPr>
          </w:p>
          <w:p w:rsidR="00982D20" w:rsidRPr="006D0324" w:rsidRDefault="00982D20" w:rsidP="001B5E02">
            <w:pPr>
              <w:spacing w:line="276" w:lineRule="auto"/>
              <w:jc w:val="center"/>
            </w:pPr>
            <w:r w:rsidRPr="006D0324">
              <w:t>1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82D20" w:rsidRPr="006D0324" w:rsidRDefault="00982D20" w:rsidP="001B5E02">
            <w:pPr>
              <w:spacing w:line="276" w:lineRule="auto"/>
              <w:jc w:val="center"/>
            </w:pPr>
            <w:r w:rsidRPr="006D0324">
              <w:t>15 000</w:t>
            </w:r>
          </w:p>
        </w:tc>
      </w:tr>
    </w:tbl>
    <w:p w:rsidR="00181417" w:rsidRDefault="00DA4A72" w:rsidP="001B5E02">
      <w:pPr>
        <w:spacing w:line="276" w:lineRule="auto"/>
        <w:jc w:val="both"/>
        <w:rPr>
          <w:bCs/>
          <w:sz w:val="26"/>
          <w:szCs w:val="26"/>
        </w:rPr>
      </w:pPr>
      <w:bookmarkStart w:id="6" w:name="_Hlk207372612"/>
      <w:bookmarkEnd w:id="4"/>
      <w:r>
        <w:rPr>
          <w:bCs/>
          <w:sz w:val="26"/>
          <w:szCs w:val="26"/>
        </w:rPr>
        <w:t xml:space="preserve">       </w:t>
      </w:r>
    </w:p>
    <w:p w:rsidR="00982D20" w:rsidRDefault="00181417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DA4A72">
        <w:rPr>
          <w:bCs/>
          <w:sz w:val="26"/>
          <w:szCs w:val="26"/>
        </w:rPr>
        <w:t xml:space="preserve">1.5.2. </w:t>
      </w:r>
      <w:r w:rsidR="00982D20" w:rsidRPr="001B5E02">
        <w:rPr>
          <w:bCs/>
          <w:sz w:val="26"/>
          <w:szCs w:val="26"/>
        </w:rPr>
        <w:t>в пункте 42 в столбце 5 цифры «32600» заменить цифр</w:t>
      </w:r>
      <w:r w:rsidR="00DA4A72"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«40000».</w:t>
      </w:r>
    </w:p>
    <w:p w:rsidR="00DA4A72" w:rsidRPr="001B5E02" w:rsidRDefault="00DA4A72" w:rsidP="001B5E02">
      <w:pPr>
        <w:spacing w:line="276" w:lineRule="auto"/>
        <w:jc w:val="both"/>
        <w:rPr>
          <w:bCs/>
          <w:sz w:val="26"/>
          <w:szCs w:val="26"/>
        </w:rPr>
      </w:pPr>
    </w:p>
    <w:bookmarkEnd w:id="6"/>
    <w:p w:rsidR="00DA4A72" w:rsidRDefault="00DA4A72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1.6. В</w:t>
      </w:r>
      <w:r w:rsidR="00982D20" w:rsidRPr="001B5E02">
        <w:rPr>
          <w:bCs/>
          <w:sz w:val="26"/>
          <w:szCs w:val="26"/>
        </w:rPr>
        <w:t xml:space="preserve"> таблице 56 «</w:t>
      </w:r>
      <w:proofErr w:type="gramStart"/>
      <w:r w:rsidR="00982D20" w:rsidRPr="001B5E02">
        <w:rPr>
          <w:bCs/>
          <w:sz w:val="26"/>
          <w:szCs w:val="26"/>
        </w:rPr>
        <w:t>Норматив  затрат</w:t>
      </w:r>
      <w:proofErr w:type="gramEnd"/>
      <w:r w:rsidR="00982D20" w:rsidRPr="001B5E02">
        <w:rPr>
          <w:bCs/>
          <w:sz w:val="26"/>
          <w:szCs w:val="26"/>
        </w:rPr>
        <w:t xml:space="preserve"> на приобретение спецодежды» в разделе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>. Тольятти «ЦХТО»</w:t>
      </w:r>
      <w:r>
        <w:rPr>
          <w:bCs/>
          <w:sz w:val="26"/>
          <w:szCs w:val="26"/>
        </w:rPr>
        <w:t>:</w:t>
      </w:r>
    </w:p>
    <w:p w:rsidR="00DA4A72" w:rsidRDefault="00DA4A72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982D20" w:rsidRPr="001B5E02">
        <w:rPr>
          <w:bCs/>
          <w:sz w:val="26"/>
          <w:szCs w:val="26"/>
        </w:rPr>
        <w:t xml:space="preserve"> в пункте 6 в столбце 6 цифры «997» заменить цифр</w:t>
      </w:r>
      <w:r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«2000»</w:t>
      </w:r>
      <w:r>
        <w:rPr>
          <w:bCs/>
          <w:sz w:val="26"/>
          <w:szCs w:val="26"/>
        </w:rPr>
        <w:t>;</w:t>
      </w:r>
    </w:p>
    <w:p w:rsidR="00982D20" w:rsidRDefault="00DA4A72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982D20" w:rsidRPr="001B5E02">
        <w:rPr>
          <w:bCs/>
          <w:sz w:val="26"/>
          <w:szCs w:val="26"/>
        </w:rPr>
        <w:t xml:space="preserve"> в пункте 16 в столбце 6 цифры «2000» заменить цифр</w:t>
      </w:r>
      <w:r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«3000».</w:t>
      </w:r>
    </w:p>
    <w:p w:rsidR="00DA4A72" w:rsidRPr="001B5E02" w:rsidRDefault="00DA4A72" w:rsidP="001B5E02">
      <w:pPr>
        <w:spacing w:line="276" w:lineRule="auto"/>
        <w:jc w:val="both"/>
        <w:rPr>
          <w:bCs/>
          <w:sz w:val="26"/>
          <w:szCs w:val="26"/>
        </w:rPr>
      </w:pPr>
    </w:p>
    <w:p w:rsidR="006252CF" w:rsidRDefault="00DA4A72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1.7. В</w:t>
      </w:r>
      <w:r w:rsidR="00982D20" w:rsidRPr="001B5E02">
        <w:rPr>
          <w:bCs/>
          <w:sz w:val="26"/>
          <w:szCs w:val="26"/>
        </w:rPr>
        <w:t xml:space="preserve"> таблице 60 «Норматив затрат на приобретение материальных </w:t>
      </w:r>
      <w:proofErr w:type="gramStart"/>
      <w:r w:rsidR="00982D20" w:rsidRPr="001B5E02">
        <w:rPr>
          <w:bCs/>
          <w:sz w:val="26"/>
          <w:szCs w:val="26"/>
        </w:rPr>
        <w:t>запасов  для</w:t>
      </w:r>
      <w:proofErr w:type="gramEnd"/>
      <w:r w:rsidR="00982D20" w:rsidRPr="001B5E02">
        <w:rPr>
          <w:bCs/>
          <w:sz w:val="26"/>
          <w:szCs w:val="26"/>
        </w:rPr>
        <w:t xml:space="preserve"> гражданской обороны» в разделе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>. Тольятти «ЦХТО»</w:t>
      </w:r>
      <w:r w:rsidR="006252CF">
        <w:rPr>
          <w:bCs/>
          <w:sz w:val="26"/>
          <w:szCs w:val="26"/>
        </w:rPr>
        <w:t>:</w:t>
      </w:r>
    </w:p>
    <w:p w:rsidR="006252CF" w:rsidRDefault="006252CF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982D20" w:rsidRPr="001B5E02">
        <w:rPr>
          <w:bCs/>
          <w:sz w:val="26"/>
          <w:szCs w:val="26"/>
        </w:rPr>
        <w:t xml:space="preserve"> в пункте 1 в столбце 5 </w:t>
      </w:r>
      <w:bookmarkStart w:id="7" w:name="_Hlk207372775"/>
      <w:r w:rsidR="00982D20" w:rsidRPr="001B5E02">
        <w:rPr>
          <w:bCs/>
          <w:sz w:val="26"/>
          <w:szCs w:val="26"/>
        </w:rPr>
        <w:t>цифры «75» заменить цифр</w:t>
      </w:r>
      <w:r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«79»</w:t>
      </w:r>
      <w:bookmarkEnd w:id="7"/>
      <w:r>
        <w:rPr>
          <w:bCs/>
          <w:sz w:val="26"/>
          <w:szCs w:val="26"/>
        </w:rPr>
        <w:t>;</w:t>
      </w:r>
    </w:p>
    <w:p w:rsidR="00982D20" w:rsidRDefault="006252CF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в пункте 1</w:t>
      </w:r>
      <w:r w:rsidR="00982D20" w:rsidRPr="001B5E02">
        <w:rPr>
          <w:bCs/>
          <w:sz w:val="26"/>
          <w:szCs w:val="26"/>
        </w:rPr>
        <w:t xml:space="preserve"> в столбце </w:t>
      </w:r>
      <w:proofErr w:type="gramStart"/>
      <w:r w:rsidR="00982D20" w:rsidRPr="001B5E02">
        <w:rPr>
          <w:bCs/>
          <w:sz w:val="26"/>
          <w:szCs w:val="26"/>
        </w:rPr>
        <w:t>6  цифры</w:t>
      </w:r>
      <w:proofErr w:type="gramEnd"/>
      <w:r w:rsidR="00982D20" w:rsidRPr="001B5E02">
        <w:rPr>
          <w:bCs/>
          <w:sz w:val="26"/>
          <w:szCs w:val="26"/>
        </w:rPr>
        <w:t xml:space="preserve"> «810» заменить цифр</w:t>
      </w:r>
      <w:r>
        <w:rPr>
          <w:bCs/>
          <w:sz w:val="26"/>
          <w:szCs w:val="26"/>
        </w:rPr>
        <w:t>ами</w:t>
      </w:r>
      <w:r w:rsidR="00982D20" w:rsidRPr="001B5E02">
        <w:rPr>
          <w:bCs/>
          <w:sz w:val="26"/>
          <w:szCs w:val="26"/>
        </w:rPr>
        <w:t xml:space="preserve"> «1100».</w:t>
      </w:r>
    </w:p>
    <w:p w:rsidR="001A435B" w:rsidRPr="001B5E02" w:rsidRDefault="001A435B" w:rsidP="001B5E02">
      <w:pPr>
        <w:spacing w:line="276" w:lineRule="auto"/>
        <w:jc w:val="both"/>
        <w:rPr>
          <w:bCs/>
          <w:sz w:val="26"/>
          <w:szCs w:val="26"/>
        </w:rPr>
      </w:pPr>
    </w:p>
    <w:p w:rsidR="00982D20" w:rsidRDefault="001A435B" w:rsidP="001B5E02">
      <w:pPr>
        <w:spacing w:line="276" w:lineRule="auto"/>
        <w:jc w:val="both"/>
        <w:rPr>
          <w:bCs/>
          <w:sz w:val="26"/>
          <w:szCs w:val="26"/>
        </w:rPr>
      </w:pPr>
      <w:bookmarkStart w:id="8" w:name="_Hlk207369717"/>
      <w:bookmarkStart w:id="9" w:name="_Hlk207372535"/>
      <w:bookmarkStart w:id="10" w:name="_Hlk207373817"/>
      <w:r>
        <w:rPr>
          <w:bCs/>
          <w:sz w:val="26"/>
          <w:szCs w:val="26"/>
        </w:rPr>
        <w:t xml:space="preserve">        1.8.</w:t>
      </w:r>
      <w:r w:rsidR="00982D20" w:rsidRPr="001B5E0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</w:t>
      </w:r>
      <w:r w:rsidR="00982D20" w:rsidRPr="001B5E02">
        <w:rPr>
          <w:bCs/>
          <w:sz w:val="26"/>
          <w:szCs w:val="26"/>
        </w:rPr>
        <w:t>аблиц</w:t>
      </w:r>
      <w:r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64 «Норматив </w:t>
      </w:r>
      <w:proofErr w:type="gramStart"/>
      <w:r w:rsidR="00982D20" w:rsidRPr="001B5E02">
        <w:rPr>
          <w:bCs/>
          <w:sz w:val="26"/>
          <w:szCs w:val="26"/>
        </w:rPr>
        <w:t>затрат  на</w:t>
      </w:r>
      <w:proofErr w:type="gramEnd"/>
      <w:r w:rsidR="00982D20" w:rsidRPr="001B5E02">
        <w:rPr>
          <w:bCs/>
          <w:sz w:val="26"/>
          <w:szCs w:val="26"/>
        </w:rPr>
        <w:t xml:space="preserve"> приобретение инструмента, инвентаря» раздел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 xml:space="preserve">. Тольятти «ЦХТО» дополнить пунктом </w:t>
      </w:r>
      <w:r>
        <w:rPr>
          <w:bCs/>
          <w:sz w:val="26"/>
          <w:szCs w:val="26"/>
        </w:rPr>
        <w:t xml:space="preserve">141 </w:t>
      </w:r>
      <w:r w:rsidR="00982D20" w:rsidRPr="001B5E02">
        <w:rPr>
          <w:bCs/>
          <w:sz w:val="26"/>
          <w:szCs w:val="26"/>
        </w:rPr>
        <w:t>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0"/>
        <w:gridCol w:w="1419"/>
        <w:gridCol w:w="850"/>
        <w:gridCol w:w="1133"/>
        <w:gridCol w:w="987"/>
      </w:tblGrid>
      <w:tr w:rsidR="001A435B" w:rsidRPr="001B5E02" w:rsidTr="001A435B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"/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>141.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 xml:space="preserve">Пропеллер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A435B">
            <w:pPr>
              <w:spacing w:line="276" w:lineRule="auto"/>
              <w:jc w:val="center"/>
              <w:rPr>
                <w:bCs/>
              </w:rPr>
            </w:pPr>
            <w:r w:rsidRPr="00452C53">
              <w:rPr>
                <w:bCs/>
              </w:rPr>
              <w:t>пара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A435B">
            <w:pPr>
              <w:spacing w:line="276" w:lineRule="auto"/>
              <w:jc w:val="center"/>
              <w:rPr>
                <w:bCs/>
              </w:rPr>
            </w:pPr>
            <w:r w:rsidRPr="00452C53">
              <w:rPr>
                <w:bCs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 xml:space="preserve">    2 700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 xml:space="preserve">  5 лет</w:t>
            </w:r>
          </w:p>
        </w:tc>
      </w:tr>
      <w:bookmarkEnd w:id="9"/>
    </w:tbl>
    <w:p w:rsidR="00181417" w:rsidRPr="001B5E02" w:rsidRDefault="00181417" w:rsidP="001B5E02">
      <w:pPr>
        <w:spacing w:line="276" w:lineRule="auto"/>
        <w:jc w:val="both"/>
        <w:rPr>
          <w:bCs/>
          <w:sz w:val="26"/>
          <w:szCs w:val="26"/>
        </w:rPr>
      </w:pPr>
    </w:p>
    <w:bookmarkEnd w:id="8"/>
    <w:p w:rsidR="00D93873" w:rsidRDefault="00181417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</w:t>
      </w:r>
    </w:p>
    <w:p w:rsidR="00982D20" w:rsidRPr="001B5E02" w:rsidRDefault="00D93873" w:rsidP="001B5E02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bookmarkStart w:id="11" w:name="_GoBack"/>
      <w:bookmarkEnd w:id="11"/>
      <w:r w:rsidR="00181417">
        <w:rPr>
          <w:bCs/>
          <w:sz w:val="26"/>
          <w:szCs w:val="26"/>
        </w:rPr>
        <w:t>1.9.</w:t>
      </w:r>
      <w:r w:rsidR="00982D20" w:rsidRPr="001B5E02">
        <w:rPr>
          <w:bCs/>
          <w:sz w:val="26"/>
          <w:szCs w:val="26"/>
        </w:rPr>
        <w:t xml:space="preserve"> </w:t>
      </w:r>
      <w:r w:rsidR="00181417">
        <w:rPr>
          <w:bCs/>
          <w:sz w:val="26"/>
          <w:szCs w:val="26"/>
        </w:rPr>
        <w:t>Т</w:t>
      </w:r>
      <w:r w:rsidR="00982D20" w:rsidRPr="001B5E02">
        <w:rPr>
          <w:bCs/>
          <w:sz w:val="26"/>
          <w:szCs w:val="26"/>
        </w:rPr>
        <w:t>аблиц</w:t>
      </w:r>
      <w:r w:rsidR="00181417">
        <w:rPr>
          <w:bCs/>
          <w:sz w:val="26"/>
          <w:szCs w:val="26"/>
        </w:rPr>
        <w:t>у</w:t>
      </w:r>
      <w:r w:rsidR="00982D20" w:rsidRPr="001B5E02">
        <w:rPr>
          <w:bCs/>
          <w:sz w:val="26"/>
          <w:szCs w:val="26"/>
        </w:rPr>
        <w:t xml:space="preserve"> 68 «Норматив затрат на разработку рабочей документации на реконструкцию здания, проектной документации» раздел МКУ </w:t>
      </w:r>
      <w:proofErr w:type="spellStart"/>
      <w:r w:rsidR="00982D20" w:rsidRPr="001B5E02">
        <w:rPr>
          <w:bCs/>
          <w:sz w:val="26"/>
          <w:szCs w:val="26"/>
        </w:rPr>
        <w:t>г.о</w:t>
      </w:r>
      <w:proofErr w:type="spellEnd"/>
      <w:r w:rsidR="00982D20" w:rsidRPr="001B5E02">
        <w:rPr>
          <w:bCs/>
          <w:sz w:val="26"/>
          <w:szCs w:val="26"/>
        </w:rPr>
        <w:t xml:space="preserve">. Тольятти «ЦХТО» дополнить пунктом </w:t>
      </w:r>
      <w:r w:rsidR="00181417">
        <w:rPr>
          <w:bCs/>
          <w:sz w:val="26"/>
          <w:szCs w:val="26"/>
        </w:rPr>
        <w:t xml:space="preserve">13 </w:t>
      </w:r>
      <w:r w:rsidR="00982D20" w:rsidRPr="001B5E02">
        <w:rPr>
          <w:bCs/>
          <w:sz w:val="26"/>
          <w:szCs w:val="26"/>
        </w:rPr>
        <w:t>следующего содержания:</w:t>
      </w:r>
    </w:p>
    <w:p w:rsidR="00982D20" w:rsidRPr="001B5E02" w:rsidRDefault="00982D20" w:rsidP="001B5E02">
      <w:pPr>
        <w:spacing w:line="276" w:lineRule="auto"/>
        <w:jc w:val="both"/>
        <w:rPr>
          <w:bCs/>
          <w:sz w:val="26"/>
          <w:szCs w:val="26"/>
        </w:rPr>
      </w:pPr>
    </w:p>
    <w:tbl>
      <w:tblPr>
        <w:tblW w:w="4995" w:type="pct"/>
        <w:tblInd w:w="5" w:type="dxa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6522"/>
        <w:gridCol w:w="991"/>
        <w:gridCol w:w="1266"/>
      </w:tblGrid>
      <w:tr w:rsidR="00181417" w:rsidRPr="001B5E02" w:rsidTr="00181417">
        <w:trPr>
          <w:trHeight w:val="6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0" w:rsidRPr="00452C53" w:rsidRDefault="00982D20" w:rsidP="001B5E02">
            <w:pPr>
              <w:spacing w:line="276" w:lineRule="auto"/>
              <w:jc w:val="center"/>
              <w:rPr>
                <w:bCs/>
              </w:rPr>
            </w:pPr>
            <w:r w:rsidRPr="00452C53">
              <w:rPr>
                <w:bCs/>
              </w:rPr>
              <w:t>13.</w:t>
            </w:r>
          </w:p>
        </w:tc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bookmarkStart w:id="12" w:name="_Hlk207374134"/>
            <w:r w:rsidRPr="00452C53">
              <w:rPr>
                <w:bCs/>
              </w:rPr>
              <w:t>Выполнение проектных работ на реконструкцию силового оборудования ВРУ</w:t>
            </w:r>
            <w:bookmarkEnd w:id="12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 xml:space="preserve"> </w:t>
            </w:r>
            <w:proofErr w:type="spellStart"/>
            <w:r w:rsidRPr="00452C53">
              <w:rPr>
                <w:bCs/>
              </w:rPr>
              <w:t>усл.ед</w:t>
            </w:r>
            <w:proofErr w:type="spellEnd"/>
            <w:r w:rsidRPr="00452C53">
              <w:rPr>
                <w:bCs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20" w:rsidRPr="00452C53" w:rsidRDefault="00982D20" w:rsidP="001B5E02">
            <w:pPr>
              <w:spacing w:line="276" w:lineRule="auto"/>
              <w:jc w:val="both"/>
              <w:rPr>
                <w:bCs/>
              </w:rPr>
            </w:pPr>
            <w:r w:rsidRPr="00452C53">
              <w:rPr>
                <w:bCs/>
              </w:rPr>
              <w:t xml:space="preserve">     74 000</w:t>
            </w:r>
          </w:p>
        </w:tc>
      </w:tr>
    </w:tbl>
    <w:p w:rsidR="00354A52" w:rsidRPr="001B5E02" w:rsidRDefault="00354A52" w:rsidP="001B5E02">
      <w:pPr>
        <w:spacing w:line="276" w:lineRule="auto"/>
        <w:jc w:val="both"/>
        <w:rPr>
          <w:bCs/>
          <w:sz w:val="26"/>
          <w:szCs w:val="26"/>
        </w:rPr>
      </w:pPr>
    </w:p>
    <w:p w:rsidR="00805BC3" w:rsidRDefault="00805BC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81417" w:rsidRPr="001B5E02" w:rsidRDefault="00181417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42" w:rsidRDefault="00AE7942" w:rsidP="00745CFE">
      <w:r>
        <w:separator/>
      </w:r>
    </w:p>
  </w:endnote>
  <w:endnote w:type="continuationSeparator" w:id="0">
    <w:p w:rsidR="00AE7942" w:rsidRDefault="00AE7942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42" w:rsidRDefault="00AE7942" w:rsidP="00745CFE">
      <w:r>
        <w:separator/>
      </w:r>
    </w:p>
  </w:footnote>
  <w:footnote w:type="continuationSeparator" w:id="0">
    <w:p w:rsidR="00AE7942" w:rsidRDefault="00AE7942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873">
      <w:rPr>
        <w:rStyle w:val="a5"/>
        <w:noProof/>
      </w:rPr>
      <w:t>3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3in;height:3in;visibility:visible" o:bullet="t">
        <v:imagedata r:id="rId1" o:title=""/>
      </v:shape>
    </w:pict>
  </w:numPicBullet>
  <w:numPicBullet w:numPicBulletId="1">
    <w:pict>
      <v:shape id="_x0000_i1315" type="#_x0000_t75" style="width:3in;height:3in;visibility:visible" o:bullet="t">
        <v:imagedata r:id="rId2" o:title=""/>
      </v:shape>
    </w:pict>
  </w:numPicBullet>
  <w:numPicBullet w:numPicBulletId="2">
    <w:pict>
      <v:shape id="_x0000_i1316" type="#_x0000_t75" style="width:3in;height:3in;visibility:visible" o:bullet="t">
        <v:imagedata r:id="rId3" o:title=""/>
      </v:shape>
    </w:pict>
  </w:numPicBullet>
  <w:numPicBullet w:numPicBulletId="3">
    <w:pict>
      <v:shape id="_x0000_i1317" type="#_x0000_t75" style="width:3in;height:3in;visibility:visible" o:bullet="t">
        <v:imagedata r:id="rId4" o:title=""/>
      </v:shape>
    </w:pict>
  </w:numPicBullet>
  <w:numPicBullet w:numPicBulletId="4">
    <w:pict>
      <v:shape id="_x0000_i1318" type="#_x0000_t75" style="width:3in;height:3in;visibility:visible" o:bullet="t">
        <v:imagedata r:id="rId5" o:title=""/>
      </v:shape>
    </w:pict>
  </w:numPicBullet>
  <w:numPicBullet w:numPicBulletId="5">
    <w:pict>
      <v:shape id="_x0000_i131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E7942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88D"/>
    <w:rsid w:val="00BE4E94"/>
    <w:rsid w:val="00BE78BA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BB0B3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D0D8-E5B1-4203-9AF4-0503FEA3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14</cp:revision>
  <cp:lastPrinted>2025-07-10T07:30:00Z</cp:lastPrinted>
  <dcterms:created xsi:type="dcterms:W3CDTF">2025-09-02T05:50:00Z</dcterms:created>
  <dcterms:modified xsi:type="dcterms:W3CDTF">2025-09-02T06:12:00Z</dcterms:modified>
</cp:coreProperties>
</file>