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DF7" w:rsidRDefault="00351DF7" w:rsidP="00351DF7">
      <w:pPr>
        <w:spacing w:line="276" w:lineRule="auto"/>
        <w:jc w:val="center"/>
        <w:rPr>
          <w:sz w:val="16"/>
          <w:szCs w:val="16"/>
        </w:rPr>
      </w:pPr>
    </w:p>
    <w:p w:rsidR="00351DF7" w:rsidRDefault="00351DF7" w:rsidP="00351DF7">
      <w:pPr>
        <w:ind w:left="5387"/>
        <w:jc w:val="center"/>
        <w:rPr>
          <w:rFonts w:ascii="Times New Roman" w:hAnsi="Times New Roman" w:cs="Times New Roman"/>
          <w:sz w:val="24"/>
        </w:rPr>
      </w:pPr>
      <w:r w:rsidRPr="0005783B">
        <w:rPr>
          <w:rFonts w:ascii="Times New Roman" w:hAnsi="Times New Roman" w:cs="Times New Roman"/>
          <w:sz w:val="24"/>
        </w:rPr>
        <w:t>Проект</w:t>
      </w:r>
    </w:p>
    <w:p w:rsidR="00351DF7" w:rsidRDefault="00351DF7" w:rsidP="00351DF7">
      <w:pPr>
        <w:tabs>
          <w:tab w:val="left" w:pos="7634"/>
        </w:tabs>
        <w:ind w:firstLine="5387"/>
        <w:jc w:val="center"/>
        <w:rPr>
          <w:rFonts w:ascii="Times New Roman" w:eastAsia="Times New Roman" w:hAnsi="Times New Roman" w:cs="Times New Roman"/>
          <w:sz w:val="24"/>
        </w:rPr>
      </w:pPr>
      <w:r w:rsidRPr="008D63F8">
        <w:rPr>
          <w:rFonts w:ascii="Times New Roman" w:eastAsia="Times New Roman" w:hAnsi="Times New Roman" w:cs="Times New Roman"/>
          <w:sz w:val="24"/>
        </w:rPr>
        <w:t>постановлени</w:t>
      </w:r>
      <w:r>
        <w:rPr>
          <w:rFonts w:ascii="Times New Roman" w:eastAsia="Times New Roman" w:hAnsi="Times New Roman" w:cs="Times New Roman"/>
          <w:sz w:val="24"/>
        </w:rPr>
        <w:t>я администрации</w:t>
      </w:r>
    </w:p>
    <w:p w:rsidR="00351DF7" w:rsidRPr="00C604DA" w:rsidRDefault="00351DF7" w:rsidP="00351DF7">
      <w:pPr>
        <w:tabs>
          <w:tab w:val="left" w:pos="7634"/>
        </w:tabs>
        <w:ind w:firstLine="5387"/>
        <w:jc w:val="center"/>
        <w:rPr>
          <w:rFonts w:ascii="Times New Roman" w:eastAsia="Times New Roman" w:hAnsi="Times New Roman" w:cs="Times New Roman"/>
          <w:sz w:val="24"/>
        </w:rPr>
      </w:pPr>
      <w:r w:rsidRPr="008D63F8">
        <w:rPr>
          <w:rFonts w:ascii="Times New Roman" w:eastAsia="Times New Roman" w:hAnsi="Times New Roman" w:cs="Times New Roman"/>
          <w:sz w:val="24"/>
        </w:rPr>
        <w:t>городского округа Тольятти</w:t>
      </w:r>
    </w:p>
    <w:p w:rsidR="00351DF7" w:rsidRDefault="00351DF7" w:rsidP="00351DF7">
      <w:pPr>
        <w:jc w:val="center"/>
        <w:rPr>
          <w:rFonts w:ascii="Times New Roman" w:hAnsi="Times New Roman" w:cs="Times New Roman"/>
          <w:sz w:val="24"/>
        </w:rPr>
      </w:pPr>
    </w:p>
    <w:p w:rsidR="00351DF7" w:rsidRPr="0005783B" w:rsidRDefault="00351DF7" w:rsidP="00351DF7">
      <w:pPr>
        <w:jc w:val="center"/>
        <w:rPr>
          <w:rFonts w:ascii="Times New Roman" w:hAnsi="Times New Roman" w:cs="Times New Roman"/>
          <w:sz w:val="24"/>
        </w:rPr>
      </w:pPr>
    </w:p>
    <w:p w:rsidR="00351DF7" w:rsidRPr="008D63F8" w:rsidRDefault="00351DF7" w:rsidP="00351DF7">
      <w:pPr>
        <w:ind w:right="5669"/>
        <w:jc w:val="both"/>
        <w:rPr>
          <w:i/>
        </w:rPr>
      </w:pPr>
    </w:p>
    <w:p w:rsidR="00351DF7" w:rsidRDefault="00351DF7" w:rsidP="00351DF7">
      <w:pPr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63D63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Волковой А.Ю.</w:t>
      </w:r>
      <w:r w:rsidRPr="00A63D63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</w:t>
      </w:r>
    </w:p>
    <w:p w:rsidR="00351DF7" w:rsidRDefault="00351DF7" w:rsidP="00351DF7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63D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разрешения на условно разрешенный вид использования </w:t>
      </w:r>
      <w:r w:rsidRPr="00D05B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территории, расположенной севернее земельного участка, имеющего адрес: </w:t>
      </w:r>
    </w:p>
    <w:p w:rsidR="00351DF7" w:rsidRPr="00A63D63" w:rsidRDefault="00351DF7" w:rsidP="00351DF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05BA1">
        <w:rPr>
          <w:rFonts w:ascii="Times New Roman" w:eastAsia="Calibri" w:hAnsi="Times New Roman" w:cs="Times New Roman"/>
          <w:sz w:val="28"/>
          <w:szCs w:val="28"/>
          <w:lang w:eastAsia="en-US"/>
        </w:rPr>
        <w:t>г. Тольятти, Комсомольское шоссе, д. 11</w:t>
      </w:r>
    </w:p>
    <w:p w:rsidR="00351DF7" w:rsidRPr="008D63F8" w:rsidRDefault="00351DF7" w:rsidP="00351DF7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351DF7" w:rsidRPr="008D63F8" w:rsidRDefault="00351DF7" w:rsidP="00351DF7">
      <w:pPr>
        <w:ind w:right="-1"/>
        <w:jc w:val="center"/>
        <w:rPr>
          <w:rFonts w:ascii="Times New Roman" w:hAnsi="Times New Roman" w:cs="Times New Roman"/>
          <w:sz w:val="16"/>
          <w:szCs w:val="16"/>
        </w:rPr>
      </w:pPr>
    </w:p>
    <w:p w:rsidR="00351DF7" w:rsidRPr="008D63F8" w:rsidRDefault="00351DF7" w:rsidP="00351DF7">
      <w:pPr>
        <w:ind w:right="-1"/>
        <w:jc w:val="center"/>
        <w:rPr>
          <w:i/>
          <w:sz w:val="16"/>
          <w:szCs w:val="16"/>
        </w:rPr>
      </w:pPr>
    </w:p>
    <w:p w:rsidR="00351DF7" w:rsidRPr="008D63F8" w:rsidRDefault="00351DF7" w:rsidP="00351DF7">
      <w:pPr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Рассмотрев</w:t>
      </w:r>
      <w:r w:rsidRPr="0075474B">
        <w:rPr>
          <w:rFonts w:ascii="Times New Roman" w:hAnsi="Times New Roman" w:cs="Times New Roman"/>
          <w:sz w:val="28"/>
          <w:szCs w:val="28"/>
        </w:rPr>
        <w:t xml:space="preserve"> заявлени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547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Волковой А.Ю.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5474B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en-US"/>
        </w:rPr>
        <w:t>01.09.2026 № В-3484/5.1</w:t>
      </w:r>
      <w:r w:rsidRPr="0075474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54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предоставлении разрешения на условно разрешенный вид использования </w:t>
      </w:r>
      <w:r w:rsidRPr="009E16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территории, расположенной севернее земельного участка, имеющего адрес: </w:t>
      </w:r>
      <w:proofErr w:type="spellStart"/>
      <w:r w:rsidRPr="009E166C">
        <w:rPr>
          <w:rFonts w:ascii="Times New Roman" w:eastAsia="Calibri" w:hAnsi="Times New Roman" w:cs="Times New Roman"/>
          <w:sz w:val="28"/>
          <w:szCs w:val="28"/>
          <w:lang w:eastAsia="en-US"/>
        </w:rPr>
        <w:t>г.Тольятти</w:t>
      </w:r>
      <w:proofErr w:type="spellEnd"/>
      <w:r w:rsidRPr="009E166C">
        <w:rPr>
          <w:rFonts w:ascii="Times New Roman" w:eastAsia="Calibri" w:hAnsi="Times New Roman" w:cs="Times New Roman"/>
          <w:sz w:val="28"/>
          <w:szCs w:val="28"/>
          <w:lang w:eastAsia="en-US"/>
        </w:rPr>
        <w:t>, Комсомольское шоссе, д. 11</w:t>
      </w:r>
      <w:r w:rsidRPr="0075474B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63F8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соответствии со статьей 39 Градостроительного кодекса Российской Федерации, Законом Самарской области от 29.12.2024 № 134-ГД «О перераспределении полномочий между органами местного самоуправления и органами государственной власти Самарской области в сферах градостроительной деятельности и рекламы на территории Самарской области», Правилами землепользования и застройки городского округа Тольятти Самарской области, утвержденными решением Думы городского округа Тольятти Самарской области от 24.12.2008 № 1059,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 w:rsidRPr="00DF7BDA">
        <w:rPr>
          <w:rFonts w:ascii="Times New Roman" w:eastAsia="Times New Roman" w:hAnsi="Times New Roman" w:cs="Times New Roman"/>
          <w:kern w:val="0"/>
          <w:sz w:val="28"/>
          <w:szCs w:val="28"/>
        </w:rPr>
        <w:t>учитывая результаты проведения общественных обсуждений, заключение о результатах общественных обсуждений, рекомендации комиссии по подготовке проекта правил землепользования и застройки городского округа Тольятти, руководствуясь Уставом городского округа Тольятти, администрация городского округа Тольятти ПОСТАНОВЛЯЕТ:</w:t>
      </w:r>
    </w:p>
    <w:p w:rsidR="00351DF7" w:rsidRDefault="00351DF7" w:rsidP="00351DF7">
      <w:pPr>
        <w:tabs>
          <w:tab w:val="left" w:pos="0"/>
        </w:tabs>
        <w:spacing w:line="276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63F8">
        <w:rPr>
          <w:rFonts w:ascii="Times New Roman" w:hAnsi="Times New Roman" w:cs="Times New Roman"/>
          <w:sz w:val="28"/>
          <w:szCs w:val="28"/>
        </w:rPr>
        <w:t xml:space="preserve">1. Предоставить </w:t>
      </w:r>
      <w:r w:rsidRPr="00DF7BDA">
        <w:rPr>
          <w:rFonts w:ascii="Times New Roman" w:hAnsi="Times New Roman" w:cs="Times New Roman"/>
          <w:sz w:val="28"/>
          <w:szCs w:val="28"/>
        </w:rPr>
        <w:t>Волковой А.Ю.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BDA">
        <w:rPr>
          <w:rFonts w:ascii="Times New Roman" w:hAnsi="Times New Roman" w:cs="Times New Roman"/>
          <w:sz w:val="28"/>
          <w:szCs w:val="28"/>
        </w:rPr>
        <w:t>разрешени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F7BDA">
        <w:rPr>
          <w:rFonts w:ascii="Times New Roman" w:hAnsi="Times New Roman" w:cs="Times New Roman"/>
          <w:sz w:val="28"/>
          <w:szCs w:val="28"/>
        </w:rPr>
        <w:t xml:space="preserve"> на условно разрешенный вид использования территории, </w:t>
      </w:r>
      <w:r w:rsidRPr="008D63F8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 xml:space="preserve">862 </w:t>
      </w:r>
      <w:proofErr w:type="spellStart"/>
      <w:proofErr w:type="gramStart"/>
      <w:r w:rsidRPr="008D63F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8D63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BDA">
        <w:rPr>
          <w:rFonts w:ascii="Times New Roman" w:hAnsi="Times New Roman" w:cs="Times New Roman"/>
          <w:sz w:val="28"/>
          <w:szCs w:val="28"/>
        </w:rPr>
        <w:t>расположенной севернее земельного участка, имеющего адрес: г. Тольятти, Комсомольское шоссе, д.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40F6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- </w:t>
      </w:r>
      <w:r w:rsidRPr="001755F6">
        <w:rPr>
          <w:rFonts w:ascii="Times New Roman" w:eastAsia="Calibri" w:hAnsi="Times New Roman" w:cs="Times New Roman"/>
          <w:sz w:val="28"/>
          <w:szCs w:val="28"/>
          <w:lang w:eastAsia="en-US"/>
        </w:rPr>
        <w:t>«Для индивидуального жилищного строительства (2.1)»</w:t>
      </w:r>
      <w:r w:rsidRPr="004340F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351DF7" w:rsidRDefault="00351DF7" w:rsidP="00351DF7">
      <w:pPr>
        <w:tabs>
          <w:tab w:val="left" w:pos="0"/>
        </w:tabs>
        <w:spacing w:line="276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51DF7" w:rsidRDefault="00351DF7" w:rsidP="00351DF7">
      <w:pPr>
        <w:tabs>
          <w:tab w:val="left" w:pos="0"/>
        </w:tabs>
        <w:spacing w:line="276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51DF7" w:rsidRDefault="00351DF7" w:rsidP="00351DF7">
      <w:pPr>
        <w:tabs>
          <w:tab w:val="left" w:pos="763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городского округа </w:t>
      </w:r>
      <w:r w:rsidRPr="003A53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5325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3A532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3A5325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Pr="003A53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И.Г.Сухих</w:t>
      </w:r>
      <w:proofErr w:type="spellEnd"/>
    </w:p>
    <w:p w:rsidR="00351DF7" w:rsidRDefault="00351DF7" w:rsidP="00351DF7">
      <w:pPr>
        <w:tabs>
          <w:tab w:val="left" w:pos="0"/>
        </w:tabs>
        <w:spacing w:line="276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51DF7" w:rsidRDefault="00351DF7" w:rsidP="00351DF7">
      <w:pPr>
        <w:tabs>
          <w:tab w:val="left" w:pos="0"/>
        </w:tabs>
        <w:spacing w:line="276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3C56" w:rsidRDefault="00EA3C56">
      <w:bookmarkStart w:id="0" w:name="_GoBack"/>
      <w:bookmarkEnd w:id="0"/>
    </w:p>
    <w:sectPr w:rsidR="00EA3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05C"/>
    <w:rsid w:val="00351DF7"/>
    <w:rsid w:val="00DB605C"/>
    <w:rsid w:val="00EA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80A47F-1D75-4590-9830-665930FE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DF7"/>
    <w:pPr>
      <w:widowControl w:val="0"/>
      <w:suppressAutoHyphens/>
      <w:spacing w:after="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Алексиадис Юлия Николаевна</dc:creator>
  <cp:keywords/>
  <dc:description/>
  <cp:lastModifiedBy>Алексиадис Юлия Николаевна</cp:lastModifiedBy>
  <cp:revision>2</cp:revision>
  <dcterms:created xsi:type="dcterms:W3CDTF">2026-10-02T07:04:00Z</dcterms:created>
  <dcterms:modified xsi:type="dcterms:W3CDTF">2026-10-02T07:04:00Z</dcterms:modified>
</cp:coreProperties>
</file>