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ABBF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Уведомление</w:t>
      </w:r>
    </w:p>
    <w:p w14:paraId="2A7C77B5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 подготовке проекта муниципального нормативного правового акта</w:t>
      </w:r>
    </w:p>
    <w:p w14:paraId="040932E0" w14:textId="77777777" w:rsidR="00432E0E" w:rsidRPr="00D556C9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556C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городского округа Тольятти</w:t>
      </w:r>
    </w:p>
    <w:p w14:paraId="32BE9CC0" w14:textId="273A0F04" w:rsidR="000B0029" w:rsidRPr="007A4500" w:rsidRDefault="00432E0E" w:rsidP="007A4500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>Настоящим департамент</w:t>
      </w:r>
      <w:r w:rsidR="000B0029"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финансов</w:t>
      </w:r>
      <w:r w:rsidRPr="007A45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округа Тольятти уведомляет о приеме предложений </w:t>
      </w:r>
      <w:r w:rsidRPr="007A45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по </w:t>
      </w:r>
      <w:r w:rsidR="00AE14AA" w:rsidRPr="00AE14A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проект</w:t>
      </w:r>
      <w:r w:rsidR="00AE14A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у</w:t>
      </w:r>
      <w:r w:rsidR="00AE14AA" w:rsidRPr="00AE14A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постановления администрации городского округа Тольятти «О внесении изменений в постановление мэрии городского округа Тольятти от 20.05.2014 N 1625-п/1 «Об утверждении Порядка обмена электронными документами с применением средств электронной подписи в информационных системах, используемых департаментом финансов мэрии городского округа Тольятти».</w:t>
      </w:r>
    </w:p>
    <w:p w14:paraId="2693CD0C" w14:textId="6DCFAC39" w:rsidR="00432E0E" w:rsidRPr="007A4500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1. Предложения принимаются по адресу: </w:t>
      </w:r>
      <w:r w:rsidR="000B0029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445011, 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г. Тольятти, </w:t>
      </w:r>
      <w:r w:rsidR="000B0029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площадь Свободы, 4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</w:t>
      </w:r>
      <w:r w:rsidR="003A15A6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каб.318,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а также на адрес электронной почты: </w:t>
      </w:r>
      <w:r w:rsidR="00AE14AA" w:rsidRPr="002C45C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ustinova.am@tgl.ru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br/>
        <w:t xml:space="preserve">Контактный телефон: </w:t>
      </w:r>
      <w:r w:rsidR="00D5161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8(8482) 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54 </w:t>
      </w:r>
      <w:r w:rsidR="00AE14A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44</w:t>
      </w:r>
      <w:r w:rsidR="004610D6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E14A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33 доб.3636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</w:t>
      </w:r>
      <w:r w:rsidR="00AE14AA" w:rsidRPr="00AE14A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Устинова Алена Михайловна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).</w:t>
      </w:r>
    </w:p>
    <w:p w14:paraId="0F2E16A9" w14:textId="2803B782" w:rsidR="00432E0E" w:rsidRDefault="00432E0E" w:rsidP="007A450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2. Срок приема предложений с </w:t>
      </w:r>
      <w:r w:rsidR="00AE14A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01</w:t>
      </w:r>
      <w:r w:rsidR="004E4694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  <w:r w:rsidR="00AE14A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09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.202</w:t>
      </w:r>
      <w:r w:rsidR="00AE14A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3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по </w:t>
      </w:r>
      <w:r w:rsidR="00A47CA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1</w:t>
      </w:r>
      <w:r w:rsidR="003220A3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4</w:t>
      </w:r>
      <w:bookmarkStart w:id="0" w:name="_GoBack"/>
      <w:bookmarkEnd w:id="0"/>
      <w:r w:rsidR="004E4694"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  <w:r w:rsidR="00AE14A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09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.202</w:t>
      </w:r>
      <w:r w:rsidR="00AE14A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3</w:t>
      </w:r>
      <w:r w:rsidRPr="007A450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</w:p>
    <w:p w14:paraId="0E51F684" w14:textId="57544493" w:rsidR="00862CFE" w:rsidRPr="00862CFE" w:rsidRDefault="00862CFE" w:rsidP="00862CFE">
      <w:pPr>
        <w:ind w:firstLine="708"/>
        <w:rPr>
          <w:lang w:eastAsia="en-US"/>
        </w:rPr>
      </w:pPr>
      <w:r w:rsidRPr="00862CFE">
        <w:rPr>
          <w:sz w:val="26"/>
          <w:szCs w:val="26"/>
        </w:rPr>
        <w:t xml:space="preserve">3. </w:t>
      </w:r>
      <w:r w:rsidRPr="007A4500">
        <w:rPr>
          <w:sz w:val="26"/>
          <w:szCs w:val="26"/>
        </w:rPr>
        <w:t xml:space="preserve">Предполагаемый срок вступления в силу муниципального нормативного правового акта: </w:t>
      </w:r>
      <w:r w:rsidR="003220A3">
        <w:rPr>
          <w:sz w:val="26"/>
          <w:szCs w:val="26"/>
        </w:rPr>
        <w:t xml:space="preserve">октябрь </w:t>
      </w:r>
      <w:r w:rsidRPr="007A4500">
        <w:rPr>
          <w:sz w:val="26"/>
          <w:szCs w:val="26"/>
        </w:rPr>
        <w:t>2023 года.</w:t>
      </w:r>
    </w:p>
    <w:p w14:paraId="4C3D67D9" w14:textId="2CC69951" w:rsidR="00D93261" w:rsidRPr="007A4500" w:rsidRDefault="002C45C8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2E0E" w:rsidRPr="007A4500">
        <w:rPr>
          <w:sz w:val="26"/>
          <w:szCs w:val="26"/>
        </w:rPr>
        <w:t xml:space="preserve">. Цель предлагаемого правового регулирования: </w:t>
      </w:r>
    </w:p>
    <w:p w14:paraId="0CFD5B00" w14:textId="27E4E335" w:rsidR="00AE14AA" w:rsidRDefault="002C45C8" w:rsidP="00AE14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2C45C8">
        <w:rPr>
          <w:sz w:val="26"/>
          <w:szCs w:val="26"/>
        </w:rPr>
        <w:t xml:space="preserve">Целью правового регулирования </w:t>
      </w:r>
      <w:r>
        <w:rPr>
          <w:sz w:val="26"/>
          <w:szCs w:val="26"/>
        </w:rPr>
        <w:t>является</w:t>
      </w:r>
      <w:r w:rsidR="00D93261" w:rsidRPr="007A4500">
        <w:rPr>
          <w:sz w:val="26"/>
          <w:szCs w:val="26"/>
        </w:rPr>
        <w:t xml:space="preserve"> </w:t>
      </w:r>
      <w:r w:rsidR="00AE14AA">
        <w:rPr>
          <w:sz w:val="26"/>
          <w:szCs w:val="26"/>
        </w:rPr>
        <w:t xml:space="preserve">установление порядка </w:t>
      </w:r>
      <w:r w:rsidR="00F73575" w:rsidRPr="00F73575">
        <w:rPr>
          <w:sz w:val="26"/>
          <w:szCs w:val="26"/>
        </w:rPr>
        <w:t xml:space="preserve">обмена электронными документами с применением средств электронной подписи в информационных системах, используемых департаментом финансов </w:t>
      </w:r>
      <w:r w:rsidR="005D4B4D">
        <w:rPr>
          <w:sz w:val="26"/>
          <w:szCs w:val="26"/>
        </w:rPr>
        <w:t>администрации</w:t>
      </w:r>
      <w:r w:rsidR="00F73575" w:rsidRPr="00F73575">
        <w:rPr>
          <w:sz w:val="26"/>
          <w:szCs w:val="26"/>
        </w:rPr>
        <w:t xml:space="preserve"> городского округа Тольятти</w:t>
      </w:r>
      <w:r w:rsidR="005D4B4D">
        <w:rPr>
          <w:sz w:val="26"/>
          <w:szCs w:val="26"/>
        </w:rPr>
        <w:t xml:space="preserve"> -</w:t>
      </w:r>
      <w:r w:rsidR="00AE14AA">
        <w:rPr>
          <w:sz w:val="26"/>
          <w:szCs w:val="26"/>
        </w:rPr>
        <w:t xml:space="preserve"> </w:t>
      </w:r>
      <w:r w:rsidR="00F73575" w:rsidRPr="00F73575">
        <w:rPr>
          <w:sz w:val="26"/>
          <w:szCs w:val="26"/>
        </w:rPr>
        <w:t>участник</w:t>
      </w:r>
      <w:r w:rsidR="00F73575">
        <w:rPr>
          <w:sz w:val="26"/>
          <w:szCs w:val="26"/>
        </w:rPr>
        <w:t>ам</w:t>
      </w:r>
      <w:r w:rsidR="00F73575" w:rsidRPr="00F73575">
        <w:rPr>
          <w:sz w:val="26"/>
          <w:szCs w:val="26"/>
        </w:rPr>
        <w:t xml:space="preserve"> бюджетного процесса, бюджетные и автономные учреждения, получатели средств из бюджета, участники казначейского сопровождения, а также юридические лица, не являющиеся участниками бюджетного процесса, лицевые счета которым открыты в департаменте, и участвующие в </w:t>
      </w:r>
      <w:r w:rsidR="005D4B4D">
        <w:rPr>
          <w:sz w:val="26"/>
          <w:szCs w:val="26"/>
        </w:rPr>
        <w:t>обмене электронными документами</w:t>
      </w:r>
      <w:r w:rsidR="00F73575" w:rsidRPr="00F73575">
        <w:rPr>
          <w:sz w:val="26"/>
          <w:szCs w:val="26"/>
        </w:rPr>
        <w:t xml:space="preserve"> при работе в </w:t>
      </w:r>
      <w:r w:rsidR="005D4B4D">
        <w:rPr>
          <w:sz w:val="26"/>
          <w:szCs w:val="26"/>
        </w:rPr>
        <w:t>информационных системах</w:t>
      </w:r>
      <w:r w:rsidR="00F73575" w:rsidRPr="00F73575">
        <w:rPr>
          <w:sz w:val="26"/>
          <w:szCs w:val="26"/>
        </w:rPr>
        <w:t xml:space="preserve"> департамента финансов</w:t>
      </w:r>
      <w:r w:rsidR="00AE14AA">
        <w:rPr>
          <w:sz w:val="26"/>
          <w:szCs w:val="26"/>
        </w:rPr>
        <w:t>.</w:t>
      </w:r>
    </w:p>
    <w:p w14:paraId="327E52C1" w14:textId="3881914F" w:rsidR="00D93261" w:rsidRPr="007A4500" w:rsidRDefault="002C45C8" w:rsidP="007A4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2E0E" w:rsidRPr="007A4500">
        <w:rPr>
          <w:sz w:val="26"/>
          <w:szCs w:val="26"/>
        </w:rPr>
        <w:t xml:space="preserve">. Описание проблемы, на решение которой направлен предлагаемый вариант правового регулирования: </w:t>
      </w:r>
    </w:p>
    <w:p w14:paraId="6E762ECF" w14:textId="588CDAB3" w:rsidR="003A15A6" w:rsidRDefault="003A15A6" w:rsidP="003A15A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Рассматриваемый нормативный правовой акт определяет порядок </w:t>
      </w:r>
      <w:r w:rsidRPr="00F73575">
        <w:rPr>
          <w:sz w:val="26"/>
          <w:szCs w:val="26"/>
        </w:rPr>
        <w:t xml:space="preserve">обмена электронными документами с применением средств электронной подписи в информационных системах, используемых департаментом финансов </w:t>
      </w:r>
      <w:r w:rsidR="00D51611">
        <w:rPr>
          <w:sz w:val="26"/>
          <w:szCs w:val="26"/>
        </w:rPr>
        <w:t xml:space="preserve">администрации </w:t>
      </w:r>
      <w:r w:rsidRPr="00F73575">
        <w:rPr>
          <w:sz w:val="26"/>
          <w:szCs w:val="26"/>
        </w:rPr>
        <w:t>городского округа Тольятти</w:t>
      </w:r>
      <w:r w:rsidR="005D4B4D">
        <w:rPr>
          <w:sz w:val="26"/>
          <w:szCs w:val="26"/>
        </w:rPr>
        <w:t xml:space="preserve"> - </w:t>
      </w:r>
      <w:r w:rsidR="005D4B4D" w:rsidRPr="00F73575">
        <w:rPr>
          <w:sz w:val="26"/>
          <w:szCs w:val="26"/>
        </w:rPr>
        <w:t>участник</w:t>
      </w:r>
      <w:r w:rsidR="005D4B4D">
        <w:rPr>
          <w:sz w:val="26"/>
          <w:szCs w:val="26"/>
        </w:rPr>
        <w:t>ам</w:t>
      </w:r>
      <w:r w:rsidR="005D4B4D" w:rsidRPr="00F73575">
        <w:rPr>
          <w:sz w:val="26"/>
          <w:szCs w:val="26"/>
        </w:rPr>
        <w:t xml:space="preserve"> бюджетного процесса, бюджетные и автономные учреждения, получатели средств из бюджета, участники казначейского сопровождения, а также юридические лица, не являющиеся участниками бюджетного процесса, лицевые счета которым открыты в департаменте, и участвующие в </w:t>
      </w:r>
      <w:r w:rsidR="005D4B4D">
        <w:rPr>
          <w:sz w:val="26"/>
          <w:szCs w:val="26"/>
        </w:rPr>
        <w:t>обмене электронными документами</w:t>
      </w:r>
      <w:r w:rsidR="005D4B4D" w:rsidRPr="00F73575">
        <w:rPr>
          <w:sz w:val="26"/>
          <w:szCs w:val="26"/>
        </w:rPr>
        <w:t xml:space="preserve"> при работе в </w:t>
      </w:r>
      <w:r w:rsidR="005D4B4D">
        <w:rPr>
          <w:sz w:val="26"/>
          <w:szCs w:val="26"/>
        </w:rPr>
        <w:t>информационных системах</w:t>
      </w:r>
      <w:r w:rsidR="005D4B4D" w:rsidRPr="00F73575">
        <w:rPr>
          <w:sz w:val="26"/>
          <w:szCs w:val="26"/>
        </w:rPr>
        <w:t xml:space="preserve"> департамента финансов</w:t>
      </w:r>
      <w:r w:rsidR="00F6213E">
        <w:rPr>
          <w:sz w:val="26"/>
          <w:szCs w:val="26"/>
        </w:rPr>
        <w:t>.</w:t>
      </w:r>
    </w:p>
    <w:p w14:paraId="3BACF7E4" w14:textId="44724112" w:rsidR="005D4B4D" w:rsidRPr="007A4500" w:rsidRDefault="005D4B4D" w:rsidP="005D4B4D">
      <w:pPr>
        <w:pStyle w:val="a4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Pr="007A4500">
        <w:rPr>
          <w:sz w:val="26"/>
          <w:szCs w:val="26"/>
        </w:rPr>
        <w:t xml:space="preserve">. Группы субъектов, на которые будет распространено действие соответствующего муниципального нормативного правового акта: </w:t>
      </w:r>
      <w:r w:rsidRPr="00F73575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Pr="00F73575">
        <w:rPr>
          <w:sz w:val="26"/>
          <w:szCs w:val="26"/>
        </w:rPr>
        <w:t xml:space="preserve"> бюджетного процесса, бюджетные и автономные учреждения, получатели средств из бюджета, участники казначейского сопровождения, а также юридические лица, </w:t>
      </w:r>
      <w:r w:rsidRPr="00F73575">
        <w:rPr>
          <w:sz w:val="26"/>
          <w:szCs w:val="26"/>
        </w:rPr>
        <w:lastRenderedPageBreak/>
        <w:t>не являющиеся участниками бюджетного процесса, лицевые счета которым открыты в департаменте</w:t>
      </w:r>
      <w:r w:rsidRPr="007A4500">
        <w:rPr>
          <w:rFonts w:eastAsiaTheme="minorHAnsi"/>
          <w:sz w:val="26"/>
          <w:szCs w:val="26"/>
          <w:lang w:eastAsia="en-US"/>
        </w:rPr>
        <w:t>.</w:t>
      </w:r>
    </w:p>
    <w:p w14:paraId="75AEBE64" w14:textId="77777777" w:rsidR="005D4B4D" w:rsidRDefault="005D4B4D" w:rsidP="005D4B4D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537913">
        <w:rPr>
          <w:sz w:val="26"/>
          <w:szCs w:val="26"/>
        </w:rPr>
        <w:t xml:space="preserve">6. </w:t>
      </w:r>
      <w:r w:rsidRPr="007A4500">
        <w:rPr>
          <w:sz w:val="26"/>
          <w:szCs w:val="26"/>
        </w:rPr>
        <w:t>Сведения о необходимости установления переходного периода: не требуется.</w:t>
      </w:r>
    </w:p>
    <w:p w14:paraId="5A636CB0" w14:textId="36AD9153" w:rsidR="00D556C9" w:rsidRDefault="00D556C9" w:rsidP="005D4B4D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sectPr w:rsidR="00D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76"/>
    <w:rsid w:val="000624CC"/>
    <w:rsid w:val="000B0029"/>
    <w:rsid w:val="001643E9"/>
    <w:rsid w:val="001D7F77"/>
    <w:rsid w:val="002C45C8"/>
    <w:rsid w:val="003220A3"/>
    <w:rsid w:val="003A15A6"/>
    <w:rsid w:val="00432E0E"/>
    <w:rsid w:val="004516C8"/>
    <w:rsid w:val="004610D6"/>
    <w:rsid w:val="004646EB"/>
    <w:rsid w:val="004E4694"/>
    <w:rsid w:val="005B0DE5"/>
    <w:rsid w:val="005D4B4D"/>
    <w:rsid w:val="0068467F"/>
    <w:rsid w:val="00691387"/>
    <w:rsid w:val="007A4500"/>
    <w:rsid w:val="008450B6"/>
    <w:rsid w:val="00862CFE"/>
    <w:rsid w:val="008C7E04"/>
    <w:rsid w:val="00926E96"/>
    <w:rsid w:val="009D6CF7"/>
    <w:rsid w:val="00A47CA0"/>
    <w:rsid w:val="00AD2EF7"/>
    <w:rsid w:val="00AE14AA"/>
    <w:rsid w:val="00B87F33"/>
    <w:rsid w:val="00B902FD"/>
    <w:rsid w:val="00BD5860"/>
    <w:rsid w:val="00D51611"/>
    <w:rsid w:val="00D556C9"/>
    <w:rsid w:val="00D93261"/>
    <w:rsid w:val="00E26276"/>
    <w:rsid w:val="00F6213E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3E8"/>
  <w15:chartTrackingRefBased/>
  <w15:docId w15:val="{40137153-2943-42EA-8ABB-4FD028F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32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A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Алена Михайловна</dc:creator>
  <cp:keywords/>
  <dc:description/>
  <cp:lastModifiedBy>Устинова Алена Михайловна</cp:lastModifiedBy>
  <cp:revision>2</cp:revision>
  <dcterms:created xsi:type="dcterms:W3CDTF">2023-09-22T11:19:00Z</dcterms:created>
  <dcterms:modified xsi:type="dcterms:W3CDTF">2023-09-22T11:19:00Z</dcterms:modified>
</cp:coreProperties>
</file>