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50B41" w:rsidRPr="00636172" w:rsidRDefault="00636172" w:rsidP="0063617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 в лице департамента </w:t>
      </w:r>
      <w:r w:rsidR="00750B41" w:rsidRPr="00636172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городского округа Тольятти </w:t>
      </w:r>
      <w:r w:rsidR="0094271D" w:rsidRPr="00636172">
        <w:rPr>
          <w:sz w:val="27"/>
          <w:szCs w:val="27"/>
          <w:u w:val="none"/>
        </w:rPr>
        <w:t>,</w:t>
      </w:r>
      <w:r w:rsidR="00C83F9E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</w:t>
      </w:r>
      <w:r w:rsidR="00750B41" w:rsidRPr="00636172">
        <w:rPr>
          <w:sz w:val="27"/>
          <w:szCs w:val="27"/>
          <w:u w:val="none"/>
        </w:rPr>
        <w:t>«</w:t>
      </w:r>
      <w:r w:rsidRPr="00636172">
        <w:rPr>
          <w:sz w:val="27"/>
          <w:szCs w:val="27"/>
          <w:u w:val="none"/>
        </w:rPr>
        <w:t xml:space="preserve">Об установлении тарифов на оказание платных услуг, предоставляемых  муниципальным автономным учреждением  городского округа Тольятти </w:t>
      </w:r>
      <w:r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администрации го</w:t>
      </w:r>
      <w:r w:rsidR="00EE30DE">
        <w:rPr>
          <w:color w:val="000000"/>
          <w:sz w:val="27"/>
          <w:szCs w:val="27"/>
          <w:u w:val="none"/>
        </w:rPr>
        <w:t>р</w:t>
      </w:r>
      <w:r w:rsidR="00CE2332">
        <w:rPr>
          <w:color w:val="000000"/>
          <w:sz w:val="27"/>
          <w:szCs w:val="27"/>
          <w:u w:val="none"/>
        </w:rPr>
        <w:t>одского округа Тольятти» на 2021</w:t>
      </w:r>
      <w:r w:rsidRPr="00636172">
        <w:rPr>
          <w:color w:val="000000"/>
          <w:sz w:val="27"/>
          <w:szCs w:val="27"/>
          <w:u w:val="none"/>
        </w:rPr>
        <w:t xml:space="preserve"> год</w:t>
      </w:r>
      <w:r w:rsidR="00750B41" w:rsidRPr="00636172">
        <w:rPr>
          <w:color w:val="000000"/>
          <w:sz w:val="27"/>
          <w:szCs w:val="27"/>
          <w:u w:val="none"/>
        </w:rPr>
        <w:t xml:space="preserve">» </w:t>
      </w:r>
    </w:p>
    <w:p w:rsidR="00636172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636172">
        <w:rPr>
          <w:sz w:val="27"/>
          <w:szCs w:val="27"/>
          <w:u w:val="none"/>
        </w:rPr>
        <w:t>пл. Свободы</w:t>
      </w:r>
      <w:r w:rsidR="0013050D" w:rsidRPr="00636172">
        <w:rPr>
          <w:sz w:val="27"/>
          <w:szCs w:val="27"/>
          <w:u w:val="none"/>
        </w:rPr>
        <w:t>, д.4</w:t>
      </w:r>
      <w:r w:rsidRPr="00636172">
        <w:rPr>
          <w:sz w:val="27"/>
          <w:szCs w:val="27"/>
          <w:u w:val="none"/>
        </w:rPr>
        <w:t>, каб.</w:t>
      </w:r>
      <w:r w:rsidR="0013050D" w:rsidRPr="00636172">
        <w:rPr>
          <w:sz w:val="27"/>
          <w:szCs w:val="27"/>
          <w:u w:val="none"/>
        </w:rPr>
        <w:t>113</w:t>
      </w:r>
      <w:r w:rsidRPr="00636172">
        <w:rPr>
          <w:sz w:val="27"/>
          <w:szCs w:val="27"/>
          <w:u w:val="none"/>
        </w:rPr>
        <w:t xml:space="preserve">, а также по адресу электронной почты: </w:t>
      </w:r>
      <w:proofErr w:type="spellStart"/>
      <w:r w:rsidR="0013050D" w:rsidRPr="00636172">
        <w:rPr>
          <w:sz w:val="27"/>
          <w:szCs w:val="27"/>
          <w:u w:val="none"/>
          <w:lang w:val="en-US"/>
        </w:rPr>
        <w:t>udinauv</w:t>
      </w:r>
      <w:proofErr w:type="spellEnd"/>
      <w:r w:rsidRPr="00636172">
        <w:rPr>
          <w:sz w:val="27"/>
          <w:szCs w:val="27"/>
          <w:u w:val="none"/>
        </w:rPr>
        <w:t>@</w:t>
      </w:r>
      <w:proofErr w:type="spellStart"/>
      <w:r w:rsidRPr="00636172">
        <w:rPr>
          <w:sz w:val="27"/>
          <w:szCs w:val="27"/>
          <w:u w:val="none"/>
          <w:lang w:val="en-US"/>
        </w:rPr>
        <w:t>tgl</w:t>
      </w:r>
      <w:proofErr w:type="spellEnd"/>
      <w:r w:rsidRPr="00636172">
        <w:rPr>
          <w:sz w:val="27"/>
          <w:szCs w:val="27"/>
          <w:u w:val="none"/>
        </w:rPr>
        <w:t>.</w:t>
      </w:r>
      <w:proofErr w:type="spellStart"/>
      <w:r w:rsidRPr="00636172">
        <w:rPr>
          <w:sz w:val="27"/>
          <w:szCs w:val="27"/>
          <w:u w:val="none"/>
          <w:lang w:val="en-US"/>
        </w:rPr>
        <w:t>ru</w:t>
      </w:r>
      <w:proofErr w:type="spellEnd"/>
      <w:r w:rsidRPr="00636172">
        <w:rPr>
          <w:sz w:val="27"/>
          <w:szCs w:val="27"/>
          <w:u w:val="none"/>
        </w:rPr>
        <w:t>. Контактный телефон: 54</w:t>
      </w:r>
      <w:r w:rsidR="0013050D" w:rsidRPr="00636172">
        <w:rPr>
          <w:sz w:val="27"/>
          <w:szCs w:val="27"/>
          <w:u w:val="none"/>
        </w:rPr>
        <w:t>3429</w:t>
      </w:r>
      <w:r w:rsidRPr="00636172">
        <w:rPr>
          <w:sz w:val="27"/>
          <w:szCs w:val="27"/>
          <w:u w:val="none"/>
        </w:rPr>
        <w:t xml:space="preserve"> (</w:t>
      </w:r>
      <w:r w:rsidR="0013050D" w:rsidRPr="00636172">
        <w:rPr>
          <w:sz w:val="27"/>
          <w:szCs w:val="27"/>
          <w:u w:val="none"/>
        </w:rPr>
        <w:t>Юдина Юлия Валентиновна</w:t>
      </w:r>
      <w:r w:rsidRPr="00636172">
        <w:rPr>
          <w:sz w:val="27"/>
          <w:szCs w:val="27"/>
          <w:u w:val="none"/>
        </w:rPr>
        <w:t>).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</w:t>
      </w:r>
      <w:r w:rsidRPr="00CF3983">
        <w:rPr>
          <w:sz w:val="27"/>
          <w:szCs w:val="27"/>
          <w:u w:val="none"/>
        </w:rPr>
        <w:t xml:space="preserve">Срок приема предложений: с </w:t>
      </w:r>
      <w:r w:rsidR="003563A0">
        <w:rPr>
          <w:sz w:val="27"/>
          <w:szCs w:val="27"/>
          <w:u w:val="none"/>
        </w:rPr>
        <w:t>11</w:t>
      </w:r>
      <w:r w:rsidRPr="00CF3983">
        <w:rPr>
          <w:sz w:val="27"/>
          <w:szCs w:val="27"/>
          <w:u w:val="none"/>
        </w:rPr>
        <w:t xml:space="preserve"> </w:t>
      </w:r>
      <w:r w:rsidR="007013FC" w:rsidRPr="00CF3983">
        <w:rPr>
          <w:sz w:val="27"/>
          <w:szCs w:val="27"/>
          <w:u w:val="none"/>
        </w:rPr>
        <w:t>ноября</w:t>
      </w:r>
      <w:r w:rsidR="00DE5829" w:rsidRPr="00CF3983">
        <w:rPr>
          <w:sz w:val="27"/>
          <w:szCs w:val="27"/>
          <w:u w:val="none"/>
        </w:rPr>
        <w:t xml:space="preserve"> </w:t>
      </w:r>
      <w:r w:rsidRPr="00CF3983">
        <w:rPr>
          <w:sz w:val="27"/>
          <w:szCs w:val="27"/>
          <w:u w:val="none"/>
        </w:rPr>
        <w:t>20</w:t>
      </w:r>
      <w:r w:rsidR="00CF3983" w:rsidRPr="00CF3983">
        <w:rPr>
          <w:sz w:val="27"/>
          <w:szCs w:val="27"/>
          <w:u w:val="none"/>
        </w:rPr>
        <w:t>2</w:t>
      </w:r>
      <w:r w:rsidR="000F4167">
        <w:rPr>
          <w:sz w:val="27"/>
          <w:szCs w:val="27"/>
          <w:u w:val="none"/>
        </w:rPr>
        <w:t>0</w:t>
      </w:r>
      <w:r w:rsidRPr="00CF3983">
        <w:rPr>
          <w:sz w:val="27"/>
          <w:szCs w:val="27"/>
          <w:u w:val="none"/>
        </w:rPr>
        <w:t xml:space="preserve"> года </w:t>
      </w:r>
      <w:r w:rsidR="0013050D" w:rsidRPr="00CF3983">
        <w:rPr>
          <w:sz w:val="27"/>
          <w:szCs w:val="27"/>
          <w:u w:val="none"/>
        </w:rPr>
        <w:t xml:space="preserve">по </w:t>
      </w:r>
      <w:r w:rsidR="003563A0">
        <w:rPr>
          <w:sz w:val="27"/>
          <w:szCs w:val="27"/>
          <w:u w:val="none"/>
        </w:rPr>
        <w:t>24</w:t>
      </w:r>
      <w:r w:rsidR="00CF3983" w:rsidRPr="00CF3983">
        <w:rPr>
          <w:sz w:val="27"/>
          <w:szCs w:val="27"/>
          <w:u w:val="none"/>
        </w:rPr>
        <w:t xml:space="preserve"> ноября</w:t>
      </w:r>
      <w:r w:rsidRPr="00CF3983">
        <w:rPr>
          <w:sz w:val="27"/>
          <w:szCs w:val="27"/>
          <w:u w:val="none"/>
        </w:rPr>
        <w:t xml:space="preserve"> 20</w:t>
      </w:r>
      <w:r w:rsidR="00CF3983" w:rsidRPr="00CF3983">
        <w:rPr>
          <w:sz w:val="27"/>
          <w:szCs w:val="27"/>
          <w:u w:val="none"/>
        </w:rPr>
        <w:t>2</w:t>
      </w:r>
      <w:r w:rsidR="000F4167">
        <w:rPr>
          <w:sz w:val="27"/>
          <w:szCs w:val="27"/>
          <w:u w:val="none"/>
        </w:rPr>
        <w:t>0</w:t>
      </w:r>
      <w:r w:rsidRPr="00CF3983">
        <w:rPr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CE2332">
        <w:rPr>
          <w:rFonts w:cs="Calibri"/>
          <w:sz w:val="27"/>
          <w:szCs w:val="27"/>
          <w:u w:val="none"/>
        </w:rPr>
        <w:t>01.01.2021</w:t>
      </w:r>
      <w:r w:rsidR="00636172" w:rsidRPr="00636172">
        <w:rPr>
          <w:rFonts w:cs="Calibri"/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636172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</w:t>
      </w:r>
      <w:bookmarkStart w:id="0" w:name="_GoBack"/>
      <w:bookmarkEnd w:id="0"/>
      <w:r w:rsidR="0013050D" w:rsidRPr="00636172">
        <w:rPr>
          <w:color w:val="000000"/>
          <w:sz w:val="27"/>
          <w:szCs w:val="27"/>
          <w:u w:val="none"/>
        </w:rPr>
        <w:t xml:space="preserve">х услуг", находящимся в ведомственном подчинении департамента информационных технологий и связи </w:t>
      </w:r>
      <w:r w:rsidR="00094C97" w:rsidRPr="00636172">
        <w:rPr>
          <w:color w:val="000000"/>
          <w:sz w:val="27"/>
          <w:szCs w:val="27"/>
          <w:u w:val="none"/>
        </w:rPr>
        <w:t>администрации</w:t>
      </w:r>
      <w:r w:rsidR="0013050D" w:rsidRPr="00636172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636172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636172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636172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36172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636172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 xml:space="preserve">продление периода оказания платных услуг </w:t>
      </w:r>
      <w:r w:rsidR="00B37B08" w:rsidRPr="00636172">
        <w:rPr>
          <w:sz w:val="27"/>
          <w:szCs w:val="27"/>
          <w:u w:val="none"/>
        </w:rPr>
        <w:t xml:space="preserve">муниципальным автономным </w:t>
      </w:r>
      <w:proofErr w:type="gramStart"/>
      <w:r w:rsidR="00B37B08" w:rsidRPr="00636172">
        <w:rPr>
          <w:sz w:val="27"/>
          <w:szCs w:val="27"/>
          <w:u w:val="none"/>
        </w:rPr>
        <w:t>учреждением  городского</w:t>
      </w:r>
      <w:proofErr w:type="gramEnd"/>
      <w:r w:rsidR="00B37B08" w:rsidRPr="00636172">
        <w:rPr>
          <w:sz w:val="27"/>
          <w:szCs w:val="27"/>
          <w:u w:val="none"/>
        </w:rPr>
        <w:t xml:space="preserve"> округа Тольятти </w:t>
      </w:r>
      <w:r w:rsidR="00B37B08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Pr="00636172">
        <w:rPr>
          <w:sz w:val="27"/>
          <w:szCs w:val="27"/>
          <w:u w:val="none"/>
        </w:rPr>
        <w:t xml:space="preserve">. 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636172">
        <w:rPr>
          <w:sz w:val="27"/>
          <w:szCs w:val="27"/>
          <w:u w:val="none"/>
        </w:rPr>
        <w:t>учреждения, 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034106" w:rsidRDefault="003563A0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0F4167"/>
    <w:rsid w:val="0013050D"/>
    <w:rsid w:val="003563A0"/>
    <w:rsid w:val="005D51F8"/>
    <w:rsid w:val="00636172"/>
    <w:rsid w:val="007013FC"/>
    <w:rsid w:val="00750B41"/>
    <w:rsid w:val="007A1BC0"/>
    <w:rsid w:val="00926FC0"/>
    <w:rsid w:val="009363A3"/>
    <w:rsid w:val="0094271D"/>
    <w:rsid w:val="009C2034"/>
    <w:rsid w:val="00B37B08"/>
    <w:rsid w:val="00C83F9E"/>
    <w:rsid w:val="00CA2021"/>
    <w:rsid w:val="00CE2332"/>
    <w:rsid w:val="00CF3983"/>
    <w:rsid w:val="00D11298"/>
    <w:rsid w:val="00D526EB"/>
    <w:rsid w:val="00DE5829"/>
    <w:rsid w:val="00E3650F"/>
    <w:rsid w:val="00E41410"/>
    <w:rsid w:val="00E70586"/>
    <w:rsid w:val="00EE30DE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20</cp:revision>
  <dcterms:created xsi:type="dcterms:W3CDTF">2016-11-30T05:20:00Z</dcterms:created>
  <dcterms:modified xsi:type="dcterms:W3CDTF">2020-11-24T12:00:00Z</dcterms:modified>
</cp:coreProperties>
</file>