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4DCA6D" w14:textId="77777777" w:rsidR="00F15646" w:rsidRPr="00B12276" w:rsidRDefault="00F15646" w:rsidP="00F1564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27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</w:p>
    <w:p w14:paraId="1B5B9928" w14:textId="77777777" w:rsidR="00F15646" w:rsidRPr="00B12276" w:rsidRDefault="00F15646" w:rsidP="00F1564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276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подготовке проекта муниципального нормативного правового акта</w:t>
      </w:r>
    </w:p>
    <w:p w14:paraId="240F5A0A" w14:textId="77777777" w:rsidR="00F15646" w:rsidRPr="00B12276" w:rsidRDefault="00F15646" w:rsidP="00F1564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27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Тольятти</w:t>
      </w:r>
    </w:p>
    <w:p w14:paraId="7BFE088C" w14:textId="77777777" w:rsidR="00F15646" w:rsidRPr="00B12276" w:rsidRDefault="00F15646" w:rsidP="00F156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9AD7AC" w14:textId="77777777" w:rsidR="00F15646" w:rsidRPr="00B12276" w:rsidRDefault="00F15646" w:rsidP="00F15646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68D978" w14:textId="1254E0E7" w:rsidR="00FE4E1E" w:rsidRPr="00216630" w:rsidRDefault="00F15646" w:rsidP="00571D1D">
      <w:pPr>
        <w:widowControl w:val="0"/>
        <w:autoSpaceDE w:val="0"/>
        <w:autoSpaceDN w:val="0"/>
        <w:spacing w:after="0" w:line="288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227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администрация городского округа Тольятти (</w:t>
      </w:r>
      <w:r w:rsidR="0062145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потребительского рынка</w:t>
      </w:r>
      <w:r w:rsidRPr="00B12276">
        <w:rPr>
          <w:rFonts w:ascii="Times New Roman" w:eastAsia="Times New Roman" w:hAnsi="Times New Roman" w:cs="Times New Roman"/>
          <w:sz w:val="28"/>
          <w:szCs w:val="28"/>
          <w:lang w:eastAsia="ru-RU"/>
        </w:rPr>
        <w:t>) уведомляет о приеме предложений по проекту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276">
        <w:rPr>
          <w:rFonts w:ascii="Times New Roman" w:eastAsia="Calibri" w:hAnsi="Times New Roman" w:cs="Times New Roman"/>
          <w:sz w:val="28"/>
          <w:szCs w:val="28"/>
        </w:rPr>
        <w:t>постановления администрации городского округа Тольятти</w:t>
      </w:r>
      <w:bookmarkStart w:id="0" w:name="_Hlk88057260"/>
      <w:r w:rsidR="00FE4E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End w:id="0"/>
      <w:r w:rsidR="00216630" w:rsidRPr="00216630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городского округа Тольятти Самарской области от 17.01.2023 № 160</w:t>
      </w:r>
      <w:r w:rsidR="00216630">
        <w:rPr>
          <w:rFonts w:ascii="Times New Roman" w:hAnsi="Times New Roman" w:cs="Times New Roman"/>
          <w:sz w:val="28"/>
          <w:szCs w:val="28"/>
        </w:rPr>
        <w:t xml:space="preserve">-п/1 </w:t>
      </w:r>
      <w:r w:rsidR="00216630" w:rsidRPr="00216630">
        <w:rPr>
          <w:rFonts w:ascii="Times New Roman" w:hAnsi="Times New Roman" w:cs="Times New Roman"/>
          <w:sz w:val="28"/>
          <w:szCs w:val="28"/>
        </w:rPr>
        <w:t>«Об утверждении форм договоров на размещение несезонного нестационарного торгового объекта на землях или земельных участках, находящихся в государственной или муниципальной собственности»</w:t>
      </w:r>
    </w:p>
    <w:p w14:paraId="5B37A4ED" w14:textId="23BF40A4" w:rsidR="00F15646" w:rsidRPr="00B12276" w:rsidRDefault="00F15646" w:rsidP="00571D1D">
      <w:pPr>
        <w:autoSpaceDE w:val="0"/>
        <w:autoSpaceDN w:val="0"/>
        <w:adjustRightInd w:val="0"/>
        <w:spacing w:after="0" w:line="288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2276">
        <w:rPr>
          <w:rFonts w:ascii="Times New Roman" w:eastAsia="Calibri" w:hAnsi="Times New Roman" w:cs="Times New Roman"/>
          <w:sz w:val="28"/>
          <w:szCs w:val="28"/>
        </w:rPr>
        <w:t>1. Предложения принимаются по адресу: г.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2276">
        <w:rPr>
          <w:rFonts w:ascii="Times New Roman" w:eastAsia="Calibri" w:hAnsi="Times New Roman" w:cs="Times New Roman"/>
          <w:sz w:val="28"/>
          <w:szCs w:val="28"/>
        </w:rPr>
        <w:t xml:space="preserve">Тольятти, </w:t>
      </w:r>
      <w:r w:rsidR="00132672">
        <w:rPr>
          <w:rFonts w:ascii="Times New Roman" w:eastAsia="Calibri" w:hAnsi="Times New Roman" w:cs="Times New Roman"/>
          <w:sz w:val="28"/>
          <w:szCs w:val="28"/>
        </w:rPr>
        <w:t xml:space="preserve">ул. Белорусская, </w:t>
      </w:r>
      <w:r w:rsidR="00216630">
        <w:rPr>
          <w:rFonts w:ascii="Times New Roman" w:eastAsia="Calibri" w:hAnsi="Times New Roman" w:cs="Times New Roman"/>
          <w:sz w:val="28"/>
          <w:szCs w:val="28"/>
        </w:rPr>
        <w:br/>
      </w:r>
      <w:r w:rsidR="00132672">
        <w:rPr>
          <w:rFonts w:ascii="Times New Roman" w:eastAsia="Calibri" w:hAnsi="Times New Roman" w:cs="Times New Roman"/>
          <w:sz w:val="28"/>
          <w:szCs w:val="28"/>
        </w:rPr>
        <w:t>д. 33</w:t>
      </w:r>
      <w:r w:rsidRPr="00B12276">
        <w:rPr>
          <w:rFonts w:ascii="Times New Roman" w:eastAsia="Calibri" w:hAnsi="Times New Roman" w:cs="Times New Roman"/>
          <w:sz w:val="28"/>
          <w:szCs w:val="28"/>
        </w:rPr>
        <w:t>, каб.</w:t>
      </w:r>
      <w:r w:rsidR="00216630">
        <w:rPr>
          <w:rFonts w:ascii="Times New Roman" w:eastAsia="Calibri" w:hAnsi="Times New Roman" w:cs="Times New Roman"/>
          <w:sz w:val="28"/>
          <w:szCs w:val="28"/>
        </w:rPr>
        <w:t xml:space="preserve"> 71</w:t>
      </w:r>
      <w:r w:rsidR="001E054E">
        <w:rPr>
          <w:rFonts w:ascii="Times New Roman" w:eastAsia="Calibri" w:hAnsi="Times New Roman" w:cs="Times New Roman"/>
          <w:sz w:val="28"/>
          <w:szCs w:val="28"/>
        </w:rPr>
        <w:t>3</w:t>
      </w:r>
      <w:r w:rsidRPr="00B12276">
        <w:rPr>
          <w:rFonts w:ascii="Times New Roman" w:eastAsia="Calibri" w:hAnsi="Times New Roman" w:cs="Times New Roman"/>
          <w:sz w:val="28"/>
          <w:szCs w:val="28"/>
        </w:rPr>
        <w:t>,</w:t>
      </w:r>
      <w:r w:rsidR="001916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2276">
        <w:rPr>
          <w:rFonts w:ascii="Times New Roman" w:eastAsia="Calibri" w:hAnsi="Times New Roman" w:cs="Times New Roman"/>
          <w:sz w:val="28"/>
          <w:szCs w:val="28"/>
        </w:rPr>
        <w:t>а также по адресу электронной почты:</w:t>
      </w:r>
      <w:r w:rsidR="001326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6" w:history="1">
        <w:r w:rsidR="00646142" w:rsidRPr="00123FF4">
          <w:rPr>
            <w:rStyle w:val="a6"/>
            <w:rFonts w:ascii="Times New Roman" w:eastAsia="Calibri" w:hAnsi="Times New Roman" w:cs="Times New Roman"/>
            <w:sz w:val="28"/>
            <w:szCs w:val="28"/>
            <w:lang w:val="en-US"/>
          </w:rPr>
          <w:t>dmitrieva</w:t>
        </w:r>
        <w:r w:rsidR="00646142" w:rsidRPr="00123FF4">
          <w:rPr>
            <w:rStyle w:val="a6"/>
            <w:rFonts w:ascii="Times New Roman" w:eastAsia="Calibri" w:hAnsi="Times New Roman" w:cs="Times New Roman"/>
            <w:sz w:val="28"/>
            <w:szCs w:val="28"/>
          </w:rPr>
          <w:t>.</w:t>
        </w:r>
        <w:r w:rsidR="00646142" w:rsidRPr="00123FF4">
          <w:rPr>
            <w:rStyle w:val="a6"/>
            <w:rFonts w:ascii="Times New Roman" w:eastAsia="Calibri" w:hAnsi="Times New Roman" w:cs="Times New Roman"/>
            <w:sz w:val="28"/>
            <w:szCs w:val="28"/>
            <w:lang w:val="en-US"/>
          </w:rPr>
          <w:t>ev</w:t>
        </w:r>
        <w:r w:rsidR="00646142" w:rsidRPr="00123FF4">
          <w:rPr>
            <w:rStyle w:val="a6"/>
            <w:rFonts w:ascii="Times New Roman" w:eastAsia="Calibri" w:hAnsi="Times New Roman" w:cs="Times New Roman"/>
            <w:sz w:val="28"/>
            <w:szCs w:val="28"/>
          </w:rPr>
          <w:t>@</w:t>
        </w:r>
        <w:r w:rsidR="00646142" w:rsidRPr="00123FF4">
          <w:rPr>
            <w:rStyle w:val="a6"/>
            <w:rFonts w:ascii="Times New Roman" w:eastAsia="Calibri" w:hAnsi="Times New Roman" w:cs="Times New Roman"/>
            <w:sz w:val="28"/>
            <w:szCs w:val="28"/>
            <w:lang w:val="en-US"/>
          </w:rPr>
          <w:t>tgl</w:t>
        </w:r>
        <w:r w:rsidR="00646142" w:rsidRPr="00123FF4">
          <w:rPr>
            <w:rStyle w:val="a6"/>
            <w:rFonts w:ascii="Times New Roman" w:eastAsia="Calibri" w:hAnsi="Times New Roman" w:cs="Times New Roman"/>
            <w:sz w:val="28"/>
            <w:szCs w:val="28"/>
          </w:rPr>
          <w:t>.</w:t>
        </w:r>
        <w:r w:rsidR="00646142" w:rsidRPr="00123FF4">
          <w:rPr>
            <w:rStyle w:val="a6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</w:hyperlink>
      <w:r w:rsidRPr="00B12276">
        <w:rPr>
          <w:rFonts w:ascii="Times New Roman" w:eastAsia="Calibri" w:hAnsi="Times New Roman" w:cs="Times New Roman"/>
          <w:sz w:val="28"/>
          <w:szCs w:val="28"/>
        </w:rPr>
        <w:t>.</w:t>
      </w:r>
      <w:r w:rsidR="00132672" w:rsidRPr="001326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2276">
        <w:rPr>
          <w:rFonts w:ascii="Times New Roman" w:eastAsia="Calibri" w:hAnsi="Times New Roman" w:cs="Times New Roman"/>
          <w:sz w:val="28"/>
          <w:szCs w:val="28"/>
        </w:rPr>
        <w:t xml:space="preserve"> Контактный телефон: 54-3</w:t>
      </w:r>
      <w:r w:rsidR="00646142">
        <w:rPr>
          <w:rFonts w:ascii="Times New Roman" w:eastAsia="Calibri" w:hAnsi="Times New Roman" w:cs="Times New Roman"/>
          <w:sz w:val="28"/>
          <w:szCs w:val="28"/>
        </w:rPr>
        <w:t>2-</w:t>
      </w:r>
      <w:r w:rsidR="00646142" w:rsidRPr="00646142">
        <w:rPr>
          <w:rFonts w:ascii="Times New Roman" w:eastAsia="Calibri" w:hAnsi="Times New Roman" w:cs="Times New Roman"/>
          <w:sz w:val="28"/>
          <w:szCs w:val="28"/>
        </w:rPr>
        <w:t>53</w:t>
      </w:r>
      <w:r w:rsidRPr="00B12276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0BEF5FD" w14:textId="48109221" w:rsidR="00F15646" w:rsidRPr="00B12276" w:rsidRDefault="00F15646" w:rsidP="00571D1D">
      <w:pPr>
        <w:autoSpaceDE w:val="0"/>
        <w:autoSpaceDN w:val="0"/>
        <w:adjustRightInd w:val="0"/>
        <w:spacing w:after="0" w:line="288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2276">
        <w:rPr>
          <w:rFonts w:ascii="Times New Roman" w:eastAsia="Calibri" w:hAnsi="Times New Roman" w:cs="Times New Roman"/>
          <w:sz w:val="28"/>
          <w:szCs w:val="28"/>
        </w:rPr>
        <w:t>2. Срок приема предложений с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16630">
        <w:rPr>
          <w:rFonts w:ascii="Times New Roman" w:eastAsia="Calibri" w:hAnsi="Times New Roman" w:cs="Times New Roman"/>
          <w:sz w:val="28"/>
          <w:szCs w:val="28"/>
        </w:rPr>
        <w:t>20.10</w:t>
      </w:r>
      <w:r>
        <w:rPr>
          <w:rFonts w:ascii="Times New Roman" w:eastAsia="Calibri" w:hAnsi="Times New Roman" w:cs="Times New Roman"/>
          <w:sz w:val="28"/>
          <w:szCs w:val="28"/>
        </w:rPr>
        <w:t>.202</w:t>
      </w:r>
      <w:r w:rsidR="00646142">
        <w:rPr>
          <w:rFonts w:ascii="Times New Roman" w:eastAsia="Calibri" w:hAnsi="Times New Roman" w:cs="Times New Roman"/>
          <w:sz w:val="28"/>
          <w:szCs w:val="28"/>
        </w:rPr>
        <w:t>3</w:t>
      </w:r>
      <w:r w:rsidRPr="00B12276">
        <w:rPr>
          <w:rFonts w:ascii="Times New Roman" w:eastAsia="Calibri" w:hAnsi="Times New Roman" w:cs="Times New Roman"/>
          <w:sz w:val="28"/>
          <w:szCs w:val="28"/>
        </w:rPr>
        <w:t xml:space="preserve"> по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16630">
        <w:rPr>
          <w:rFonts w:ascii="Times New Roman" w:eastAsia="Calibri" w:hAnsi="Times New Roman" w:cs="Times New Roman"/>
          <w:sz w:val="28"/>
          <w:szCs w:val="28"/>
        </w:rPr>
        <w:t>02.11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B12276">
        <w:rPr>
          <w:rFonts w:ascii="Times New Roman" w:eastAsia="Calibri" w:hAnsi="Times New Roman" w:cs="Times New Roman"/>
          <w:sz w:val="28"/>
          <w:szCs w:val="28"/>
        </w:rPr>
        <w:t>20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646142">
        <w:rPr>
          <w:rFonts w:ascii="Times New Roman" w:eastAsia="Calibri" w:hAnsi="Times New Roman" w:cs="Times New Roman"/>
          <w:sz w:val="28"/>
          <w:szCs w:val="28"/>
        </w:rPr>
        <w:t>3</w:t>
      </w:r>
      <w:r w:rsidRPr="00B12276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8EF8EE0" w14:textId="6C4383BE" w:rsidR="00F15646" w:rsidRPr="00B12276" w:rsidRDefault="00F15646" w:rsidP="00571D1D">
      <w:pPr>
        <w:autoSpaceDE w:val="0"/>
        <w:autoSpaceDN w:val="0"/>
        <w:adjustRightInd w:val="0"/>
        <w:spacing w:after="0" w:line="288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2276">
        <w:rPr>
          <w:rFonts w:ascii="Times New Roman" w:eastAsia="Calibri" w:hAnsi="Times New Roman" w:cs="Times New Roman"/>
          <w:sz w:val="28"/>
          <w:szCs w:val="28"/>
        </w:rPr>
        <w:t>3. Предполагаемый срок вступления в силу соответствующего муниципального нормативного правового акта:</w:t>
      </w:r>
      <w:r w:rsidR="00C40C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16630">
        <w:rPr>
          <w:rFonts w:ascii="Times New Roman" w:eastAsia="Calibri" w:hAnsi="Times New Roman" w:cs="Times New Roman"/>
          <w:sz w:val="28"/>
          <w:szCs w:val="28"/>
        </w:rPr>
        <w:t>ноябрь</w:t>
      </w:r>
      <w:r w:rsidR="00646142">
        <w:rPr>
          <w:rFonts w:ascii="Times New Roman" w:eastAsia="Calibri" w:hAnsi="Times New Roman" w:cs="Times New Roman"/>
          <w:sz w:val="28"/>
          <w:szCs w:val="28"/>
        </w:rPr>
        <w:t xml:space="preserve"> 2023</w:t>
      </w:r>
      <w:r w:rsidR="00C40CAF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14:paraId="63696BC7" w14:textId="567FD36A" w:rsidR="007F2EAB" w:rsidRPr="00B12276" w:rsidRDefault="00F15646" w:rsidP="00571D1D">
      <w:pPr>
        <w:autoSpaceDE w:val="0"/>
        <w:autoSpaceDN w:val="0"/>
        <w:adjustRightInd w:val="0"/>
        <w:spacing w:after="0" w:line="288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2276">
        <w:rPr>
          <w:rFonts w:ascii="Times New Roman" w:eastAsia="Calibri" w:hAnsi="Times New Roman" w:cs="Times New Roman"/>
          <w:sz w:val="28"/>
          <w:szCs w:val="28"/>
        </w:rPr>
        <w:t>4. Цель предлагаемого правового регулирования:</w:t>
      </w:r>
      <w:r w:rsidR="007F2E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14774" w:rsidRPr="00214774">
        <w:rPr>
          <w:rFonts w:ascii="Times New Roman" w:eastAsia="Calibri" w:hAnsi="Times New Roman" w:cs="Times New Roman"/>
          <w:sz w:val="28"/>
          <w:szCs w:val="28"/>
        </w:rPr>
        <w:t>проект постановления администрации</w:t>
      </w:r>
      <w:bookmarkStart w:id="1" w:name="_GoBack"/>
      <w:bookmarkEnd w:id="1"/>
      <w:r w:rsidR="00214774" w:rsidRPr="00214774"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 Тольятти разработан в </w:t>
      </w:r>
      <w:r w:rsidR="00216630" w:rsidRPr="00216630">
        <w:rPr>
          <w:rFonts w:ascii="Times New Roman" w:hAnsi="Times New Roman" w:cs="Times New Roman"/>
          <w:sz w:val="28"/>
          <w:szCs w:val="28"/>
        </w:rPr>
        <w:t>целях совершенствования муниципального правового акта</w:t>
      </w:r>
      <w:r w:rsidR="00214774" w:rsidRPr="00216630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1D46BB3" w14:textId="4D8F638B" w:rsidR="00F15646" w:rsidRDefault="00F15646" w:rsidP="00571D1D">
      <w:pPr>
        <w:autoSpaceDE w:val="0"/>
        <w:autoSpaceDN w:val="0"/>
        <w:adjustRightInd w:val="0"/>
        <w:spacing w:after="0" w:line="288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2276">
        <w:rPr>
          <w:rFonts w:ascii="Times New Roman" w:eastAsia="Calibri" w:hAnsi="Times New Roman" w:cs="Times New Roman"/>
          <w:sz w:val="28"/>
          <w:szCs w:val="28"/>
        </w:rPr>
        <w:t xml:space="preserve">5. Описание проблемы, на решение которой направлен предлагаемый вариант правового регулирования. </w:t>
      </w:r>
    </w:p>
    <w:p w14:paraId="6596C3CC" w14:textId="5BA055A5" w:rsidR="00214774" w:rsidRDefault="002541A4" w:rsidP="00571D1D">
      <w:pPr>
        <w:autoSpaceDE w:val="0"/>
        <w:autoSpaceDN w:val="0"/>
        <w:adjustRightInd w:val="0"/>
        <w:spacing w:after="0" w:line="288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Данный проект направлен на </w:t>
      </w:r>
      <w:r w:rsidR="00216630">
        <w:rPr>
          <w:rFonts w:ascii="Times New Roman" w:eastAsia="Calibri" w:hAnsi="Times New Roman" w:cs="Times New Roman"/>
          <w:sz w:val="28"/>
          <w:szCs w:val="28"/>
        </w:rPr>
        <w:t>у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регулирование </w:t>
      </w:r>
      <w:r w:rsidR="00216630" w:rsidRPr="00216630">
        <w:rPr>
          <w:rFonts w:ascii="Times New Roman" w:hAnsi="Times New Roman" w:cs="Times New Roman"/>
          <w:sz w:val="28"/>
          <w:szCs w:val="28"/>
        </w:rPr>
        <w:t>форм</w:t>
      </w:r>
      <w:r w:rsidR="00216630" w:rsidRPr="00216630">
        <w:rPr>
          <w:rFonts w:ascii="Times New Roman" w:hAnsi="Times New Roman" w:cs="Times New Roman"/>
          <w:sz w:val="28"/>
          <w:szCs w:val="28"/>
        </w:rPr>
        <w:t>ы</w:t>
      </w:r>
      <w:r w:rsidR="00216630" w:rsidRPr="00216630">
        <w:rPr>
          <w:rFonts w:ascii="Times New Roman" w:hAnsi="Times New Roman" w:cs="Times New Roman"/>
          <w:sz w:val="28"/>
          <w:szCs w:val="28"/>
        </w:rPr>
        <w:t xml:space="preserve"> договора на размещение несезонного нестационарного торгового объекта, заключаемого по итогам аукционов на право заключения договоров на размещение нестационарных торговых объектов на землях или земельных участках, находящихся в муниципальной собственности городского округа Тольятти, а также на землях или земельных участках, государственная собственность на которые не разграничена, на территории городского округа Тольятти</w:t>
      </w:r>
      <w:r w:rsidRPr="00216630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AE1264A" w14:textId="2E1C5CCD" w:rsidR="00AF4459" w:rsidRDefault="00F15646" w:rsidP="00571D1D">
      <w:pPr>
        <w:autoSpaceDE w:val="0"/>
        <w:autoSpaceDN w:val="0"/>
        <w:adjustRightInd w:val="0"/>
        <w:spacing w:after="0" w:line="288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2276">
        <w:rPr>
          <w:rFonts w:ascii="Times New Roman" w:eastAsia="Calibri" w:hAnsi="Times New Roman" w:cs="Times New Roman"/>
          <w:sz w:val="28"/>
          <w:szCs w:val="28"/>
        </w:rPr>
        <w:t>6. Группы субъектов, на которые будет распространено действие соответствующего муниципального нормативного правового акта.</w:t>
      </w:r>
    </w:p>
    <w:p w14:paraId="12CDD1EF" w14:textId="09C866C2" w:rsidR="00571D1D" w:rsidRPr="008D515C" w:rsidRDefault="00216630" w:rsidP="00571D1D">
      <w:pPr>
        <w:autoSpaceDE w:val="0"/>
        <w:autoSpaceDN w:val="0"/>
        <w:adjustRightInd w:val="0"/>
        <w:spacing w:after="0" w:line="288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</w:t>
      </w:r>
      <w:r w:rsidR="00571D1D" w:rsidRPr="008D515C">
        <w:rPr>
          <w:rFonts w:ascii="Times New Roman" w:hAnsi="Times New Roman" w:cs="Times New Roman"/>
          <w:sz w:val="28"/>
          <w:szCs w:val="28"/>
        </w:rPr>
        <w:t>ридические лица и индивидуальные предприниматели</w:t>
      </w:r>
      <w:r w:rsidR="00571D1D" w:rsidRPr="008D515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9B24767" w14:textId="77777777" w:rsidR="00F15646" w:rsidRPr="00341AE5" w:rsidRDefault="00F15646" w:rsidP="00571D1D">
      <w:pPr>
        <w:autoSpaceDE w:val="0"/>
        <w:autoSpaceDN w:val="0"/>
        <w:adjustRightInd w:val="0"/>
        <w:spacing w:after="0" w:line="288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2276">
        <w:rPr>
          <w:rFonts w:ascii="Times New Roman" w:eastAsia="Calibri" w:hAnsi="Times New Roman" w:cs="Times New Roman"/>
          <w:sz w:val="28"/>
          <w:szCs w:val="28"/>
        </w:rPr>
        <w:t>7. Сведения о необходимости установления переходного периода: необходимость в установлении переходного периода отсутствует.</w:t>
      </w:r>
    </w:p>
    <w:p w14:paraId="1769E222" w14:textId="77777777" w:rsidR="00F15646" w:rsidRPr="00B12276" w:rsidRDefault="00F15646" w:rsidP="00F156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B12276">
        <w:rPr>
          <w:rFonts w:ascii="Times New Roman" w:eastAsia="Calibri" w:hAnsi="Times New Roman" w:cs="Times New Roman"/>
          <w:sz w:val="28"/>
          <w:szCs w:val="28"/>
          <w:vertAlign w:val="superscript"/>
        </w:rPr>
        <w:t>________________________________</w:t>
      </w:r>
    </w:p>
    <w:p w14:paraId="5414F02B" w14:textId="77777777" w:rsidR="00F15646" w:rsidRPr="00B12276" w:rsidRDefault="00F15646" w:rsidP="00F156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14:paraId="78698B21" w14:textId="77777777" w:rsidR="00F15646" w:rsidRDefault="00F15646"/>
    <w:sectPr w:rsidR="00F15646" w:rsidSect="006B302E">
      <w:headerReference w:type="default" r:id="rId7"/>
      <w:pgSz w:w="11906" w:h="16838"/>
      <w:pgMar w:top="567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D549C5" w14:textId="77777777" w:rsidR="007D3190" w:rsidRDefault="007D3190">
      <w:pPr>
        <w:spacing w:after="0" w:line="240" w:lineRule="auto"/>
      </w:pPr>
      <w:r>
        <w:separator/>
      </w:r>
    </w:p>
  </w:endnote>
  <w:endnote w:type="continuationSeparator" w:id="0">
    <w:p w14:paraId="4CFE840B" w14:textId="77777777" w:rsidR="007D3190" w:rsidRDefault="007D3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101F7C" w14:textId="77777777" w:rsidR="007D3190" w:rsidRDefault="007D3190">
      <w:pPr>
        <w:spacing w:after="0" w:line="240" w:lineRule="auto"/>
      </w:pPr>
      <w:r>
        <w:separator/>
      </w:r>
    </w:p>
  </w:footnote>
  <w:footnote w:type="continuationSeparator" w:id="0">
    <w:p w14:paraId="08680F6D" w14:textId="77777777" w:rsidR="007D3190" w:rsidRDefault="007D31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861129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424E75D7" w14:textId="473522C4" w:rsidR="006B302E" w:rsidRPr="006B302E" w:rsidRDefault="006B08DD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B302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B302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B302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71D1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B302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570B993D" w14:textId="77777777" w:rsidR="006B302E" w:rsidRDefault="0021663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646"/>
    <w:rsid w:val="00026D56"/>
    <w:rsid w:val="00132672"/>
    <w:rsid w:val="0019168B"/>
    <w:rsid w:val="001E054E"/>
    <w:rsid w:val="00214774"/>
    <w:rsid w:val="00216630"/>
    <w:rsid w:val="002541A4"/>
    <w:rsid w:val="0038390B"/>
    <w:rsid w:val="003E005E"/>
    <w:rsid w:val="005309F3"/>
    <w:rsid w:val="00571D1D"/>
    <w:rsid w:val="00594F05"/>
    <w:rsid w:val="0062145F"/>
    <w:rsid w:val="00646142"/>
    <w:rsid w:val="00656513"/>
    <w:rsid w:val="006B024E"/>
    <w:rsid w:val="006B08DD"/>
    <w:rsid w:val="007D3190"/>
    <w:rsid w:val="007F2EAB"/>
    <w:rsid w:val="008373F0"/>
    <w:rsid w:val="0084513F"/>
    <w:rsid w:val="0086101E"/>
    <w:rsid w:val="008B5D7B"/>
    <w:rsid w:val="00A9560A"/>
    <w:rsid w:val="00AF4459"/>
    <w:rsid w:val="00B57E1C"/>
    <w:rsid w:val="00C40CAF"/>
    <w:rsid w:val="00CC38EF"/>
    <w:rsid w:val="00D22708"/>
    <w:rsid w:val="00D60FC0"/>
    <w:rsid w:val="00D74D28"/>
    <w:rsid w:val="00D913BB"/>
    <w:rsid w:val="00ED3DA4"/>
    <w:rsid w:val="00EF00ED"/>
    <w:rsid w:val="00F15646"/>
    <w:rsid w:val="00FE4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66645"/>
  <w15:docId w15:val="{05C85B54-DDF1-4F26-8DCD-26DEDAAF0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6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6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5646"/>
  </w:style>
  <w:style w:type="paragraph" w:styleId="a5">
    <w:name w:val="No Spacing"/>
    <w:uiPriority w:val="1"/>
    <w:qFormat/>
    <w:rsid w:val="00FE4E1E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132672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166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166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mitrieva.ev@tg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Константинович Дмитрий Александрович</dc:creator>
  <cp:lastModifiedBy>Дмитриева Евгения Владимировна</cp:lastModifiedBy>
  <cp:revision>2</cp:revision>
  <cp:lastPrinted>2023-10-20T09:17:00Z</cp:lastPrinted>
  <dcterms:created xsi:type="dcterms:W3CDTF">2023-10-20T09:18:00Z</dcterms:created>
  <dcterms:modified xsi:type="dcterms:W3CDTF">2023-10-20T09:18:00Z</dcterms:modified>
</cp:coreProperties>
</file>