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D2700F" w:rsidRDefault="005621D7" w:rsidP="005621D7">
      <w:pPr>
        <w:pStyle w:val="1"/>
        <w:jc w:val="center"/>
        <w:rPr>
          <w:b/>
          <w:szCs w:val="28"/>
        </w:rPr>
      </w:pPr>
      <w:r w:rsidRPr="00D2700F">
        <w:rPr>
          <w:b/>
          <w:szCs w:val="28"/>
        </w:rPr>
        <w:t>Пояснительная  записка</w:t>
      </w:r>
    </w:p>
    <w:p w:rsidR="005621D7" w:rsidRPr="00D2700F" w:rsidRDefault="005621D7" w:rsidP="005621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0F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2317BE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317BE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</w:p>
    <w:p w:rsidR="002317BE" w:rsidRPr="00255521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от 08.06.2017 №1882-П/1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"Об утверждении порядка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услуг в целях возмещения затрат на предоставление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обучающимся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в период их пребывания в лагерях</w:t>
      </w:r>
    </w:p>
    <w:p w:rsidR="002317BE" w:rsidRPr="00255521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с дневным пребыванием детей, организованных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на базе данных учреждений"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C6D" w:rsidRPr="002317BE" w:rsidRDefault="005621D7" w:rsidP="00392F5F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3A5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городского округа Тольятти разработан </w:t>
      </w:r>
      <w:r w:rsidRPr="001E4CC1">
        <w:rPr>
          <w:rFonts w:ascii="Times New Roman" w:hAnsi="Times New Roman" w:cs="Times New Roman"/>
          <w:sz w:val="28"/>
          <w:szCs w:val="28"/>
        </w:rPr>
        <w:t xml:space="preserve">в </w:t>
      </w:r>
      <w:r w:rsidR="00795891" w:rsidRPr="00E6560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317BE" w:rsidRPr="001A5C45">
        <w:rPr>
          <w:rFonts w:ascii="Times New Roman" w:hAnsi="Times New Roman" w:cs="Times New Roman"/>
          <w:bCs/>
          <w:sz w:val="28"/>
          <w:szCs w:val="28"/>
        </w:rPr>
        <w:t>приведения нормативного правового акта в соответствие с</w:t>
      </w:r>
      <w:r w:rsidR="002317BE" w:rsidRPr="001A5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2317BE" w:rsidRPr="001A5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17BE" w:rsidRPr="001A5C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2317BE">
        <w:rPr>
          <w:rFonts w:ascii="Times New Roman" w:hAnsi="Times New Roman" w:cs="Times New Roman"/>
          <w:sz w:val="28"/>
          <w:szCs w:val="28"/>
        </w:rPr>
        <w:t>№</w:t>
      </w:r>
      <w:r w:rsidR="002317BE" w:rsidRPr="001A5C45">
        <w:rPr>
          <w:rFonts w:ascii="Times New Roman" w:hAnsi="Times New Roman" w:cs="Times New Roman"/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6" w:history="1">
        <w:r w:rsidR="002317BE" w:rsidRPr="001A5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17BE" w:rsidRPr="001A5C45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</w:t>
      </w:r>
      <w:proofErr w:type="gramEnd"/>
      <w:r w:rsidR="002317BE" w:rsidRPr="001A5C45">
        <w:rPr>
          <w:rFonts w:ascii="Times New Roman" w:hAnsi="Times New Roman" w:cs="Times New Roman"/>
          <w:sz w:val="28"/>
          <w:szCs w:val="28"/>
        </w:rPr>
        <w:t xml:space="preserve"> 05.04.2019 № 199 "Об утверждении Порядка предоставления субвенций,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лагерях </w:t>
      </w:r>
      <w:proofErr w:type="gramStart"/>
      <w:r w:rsidR="002317BE" w:rsidRPr="001A5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17BE" w:rsidRPr="001A5C45">
        <w:rPr>
          <w:rFonts w:ascii="Times New Roman" w:hAnsi="Times New Roman" w:cs="Times New Roman"/>
          <w:sz w:val="28"/>
          <w:szCs w:val="28"/>
        </w:rPr>
        <w:t xml:space="preserve"> дневным пребыванием детей, организованных образовательными организациями в Самарской области, осуществляющими организацию отдыха и </w:t>
      </w:r>
      <w:proofErr w:type="gramStart"/>
      <w:r w:rsidR="002317BE" w:rsidRPr="001A5C45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2317BE" w:rsidRPr="001A5C45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в части обеспечения мероприятий, связанных с организацией питания отдыхающих в лагерях детей и направленных на соблюдение ими режима питания"</w:t>
      </w:r>
      <w:r w:rsidR="0023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предусматривает</w:t>
      </w:r>
      <w:r w:rsidR="00392F5F">
        <w:rPr>
          <w:rFonts w:ascii="Times New Roman" w:hAnsi="Times New Roman" w:cs="Times New Roman"/>
          <w:sz w:val="28"/>
          <w:szCs w:val="28"/>
        </w:rPr>
        <w:t xml:space="preserve"> </w:t>
      </w:r>
      <w:r w:rsidR="006F1C6D" w:rsidRPr="00231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порядка расчета размера субсидии, предоставляемой </w:t>
      </w:r>
      <w:r w:rsidR="002317BE" w:rsidRPr="002317BE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</w:t>
      </w:r>
      <w:proofErr w:type="gramStart"/>
      <w:r w:rsidR="002317BE" w:rsidRPr="002317BE">
        <w:rPr>
          <w:rFonts w:ascii="Times New Roman" w:hAnsi="Times New Roman" w:cs="Times New Roman"/>
          <w:sz w:val="28"/>
          <w:szCs w:val="28"/>
        </w:rPr>
        <w:t xml:space="preserve">в </w:t>
      </w:r>
      <w:r w:rsidR="002317BE" w:rsidRPr="002317BE">
        <w:rPr>
          <w:rFonts w:ascii="Times New Roman" w:hAnsi="Times New Roman" w:cs="Times New Roman"/>
          <w:sz w:val="28"/>
          <w:szCs w:val="28"/>
        </w:rPr>
        <w:lastRenderedPageBreak/>
        <w:t>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</w:t>
      </w:r>
      <w:r w:rsidR="00392F5F">
        <w:rPr>
          <w:rFonts w:ascii="Times New Roman" w:hAnsi="Times New Roman" w:cs="Times New Roman"/>
          <w:sz w:val="28"/>
          <w:szCs w:val="28"/>
        </w:rPr>
        <w:t xml:space="preserve"> </w:t>
      </w:r>
      <w:r w:rsidR="002317BE" w:rsidRPr="002317BE">
        <w:rPr>
          <w:sz w:val="28"/>
          <w:szCs w:val="28"/>
        </w:rPr>
        <w:t xml:space="preserve">с </w:t>
      </w:r>
      <w:r w:rsidR="002317BE" w:rsidRPr="00392F5F">
        <w:rPr>
          <w:rFonts w:ascii="Times New Roman" w:hAnsi="Times New Roman" w:cs="Times New Roman"/>
          <w:sz w:val="28"/>
          <w:szCs w:val="28"/>
        </w:rPr>
        <w:t>дневным пребыванием</w:t>
      </w:r>
      <w:proofErr w:type="gramEnd"/>
      <w:r w:rsidR="002317BE" w:rsidRPr="00392F5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F5F" w:rsidRPr="00392F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2410" w:rsidRDefault="00612410" w:rsidP="006124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F5F" w:rsidRDefault="00392F5F" w:rsidP="00170500">
      <w:pPr>
        <w:jc w:val="both"/>
        <w:rPr>
          <w:sz w:val="28"/>
          <w:szCs w:val="28"/>
        </w:rPr>
      </w:pPr>
    </w:p>
    <w:p w:rsidR="00170500" w:rsidRDefault="00170500" w:rsidP="00170500">
      <w:pPr>
        <w:jc w:val="both"/>
      </w:pPr>
      <w:r>
        <w:rPr>
          <w:sz w:val="28"/>
          <w:szCs w:val="28"/>
        </w:rPr>
        <w:t xml:space="preserve">Руководитель департамента образования                                      </w:t>
      </w:r>
      <w:r w:rsidR="004D2ADE">
        <w:rPr>
          <w:sz w:val="28"/>
          <w:szCs w:val="28"/>
        </w:rPr>
        <w:t>Л.М. Лебедева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7BE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2F5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267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08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5A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0EC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0F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A80101CB41C697D884A1138EEB173E06732FC4904B0C36CC40982481D62B2DB27D3E6EF68D1301770CD0B3738583B8E5Fo2L" TargetMode="External"/><Relationship Id="rId5" Type="http://schemas.openxmlformats.org/officeDocument/2006/relationships/hyperlink" Target="consultantplus://offline/ref=4B004FCBD92904EE5142FC05EE5E5BBA3937D412C74CF9034E935F06CB3DC68D888D3176DA4480B3C721F620FCFD71DBC56135B73C4E60BETD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2020-02-21T10:09:00Z</cp:lastPrinted>
  <dcterms:created xsi:type="dcterms:W3CDTF">2020-04-27T12:42:00Z</dcterms:created>
  <dcterms:modified xsi:type="dcterms:W3CDTF">2020-05-28T05:33:00Z</dcterms:modified>
</cp:coreProperties>
</file>