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FC" w:rsidRPr="00820363" w:rsidRDefault="00EE4AFC" w:rsidP="00EE4AFC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0363">
        <w:rPr>
          <w:rFonts w:ascii="Times New Roman" w:hAnsi="Times New Roman" w:cs="Times New Roman"/>
          <w:sz w:val="26"/>
          <w:szCs w:val="26"/>
        </w:rPr>
        <w:t>ПРОЕКТ</w:t>
      </w:r>
    </w:p>
    <w:p w:rsidR="00EE4AFC" w:rsidRPr="00820363" w:rsidRDefault="00EE4AFC" w:rsidP="00175F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0363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175F3C" w:rsidRPr="00EE4AFC" w:rsidRDefault="00175F3C" w:rsidP="00175F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B033B0" w:rsidRPr="00820363" w:rsidRDefault="00EE4AFC" w:rsidP="00175F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0363">
        <w:rPr>
          <w:rFonts w:ascii="Times New Roman" w:hAnsi="Times New Roman" w:cs="Times New Roman"/>
          <w:sz w:val="26"/>
          <w:szCs w:val="26"/>
        </w:rPr>
        <w:t xml:space="preserve">«Об утверждении требований, предъявляемых к внешнему виду </w:t>
      </w:r>
      <w:r w:rsidR="00582847">
        <w:rPr>
          <w:rFonts w:ascii="Times New Roman" w:hAnsi="Times New Roman" w:cs="Times New Roman"/>
          <w:sz w:val="26"/>
          <w:szCs w:val="26"/>
        </w:rPr>
        <w:t xml:space="preserve">и техническому состоянию </w:t>
      </w:r>
      <w:r w:rsidRPr="00820363">
        <w:rPr>
          <w:rFonts w:ascii="Times New Roman" w:hAnsi="Times New Roman" w:cs="Times New Roman"/>
          <w:sz w:val="26"/>
          <w:szCs w:val="26"/>
        </w:rPr>
        <w:t xml:space="preserve">нестационарных </w:t>
      </w:r>
      <w:r w:rsidR="005B3CE9" w:rsidRPr="00820363">
        <w:rPr>
          <w:rFonts w:ascii="Times New Roman" w:hAnsi="Times New Roman" w:cs="Times New Roman"/>
          <w:sz w:val="26"/>
          <w:szCs w:val="26"/>
        </w:rPr>
        <w:t>торговых объектов</w:t>
      </w:r>
      <w:r w:rsidRPr="00820363">
        <w:rPr>
          <w:rFonts w:ascii="Times New Roman" w:hAnsi="Times New Roman" w:cs="Times New Roman"/>
          <w:sz w:val="26"/>
          <w:szCs w:val="26"/>
        </w:rPr>
        <w:t xml:space="preserve">, размещаемых на территории </w:t>
      </w:r>
    </w:p>
    <w:p w:rsidR="00E70289" w:rsidRPr="00820363" w:rsidRDefault="00EE4AFC" w:rsidP="00175F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0363">
        <w:rPr>
          <w:rFonts w:ascii="Times New Roman" w:hAnsi="Times New Roman" w:cs="Times New Roman"/>
          <w:sz w:val="26"/>
          <w:szCs w:val="26"/>
        </w:rPr>
        <w:t>городского округа Тольятти»</w:t>
      </w:r>
    </w:p>
    <w:p w:rsidR="00EE4AFC" w:rsidRPr="00820363" w:rsidRDefault="00EE4AFC" w:rsidP="00EE4AF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C240D" w:rsidRPr="00820363" w:rsidRDefault="00EC240D" w:rsidP="00195C5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2036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28.12.2009 №381-ФЗ «Об основах государственного регулирования торговой деятельности в Российской Федерации», </w:t>
      </w:r>
      <w:r w:rsidR="00D97A76" w:rsidRPr="00820363">
        <w:rPr>
          <w:rFonts w:ascii="Times New Roman" w:hAnsi="Times New Roman" w:cs="Times New Roman"/>
          <w:sz w:val="26"/>
          <w:szCs w:val="26"/>
        </w:rPr>
        <w:t>Приказ</w:t>
      </w:r>
      <w:r w:rsidR="00103A3C" w:rsidRPr="00820363">
        <w:rPr>
          <w:rFonts w:ascii="Times New Roman" w:hAnsi="Times New Roman" w:cs="Times New Roman"/>
          <w:sz w:val="26"/>
          <w:szCs w:val="26"/>
        </w:rPr>
        <w:t>ом</w:t>
      </w:r>
      <w:r w:rsidR="00D97A76" w:rsidRPr="00820363">
        <w:rPr>
          <w:rFonts w:ascii="Times New Roman" w:hAnsi="Times New Roman" w:cs="Times New Roman"/>
          <w:sz w:val="26"/>
          <w:szCs w:val="26"/>
        </w:rPr>
        <w:t xml:space="preserve"> министерства промышленности и торговли Самарской области от 29.05.2023 </w:t>
      </w:r>
      <w:r w:rsidR="00E243AB" w:rsidRPr="00820363">
        <w:rPr>
          <w:rFonts w:ascii="Times New Roman" w:hAnsi="Times New Roman" w:cs="Times New Roman"/>
          <w:sz w:val="26"/>
          <w:szCs w:val="26"/>
        </w:rPr>
        <w:t>№</w:t>
      </w:r>
      <w:r w:rsidR="00D95B70">
        <w:rPr>
          <w:rFonts w:ascii="Times New Roman" w:hAnsi="Times New Roman" w:cs="Times New Roman"/>
          <w:sz w:val="26"/>
          <w:szCs w:val="26"/>
        </w:rPr>
        <w:t>49-п «</w:t>
      </w:r>
      <w:r w:rsidR="00D97A76" w:rsidRPr="00820363">
        <w:rPr>
          <w:rFonts w:ascii="Times New Roman" w:hAnsi="Times New Roman" w:cs="Times New Roman"/>
          <w:sz w:val="26"/>
          <w:szCs w:val="26"/>
        </w:rPr>
        <w:t>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</w:t>
      </w:r>
      <w:r w:rsidR="00D95B70">
        <w:rPr>
          <w:rFonts w:ascii="Times New Roman" w:hAnsi="Times New Roman" w:cs="Times New Roman"/>
          <w:sz w:val="26"/>
          <w:szCs w:val="26"/>
        </w:rPr>
        <w:t>ти и торговли Самарской области»</w:t>
      </w:r>
      <w:r w:rsidRPr="00820363">
        <w:rPr>
          <w:rFonts w:ascii="Times New Roman" w:hAnsi="Times New Roman" w:cs="Times New Roman"/>
          <w:sz w:val="26"/>
          <w:szCs w:val="26"/>
        </w:rPr>
        <w:t xml:space="preserve">, </w:t>
      </w:r>
      <w:r w:rsidR="00103A3C" w:rsidRPr="00820363">
        <w:rPr>
          <w:rFonts w:ascii="Times New Roman" w:hAnsi="Times New Roman" w:cs="Times New Roman"/>
          <w:sz w:val="26"/>
          <w:szCs w:val="26"/>
        </w:rPr>
        <w:t>Правилами благоустройства территории городского округа Тольятти, утвержденны</w:t>
      </w:r>
      <w:r w:rsidR="00D034E9" w:rsidRPr="00820363">
        <w:rPr>
          <w:rFonts w:ascii="Times New Roman" w:hAnsi="Times New Roman" w:cs="Times New Roman"/>
          <w:sz w:val="26"/>
          <w:szCs w:val="26"/>
        </w:rPr>
        <w:t>ми</w:t>
      </w:r>
      <w:r w:rsidR="00103A3C" w:rsidRPr="00820363">
        <w:rPr>
          <w:rFonts w:ascii="Times New Roman" w:hAnsi="Times New Roman" w:cs="Times New Roman"/>
          <w:sz w:val="26"/>
          <w:szCs w:val="26"/>
        </w:rPr>
        <w:t xml:space="preserve"> решение</w:t>
      </w:r>
      <w:r w:rsidR="00D034E9" w:rsidRPr="00820363">
        <w:rPr>
          <w:rFonts w:ascii="Times New Roman" w:hAnsi="Times New Roman" w:cs="Times New Roman"/>
          <w:sz w:val="26"/>
          <w:szCs w:val="26"/>
        </w:rPr>
        <w:t>м</w:t>
      </w:r>
      <w:r w:rsidR="00103A3C" w:rsidRPr="00820363">
        <w:rPr>
          <w:rFonts w:ascii="Times New Roman" w:hAnsi="Times New Roman" w:cs="Times New Roman"/>
          <w:sz w:val="26"/>
          <w:szCs w:val="26"/>
        </w:rPr>
        <w:t xml:space="preserve"> Думы городского округа Тольятти от 04.07.2018 №</w:t>
      </w:r>
      <w:r w:rsidR="00EC3253">
        <w:rPr>
          <w:rFonts w:ascii="Times New Roman" w:hAnsi="Times New Roman" w:cs="Times New Roman"/>
          <w:sz w:val="26"/>
          <w:szCs w:val="26"/>
        </w:rPr>
        <w:t> </w:t>
      </w:r>
      <w:r w:rsidR="00103A3C" w:rsidRPr="00820363">
        <w:rPr>
          <w:rFonts w:ascii="Times New Roman" w:hAnsi="Times New Roman" w:cs="Times New Roman"/>
          <w:sz w:val="26"/>
          <w:szCs w:val="26"/>
        </w:rPr>
        <w:t xml:space="preserve">1789, </w:t>
      </w:r>
      <w:r w:rsidRPr="00820363">
        <w:rPr>
          <w:rFonts w:ascii="Times New Roman" w:hAnsi="Times New Roman" w:cs="Times New Roman"/>
          <w:sz w:val="26"/>
          <w:szCs w:val="26"/>
        </w:rPr>
        <w:t>в целях установления единых требований к внешнему виду и архитектурному решению нестационарных торговых объектов и обеспечения формирования единого облика территории</w:t>
      </w:r>
      <w:r w:rsidR="00623BE4" w:rsidRPr="00820363">
        <w:rPr>
          <w:rFonts w:ascii="Times New Roman" w:hAnsi="Times New Roman" w:cs="Times New Roman"/>
          <w:sz w:val="26"/>
          <w:szCs w:val="26"/>
        </w:rPr>
        <w:t xml:space="preserve"> городского округа Тольятти, </w:t>
      </w:r>
      <w:r w:rsidRPr="00820363">
        <w:rPr>
          <w:rFonts w:ascii="Times New Roman" w:eastAsia="Calibri" w:hAnsi="Times New Roman" w:cs="Times New Roman"/>
          <w:sz w:val="26"/>
          <w:szCs w:val="26"/>
        </w:rPr>
        <w:t>руководствуясь Уставом городского округа Тольятти, администрация городского округа Тольятти ПОСТАНОВЛЯЕТ:</w:t>
      </w:r>
    </w:p>
    <w:p w:rsidR="00195C54" w:rsidRDefault="00195C54" w:rsidP="00AD2E7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20363">
        <w:rPr>
          <w:rFonts w:ascii="Times New Roman" w:hAnsi="Times New Roman"/>
          <w:sz w:val="26"/>
          <w:szCs w:val="26"/>
        </w:rPr>
        <w:t xml:space="preserve">1. Утвердить требования, предъявляемые к внешнему виду </w:t>
      </w:r>
      <w:r w:rsidR="00582847">
        <w:rPr>
          <w:rFonts w:ascii="Times New Roman" w:hAnsi="Times New Roman"/>
          <w:sz w:val="26"/>
          <w:szCs w:val="26"/>
        </w:rPr>
        <w:t xml:space="preserve">и техническому состоянию </w:t>
      </w:r>
      <w:r w:rsidRPr="00820363">
        <w:rPr>
          <w:rFonts w:ascii="Times New Roman" w:hAnsi="Times New Roman"/>
          <w:sz w:val="26"/>
          <w:szCs w:val="26"/>
        </w:rPr>
        <w:t xml:space="preserve">нестационарных </w:t>
      </w:r>
      <w:r w:rsidR="005B3CE9" w:rsidRPr="00820363">
        <w:rPr>
          <w:rFonts w:ascii="Times New Roman" w:hAnsi="Times New Roman"/>
          <w:sz w:val="26"/>
          <w:szCs w:val="26"/>
        </w:rPr>
        <w:t>торговых объектов</w:t>
      </w:r>
      <w:r w:rsidRPr="00820363">
        <w:rPr>
          <w:rFonts w:ascii="Times New Roman" w:hAnsi="Times New Roman"/>
          <w:sz w:val="26"/>
          <w:szCs w:val="26"/>
        </w:rPr>
        <w:t>, размещаемых на территории городского округа Тольятти (приложение).</w:t>
      </w:r>
    </w:p>
    <w:p w:rsidR="00195C54" w:rsidRPr="00820363" w:rsidRDefault="00195C54" w:rsidP="00AD2E7E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363">
        <w:rPr>
          <w:rFonts w:ascii="Times New Roman" w:hAnsi="Times New Roman" w:cs="Times New Roman"/>
          <w:sz w:val="26"/>
          <w:szCs w:val="26"/>
        </w:rPr>
        <w:t>2.</w:t>
      </w:r>
      <w:r w:rsidRPr="00820363">
        <w:rPr>
          <w:rFonts w:ascii="Times New Roman" w:hAnsi="Times New Roman" w:cs="Times New Roman"/>
          <w:sz w:val="26"/>
          <w:szCs w:val="26"/>
        </w:rPr>
        <w:tab/>
        <w:t>Организационному управлению администрации городского округа То</w:t>
      </w:r>
      <w:r w:rsidR="00103A3C" w:rsidRPr="00820363">
        <w:rPr>
          <w:rFonts w:ascii="Times New Roman" w:hAnsi="Times New Roman" w:cs="Times New Roman"/>
          <w:sz w:val="26"/>
          <w:szCs w:val="26"/>
        </w:rPr>
        <w:t xml:space="preserve">льятти </w:t>
      </w:r>
      <w:r w:rsidRPr="00820363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103A3C" w:rsidRPr="00820363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Pr="00820363">
        <w:rPr>
          <w:rFonts w:ascii="Times New Roman" w:hAnsi="Times New Roman" w:cs="Times New Roman"/>
          <w:sz w:val="26"/>
          <w:szCs w:val="26"/>
        </w:rPr>
        <w:t>в газете «Городские ведомости».</w:t>
      </w:r>
    </w:p>
    <w:p w:rsidR="00B26900" w:rsidRDefault="00103A3C" w:rsidP="00182D30">
      <w:pPr>
        <w:spacing w:after="1" w:line="260" w:lineRule="atLeast"/>
        <w:ind w:firstLine="708"/>
        <w:jc w:val="both"/>
      </w:pPr>
      <w:r w:rsidRPr="00820363">
        <w:rPr>
          <w:rFonts w:ascii="Times New Roman" w:hAnsi="Times New Roman" w:cs="Times New Roman"/>
          <w:sz w:val="26"/>
          <w:szCs w:val="26"/>
        </w:rPr>
        <w:t xml:space="preserve">3. Настоящее </w:t>
      </w:r>
      <w:r w:rsidR="00400B1C" w:rsidRPr="00820363">
        <w:rPr>
          <w:rFonts w:ascii="Times New Roman" w:hAnsi="Times New Roman" w:cs="Times New Roman"/>
          <w:sz w:val="26"/>
          <w:szCs w:val="26"/>
        </w:rPr>
        <w:t>п</w:t>
      </w:r>
      <w:r w:rsidRPr="00820363">
        <w:rPr>
          <w:rFonts w:ascii="Times New Roman" w:hAnsi="Times New Roman" w:cs="Times New Roman"/>
          <w:sz w:val="26"/>
          <w:szCs w:val="26"/>
        </w:rPr>
        <w:t>остановление вступает в силу</w:t>
      </w:r>
      <w:r w:rsidR="004D112C">
        <w:rPr>
          <w:rFonts w:ascii="Times New Roman" w:hAnsi="Times New Roman" w:cs="Times New Roman"/>
          <w:sz w:val="26"/>
          <w:szCs w:val="26"/>
        </w:rPr>
        <w:t xml:space="preserve"> после дня его официального опубликования</w:t>
      </w:r>
      <w:r w:rsidR="009F6A1D">
        <w:rPr>
          <w:rFonts w:ascii="Times New Roman" w:hAnsi="Times New Roman" w:cs="Times New Roman"/>
          <w:sz w:val="26"/>
          <w:szCs w:val="26"/>
        </w:rPr>
        <w:t>,</w:t>
      </w:r>
      <w:r w:rsidR="004D112C">
        <w:rPr>
          <w:rFonts w:ascii="Times New Roman" w:hAnsi="Times New Roman" w:cs="Times New Roman"/>
          <w:sz w:val="26"/>
          <w:szCs w:val="26"/>
        </w:rPr>
        <w:t xml:space="preserve"> но не ранее</w:t>
      </w:r>
      <w:r w:rsidR="00B26900">
        <w:rPr>
          <w:rFonts w:ascii="Times New Roman" w:hAnsi="Times New Roman" w:cs="Times New Roman"/>
          <w:sz w:val="26"/>
          <w:szCs w:val="26"/>
        </w:rPr>
        <w:t xml:space="preserve"> 01.0</w:t>
      </w:r>
      <w:r w:rsidR="004D112C">
        <w:rPr>
          <w:rFonts w:ascii="Times New Roman" w:hAnsi="Times New Roman" w:cs="Times New Roman"/>
          <w:sz w:val="26"/>
          <w:szCs w:val="26"/>
        </w:rPr>
        <w:t>3</w:t>
      </w:r>
      <w:r w:rsidR="00B26900">
        <w:rPr>
          <w:rFonts w:ascii="Times New Roman" w:hAnsi="Times New Roman" w:cs="Times New Roman"/>
          <w:sz w:val="26"/>
          <w:szCs w:val="26"/>
        </w:rPr>
        <w:t>.202</w:t>
      </w:r>
      <w:r w:rsidR="004D112C">
        <w:rPr>
          <w:rFonts w:ascii="Times New Roman" w:hAnsi="Times New Roman" w:cs="Times New Roman"/>
          <w:sz w:val="26"/>
          <w:szCs w:val="26"/>
        </w:rPr>
        <w:t>6</w:t>
      </w:r>
      <w:r w:rsidR="00B26900">
        <w:rPr>
          <w:rFonts w:ascii="Times New Roman" w:hAnsi="Times New Roman" w:cs="Times New Roman"/>
          <w:sz w:val="26"/>
        </w:rPr>
        <w:t xml:space="preserve">. </w:t>
      </w:r>
    </w:p>
    <w:p w:rsidR="00195C54" w:rsidRPr="00820363" w:rsidRDefault="00103A3C" w:rsidP="00AD2E7E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363">
        <w:rPr>
          <w:rFonts w:ascii="Times New Roman" w:hAnsi="Times New Roman" w:cs="Times New Roman"/>
          <w:sz w:val="26"/>
          <w:szCs w:val="26"/>
        </w:rPr>
        <w:t>4</w:t>
      </w:r>
      <w:r w:rsidR="00195C54" w:rsidRPr="00820363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</w:t>
      </w:r>
      <w:r w:rsidR="00400B1C" w:rsidRPr="00820363">
        <w:rPr>
          <w:rFonts w:ascii="Times New Roman" w:hAnsi="Times New Roman" w:cs="Times New Roman"/>
          <w:sz w:val="26"/>
          <w:szCs w:val="26"/>
        </w:rPr>
        <w:t>п</w:t>
      </w:r>
      <w:r w:rsidR="00195C54" w:rsidRPr="00820363">
        <w:rPr>
          <w:rFonts w:ascii="Times New Roman" w:hAnsi="Times New Roman" w:cs="Times New Roman"/>
          <w:sz w:val="26"/>
          <w:szCs w:val="26"/>
        </w:rPr>
        <w:t>остановления возложить на заместителя главы городского округа по имуществу и градостроительству.</w:t>
      </w:r>
    </w:p>
    <w:p w:rsidR="00F70123" w:rsidRDefault="00820363" w:rsidP="00195C5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F70123" w:rsidRDefault="00F70123" w:rsidP="00195C5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70123" w:rsidRDefault="00F70123" w:rsidP="00195C5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03A3C" w:rsidRDefault="00820363" w:rsidP="00195C5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A81779" w:rsidRDefault="002C077D" w:rsidP="00195C5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20363">
        <w:rPr>
          <w:rFonts w:ascii="Times New Roman" w:hAnsi="Times New Roman" w:cs="Times New Roman"/>
          <w:sz w:val="26"/>
          <w:szCs w:val="26"/>
        </w:rPr>
        <w:t>Глава</w:t>
      </w:r>
      <w:r w:rsidR="00195C54" w:rsidRPr="00820363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195C54" w:rsidRPr="00820363">
        <w:rPr>
          <w:rFonts w:ascii="Times New Roman" w:hAnsi="Times New Roman" w:cs="Times New Roman"/>
          <w:sz w:val="26"/>
          <w:szCs w:val="26"/>
        </w:rPr>
        <w:tab/>
      </w:r>
      <w:r w:rsidR="00195C54" w:rsidRPr="00820363">
        <w:rPr>
          <w:rFonts w:ascii="Times New Roman" w:hAnsi="Times New Roman" w:cs="Times New Roman"/>
          <w:sz w:val="26"/>
          <w:szCs w:val="26"/>
        </w:rPr>
        <w:tab/>
      </w:r>
      <w:r w:rsidR="00195C54" w:rsidRPr="00820363">
        <w:rPr>
          <w:rFonts w:ascii="Times New Roman" w:hAnsi="Times New Roman" w:cs="Times New Roman"/>
          <w:sz w:val="26"/>
          <w:szCs w:val="26"/>
        </w:rPr>
        <w:tab/>
      </w:r>
      <w:r w:rsidR="00195C54" w:rsidRPr="00820363">
        <w:rPr>
          <w:rFonts w:ascii="Times New Roman" w:hAnsi="Times New Roman" w:cs="Times New Roman"/>
          <w:sz w:val="26"/>
          <w:szCs w:val="26"/>
        </w:rPr>
        <w:tab/>
      </w:r>
      <w:r w:rsidR="00195C54" w:rsidRPr="00820363">
        <w:rPr>
          <w:rFonts w:ascii="Times New Roman" w:hAnsi="Times New Roman" w:cs="Times New Roman"/>
          <w:sz w:val="26"/>
          <w:szCs w:val="26"/>
        </w:rPr>
        <w:tab/>
      </w:r>
      <w:r w:rsidR="00195C54" w:rsidRPr="00820363">
        <w:rPr>
          <w:rFonts w:ascii="Times New Roman" w:hAnsi="Times New Roman" w:cs="Times New Roman"/>
          <w:sz w:val="26"/>
          <w:szCs w:val="26"/>
        </w:rPr>
        <w:tab/>
      </w:r>
      <w:r w:rsidR="00195C54" w:rsidRPr="00820363">
        <w:rPr>
          <w:rFonts w:ascii="Times New Roman" w:hAnsi="Times New Roman" w:cs="Times New Roman"/>
          <w:sz w:val="26"/>
          <w:szCs w:val="26"/>
        </w:rPr>
        <w:tab/>
      </w:r>
      <w:r w:rsidR="00820363">
        <w:rPr>
          <w:rFonts w:ascii="Times New Roman" w:hAnsi="Times New Roman" w:cs="Times New Roman"/>
          <w:sz w:val="26"/>
          <w:szCs w:val="26"/>
        </w:rPr>
        <w:tab/>
      </w:r>
      <w:r w:rsidR="00B26900">
        <w:rPr>
          <w:rFonts w:ascii="Times New Roman" w:hAnsi="Times New Roman" w:cs="Times New Roman"/>
          <w:sz w:val="26"/>
          <w:szCs w:val="26"/>
        </w:rPr>
        <w:t xml:space="preserve"> </w:t>
      </w:r>
      <w:r w:rsidR="00195C54" w:rsidRPr="00820363">
        <w:rPr>
          <w:rFonts w:ascii="Times New Roman" w:hAnsi="Times New Roman" w:cs="Times New Roman"/>
          <w:sz w:val="26"/>
          <w:szCs w:val="26"/>
        </w:rPr>
        <w:t>И.Г.</w:t>
      </w:r>
      <w:r w:rsidR="008E3E3C">
        <w:rPr>
          <w:rFonts w:ascii="Times New Roman" w:hAnsi="Times New Roman" w:cs="Times New Roman"/>
          <w:sz w:val="26"/>
          <w:szCs w:val="26"/>
        </w:rPr>
        <w:t xml:space="preserve"> </w:t>
      </w:r>
      <w:r w:rsidR="00195C54" w:rsidRPr="00820363">
        <w:rPr>
          <w:rFonts w:ascii="Times New Roman" w:hAnsi="Times New Roman" w:cs="Times New Roman"/>
          <w:sz w:val="26"/>
          <w:szCs w:val="26"/>
        </w:rPr>
        <w:t>Сухих</w:t>
      </w:r>
    </w:p>
    <w:p w:rsidR="00175F3C" w:rsidRDefault="00175F3C" w:rsidP="00195C5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75F3C" w:rsidRDefault="00175F3C" w:rsidP="00195C5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E3E3C" w:rsidRDefault="008E3E3C" w:rsidP="00195C5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46AD4" w:rsidRDefault="00546AD4" w:rsidP="00195C5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46AD4" w:rsidRDefault="00546AD4" w:rsidP="00195C5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46AD4" w:rsidRDefault="00546AD4" w:rsidP="00195C5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46AD4" w:rsidRDefault="00546AD4" w:rsidP="00195C5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46AD4" w:rsidRDefault="00546AD4" w:rsidP="00195C5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81779" w:rsidRDefault="00175F3C" w:rsidP="00175F3C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="008E3E3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1779" w:rsidRPr="00A81779">
        <w:rPr>
          <w:rFonts w:ascii="Times New Roman" w:hAnsi="Times New Roman" w:cs="Times New Roman"/>
          <w:sz w:val="24"/>
          <w:szCs w:val="24"/>
        </w:rPr>
        <w:t>Приложение</w:t>
      </w:r>
      <w:r w:rsidR="00182D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F3C" w:rsidRDefault="00175F3C" w:rsidP="00175F3C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1779" w:rsidRPr="00A81779">
        <w:rPr>
          <w:rFonts w:ascii="Times New Roman" w:hAnsi="Times New Roman" w:cs="Times New Roman"/>
          <w:sz w:val="24"/>
          <w:szCs w:val="24"/>
        </w:rPr>
        <w:t>к постановлению</w:t>
      </w:r>
      <w:r w:rsidR="00A32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 </w:t>
      </w:r>
    </w:p>
    <w:p w:rsidR="00A32D21" w:rsidRDefault="00175F3C" w:rsidP="00175F3C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  округа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Тольятти</w:t>
      </w:r>
    </w:p>
    <w:p w:rsidR="00195C54" w:rsidRPr="00A81779" w:rsidRDefault="00A32D21" w:rsidP="00175F3C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_________№ __________</w:t>
      </w:r>
    </w:p>
    <w:p w:rsidR="00195C54" w:rsidRDefault="00195C54" w:rsidP="00195C5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64A" w:rsidRDefault="0090364A" w:rsidP="00195C5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240D" w:rsidRPr="000542FA" w:rsidRDefault="00A81779" w:rsidP="00A8177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542FA">
        <w:rPr>
          <w:rFonts w:ascii="Times New Roman" w:hAnsi="Times New Roman"/>
          <w:b/>
          <w:sz w:val="26"/>
          <w:szCs w:val="26"/>
        </w:rPr>
        <w:t xml:space="preserve">Требования, предъявляемые к внешнему виду </w:t>
      </w:r>
      <w:r w:rsidR="00582847">
        <w:rPr>
          <w:rFonts w:ascii="Times New Roman" w:hAnsi="Times New Roman"/>
          <w:b/>
          <w:sz w:val="26"/>
          <w:szCs w:val="26"/>
        </w:rPr>
        <w:t xml:space="preserve">и техническому состоянию </w:t>
      </w:r>
      <w:r w:rsidRPr="000542FA">
        <w:rPr>
          <w:rFonts w:ascii="Times New Roman" w:hAnsi="Times New Roman"/>
          <w:b/>
          <w:sz w:val="26"/>
          <w:szCs w:val="26"/>
        </w:rPr>
        <w:t xml:space="preserve">нестационарных </w:t>
      </w:r>
      <w:r w:rsidR="0000134A" w:rsidRPr="000542FA">
        <w:rPr>
          <w:rFonts w:ascii="Times New Roman" w:hAnsi="Times New Roman"/>
          <w:b/>
          <w:sz w:val="26"/>
          <w:szCs w:val="26"/>
        </w:rPr>
        <w:t>торговых объектов</w:t>
      </w:r>
      <w:r w:rsidRPr="000542FA">
        <w:rPr>
          <w:rFonts w:ascii="Times New Roman" w:hAnsi="Times New Roman"/>
          <w:b/>
          <w:sz w:val="26"/>
          <w:szCs w:val="26"/>
        </w:rPr>
        <w:t>, размещаемых на территории городского округа Тольятти</w:t>
      </w:r>
    </w:p>
    <w:p w:rsidR="00A81779" w:rsidRDefault="00A81779" w:rsidP="005E105E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542FA" w:rsidRPr="0088394D" w:rsidRDefault="000542FA" w:rsidP="001A50A2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  <w:r w:rsidRPr="0088394D">
        <w:rPr>
          <w:rFonts w:ascii="Times New Roman" w:hAnsi="Times New Roman"/>
          <w:sz w:val="26"/>
          <w:szCs w:val="26"/>
        </w:rPr>
        <w:t xml:space="preserve">1. Общие </w:t>
      </w:r>
      <w:r w:rsidR="0088394D">
        <w:rPr>
          <w:rFonts w:ascii="Times New Roman" w:hAnsi="Times New Roman"/>
          <w:sz w:val="26"/>
          <w:szCs w:val="26"/>
        </w:rPr>
        <w:t>положения</w:t>
      </w:r>
    </w:p>
    <w:p w:rsidR="000542FA" w:rsidRDefault="000542FA" w:rsidP="001A50A2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BF3D1E" w:rsidRDefault="00265F44" w:rsidP="00AD1E5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8862E3">
        <w:rPr>
          <w:rFonts w:ascii="Times New Roman" w:hAnsi="Times New Roman" w:cs="Times New Roman"/>
          <w:sz w:val="26"/>
          <w:szCs w:val="26"/>
        </w:rPr>
        <w:t>1.</w:t>
      </w:r>
      <w:r w:rsidR="00175F3C">
        <w:rPr>
          <w:rFonts w:ascii="Times New Roman" w:hAnsi="Times New Roman" w:cs="Times New Roman"/>
          <w:sz w:val="26"/>
          <w:szCs w:val="26"/>
        </w:rPr>
        <w:t>1.</w:t>
      </w:r>
      <w:r w:rsidRPr="008862E3">
        <w:rPr>
          <w:rFonts w:ascii="Times New Roman" w:hAnsi="Times New Roman" w:cs="Times New Roman"/>
          <w:sz w:val="26"/>
          <w:szCs w:val="26"/>
        </w:rPr>
        <w:t xml:space="preserve"> </w:t>
      </w:r>
      <w:r w:rsidR="00BF3D1E" w:rsidRPr="0088394D">
        <w:rPr>
          <w:rFonts w:ascii="Times New Roman" w:hAnsi="Times New Roman"/>
          <w:sz w:val="26"/>
          <w:szCs w:val="26"/>
        </w:rPr>
        <w:t xml:space="preserve">Требования к внешнему виду </w:t>
      </w:r>
      <w:r w:rsidR="00582847">
        <w:rPr>
          <w:rFonts w:ascii="Times New Roman" w:hAnsi="Times New Roman"/>
          <w:sz w:val="26"/>
          <w:szCs w:val="26"/>
        </w:rPr>
        <w:t xml:space="preserve">и техническому состоянию </w:t>
      </w:r>
      <w:r w:rsidR="00BF3D1E" w:rsidRPr="0088394D">
        <w:rPr>
          <w:rFonts w:ascii="Times New Roman" w:hAnsi="Times New Roman"/>
          <w:sz w:val="26"/>
          <w:szCs w:val="26"/>
        </w:rPr>
        <w:t>нестационарных торговых объектов (</w:t>
      </w:r>
      <w:r w:rsidR="00BF3D1E">
        <w:rPr>
          <w:rFonts w:ascii="Times New Roman" w:hAnsi="Times New Roman"/>
          <w:sz w:val="26"/>
          <w:szCs w:val="26"/>
        </w:rPr>
        <w:t xml:space="preserve">далее - </w:t>
      </w:r>
      <w:r w:rsidR="00BF3D1E" w:rsidRPr="0088394D">
        <w:rPr>
          <w:rFonts w:ascii="Times New Roman" w:hAnsi="Times New Roman"/>
          <w:sz w:val="26"/>
          <w:szCs w:val="26"/>
        </w:rPr>
        <w:t xml:space="preserve">НТО), размещаемых на территории городского округа Тольятти (далее – Требования), разработаны в целях установления единых требований к внешнему виду </w:t>
      </w:r>
      <w:r w:rsidR="00582847">
        <w:rPr>
          <w:rFonts w:ascii="Times New Roman" w:hAnsi="Times New Roman"/>
          <w:sz w:val="26"/>
          <w:szCs w:val="26"/>
        </w:rPr>
        <w:t xml:space="preserve">и техническому состоянию </w:t>
      </w:r>
      <w:r w:rsidR="00BF3D1E" w:rsidRPr="0088394D">
        <w:rPr>
          <w:rFonts w:ascii="Times New Roman" w:hAnsi="Times New Roman"/>
          <w:sz w:val="26"/>
          <w:szCs w:val="26"/>
        </w:rPr>
        <w:t>нестационарных торговых объектов и обеспечения формирования единого облика</w:t>
      </w:r>
      <w:r w:rsidR="00BF3D1E">
        <w:rPr>
          <w:rFonts w:ascii="Times New Roman" w:hAnsi="Times New Roman"/>
          <w:sz w:val="26"/>
          <w:szCs w:val="26"/>
        </w:rPr>
        <w:t xml:space="preserve"> городского округа Тольятти</w:t>
      </w:r>
      <w:r w:rsidR="00175F3C">
        <w:rPr>
          <w:rFonts w:ascii="Times New Roman" w:hAnsi="Times New Roman"/>
          <w:sz w:val="26"/>
          <w:szCs w:val="26"/>
        </w:rPr>
        <w:t>.</w:t>
      </w:r>
    </w:p>
    <w:p w:rsidR="00EE4731" w:rsidRPr="00EE4731" w:rsidRDefault="00EE4731" w:rsidP="00EE4731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EE4731">
        <w:rPr>
          <w:rFonts w:ascii="Times New Roman" w:hAnsi="Times New Roman"/>
          <w:sz w:val="26"/>
          <w:szCs w:val="26"/>
        </w:rPr>
        <w:t xml:space="preserve">           1</w:t>
      </w:r>
      <w:r>
        <w:rPr>
          <w:rFonts w:ascii="Times New Roman" w:hAnsi="Times New Roman"/>
          <w:sz w:val="26"/>
          <w:szCs w:val="26"/>
        </w:rPr>
        <w:t xml:space="preserve">.2.  </w:t>
      </w:r>
      <w:r w:rsidRPr="00593430">
        <w:rPr>
          <w:rFonts w:ascii="Times New Roman" w:hAnsi="Times New Roman" w:cs="Times New Roman"/>
          <w:sz w:val="26"/>
          <w:szCs w:val="26"/>
        </w:rPr>
        <w:t xml:space="preserve">К НТО </w:t>
      </w:r>
      <w:proofErr w:type="gramStart"/>
      <w:r w:rsidRPr="00593430">
        <w:rPr>
          <w:rFonts w:ascii="Times New Roman" w:hAnsi="Times New Roman" w:cs="Times New Roman"/>
          <w:sz w:val="26"/>
          <w:szCs w:val="26"/>
        </w:rPr>
        <w:t xml:space="preserve">относятся </w:t>
      </w:r>
      <w:r>
        <w:rPr>
          <w:rFonts w:ascii="Times New Roman" w:hAnsi="Times New Roman" w:cs="Times New Roman"/>
          <w:sz w:val="26"/>
          <w:szCs w:val="26"/>
        </w:rPr>
        <w:t xml:space="preserve"> типы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объектов,  указанные в  </w:t>
      </w:r>
      <w:r w:rsidRPr="00D87518">
        <w:rPr>
          <w:rFonts w:ascii="Times New Roman" w:hAnsi="Times New Roman" w:cs="Times New Roman"/>
          <w:sz w:val="26"/>
          <w:szCs w:val="26"/>
        </w:rPr>
        <w:t>приказ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D87518">
        <w:rPr>
          <w:rFonts w:ascii="Times New Roman" w:hAnsi="Times New Roman" w:cs="Times New Roman"/>
          <w:sz w:val="26"/>
          <w:szCs w:val="26"/>
        </w:rPr>
        <w:t xml:space="preserve"> министерства промышленности и торговли Самарской области от 29.05.2023 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области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175F3C" w:rsidRPr="00175F3C" w:rsidRDefault="00546AD4" w:rsidP="00175F3C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175F3C" w:rsidRPr="00175F3C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175F3C" w:rsidRPr="00175F3C">
        <w:rPr>
          <w:rFonts w:ascii="Times New Roman" w:hAnsi="Times New Roman"/>
          <w:sz w:val="26"/>
          <w:szCs w:val="26"/>
        </w:rPr>
        <w:t xml:space="preserve"> </w:t>
      </w:r>
      <w:r w:rsidR="00EE4731">
        <w:rPr>
          <w:rFonts w:ascii="Times New Roman" w:hAnsi="Times New Roman"/>
          <w:sz w:val="26"/>
          <w:szCs w:val="26"/>
        </w:rPr>
        <w:t>1.3</w:t>
      </w:r>
      <w:r w:rsidR="00F70123">
        <w:rPr>
          <w:rFonts w:ascii="Times New Roman" w:hAnsi="Times New Roman"/>
          <w:sz w:val="26"/>
          <w:szCs w:val="26"/>
        </w:rPr>
        <w:t xml:space="preserve">. </w:t>
      </w:r>
      <w:r w:rsidR="00175F3C" w:rsidRPr="00175F3C">
        <w:rPr>
          <w:rFonts w:ascii="Times New Roman" w:hAnsi="Times New Roman"/>
          <w:sz w:val="26"/>
          <w:szCs w:val="26"/>
        </w:rPr>
        <w:t>Размещение (изменение внешнего архитектурного облика) НТО осуществляется на основании согласованного с департаментом градостроительной деятельности администрации городского округа Тольятти эскизного проекта, разработанного в соответствии с Правилами благоустройства территории городского округа Тольятти, утвержденными решением Думы городского округа Тольятти от 04.07.2018 № 1789.</w:t>
      </w:r>
    </w:p>
    <w:p w:rsidR="00F70123" w:rsidRDefault="00F70123" w:rsidP="00F70123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F7012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7A3F09">
        <w:rPr>
          <w:rFonts w:ascii="Times New Roman" w:hAnsi="Times New Roman" w:cs="Times New Roman"/>
          <w:sz w:val="26"/>
          <w:szCs w:val="26"/>
        </w:rPr>
        <w:t>1</w:t>
      </w:r>
      <w:r w:rsidR="00786D88" w:rsidRPr="00033D04">
        <w:rPr>
          <w:rFonts w:ascii="Times New Roman" w:hAnsi="Times New Roman" w:cs="Times New Roman"/>
          <w:sz w:val="26"/>
          <w:szCs w:val="26"/>
        </w:rPr>
        <w:t>.</w:t>
      </w:r>
      <w:r w:rsidR="00EE4731">
        <w:rPr>
          <w:rFonts w:ascii="Times New Roman" w:hAnsi="Times New Roman" w:cs="Times New Roman"/>
          <w:sz w:val="26"/>
          <w:szCs w:val="26"/>
        </w:rPr>
        <w:t>4</w:t>
      </w:r>
      <w:r w:rsidR="00EA2BC0">
        <w:rPr>
          <w:rFonts w:ascii="Times New Roman" w:hAnsi="Times New Roman" w:cs="Times New Roman"/>
          <w:sz w:val="26"/>
          <w:szCs w:val="26"/>
        </w:rPr>
        <w:t>.</w:t>
      </w:r>
      <w:r w:rsidR="00786D88" w:rsidRPr="00033D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175F3C">
        <w:rPr>
          <w:rFonts w:ascii="Times New Roman" w:hAnsi="Times New Roman"/>
          <w:sz w:val="26"/>
          <w:szCs w:val="26"/>
        </w:rPr>
        <w:t xml:space="preserve">Настоящие Требования </w:t>
      </w:r>
      <w:r w:rsidRPr="00F70123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применяются к внешнему </w:t>
      </w:r>
      <w:proofErr w:type="gramStart"/>
      <w:r>
        <w:rPr>
          <w:rFonts w:ascii="Times New Roman" w:hAnsi="Times New Roman"/>
          <w:sz w:val="26"/>
          <w:szCs w:val="26"/>
        </w:rPr>
        <w:t>виду  и</w:t>
      </w:r>
      <w:proofErr w:type="gramEnd"/>
      <w:r>
        <w:rPr>
          <w:rFonts w:ascii="Times New Roman" w:hAnsi="Times New Roman"/>
          <w:sz w:val="26"/>
          <w:szCs w:val="26"/>
        </w:rPr>
        <w:t xml:space="preserve"> техническому состоянию НТО, подлежащих размещению на  территории городского  округа Тольятти.</w:t>
      </w:r>
    </w:p>
    <w:p w:rsidR="00F70123" w:rsidRDefault="00F70123" w:rsidP="00F70123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4D01FE">
        <w:rPr>
          <w:rFonts w:ascii="Times New Roman" w:hAnsi="Times New Roman"/>
          <w:sz w:val="26"/>
          <w:szCs w:val="26"/>
        </w:rPr>
        <w:t xml:space="preserve">   Дополнительные </w:t>
      </w:r>
      <w:r>
        <w:rPr>
          <w:rFonts w:ascii="Times New Roman" w:hAnsi="Times New Roman"/>
          <w:sz w:val="26"/>
          <w:szCs w:val="26"/>
        </w:rPr>
        <w:t xml:space="preserve"> </w:t>
      </w:r>
      <w:r w:rsidR="004D01FE">
        <w:rPr>
          <w:rFonts w:ascii="Times New Roman" w:hAnsi="Times New Roman"/>
          <w:sz w:val="26"/>
          <w:szCs w:val="26"/>
        </w:rPr>
        <w:t xml:space="preserve"> требования к внешнему </w:t>
      </w:r>
      <w:proofErr w:type="gramStart"/>
      <w:r w:rsidR="004D01FE">
        <w:rPr>
          <w:rFonts w:ascii="Times New Roman" w:hAnsi="Times New Roman"/>
          <w:sz w:val="26"/>
          <w:szCs w:val="26"/>
        </w:rPr>
        <w:t xml:space="preserve">виду  </w:t>
      </w:r>
      <w:r w:rsidR="00614246">
        <w:rPr>
          <w:rFonts w:ascii="Times New Roman" w:hAnsi="Times New Roman"/>
          <w:sz w:val="26"/>
          <w:szCs w:val="26"/>
        </w:rPr>
        <w:t>НТО</w:t>
      </w:r>
      <w:proofErr w:type="gramEnd"/>
      <w:r w:rsidR="00614246">
        <w:rPr>
          <w:rFonts w:ascii="Times New Roman" w:hAnsi="Times New Roman"/>
          <w:sz w:val="26"/>
          <w:szCs w:val="26"/>
        </w:rPr>
        <w:t xml:space="preserve">, размещаемых на  территории   городского  округа Тольятти,  </w:t>
      </w:r>
      <w:r w:rsidR="004D01FE">
        <w:rPr>
          <w:rFonts w:ascii="Times New Roman" w:hAnsi="Times New Roman"/>
          <w:sz w:val="26"/>
          <w:szCs w:val="26"/>
        </w:rPr>
        <w:t>установлены  разделом 3 настоящих Требований.</w:t>
      </w:r>
    </w:p>
    <w:p w:rsidR="004B1C0F" w:rsidRDefault="00F70123" w:rsidP="004D01FE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EE4731">
        <w:rPr>
          <w:rFonts w:ascii="Times New Roman" w:hAnsi="Times New Roman"/>
          <w:sz w:val="26"/>
          <w:szCs w:val="26"/>
        </w:rPr>
        <w:t xml:space="preserve"> </w:t>
      </w:r>
      <w:r w:rsidR="00D875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1C0F" w:rsidRDefault="004B1C0F" w:rsidP="00B27B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C0F">
        <w:rPr>
          <w:rFonts w:ascii="Times New Roman" w:hAnsi="Times New Roman"/>
          <w:b/>
          <w:sz w:val="26"/>
          <w:szCs w:val="26"/>
        </w:rPr>
        <w:t xml:space="preserve">2.  Требования к внешнему виду и техническому состоянию </w:t>
      </w:r>
      <w:proofErr w:type="gramStart"/>
      <w:r w:rsidRPr="004B1C0F">
        <w:rPr>
          <w:rFonts w:ascii="Times New Roman" w:hAnsi="Times New Roman"/>
          <w:b/>
          <w:sz w:val="26"/>
          <w:szCs w:val="26"/>
        </w:rPr>
        <w:t xml:space="preserve">НТО, </w:t>
      </w:r>
      <w:r w:rsidR="00D95B70">
        <w:rPr>
          <w:rFonts w:ascii="Times New Roman" w:hAnsi="Times New Roman"/>
          <w:b/>
          <w:sz w:val="26"/>
          <w:szCs w:val="26"/>
        </w:rPr>
        <w:t xml:space="preserve">  </w:t>
      </w:r>
      <w:proofErr w:type="gramEnd"/>
      <w:r w:rsidRPr="004B1C0F">
        <w:rPr>
          <w:rFonts w:ascii="Times New Roman" w:hAnsi="Times New Roman" w:cs="Times New Roman"/>
          <w:b/>
          <w:sz w:val="26"/>
          <w:szCs w:val="26"/>
        </w:rPr>
        <w:t>размещаемых на территории городского округа Тольятти</w:t>
      </w:r>
    </w:p>
    <w:p w:rsidR="004B1C0F" w:rsidRPr="004B1C0F" w:rsidRDefault="004B1C0F" w:rsidP="004B1C0F">
      <w:pPr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C0F" w:rsidRPr="00D95B70" w:rsidRDefault="004B1C0F" w:rsidP="004B1C0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Pr="00FB6477">
        <w:rPr>
          <w:rFonts w:ascii="Times New Roman" w:hAnsi="Times New Roman"/>
          <w:sz w:val="26"/>
          <w:szCs w:val="26"/>
        </w:rPr>
        <w:t xml:space="preserve">Внешний вид </w:t>
      </w:r>
      <w:r w:rsidR="00D87518">
        <w:rPr>
          <w:rFonts w:ascii="Times New Roman" w:hAnsi="Times New Roman"/>
          <w:sz w:val="26"/>
          <w:szCs w:val="26"/>
        </w:rPr>
        <w:t xml:space="preserve">и техническое состояние </w:t>
      </w:r>
      <w:r w:rsidRPr="00FB6477">
        <w:rPr>
          <w:rFonts w:ascii="Times New Roman" w:hAnsi="Times New Roman"/>
          <w:sz w:val="26"/>
          <w:szCs w:val="26"/>
        </w:rPr>
        <w:t>НТО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B6477">
        <w:rPr>
          <w:rFonts w:ascii="Times New Roman" w:hAnsi="Times New Roman"/>
          <w:sz w:val="26"/>
          <w:szCs w:val="26"/>
        </w:rPr>
        <w:t>долж</w:t>
      </w:r>
      <w:r w:rsidR="00D87518">
        <w:rPr>
          <w:rFonts w:ascii="Times New Roman" w:hAnsi="Times New Roman"/>
          <w:sz w:val="26"/>
          <w:szCs w:val="26"/>
        </w:rPr>
        <w:t xml:space="preserve">ны </w:t>
      </w:r>
      <w:r w:rsidRPr="00FB6477">
        <w:rPr>
          <w:rFonts w:ascii="Times New Roman" w:hAnsi="Times New Roman"/>
          <w:sz w:val="26"/>
          <w:szCs w:val="26"/>
        </w:rPr>
        <w:t xml:space="preserve"> отвечать</w:t>
      </w:r>
      <w:proofErr w:type="gramEnd"/>
      <w:r w:rsidR="00AE6742">
        <w:rPr>
          <w:rFonts w:ascii="Times New Roman" w:hAnsi="Times New Roman"/>
          <w:sz w:val="26"/>
          <w:szCs w:val="26"/>
        </w:rPr>
        <w:t xml:space="preserve"> </w:t>
      </w:r>
      <w:r w:rsidRPr="00FB6477">
        <w:rPr>
          <w:rFonts w:ascii="Times New Roman" w:hAnsi="Times New Roman"/>
          <w:sz w:val="26"/>
          <w:szCs w:val="26"/>
        </w:rPr>
        <w:t>настоящим Требованиям</w:t>
      </w:r>
      <w:r w:rsidR="00D87518">
        <w:rPr>
          <w:rFonts w:ascii="Times New Roman" w:hAnsi="Times New Roman"/>
          <w:sz w:val="26"/>
          <w:szCs w:val="26"/>
        </w:rPr>
        <w:t xml:space="preserve">. </w:t>
      </w:r>
      <w:r w:rsidRPr="00001FCC">
        <w:rPr>
          <w:rFonts w:ascii="Times New Roman" w:hAnsi="Times New Roman"/>
          <w:sz w:val="26"/>
          <w:szCs w:val="26"/>
        </w:rPr>
        <w:t xml:space="preserve">Для изготовления (модернизации) НТО и их отделки </w:t>
      </w:r>
      <w:r w:rsidR="00D95B70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="00D95B70">
        <w:rPr>
          <w:rFonts w:ascii="Times New Roman" w:hAnsi="Times New Roman"/>
          <w:sz w:val="26"/>
          <w:szCs w:val="26"/>
        </w:rPr>
        <w:t xml:space="preserve">применяются </w:t>
      </w:r>
      <w:r w:rsidR="00D8751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сертифицированные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(в </w:t>
      </w:r>
      <w:proofErr w:type="spellStart"/>
      <w:r>
        <w:rPr>
          <w:rFonts w:ascii="Times New Roman" w:hAnsi="Times New Roman" w:cs="Times New Roman"/>
          <w:sz w:val="26"/>
          <w:szCs w:val="26"/>
        </w:rPr>
        <w:t>т.ч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в части пожарной безопасности) материалы, имеющие </w:t>
      </w:r>
      <w:r>
        <w:rPr>
          <w:rFonts w:ascii="Times New Roman" w:hAnsi="Times New Roman" w:cs="Times New Roman"/>
          <w:sz w:val="26"/>
          <w:szCs w:val="26"/>
        </w:rPr>
        <w:lastRenderedPageBreak/>
        <w:t>качественную и прочную окраску, отделку и не изменяющие своих эстетических и эксплуатационных качеств</w:t>
      </w:r>
      <w:r w:rsidR="00D95B70">
        <w:rPr>
          <w:rFonts w:ascii="Times New Roman" w:hAnsi="Times New Roman" w:cs="Times New Roman"/>
          <w:sz w:val="26"/>
          <w:szCs w:val="26"/>
        </w:rPr>
        <w:t>.</w:t>
      </w:r>
    </w:p>
    <w:p w:rsidR="004B1C0F" w:rsidRPr="007028BA" w:rsidRDefault="00D95B70" w:rsidP="004B1C0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B1C0F">
        <w:rPr>
          <w:rFonts w:ascii="Times New Roman" w:hAnsi="Times New Roman" w:cs="Times New Roman"/>
          <w:sz w:val="26"/>
          <w:szCs w:val="26"/>
        </w:rPr>
        <w:t xml:space="preserve">В случае </w:t>
      </w:r>
      <w:proofErr w:type="gramStart"/>
      <w:r w:rsidR="004B1C0F">
        <w:rPr>
          <w:rFonts w:ascii="Times New Roman" w:hAnsi="Times New Roman" w:cs="Times New Roman"/>
          <w:sz w:val="26"/>
          <w:szCs w:val="26"/>
        </w:rPr>
        <w:t>объединения  киоско</w:t>
      </w:r>
      <w:r w:rsidR="001E5D1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1E5D13">
        <w:rPr>
          <w:rFonts w:ascii="Times New Roman" w:hAnsi="Times New Roman" w:cs="Times New Roman"/>
          <w:sz w:val="26"/>
          <w:szCs w:val="26"/>
        </w:rPr>
        <w:t xml:space="preserve"> и павильонов в  торговые га</w:t>
      </w:r>
      <w:r w:rsidR="004B1C0F">
        <w:rPr>
          <w:rFonts w:ascii="Times New Roman" w:hAnsi="Times New Roman" w:cs="Times New Roman"/>
          <w:sz w:val="26"/>
          <w:szCs w:val="26"/>
        </w:rPr>
        <w:t>лер</w:t>
      </w:r>
      <w:r w:rsidR="00CE384E">
        <w:rPr>
          <w:rFonts w:ascii="Times New Roman" w:hAnsi="Times New Roman" w:cs="Times New Roman"/>
          <w:sz w:val="26"/>
          <w:szCs w:val="26"/>
        </w:rPr>
        <w:t>е</w:t>
      </w:r>
      <w:r w:rsidR="004B1C0F">
        <w:rPr>
          <w:rFonts w:ascii="Times New Roman" w:hAnsi="Times New Roman" w:cs="Times New Roman"/>
          <w:sz w:val="26"/>
          <w:szCs w:val="26"/>
        </w:rPr>
        <w:t xml:space="preserve">и </w:t>
      </w:r>
      <w:r w:rsidR="001E5D13">
        <w:rPr>
          <w:rFonts w:ascii="Times New Roman" w:hAnsi="Times New Roman" w:cs="Times New Roman"/>
          <w:sz w:val="26"/>
          <w:szCs w:val="26"/>
        </w:rPr>
        <w:t xml:space="preserve">такие НТО  </w:t>
      </w:r>
      <w:r w:rsidR="00D87518">
        <w:rPr>
          <w:rFonts w:ascii="Times New Roman" w:hAnsi="Times New Roman" w:cs="Times New Roman"/>
          <w:sz w:val="26"/>
          <w:szCs w:val="26"/>
        </w:rPr>
        <w:t xml:space="preserve"> изготавливаются </w:t>
      </w:r>
      <w:r w:rsidR="001E5D13">
        <w:rPr>
          <w:rFonts w:ascii="Times New Roman" w:hAnsi="Times New Roman" w:cs="Times New Roman"/>
          <w:sz w:val="26"/>
          <w:szCs w:val="26"/>
        </w:rPr>
        <w:t>из идентичных конструктивных материалов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D87518">
        <w:rPr>
          <w:rFonts w:ascii="Times New Roman" w:hAnsi="Times New Roman" w:cs="Times New Roman"/>
          <w:sz w:val="26"/>
          <w:szCs w:val="26"/>
        </w:rPr>
        <w:t xml:space="preserve"> имеют </w:t>
      </w:r>
      <w:r>
        <w:rPr>
          <w:rFonts w:ascii="Times New Roman" w:hAnsi="Times New Roman" w:cs="Times New Roman"/>
          <w:sz w:val="26"/>
          <w:szCs w:val="26"/>
        </w:rPr>
        <w:t xml:space="preserve"> единый внешний вид, с учетом настоящих Требований.</w:t>
      </w:r>
      <w:r w:rsidR="001E5D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1C0F" w:rsidRPr="007028BA" w:rsidRDefault="00D95B70" w:rsidP="004B1C0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К</w:t>
      </w:r>
      <w:r w:rsidR="004B1C0F" w:rsidRPr="007028BA">
        <w:rPr>
          <w:rFonts w:ascii="Times New Roman" w:hAnsi="Times New Roman" w:cs="Times New Roman"/>
          <w:sz w:val="26"/>
          <w:szCs w:val="26"/>
        </w:rPr>
        <w:t>онструктивное решение входной группы (групп) НТО, торгового зала должно соответствовать требованиям утвержденных норм и правил для обеспечения доступности зданий и</w:t>
      </w:r>
      <w:r w:rsidR="004B1C0F" w:rsidRPr="007028BA">
        <w:rPr>
          <w:rFonts w:ascii="Times New Roman" w:hAnsi="Times New Roman"/>
          <w:sz w:val="26"/>
          <w:szCs w:val="26"/>
        </w:rPr>
        <w:t xml:space="preserve"> сооружений для маломобильных групп населения.</w:t>
      </w:r>
    </w:p>
    <w:p w:rsidR="001E5D13" w:rsidRPr="007028BA" w:rsidRDefault="001E5D13" w:rsidP="001E5D13">
      <w:pPr>
        <w:pStyle w:val="a4"/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028BA">
        <w:rPr>
          <w:rFonts w:ascii="Times New Roman" w:hAnsi="Times New Roman"/>
          <w:sz w:val="26"/>
          <w:szCs w:val="26"/>
        </w:rPr>
        <w:t>2.2. Бахчевой развал.</w:t>
      </w:r>
      <w:bookmarkStart w:id="0" w:name="_GoBack"/>
      <w:bookmarkEnd w:id="0"/>
    </w:p>
    <w:p w:rsidR="001E5D13" w:rsidRDefault="001E5D13" w:rsidP="001E5D13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7028BA">
        <w:rPr>
          <w:rFonts w:ascii="Times New Roman" w:hAnsi="Times New Roman"/>
          <w:sz w:val="26"/>
          <w:szCs w:val="26"/>
        </w:rPr>
        <w:t xml:space="preserve">Для размещения бахчевых развалов </w:t>
      </w:r>
      <w:r w:rsidR="00D87518">
        <w:rPr>
          <w:rFonts w:ascii="Times New Roman" w:hAnsi="Times New Roman"/>
          <w:sz w:val="26"/>
          <w:szCs w:val="26"/>
        </w:rPr>
        <w:t>используются</w:t>
      </w:r>
      <w:r w:rsidRPr="007028BA">
        <w:rPr>
          <w:rFonts w:ascii="Times New Roman" w:hAnsi="Times New Roman"/>
          <w:sz w:val="26"/>
          <w:szCs w:val="26"/>
        </w:rPr>
        <w:t xml:space="preserve"> модульные конструкции, обеспечивающие доступ воздуха и защиту товара от повреждения, удобство хранения. Бахчевой развал возможно</w:t>
      </w:r>
      <w:r>
        <w:rPr>
          <w:rFonts w:ascii="Times New Roman" w:hAnsi="Times New Roman"/>
          <w:sz w:val="26"/>
          <w:szCs w:val="26"/>
        </w:rPr>
        <w:t xml:space="preserve"> оборудовать прилавками в несколько уровней для хранения продукции. На полу укладывается временный настил.</w:t>
      </w:r>
    </w:p>
    <w:p w:rsidR="001E5D13" w:rsidRDefault="001E5D13" w:rsidP="001E5D13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Елочный базар.</w:t>
      </w:r>
    </w:p>
    <w:p w:rsidR="001E5D13" w:rsidRDefault="001E5D13" w:rsidP="001E5D13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Ограждения елочных </w:t>
      </w:r>
      <w:r w:rsidRPr="005B07D1">
        <w:rPr>
          <w:rFonts w:ascii="Times New Roman" w:hAnsi="Times New Roman"/>
          <w:sz w:val="26"/>
          <w:szCs w:val="26"/>
        </w:rPr>
        <w:t xml:space="preserve">базаров </w:t>
      </w:r>
      <w:r w:rsidR="00D87518">
        <w:rPr>
          <w:rFonts w:ascii="Times New Roman" w:hAnsi="Times New Roman"/>
          <w:sz w:val="26"/>
          <w:szCs w:val="26"/>
        </w:rPr>
        <w:t>выполняются</w:t>
      </w:r>
      <w:r w:rsidRPr="005B07D1">
        <w:rPr>
          <w:rFonts w:ascii="Times New Roman" w:hAnsi="Times New Roman"/>
          <w:sz w:val="26"/>
          <w:szCs w:val="26"/>
        </w:rPr>
        <w:t xml:space="preserve"> в стилистике новогоднего оформления из модульных деревянных</w:t>
      </w:r>
      <w:r>
        <w:rPr>
          <w:rFonts w:ascii="Times New Roman" w:hAnsi="Times New Roman"/>
          <w:sz w:val="26"/>
          <w:szCs w:val="26"/>
        </w:rPr>
        <w:t xml:space="preserve"> элементов. Для изготовления деревянных ограждений </w:t>
      </w:r>
      <w:r w:rsidR="00D87518">
        <w:rPr>
          <w:rFonts w:ascii="Times New Roman" w:hAnsi="Times New Roman"/>
          <w:sz w:val="26"/>
          <w:szCs w:val="26"/>
        </w:rPr>
        <w:t xml:space="preserve">используется </w:t>
      </w:r>
      <w:r>
        <w:rPr>
          <w:rFonts w:ascii="Times New Roman" w:hAnsi="Times New Roman"/>
          <w:sz w:val="26"/>
          <w:szCs w:val="26"/>
        </w:rPr>
        <w:t>предварительно подготовленн</w:t>
      </w:r>
      <w:r w:rsidR="00AE6742">
        <w:rPr>
          <w:rFonts w:ascii="Times New Roman" w:hAnsi="Times New Roman"/>
          <w:sz w:val="26"/>
          <w:szCs w:val="26"/>
        </w:rPr>
        <w:t>ая</w:t>
      </w:r>
      <w:r>
        <w:rPr>
          <w:rFonts w:ascii="Times New Roman" w:hAnsi="Times New Roman"/>
          <w:sz w:val="26"/>
          <w:szCs w:val="26"/>
        </w:rPr>
        <w:t>, высушенн</w:t>
      </w:r>
      <w:r w:rsidR="00AE6742">
        <w:rPr>
          <w:rFonts w:ascii="Times New Roman" w:hAnsi="Times New Roman"/>
          <w:sz w:val="26"/>
          <w:szCs w:val="26"/>
        </w:rPr>
        <w:t>ая</w:t>
      </w:r>
      <w:r>
        <w:rPr>
          <w:rFonts w:ascii="Times New Roman" w:hAnsi="Times New Roman"/>
          <w:sz w:val="26"/>
          <w:szCs w:val="26"/>
        </w:rPr>
        <w:t>, обработанн</w:t>
      </w:r>
      <w:r w:rsidR="00AE6742">
        <w:rPr>
          <w:rFonts w:ascii="Times New Roman" w:hAnsi="Times New Roman"/>
          <w:sz w:val="26"/>
          <w:szCs w:val="26"/>
        </w:rPr>
        <w:t>ая</w:t>
      </w:r>
      <w:r>
        <w:rPr>
          <w:rFonts w:ascii="Times New Roman" w:hAnsi="Times New Roman"/>
          <w:sz w:val="26"/>
          <w:szCs w:val="26"/>
        </w:rPr>
        <w:t xml:space="preserve"> антипи</w:t>
      </w:r>
      <w:r w:rsidR="00AE6742">
        <w:rPr>
          <w:rFonts w:ascii="Times New Roman" w:hAnsi="Times New Roman"/>
          <w:sz w:val="26"/>
          <w:szCs w:val="26"/>
        </w:rPr>
        <w:t>ренами и антисептиками древесина</w:t>
      </w:r>
      <w:r>
        <w:rPr>
          <w:rFonts w:ascii="Times New Roman" w:hAnsi="Times New Roman"/>
          <w:sz w:val="26"/>
          <w:szCs w:val="26"/>
        </w:rPr>
        <w:t>.</w:t>
      </w:r>
    </w:p>
    <w:p w:rsidR="001E5D13" w:rsidRDefault="001E5D13" w:rsidP="001E5D13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елочном базаре </w:t>
      </w:r>
      <w:r w:rsidR="00AE6742">
        <w:rPr>
          <w:rFonts w:ascii="Times New Roman" w:hAnsi="Times New Roman"/>
          <w:sz w:val="26"/>
          <w:szCs w:val="26"/>
        </w:rPr>
        <w:t>предусматривается</w:t>
      </w:r>
      <w:r>
        <w:rPr>
          <w:rFonts w:ascii="Times New Roman" w:hAnsi="Times New Roman"/>
          <w:sz w:val="26"/>
          <w:szCs w:val="26"/>
        </w:rPr>
        <w:t xml:space="preserve"> освещение, место продавца</w:t>
      </w:r>
      <w:r w:rsidR="00AE6742">
        <w:rPr>
          <w:rFonts w:ascii="Times New Roman" w:hAnsi="Times New Roman"/>
          <w:sz w:val="26"/>
          <w:szCs w:val="26"/>
        </w:rPr>
        <w:t>, оборудуется</w:t>
      </w:r>
      <w:r>
        <w:rPr>
          <w:rFonts w:ascii="Times New Roman" w:hAnsi="Times New Roman"/>
          <w:sz w:val="26"/>
          <w:szCs w:val="26"/>
        </w:rPr>
        <w:t xml:space="preserve"> прилавок.</w:t>
      </w:r>
    </w:p>
    <w:p w:rsidR="001E5D13" w:rsidRDefault="001E5D13" w:rsidP="001E5D13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ограждении не допускается размещение рекламы сторонней продукции.</w:t>
      </w:r>
    </w:p>
    <w:p w:rsidR="001E5D13" w:rsidRDefault="001E5D13" w:rsidP="001E5D13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 Объект мобильной торговли.</w:t>
      </w:r>
    </w:p>
    <w:p w:rsidR="001E5D13" w:rsidRDefault="001E5D13" w:rsidP="001E5D13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Тележка для уличной торговли со встроенным оборудованием для решения широкого спектра задач (продажа мороженого, горячей выпечки, напитков и т.д.). размеры изделия: 2209х940х1000 мм (без тента), общие габариты с тентом: 2209х1650х2164 мм.</w:t>
      </w:r>
    </w:p>
    <w:p w:rsidR="001E5D13" w:rsidRDefault="001E5D13" w:rsidP="001E5D13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Габариты автомагазина зависят от модели транспортного средства. Глубина зоны обслуживания покупателей – 3 метра, ширина соответствует габаритам транспортного средства. На </w:t>
      </w:r>
      <w:proofErr w:type="spellStart"/>
      <w:r>
        <w:rPr>
          <w:rFonts w:ascii="Times New Roman" w:hAnsi="Times New Roman"/>
          <w:sz w:val="26"/>
          <w:szCs w:val="26"/>
        </w:rPr>
        <w:t>светопрозрачных</w:t>
      </w:r>
      <w:proofErr w:type="spellEnd"/>
      <w:r>
        <w:rPr>
          <w:rFonts w:ascii="Times New Roman" w:hAnsi="Times New Roman"/>
          <w:sz w:val="26"/>
          <w:szCs w:val="26"/>
        </w:rPr>
        <w:t xml:space="preserve"> конструкциях допускается размещение временного оформления (наклейки, покраска). Не допускается размещение рекламы сторонней продукции.</w:t>
      </w:r>
    </w:p>
    <w:p w:rsidR="001E5D13" w:rsidRDefault="001E5D13" w:rsidP="001E5D13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2.5. Торговый автомат.</w:t>
      </w:r>
    </w:p>
    <w:p w:rsidR="001E5D13" w:rsidRDefault="001E5D13" w:rsidP="001E5D13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Размеры торгового автомата варьируются в зависимости от модели автомата.</w:t>
      </w:r>
    </w:p>
    <w:p w:rsidR="001E5D13" w:rsidRDefault="001E5D13" w:rsidP="001E5D13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Конструкция автоматов должна быть прочной, устойчивой к температурным перепадам. Автоматы размещаются таким образом, чтобы они не закрывали фасады зданий и не мешали проходу пешеходов. На </w:t>
      </w:r>
      <w:proofErr w:type="gramStart"/>
      <w:r>
        <w:rPr>
          <w:rFonts w:ascii="Times New Roman" w:hAnsi="Times New Roman"/>
          <w:sz w:val="26"/>
          <w:szCs w:val="26"/>
        </w:rPr>
        <w:t xml:space="preserve">автоматах </w:t>
      </w:r>
      <w:r w:rsidR="00AE6742">
        <w:rPr>
          <w:rFonts w:ascii="Times New Roman" w:hAnsi="Times New Roman"/>
          <w:sz w:val="26"/>
          <w:szCs w:val="26"/>
        </w:rPr>
        <w:t xml:space="preserve"> размещается</w:t>
      </w:r>
      <w:proofErr w:type="gramEnd"/>
      <w:r w:rsidR="00AE674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инструкци</w:t>
      </w:r>
      <w:r w:rsidR="00AE6742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по его использованию, указыва</w:t>
      </w:r>
      <w:r w:rsidR="00AE6742">
        <w:rPr>
          <w:rFonts w:ascii="Times New Roman" w:hAnsi="Times New Roman"/>
          <w:sz w:val="26"/>
          <w:szCs w:val="26"/>
        </w:rPr>
        <w:t xml:space="preserve">ется </w:t>
      </w:r>
      <w:r>
        <w:rPr>
          <w:rFonts w:ascii="Times New Roman" w:hAnsi="Times New Roman"/>
          <w:sz w:val="26"/>
          <w:szCs w:val="26"/>
        </w:rPr>
        <w:t>информаци</w:t>
      </w:r>
      <w:r w:rsidR="00AE6742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об операторе.</w:t>
      </w:r>
    </w:p>
    <w:p w:rsidR="001E5D13" w:rsidRDefault="001E5D13" w:rsidP="001E5D13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 Мобильный пункт быстрого питания.</w:t>
      </w:r>
    </w:p>
    <w:p w:rsidR="001E5D13" w:rsidRDefault="001E5D13" w:rsidP="001E5D13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Габариты </w:t>
      </w:r>
      <w:proofErr w:type="spellStart"/>
      <w:r>
        <w:rPr>
          <w:rFonts w:ascii="Times New Roman" w:hAnsi="Times New Roman"/>
          <w:sz w:val="26"/>
          <w:szCs w:val="26"/>
        </w:rPr>
        <w:t>автокафе</w:t>
      </w:r>
      <w:proofErr w:type="spellEnd"/>
      <w:r>
        <w:rPr>
          <w:rFonts w:ascii="Times New Roman" w:hAnsi="Times New Roman"/>
          <w:sz w:val="26"/>
          <w:szCs w:val="26"/>
        </w:rPr>
        <w:t xml:space="preserve"> зависят от модели транспортного средства. Глубина зоны обслуживания покупателей – 3 метра, ширина соответствует габаритам транспортного средства. На </w:t>
      </w:r>
      <w:proofErr w:type="spellStart"/>
      <w:r>
        <w:rPr>
          <w:rFonts w:ascii="Times New Roman" w:hAnsi="Times New Roman"/>
          <w:sz w:val="26"/>
          <w:szCs w:val="26"/>
        </w:rPr>
        <w:t>светопрозрачных</w:t>
      </w:r>
      <w:proofErr w:type="spellEnd"/>
      <w:r>
        <w:rPr>
          <w:rFonts w:ascii="Times New Roman" w:hAnsi="Times New Roman"/>
          <w:sz w:val="26"/>
          <w:szCs w:val="26"/>
        </w:rPr>
        <w:t xml:space="preserve"> конструкциях допускается размещение временного </w:t>
      </w:r>
      <w:r>
        <w:rPr>
          <w:rFonts w:ascii="Times New Roman" w:hAnsi="Times New Roman"/>
          <w:sz w:val="26"/>
          <w:szCs w:val="26"/>
        </w:rPr>
        <w:lastRenderedPageBreak/>
        <w:t>оформления (наклейки, покраска). Не допускается размещение рекламы сторонней продукции.</w:t>
      </w:r>
    </w:p>
    <w:p w:rsidR="001E5D13" w:rsidRDefault="001E5D13" w:rsidP="001E5D13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 Сезонное (летнее) кафе при стационарном</w:t>
      </w:r>
      <w:r w:rsidRPr="00E67A6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предприятии общественного питания (далее – сезонное (летнее) кафе.</w:t>
      </w:r>
    </w:p>
    <w:p w:rsidR="001E5D13" w:rsidRDefault="001E5D13" w:rsidP="001E5D13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Сезонные (летние) </w:t>
      </w:r>
      <w:proofErr w:type="gramStart"/>
      <w:r>
        <w:rPr>
          <w:rFonts w:ascii="Times New Roman" w:hAnsi="Times New Roman"/>
          <w:sz w:val="26"/>
          <w:szCs w:val="26"/>
        </w:rPr>
        <w:t xml:space="preserve">кафе </w:t>
      </w:r>
      <w:r w:rsidR="00AE6742">
        <w:rPr>
          <w:rFonts w:ascii="Times New Roman" w:hAnsi="Times New Roman"/>
          <w:sz w:val="26"/>
          <w:szCs w:val="26"/>
        </w:rPr>
        <w:t xml:space="preserve"> проектируются</w:t>
      </w:r>
      <w:proofErr w:type="gramEnd"/>
      <w:r w:rsidR="00AE6742">
        <w:rPr>
          <w:rFonts w:ascii="Times New Roman" w:hAnsi="Times New Roman"/>
          <w:sz w:val="26"/>
          <w:szCs w:val="26"/>
        </w:rPr>
        <w:t>, изгота</w:t>
      </w:r>
      <w:r>
        <w:rPr>
          <w:rFonts w:ascii="Times New Roman" w:hAnsi="Times New Roman"/>
          <w:sz w:val="26"/>
          <w:szCs w:val="26"/>
        </w:rPr>
        <w:t>в</w:t>
      </w:r>
      <w:r w:rsidR="00AE6742">
        <w:rPr>
          <w:rFonts w:ascii="Times New Roman" w:hAnsi="Times New Roman"/>
          <w:sz w:val="26"/>
          <w:szCs w:val="26"/>
        </w:rPr>
        <w:t>ливаются</w:t>
      </w:r>
      <w:r>
        <w:rPr>
          <w:rFonts w:ascii="Times New Roman" w:hAnsi="Times New Roman"/>
          <w:sz w:val="26"/>
          <w:szCs w:val="26"/>
        </w:rPr>
        <w:t xml:space="preserve"> и </w:t>
      </w:r>
      <w:r w:rsidR="00AE6742">
        <w:rPr>
          <w:rFonts w:ascii="Times New Roman" w:hAnsi="Times New Roman"/>
          <w:sz w:val="26"/>
          <w:szCs w:val="26"/>
        </w:rPr>
        <w:t xml:space="preserve">устанавливаются </w:t>
      </w:r>
      <w:r>
        <w:rPr>
          <w:rFonts w:ascii="Times New Roman" w:hAnsi="Times New Roman"/>
          <w:sz w:val="26"/>
          <w:szCs w:val="26"/>
        </w:rPr>
        <w:t>в соответствии с требованиями безопасности, технических регламентов, строительных норм и правил, государственных стандартов, иными установленными нормативными правовыми актами Российской Федерации и законодательством Самарской области.</w:t>
      </w:r>
    </w:p>
    <w:p w:rsidR="001E5D13" w:rsidRDefault="001E5D13" w:rsidP="001E5D13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Зонты, используемые при обустройстве сезонного (летнего) кафе, могут быть как однокупольными, так и многокупольными с центральной опорой, не допускается использование шатров.</w:t>
      </w:r>
    </w:p>
    <w:p w:rsidR="001E5D13" w:rsidRDefault="001E5D13" w:rsidP="001E5D13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Высота декоративных ограждений, используемых при обустройстве сезонных (летних) кафе, не может быть менее 0,60 метра и превышать 0,90 метра. Конструкции декоративных ограждений, устраиваемых на асфальтобетонном покрытии (покрытии из тротуарной плитки), должны быть выполнены из жестких секций, скрепленных между собой элементами, обеспечивающими их устойчивость.</w:t>
      </w:r>
    </w:p>
    <w:p w:rsidR="001E5D13" w:rsidRDefault="001E5D13" w:rsidP="001E5D13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Технологические настилы устраиваются на поверхности, имеющей уклон более 3 процентов (включительно), для целей ее выравнивания, а также в целях изоляции элементов крепления и элементов оборудования, прокладки сетей электроснабжения в соответствии с требованиями пожарной безопасности, организации ливнестока с поверхности тротуара, неудовлетворительного состояния покрытия территории в границах места размещения сезонного (летнего) кафе (разрушенное асфальтобетонное покрытие или покрытие тротуарной плиткой, наличие трещин, выбоин и иных повреждений), над грунтовыми поверхностями, травяным газоном.</w:t>
      </w:r>
    </w:p>
    <w:p w:rsidR="00CA4DCB" w:rsidRPr="0055196F" w:rsidRDefault="00AE6742" w:rsidP="00CA4DCB">
      <w:pPr>
        <w:pStyle w:val="a4"/>
        <w:tabs>
          <w:tab w:val="left" w:pos="284"/>
          <w:tab w:val="left" w:pos="993"/>
        </w:tabs>
        <w:spacing w:after="0"/>
        <w:ind w:left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CA4DCB" w:rsidRPr="0055196F" w:rsidRDefault="00CA4DCB" w:rsidP="00D95B7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196F">
        <w:rPr>
          <w:rFonts w:ascii="Times New Roman" w:hAnsi="Times New Roman"/>
          <w:b/>
          <w:sz w:val="26"/>
          <w:szCs w:val="26"/>
        </w:rPr>
        <w:t xml:space="preserve">3.  </w:t>
      </w:r>
      <w:r w:rsidR="004D01FE">
        <w:rPr>
          <w:rFonts w:ascii="Times New Roman" w:hAnsi="Times New Roman"/>
          <w:b/>
          <w:sz w:val="26"/>
          <w:szCs w:val="26"/>
        </w:rPr>
        <w:t xml:space="preserve"> Дополнительные </w:t>
      </w:r>
      <w:proofErr w:type="gramStart"/>
      <w:r w:rsidR="004D01FE">
        <w:rPr>
          <w:rFonts w:ascii="Times New Roman" w:hAnsi="Times New Roman"/>
          <w:b/>
          <w:sz w:val="26"/>
          <w:szCs w:val="26"/>
        </w:rPr>
        <w:t xml:space="preserve">требования </w:t>
      </w:r>
      <w:r w:rsidR="00EE4731">
        <w:rPr>
          <w:rFonts w:ascii="Times New Roman" w:hAnsi="Times New Roman"/>
          <w:b/>
          <w:sz w:val="26"/>
          <w:szCs w:val="26"/>
        </w:rPr>
        <w:t xml:space="preserve"> </w:t>
      </w:r>
      <w:r w:rsidRPr="0055196F">
        <w:rPr>
          <w:rFonts w:ascii="Times New Roman" w:hAnsi="Times New Roman"/>
          <w:b/>
          <w:sz w:val="26"/>
          <w:szCs w:val="26"/>
        </w:rPr>
        <w:t>к</w:t>
      </w:r>
      <w:proofErr w:type="gramEnd"/>
      <w:r w:rsidRPr="0055196F">
        <w:rPr>
          <w:rFonts w:ascii="Times New Roman" w:hAnsi="Times New Roman"/>
          <w:b/>
          <w:sz w:val="26"/>
          <w:szCs w:val="26"/>
        </w:rPr>
        <w:t xml:space="preserve"> внешнему виду </w:t>
      </w:r>
      <w:r w:rsidR="004D01FE">
        <w:rPr>
          <w:rFonts w:ascii="Times New Roman" w:hAnsi="Times New Roman"/>
          <w:b/>
          <w:sz w:val="26"/>
          <w:szCs w:val="26"/>
        </w:rPr>
        <w:t xml:space="preserve"> </w:t>
      </w:r>
      <w:r w:rsidR="00614246">
        <w:rPr>
          <w:rFonts w:ascii="Times New Roman" w:hAnsi="Times New Roman"/>
          <w:b/>
          <w:sz w:val="26"/>
          <w:szCs w:val="26"/>
        </w:rPr>
        <w:t xml:space="preserve"> НТО, размещаемых на территории  городского  округа Тольятти</w:t>
      </w:r>
      <w:r w:rsidR="004D01F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E3E3C" w:rsidRPr="00AE6742" w:rsidRDefault="008E3E3C" w:rsidP="008E3E3C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D01FE" w:rsidRDefault="00745B21" w:rsidP="0054637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900B2F" w:rsidRPr="00593430">
        <w:rPr>
          <w:rFonts w:ascii="Times New Roman" w:hAnsi="Times New Roman"/>
          <w:sz w:val="26"/>
          <w:szCs w:val="26"/>
        </w:rPr>
        <w:t>.</w:t>
      </w:r>
      <w:r w:rsidR="0055196F">
        <w:rPr>
          <w:rFonts w:ascii="Times New Roman" w:hAnsi="Times New Roman"/>
          <w:sz w:val="26"/>
          <w:szCs w:val="26"/>
        </w:rPr>
        <w:t>1.</w:t>
      </w:r>
      <w:r w:rsidR="00900B2F" w:rsidRPr="0059343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D01FE">
        <w:rPr>
          <w:rFonts w:ascii="Times New Roman" w:hAnsi="Times New Roman"/>
          <w:sz w:val="26"/>
          <w:szCs w:val="26"/>
        </w:rPr>
        <w:t>Требования  к</w:t>
      </w:r>
      <w:proofErr w:type="gramEnd"/>
      <w:r w:rsidR="004D01FE">
        <w:rPr>
          <w:rFonts w:ascii="Times New Roman" w:hAnsi="Times New Roman"/>
          <w:sz w:val="26"/>
          <w:szCs w:val="26"/>
        </w:rPr>
        <w:t xml:space="preserve"> внешнему виду</w:t>
      </w:r>
      <w:r w:rsidR="00E07C93">
        <w:rPr>
          <w:rFonts w:ascii="Times New Roman" w:hAnsi="Times New Roman"/>
          <w:sz w:val="26"/>
          <w:szCs w:val="26"/>
        </w:rPr>
        <w:t xml:space="preserve"> НТО</w:t>
      </w:r>
      <w:r w:rsidR="004D01FE">
        <w:rPr>
          <w:rFonts w:ascii="Times New Roman" w:hAnsi="Times New Roman"/>
          <w:sz w:val="26"/>
          <w:szCs w:val="26"/>
        </w:rPr>
        <w:t xml:space="preserve">, установленные  настоящим разделом, применяются   в отношении </w:t>
      </w:r>
      <w:r w:rsidR="00E07C93">
        <w:rPr>
          <w:rFonts w:ascii="Times New Roman" w:hAnsi="Times New Roman"/>
          <w:sz w:val="26"/>
          <w:szCs w:val="26"/>
        </w:rPr>
        <w:t xml:space="preserve"> </w:t>
      </w:r>
      <w:r w:rsidR="00614246">
        <w:rPr>
          <w:rFonts w:ascii="Times New Roman" w:hAnsi="Times New Roman"/>
          <w:sz w:val="26"/>
          <w:szCs w:val="26"/>
        </w:rPr>
        <w:t>НТО</w:t>
      </w:r>
      <w:r w:rsidR="004D01FE">
        <w:rPr>
          <w:rFonts w:ascii="Times New Roman" w:hAnsi="Times New Roman"/>
          <w:sz w:val="26"/>
          <w:szCs w:val="26"/>
        </w:rPr>
        <w:t>, размещаемых на:</w:t>
      </w:r>
    </w:p>
    <w:p w:rsidR="004D01FE" w:rsidRDefault="004D01FE" w:rsidP="004D01F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1)  «</w:t>
      </w:r>
      <w:proofErr w:type="gramEnd"/>
      <w:r w:rsidRPr="00CF0057">
        <w:rPr>
          <w:rFonts w:ascii="Times New Roman" w:hAnsi="Times New Roman"/>
          <w:sz w:val="26"/>
          <w:szCs w:val="26"/>
        </w:rPr>
        <w:t xml:space="preserve">набережной </w:t>
      </w:r>
      <w:r>
        <w:rPr>
          <w:rFonts w:ascii="Times New Roman" w:hAnsi="Times New Roman"/>
          <w:sz w:val="26"/>
          <w:szCs w:val="26"/>
        </w:rPr>
        <w:t>города</w:t>
      </w:r>
      <w:r w:rsidRPr="00CF0057">
        <w:rPr>
          <w:rFonts w:ascii="Times New Roman" w:hAnsi="Times New Roman"/>
          <w:sz w:val="26"/>
          <w:szCs w:val="26"/>
        </w:rPr>
        <w:t xml:space="preserve"> Тольятти</w:t>
      </w:r>
      <w:r w:rsidRPr="00CF005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D01FE" w:rsidRDefault="004D01FE" w:rsidP="004D01F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2)  </w:t>
      </w:r>
      <w:r w:rsidRPr="00CF0057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CF0057">
        <w:rPr>
          <w:rFonts w:ascii="Times New Roman" w:hAnsi="Times New Roman"/>
          <w:sz w:val="26"/>
          <w:szCs w:val="26"/>
        </w:rPr>
        <w:t>туристск</w:t>
      </w:r>
      <w:r>
        <w:rPr>
          <w:rFonts w:ascii="Times New Roman" w:hAnsi="Times New Roman"/>
          <w:sz w:val="26"/>
          <w:szCs w:val="26"/>
        </w:rPr>
        <w:t>ом</w:t>
      </w:r>
      <w:r w:rsidRPr="00CF0057">
        <w:rPr>
          <w:rFonts w:ascii="Times New Roman" w:hAnsi="Times New Roman"/>
          <w:sz w:val="26"/>
          <w:szCs w:val="26"/>
        </w:rPr>
        <w:t xml:space="preserve"> центр</w:t>
      </w:r>
      <w:r>
        <w:rPr>
          <w:rFonts w:ascii="Times New Roman" w:hAnsi="Times New Roman"/>
          <w:sz w:val="26"/>
          <w:szCs w:val="26"/>
        </w:rPr>
        <w:t>е города Тольятти».</w:t>
      </w:r>
    </w:p>
    <w:p w:rsidR="00B27B4F" w:rsidRDefault="004D01FE" w:rsidP="0054637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</w:t>
      </w:r>
      <w:proofErr w:type="gramStart"/>
      <w:r w:rsidR="00546373">
        <w:rPr>
          <w:rFonts w:ascii="Times New Roman" w:hAnsi="Times New Roman"/>
          <w:sz w:val="26"/>
          <w:szCs w:val="26"/>
        </w:rPr>
        <w:t xml:space="preserve">Размещение </w:t>
      </w:r>
      <w:r w:rsidR="00546373" w:rsidRPr="00546373">
        <w:rPr>
          <w:rFonts w:ascii="Times New Roman" w:hAnsi="Times New Roman"/>
          <w:sz w:val="26"/>
          <w:szCs w:val="26"/>
        </w:rPr>
        <w:t xml:space="preserve"> </w:t>
      </w:r>
      <w:r w:rsidR="00F30DCA">
        <w:rPr>
          <w:rFonts w:ascii="Times New Roman" w:hAnsi="Times New Roman"/>
          <w:sz w:val="26"/>
          <w:szCs w:val="26"/>
        </w:rPr>
        <w:t>НТО</w:t>
      </w:r>
      <w:proofErr w:type="gramEnd"/>
      <w:r>
        <w:rPr>
          <w:rFonts w:ascii="Times New Roman" w:hAnsi="Times New Roman"/>
          <w:sz w:val="26"/>
          <w:szCs w:val="26"/>
        </w:rPr>
        <w:t>, предусмотренных подпунктом 1 пункта 3.1 настоящ</w:t>
      </w:r>
      <w:r w:rsidR="00614246">
        <w:rPr>
          <w:rFonts w:ascii="Times New Roman" w:hAnsi="Times New Roman"/>
          <w:sz w:val="26"/>
          <w:szCs w:val="26"/>
        </w:rPr>
        <w:t>его</w:t>
      </w:r>
      <w:r>
        <w:rPr>
          <w:rFonts w:ascii="Times New Roman" w:hAnsi="Times New Roman"/>
          <w:sz w:val="26"/>
          <w:szCs w:val="26"/>
        </w:rPr>
        <w:t xml:space="preserve"> </w:t>
      </w:r>
      <w:r w:rsidR="00614246">
        <w:rPr>
          <w:rFonts w:ascii="Times New Roman" w:hAnsi="Times New Roman"/>
          <w:sz w:val="26"/>
          <w:szCs w:val="26"/>
        </w:rPr>
        <w:t xml:space="preserve"> Раздела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546373">
        <w:rPr>
          <w:rFonts w:ascii="Times New Roman" w:hAnsi="Times New Roman" w:cs="Times New Roman"/>
          <w:sz w:val="26"/>
          <w:szCs w:val="26"/>
        </w:rPr>
        <w:t xml:space="preserve">осуществляется на основании эскизного проекта, разрабатываемого в соответствии  </w:t>
      </w:r>
      <w:r w:rsidR="00546373" w:rsidRPr="00175F3C">
        <w:rPr>
          <w:rFonts w:ascii="Times New Roman" w:hAnsi="Times New Roman"/>
          <w:sz w:val="26"/>
          <w:szCs w:val="26"/>
        </w:rPr>
        <w:t>с Правилами благоустройства территории городского округа Тольятти, утвержденными решением Думы городского округа Тольятти от 04.07.2018 № 1789</w:t>
      </w:r>
      <w:r w:rsidR="00546373">
        <w:rPr>
          <w:rFonts w:ascii="Times New Roman" w:hAnsi="Times New Roman"/>
          <w:sz w:val="26"/>
          <w:szCs w:val="26"/>
        </w:rPr>
        <w:t xml:space="preserve">, </w:t>
      </w:r>
      <w:r w:rsidR="00900B2F" w:rsidRPr="00CF0057">
        <w:rPr>
          <w:rFonts w:ascii="Times New Roman" w:hAnsi="Times New Roman" w:cs="Times New Roman"/>
          <w:sz w:val="26"/>
          <w:szCs w:val="26"/>
        </w:rPr>
        <w:t xml:space="preserve"> </w:t>
      </w:r>
      <w:r w:rsidR="00546373">
        <w:rPr>
          <w:rFonts w:ascii="Times New Roman" w:hAnsi="Times New Roman"/>
          <w:sz w:val="26"/>
          <w:szCs w:val="26"/>
        </w:rPr>
        <w:t xml:space="preserve"> с учетом </w:t>
      </w:r>
      <w:r w:rsidR="00F30DCA">
        <w:rPr>
          <w:rFonts w:ascii="Times New Roman" w:hAnsi="Times New Roman"/>
          <w:sz w:val="26"/>
          <w:szCs w:val="26"/>
        </w:rPr>
        <w:t xml:space="preserve"> </w:t>
      </w:r>
      <w:r w:rsidR="001F25CA">
        <w:rPr>
          <w:rFonts w:ascii="Times New Roman" w:hAnsi="Times New Roman"/>
          <w:sz w:val="26"/>
          <w:szCs w:val="26"/>
        </w:rPr>
        <w:t xml:space="preserve"> П</w:t>
      </w:r>
      <w:r w:rsidR="00900B2F" w:rsidRPr="00CF0057">
        <w:rPr>
          <w:rFonts w:ascii="Times New Roman" w:hAnsi="Times New Roman"/>
          <w:sz w:val="26"/>
          <w:szCs w:val="26"/>
        </w:rPr>
        <w:t>риложени</w:t>
      </w:r>
      <w:r w:rsidR="00546373">
        <w:rPr>
          <w:rFonts w:ascii="Times New Roman" w:hAnsi="Times New Roman"/>
          <w:sz w:val="26"/>
          <w:szCs w:val="26"/>
        </w:rPr>
        <w:t>я</w:t>
      </w:r>
      <w:r w:rsidR="00900B2F" w:rsidRPr="00CF0057">
        <w:rPr>
          <w:rFonts w:ascii="Times New Roman" w:hAnsi="Times New Roman"/>
          <w:sz w:val="26"/>
          <w:szCs w:val="26"/>
        </w:rPr>
        <w:t xml:space="preserve"> № </w:t>
      </w:r>
      <w:r w:rsidR="00AE6742">
        <w:rPr>
          <w:rFonts w:ascii="Times New Roman" w:hAnsi="Times New Roman"/>
          <w:sz w:val="26"/>
          <w:szCs w:val="26"/>
        </w:rPr>
        <w:t>1</w:t>
      </w:r>
      <w:r w:rsidR="00900B2F" w:rsidRPr="00CF0057">
        <w:rPr>
          <w:rFonts w:ascii="Times New Roman" w:hAnsi="Times New Roman"/>
          <w:sz w:val="26"/>
          <w:szCs w:val="26"/>
        </w:rPr>
        <w:t xml:space="preserve"> к </w:t>
      </w:r>
      <w:r w:rsidR="00F30DCA">
        <w:rPr>
          <w:rFonts w:ascii="Times New Roman" w:hAnsi="Times New Roman"/>
          <w:sz w:val="26"/>
          <w:szCs w:val="26"/>
        </w:rPr>
        <w:t xml:space="preserve"> настоящим </w:t>
      </w:r>
      <w:r w:rsidR="00900B2F" w:rsidRPr="00CF0057">
        <w:rPr>
          <w:rFonts w:ascii="Times New Roman" w:hAnsi="Times New Roman"/>
          <w:sz w:val="26"/>
          <w:szCs w:val="26"/>
        </w:rPr>
        <w:t>Требованиям.</w:t>
      </w:r>
      <w:r w:rsidR="00B27B4F">
        <w:rPr>
          <w:rFonts w:ascii="Times New Roman" w:hAnsi="Times New Roman"/>
          <w:sz w:val="26"/>
          <w:szCs w:val="26"/>
        </w:rPr>
        <w:t xml:space="preserve"> </w:t>
      </w:r>
    </w:p>
    <w:p w:rsidR="00F30DCA" w:rsidRDefault="00900B2F" w:rsidP="00F30D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0057">
        <w:rPr>
          <w:rFonts w:ascii="Times New Roman" w:hAnsi="Times New Roman" w:cs="Times New Roman"/>
          <w:sz w:val="26"/>
          <w:szCs w:val="26"/>
        </w:rPr>
        <w:t xml:space="preserve">Внешний вид </w:t>
      </w:r>
      <w:r w:rsidR="001F25CA" w:rsidRPr="001F25CA">
        <w:rPr>
          <w:rFonts w:ascii="Times New Roman" w:hAnsi="Times New Roman" w:cs="Times New Roman"/>
          <w:sz w:val="26"/>
          <w:szCs w:val="26"/>
        </w:rPr>
        <w:t xml:space="preserve"> </w:t>
      </w:r>
      <w:r w:rsidRPr="00CF0057">
        <w:rPr>
          <w:rFonts w:ascii="Times New Roman" w:hAnsi="Times New Roman" w:cs="Times New Roman"/>
          <w:sz w:val="26"/>
          <w:szCs w:val="26"/>
        </w:rPr>
        <w:t xml:space="preserve"> павильонов, киосков вне зависимости от их специализации должен соответствовать </w:t>
      </w:r>
      <w:r w:rsidRPr="00892403">
        <w:rPr>
          <w:rFonts w:ascii="Times New Roman" w:hAnsi="Times New Roman" w:cs="Times New Roman"/>
          <w:sz w:val="26"/>
          <w:szCs w:val="26"/>
        </w:rPr>
        <w:t>киоску «Тип 1»</w:t>
      </w:r>
      <w:r w:rsidR="001F25CA">
        <w:rPr>
          <w:rFonts w:ascii="Times New Roman" w:hAnsi="Times New Roman" w:cs="Times New Roman"/>
          <w:sz w:val="26"/>
          <w:szCs w:val="26"/>
        </w:rPr>
        <w:t>, «Тип 2» или павильону «Тип 3», предусмотренному</w:t>
      </w:r>
      <w:r w:rsidRPr="00892403">
        <w:rPr>
          <w:rFonts w:ascii="Times New Roman" w:hAnsi="Times New Roman" w:cs="Times New Roman"/>
          <w:sz w:val="26"/>
          <w:szCs w:val="26"/>
        </w:rPr>
        <w:t xml:space="preserve"> </w:t>
      </w:r>
      <w:r w:rsidR="001F25CA">
        <w:rPr>
          <w:rFonts w:ascii="Times New Roman" w:hAnsi="Times New Roman" w:cs="Times New Roman"/>
          <w:sz w:val="26"/>
          <w:szCs w:val="26"/>
        </w:rPr>
        <w:t xml:space="preserve">Приложением № </w:t>
      </w:r>
      <w:proofErr w:type="gramStart"/>
      <w:r w:rsidR="001F25CA">
        <w:rPr>
          <w:rFonts w:ascii="Times New Roman" w:hAnsi="Times New Roman" w:cs="Times New Roman"/>
          <w:sz w:val="26"/>
          <w:szCs w:val="26"/>
        </w:rPr>
        <w:t xml:space="preserve">1 </w:t>
      </w:r>
      <w:r w:rsidR="00B27B4F">
        <w:rPr>
          <w:rFonts w:ascii="Times New Roman" w:hAnsi="Times New Roman" w:cs="Times New Roman"/>
          <w:sz w:val="26"/>
          <w:szCs w:val="26"/>
        </w:rPr>
        <w:t xml:space="preserve"> </w:t>
      </w:r>
      <w:r w:rsidR="001F25CA" w:rsidRPr="00CF0057">
        <w:rPr>
          <w:rFonts w:ascii="Times New Roman" w:hAnsi="Times New Roman"/>
          <w:sz w:val="26"/>
          <w:szCs w:val="26"/>
        </w:rPr>
        <w:t>к</w:t>
      </w:r>
      <w:proofErr w:type="gramEnd"/>
      <w:r w:rsidR="001F25CA" w:rsidRPr="00CF0057">
        <w:rPr>
          <w:rFonts w:ascii="Times New Roman" w:hAnsi="Times New Roman"/>
          <w:sz w:val="26"/>
          <w:szCs w:val="26"/>
        </w:rPr>
        <w:t xml:space="preserve"> </w:t>
      </w:r>
      <w:r w:rsidR="001F25CA">
        <w:rPr>
          <w:rFonts w:ascii="Times New Roman" w:hAnsi="Times New Roman"/>
          <w:sz w:val="26"/>
          <w:szCs w:val="26"/>
        </w:rPr>
        <w:t xml:space="preserve"> настоящим </w:t>
      </w:r>
      <w:r w:rsidR="001F25CA" w:rsidRPr="00CF0057">
        <w:rPr>
          <w:rFonts w:ascii="Times New Roman" w:hAnsi="Times New Roman"/>
          <w:sz w:val="26"/>
          <w:szCs w:val="26"/>
        </w:rPr>
        <w:t>Требованиям</w:t>
      </w:r>
      <w:r w:rsidR="001F25CA">
        <w:rPr>
          <w:rFonts w:ascii="Times New Roman" w:hAnsi="Times New Roman"/>
          <w:sz w:val="26"/>
          <w:szCs w:val="26"/>
        </w:rPr>
        <w:t>.</w:t>
      </w:r>
    </w:p>
    <w:p w:rsidR="00900B2F" w:rsidRPr="008862E3" w:rsidRDefault="00900B2F" w:rsidP="00F30D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2403">
        <w:rPr>
          <w:rFonts w:ascii="Times New Roman" w:hAnsi="Times New Roman" w:cs="Times New Roman"/>
          <w:sz w:val="26"/>
          <w:szCs w:val="26"/>
        </w:rPr>
        <w:lastRenderedPageBreak/>
        <w:t xml:space="preserve">Внешний вид других типов НТО, </w:t>
      </w:r>
      <w:r w:rsidR="00E07C93">
        <w:rPr>
          <w:rFonts w:ascii="Times New Roman" w:hAnsi="Times New Roman"/>
          <w:sz w:val="26"/>
          <w:szCs w:val="26"/>
        </w:rPr>
        <w:t>предусмотренных подпунктом 1 пункта 3.</w:t>
      </w:r>
      <w:r w:rsidR="00614246">
        <w:rPr>
          <w:rFonts w:ascii="Times New Roman" w:hAnsi="Times New Roman"/>
          <w:sz w:val="26"/>
          <w:szCs w:val="26"/>
        </w:rPr>
        <w:t xml:space="preserve">1 настоящего </w:t>
      </w:r>
      <w:proofErr w:type="gramStart"/>
      <w:r w:rsidR="00614246">
        <w:rPr>
          <w:rFonts w:ascii="Times New Roman" w:hAnsi="Times New Roman"/>
          <w:sz w:val="26"/>
          <w:szCs w:val="26"/>
        </w:rPr>
        <w:t xml:space="preserve">Раздела, </w:t>
      </w:r>
      <w:r w:rsidR="00E07C93">
        <w:rPr>
          <w:rFonts w:ascii="Times New Roman" w:hAnsi="Times New Roman" w:cs="Times New Roman"/>
          <w:sz w:val="26"/>
          <w:szCs w:val="26"/>
        </w:rPr>
        <w:t xml:space="preserve"> </w:t>
      </w:r>
      <w:r w:rsidRPr="00892403">
        <w:rPr>
          <w:rFonts w:ascii="Times New Roman" w:hAnsi="Times New Roman" w:cs="Times New Roman"/>
          <w:sz w:val="26"/>
          <w:szCs w:val="26"/>
        </w:rPr>
        <w:t>должен</w:t>
      </w:r>
      <w:proofErr w:type="gramEnd"/>
      <w:r w:rsidRPr="00892403">
        <w:rPr>
          <w:rFonts w:ascii="Times New Roman" w:hAnsi="Times New Roman" w:cs="Times New Roman"/>
          <w:sz w:val="26"/>
          <w:szCs w:val="26"/>
        </w:rPr>
        <w:t xml:space="preserve"> соответствовать настоящим Требованиям с учетом их специализации.</w:t>
      </w:r>
    </w:p>
    <w:p w:rsidR="00900B2F" w:rsidRDefault="0055196F" w:rsidP="00900B2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00B2F" w:rsidRPr="00CF005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2.</w:t>
      </w:r>
      <w:r w:rsidR="00900B2F" w:rsidRPr="00CF0057">
        <w:rPr>
          <w:rFonts w:ascii="Times New Roman" w:hAnsi="Times New Roman" w:cs="Times New Roman"/>
          <w:sz w:val="26"/>
          <w:szCs w:val="26"/>
        </w:rPr>
        <w:t xml:space="preserve"> </w:t>
      </w:r>
      <w:r w:rsidR="00F30DC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B0474">
        <w:rPr>
          <w:rFonts w:ascii="Times New Roman" w:hAnsi="Times New Roman"/>
          <w:sz w:val="26"/>
          <w:szCs w:val="26"/>
        </w:rPr>
        <w:t xml:space="preserve">Размещение </w:t>
      </w:r>
      <w:r w:rsidR="009B0474" w:rsidRPr="00546373">
        <w:rPr>
          <w:rFonts w:ascii="Times New Roman" w:hAnsi="Times New Roman"/>
          <w:sz w:val="26"/>
          <w:szCs w:val="26"/>
        </w:rPr>
        <w:t xml:space="preserve"> </w:t>
      </w:r>
      <w:r w:rsidR="009B0474">
        <w:rPr>
          <w:rFonts w:ascii="Times New Roman" w:hAnsi="Times New Roman"/>
          <w:sz w:val="26"/>
          <w:szCs w:val="26"/>
        </w:rPr>
        <w:t>НТО</w:t>
      </w:r>
      <w:proofErr w:type="gramEnd"/>
      <w:r w:rsidR="00E07C93">
        <w:rPr>
          <w:rFonts w:ascii="Times New Roman" w:hAnsi="Times New Roman"/>
          <w:sz w:val="26"/>
          <w:szCs w:val="26"/>
        </w:rPr>
        <w:t>, предусмотренных подпунктом 2 пункта 3.1 настоящ</w:t>
      </w:r>
      <w:r w:rsidR="00614246">
        <w:rPr>
          <w:rFonts w:ascii="Times New Roman" w:hAnsi="Times New Roman"/>
          <w:sz w:val="26"/>
          <w:szCs w:val="26"/>
        </w:rPr>
        <w:t>его</w:t>
      </w:r>
      <w:r w:rsidR="00E07C93">
        <w:rPr>
          <w:rFonts w:ascii="Times New Roman" w:hAnsi="Times New Roman"/>
          <w:sz w:val="26"/>
          <w:szCs w:val="26"/>
        </w:rPr>
        <w:t xml:space="preserve"> </w:t>
      </w:r>
      <w:r w:rsidR="00614246">
        <w:rPr>
          <w:rFonts w:ascii="Times New Roman" w:hAnsi="Times New Roman"/>
          <w:sz w:val="26"/>
          <w:szCs w:val="26"/>
        </w:rPr>
        <w:t xml:space="preserve"> Раздела</w:t>
      </w:r>
      <w:r w:rsidR="00E07C93">
        <w:rPr>
          <w:rFonts w:ascii="Times New Roman" w:hAnsi="Times New Roman" w:cs="Times New Roman"/>
          <w:sz w:val="26"/>
          <w:szCs w:val="26"/>
        </w:rPr>
        <w:t xml:space="preserve">, </w:t>
      </w:r>
      <w:r w:rsidR="009B0474">
        <w:rPr>
          <w:rFonts w:ascii="Times New Roman" w:hAnsi="Times New Roman"/>
          <w:sz w:val="26"/>
          <w:szCs w:val="26"/>
        </w:rPr>
        <w:t xml:space="preserve">  </w:t>
      </w:r>
      <w:r w:rsidR="009B0474">
        <w:rPr>
          <w:rFonts w:ascii="Times New Roman" w:hAnsi="Times New Roman" w:cs="Times New Roman"/>
          <w:sz w:val="26"/>
          <w:szCs w:val="26"/>
        </w:rPr>
        <w:t xml:space="preserve">осуществляется на основании эскизного проекта, разрабатываемого в соответствии  </w:t>
      </w:r>
      <w:r w:rsidR="009B0474" w:rsidRPr="00175F3C">
        <w:rPr>
          <w:rFonts w:ascii="Times New Roman" w:hAnsi="Times New Roman"/>
          <w:sz w:val="26"/>
          <w:szCs w:val="26"/>
        </w:rPr>
        <w:t>с Правилами благоустройства территории городского округа Тольятти, утвержденными решением Думы городского округа Тольятти от 04.07.2018 № 1789</w:t>
      </w:r>
      <w:r w:rsidR="009B0474">
        <w:rPr>
          <w:rFonts w:ascii="Times New Roman" w:hAnsi="Times New Roman"/>
          <w:sz w:val="26"/>
          <w:szCs w:val="26"/>
        </w:rPr>
        <w:t xml:space="preserve">, </w:t>
      </w:r>
      <w:r w:rsidR="009B0474" w:rsidRPr="00CF0057">
        <w:rPr>
          <w:rFonts w:ascii="Times New Roman" w:hAnsi="Times New Roman" w:cs="Times New Roman"/>
          <w:sz w:val="26"/>
          <w:szCs w:val="26"/>
        </w:rPr>
        <w:t xml:space="preserve"> </w:t>
      </w:r>
      <w:r w:rsidR="009B0474">
        <w:rPr>
          <w:rFonts w:ascii="Times New Roman" w:hAnsi="Times New Roman"/>
          <w:sz w:val="26"/>
          <w:szCs w:val="26"/>
        </w:rPr>
        <w:t xml:space="preserve"> с учетом  </w:t>
      </w:r>
      <w:r w:rsidR="001F25CA">
        <w:rPr>
          <w:rFonts w:ascii="Times New Roman" w:hAnsi="Times New Roman"/>
          <w:sz w:val="26"/>
          <w:szCs w:val="26"/>
        </w:rPr>
        <w:t xml:space="preserve"> П</w:t>
      </w:r>
      <w:r w:rsidR="009B0474" w:rsidRPr="00CF0057">
        <w:rPr>
          <w:rFonts w:ascii="Times New Roman" w:hAnsi="Times New Roman"/>
          <w:sz w:val="26"/>
          <w:szCs w:val="26"/>
        </w:rPr>
        <w:t>риложени</w:t>
      </w:r>
      <w:r w:rsidR="009B0474">
        <w:rPr>
          <w:rFonts w:ascii="Times New Roman" w:hAnsi="Times New Roman"/>
          <w:sz w:val="26"/>
          <w:szCs w:val="26"/>
        </w:rPr>
        <w:t>я</w:t>
      </w:r>
      <w:r w:rsidR="009B0474" w:rsidRPr="00CF0057">
        <w:rPr>
          <w:rFonts w:ascii="Times New Roman" w:hAnsi="Times New Roman"/>
          <w:sz w:val="26"/>
          <w:szCs w:val="26"/>
        </w:rPr>
        <w:t xml:space="preserve"> № </w:t>
      </w:r>
      <w:r w:rsidR="009B0474">
        <w:rPr>
          <w:rFonts w:ascii="Times New Roman" w:hAnsi="Times New Roman"/>
          <w:sz w:val="26"/>
          <w:szCs w:val="26"/>
        </w:rPr>
        <w:t>2</w:t>
      </w:r>
      <w:r w:rsidR="009B0474" w:rsidRPr="00CF0057">
        <w:rPr>
          <w:rFonts w:ascii="Times New Roman" w:hAnsi="Times New Roman"/>
          <w:sz w:val="26"/>
          <w:szCs w:val="26"/>
        </w:rPr>
        <w:t xml:space="preserve"> к </w:t>
      </w:r>
      <w:r w:rsidR="009B0474">
        <w:rPr>
          <w:rFonts w:ascii="Times New Roman" w:hAnsi="Times New Roman"/>
          <w:sz w:val="26"/>
          <w:szCs w:val="26"/>
        </w:rPr>
        <w:t xml:space="preserve"> настоящим </w:t>
      </w:r>
      <w:r w:rsidR="009B0474" w:rsidRPr="00CF0057">
        <w:rPr>
          <w:rFonts w:ascii="Times New Roman" w:hAnsi="Times New Roman"/>
          <w:sz w:val="26"/>
          <w:szCs w:val="26"/>
        </w:rPr>
        <w:t>Требованиям.</w:t>
      </w:r>
      <w:r w:rsidR="009B0474">
        <w:rPr>
          <w:rFonts w:ascii="Times New Roman" w:hAnsi="Times New Roman"/>
          <w:sz w:val="26"/>
          <w:szCs w:val="26"/>
        </w:rPr>
        <w:t xml:space="preserve"> </w:t>
      </w:r>
      <w:r w:rsidR="00900B2F" w:rsidRPr="00CF0057">
        <w:rPr>
          <w:rFonts w:ascii="Times New Roman" w:hAnsi="Times New Roman" w:cs="Times New Roman"/>
          <w:sz w:val="26"/>
          <w:szCs w:val="26"/>
        </w:rPr>
        <w:t xml:space="preserve"> </w:t>
      </w:r>
      <w:r w:rsidR="009B04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0DCA" w:rsidRDefault="00900B2F" w:rsidP="00900B2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8862E3">
        <w:rPr>
          <w:rFonts w:ascii="Times New Roman" w:hAnsi="Times New Roman" w:cs="Times New Roman"/>
          <w:sz w:val="26"/>
          <w:szCs w:val="26"/>
        </w:rPr>
        <w:t xml:space="preserve">нешний вид </w:t>
      </w:r>
      <w:r w:rsidR="001F25CA">
        <w:rPr>
          <w:rFonts w:ascii="Times New Roman" w:hAnsi="Times New Roman" w:cs="Times New Roman"/>
          <w:sz w:val="26"/>
          <w:szCs w:val="26"/>
        </w:rPr>
        <w:t xml:space="preserve"> </w:t>
      </w:r>
      <w:r w:rsidRPr="00C5084F">
        <w:rPr>
          <w:rFonts w:ascii="Times New Roman" w:hAnsi="Times New Roman" w:cs="Times New Roman"/>
          <w:sz w:val="26"/>
          <w:szCs w:val="26"/>
        </w:rPr>
        <w:t xml:space="preserve"> павильонов, киосков вне зависимости от их специализации должен соответствовать киоску «малой площади», «большой площади» или павильону «малой площади», «средней площади», «большой площади»</w:t>
      </w:r>
      <w:r w:rsidR="001F25CA">
        <w:rPr>
          <w:rFonts w:ascii="Times New Roman" w:hAnsi="Times New Roman" w:cs="Times New Roman"/>
          <w:sz w:val="26"/>
          <w:szCs w:val="26"/>
        </w:rPr>
        <w:t xml:space="preserve">, предусмотренных Приложением № </w:t>
      </w:r>
      <w:proofErr w:type="gramStart"/>
      <w:r w:rsidR="001F25CA">
        <w:rPr>
          <w:rFonts w:ascii="Times New Roman" w:hAnsi="Times New Roman" w:cs="Times New Roman"/>
          <w:sz w:val="26"/>
          <w:szCs w:val="26"/>
        </w:rPr>
        <w:t xml:space="preserve">1  </w:t>
      </w:r>
      <w:r w:rsidR="001F25CA" w:rsidRPr="00CF0057">
        <w:rPr>
          <w:rFonts w:ascii="Times New Roman" w:hAnsi="Times New Roman"/>
          <w:sz w:val="26"/>
          <w:szCs w:val="26"/>
        </w:rPr>
        <w:t>к</w:t>
      </w:r>
      <w:proofErr w:type="gramEnd"/>
      <w:r w:rsidR="001F25CA" w:rsidRPr="00CF0057">
        <w:rPr>
          <w:rFonts w:ascii="Times New Roman" w:hAnsi="Times New Roman"/>
          <w:sz w:val="26"/>
          <w:szCs w:val="26"/>
        </w:rPr>
        <w:t xml:space="preserve"> </w:t>
      </w:r>
      <w:r w:rsidR="001F25CA">
        <w:rPr>
          <w:rFonts w:ascii="Times New Roman" w:hAnsi="Times New Roman"/>
          <w:sz w:val="26"/>
          <w:szCs w:val="26"/>
        </w:rPr>
        <w:t xml:space="preserve"> настоящим </w:t>
      </w:r>
      <w:r w:rsidR="001F25CA" w:rsidRPr="00CF0057">
        <w:rPr>
          <w:rFonts w:ascii="Times New Roman" w:hAnsi="Times New Roman"/>
          <w:sz w:val="26"/>
          <w:szCs w:val="26"/>
        </w:rPr>
        <w:t>Требованиям</w:t>
      </w:r>
      <w:r w:rsidR="001F25CA">
        <w:rPr>
          <w:rFonts w:ascii="Times New Roman" w:hAnsi="Times New Roman"/>
          <w:sz w:val="26"/>
          <w:szCs w:val="26"/>
        </w:rPr>
        <w:t>.</w:t>
      </w:r>
      <w:r w:rsidR="001F25CA">
        <w:rPr>
          <w:rFonts w:ascii="Times New Roman" w:hAnsi="Times New Roman" w:cs="Times New Roman"/>
          <w:sz w:val="26"/>
          <w:szCs w:val="26"/>
        </w:rPr>
        <w:t xml:space="preserve"> </w:t>
      </w:r>
      <w:r w:rsidRPr="00C508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0B2F" w:rsidRDefault="00900B2F" w:rsidP="00900B2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084F">
        <w:rPr>
          <w:rFonts w:ascii="Times New Roman" w:hAnsi="Times New Roman" w:cs="Times New Roman"/>
          <w:sz w:val="26"/>
          <w:szCs w:val="26"/>
        </w:rPr>
        <w:t>Внешний вид</w:t>
      </w:r>
      <w:r w:rsidRPr="00AC2537">
        <w:rPr>
          <w:rFonts w:ascii="Times New Roman" w:hAnsi="Times New Roman" w:cs="Times New Roman"/>
          <w:sz w:val="26"/>
          <w:szCs w:val="26"/>
        </w:rPr>
        <w:t xml:space="preserve"> других типов НТО, </w:t>
      </w:r>
      <w:r w:rsidR="00E07C93">
        <w:rPr>
          <w:rFonts w:ascii="Times New Roman" w:hAnsi="Times New Roman"/>
          <w:sz w:val="26"/>
          <w:szCs w:val="26"/>
        </w:rPr>
        <w:t>предусмотренных подпунктом 1 пункта 3.1 настоящ</w:t>
      </w:r>
      <w:r w:rsidR="00614246">
        <w:rPr>
          <w:rFonts w:ascii="Times New Roman" w:hAnsi="Times New Roman"/>
          <w:sz w:val="26"/>
          <w:szCs w:val="26"/>
        </w:rPr>
        <w:t>его</w:t>
      </w:r>
      <w:r w:rsidR="00E07C93">
        <w:rPr>
          <w:rFonts w:ascii="Times New Roman" w:hAnsi="Times New Roman"/>
          <w:sz w:val="26"/>
          <w:szCs w:val="26"/>
        </w:rPr>
        <w:t xml:space="preserve"> </w:t>
      </w:r>
      <w:r w:rsidR="00614246">
        <w:rPr>
          <w:rFonts w:ascii="Times New Roman" w:hAnsi="Times New Roman"/>
          <w:sz w:val="26"/>
          <w:szCs w:val="26"/>
        </w:rPr>
        <w:t>Раздела</w:t>
      </w:r>
      <w:r w:rsidR="00E07C93">
        <w:rPr>
          <w:rFonts w:ascii="Times New Roman" w:hAnsi="Times New Roman" w:cs="Times New Roman"/>
          <w:sz w:val="26"/>
          <w:szCs w:val="26"/>
        </w:rPr>
        <w:t xml:space="preserve">, </w:t>
      </w:r>
      <w:r w:rsidRPr="00AC2537">
        <w:rPr>
          <w:rFonts w:ascii="Times New Roman" w:hAnsi="Times New Roman" w:cs="Times New Roman"/>
          <w:sz w:val="26"/>
          <w:szCs w:val="26"/>
        </w:rPr>
        <w:t>должен соответствовать настоящим Требованиям с учетом их специализации.</w:t>
      </w:r>
    </w:p>
    <w:p w:rsidR="004665BE" w:rsidRPr="008E3E3C" w:rsidRDefault="004665BE" w:rsidP="004665BE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</w:p>
    <w:sectPr w:rsidR="004665BE" w:rsidRPr="008E3E3C" w:rsidSect="009A7B29">
      <w:headerReference w:type="default" r:id="rId8"/>
      <w:pgSz w:w="11906" w:h="16838"/>
      <w:pgMar w:top="709" w:right="851" w:bottom="1276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7DC" w:rsidRDefault="001417DC" w:rsidP="009A7B29">
      <w:pPr>
        <w:spacing w:after="0" w:line="240" w:lineRule="auto"/>
      </w:pPr>
      <w:r>
        <w:separator/>
      </w:r>
    </w:p>
  </w:endnote>
  <w:endnote w:type="continuationSeparator" w:id="0">
    <w:p w:rsidR="001417DC" w:rsidRDefault="001417DC" w:rsidP="009A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7DC" w:rsidRDefault="001417DC" w:rsidP="009A7B29">
      <w:pPr>
        <w:spacing w:after="0" w:line="240" w:lineRule="auto"/>
      </w:pPr>
      <w:r>
        <w:separator/>
      </w:r>
    </w:p>
  </w:footnote>
  <w:footnote w:type="continuationSeparator" w:id="0">
    <w:p w:rsidR="001417DC" w:rsidRDefault="001417DC" w:rsidP="009A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96924"/>
      <w:docPartObj>
        <w:docPartGallery w:val="Page Numbers (Top of Page)"/>
        <w:docPartUnique/>
      </w:docPartObj>
    </w:sdtPr>
    <w:sdtEndPr/>
    <w:sdtContent>
      <w:p w:rsidR="009A7B29" w:rsidRDefault="00070BA1">
        <w:pPr>
          <w:pStyle w:val="a7"/>
          <w:jc w:val="center"/>
        </w:pPr>
        <w:r w:rsidRPr="009A7B29">
          <w:rPr>
            <w:rFonts w:ascii="Times New Roman" w:hAnsi="Times New Roman" w:cs="Times New Roman"/>
          </w:rPr>
          <w:fldChar w:fldCharType="begin"/>
        </w:r>
        <w:r w:rsidR="009A7B29" w:rsidRPr="009A7B29">
          <w:rPr>
            <w:rFonts w:ascii="Times New Roman" w:hAnsi="Times New Roman" w:cs="Times New Roman"/>
          </w:rPr>
          <w:instrText xml:space="preserve"> PAGE   \* MERGEFORMAT </w:instrText>
        </w:r>
        <w:r w:rsidRPr="009A7B29">
          <w:rPr>
            <w:rFonts w:ascii="Times New Roman" w:hAnsi="Times New Roman" w:cs="Times New Roman"/>
          </w:rPr>
          <w:fldChar w:fldCharType="separate"/>
        </w:r>
        <w:r w:rsidR="00CE384E">
          <w:rPr>
            <w:rFonts w:ascii="Times New Roman" w:hAnsi="Times New Roman" w:cs="Times New Roman"/>
            <w:noProof/>
          </w:rPr>
          <w:t>4</w:t>
        </w:r>
        <w:r w:rsidRPr="009A7B29">
          <w:rPr>
            <w:rFonts w:ascii="Times New Roman" w:hAnsi="Times New Roman" w:cs="Times New Roman"/>
          </w:rPr>
          <w:fldChar w:fldCharType="end"/>
        </w:r>
      </w:p>
    </w:sdtContent>
  </w:sdt>
  <w:p w:rsidR="009A7B29" w:rsidRDefault="009A7B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05FB6"/>
    <w:multiLevelType w:val="hybridMultilevel"/>
    <w:tmpl w:val="10029528"/>
    <w:lvl w:ilvl="0" w:tplc="1966A4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885879"/>
    <w:multiLevelType w:val="hybridMultilevel"/>
    <w:tmpl w:val="B3AC3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B6469"/>
    <w:multiLevelType w:val="hybridMultilevel"/>
    <w:tmpl w:val="C45ED0BE"/>
    <w:lvl w:ilvl="0" w:tplc="8580EF4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C3740"/>
    <w:multiLevelType w:val="hybridMultilevel"/>
    <w:tmpl w:val="5B8ED55A"/>
    <w:lvl w:ilvl="0" w:tplc="A9B27E7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20B4F"/>
    <w:multiLevelType w:val="hybridMultilevel"/>
    <w:tmpl w:val="0BBC910C"/>
    <w:lvl w:ilvl="0" w:tplc="1966A4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FC"/>
    <w:rsid w:val="0000134A"/>
    <w:rsid w:val="00001FCC"/>
    <w:rsid w:val="000114EF"/>
    <w:rsid w:val="000204CB"/>
    <w:rsid w:val="00033D04"/>
    <w:rsid w:val="00052BE6"/>
    <w:rsid w:val="000542FA"/>
    <w:rsid w:val="00070BA1"/>
    <w:rsid w:val="000742CE"/>
    <w:rsid w:val="000A1E55"/>
    <w:rsid w:val="000C1931"/>
    <w:rsid w:val="000C7D76"/>
    <w:rsid w:val="000E6D88"/>
    <w:rsid w:val="00103A3C"/>
    <w:rsid w:val="00106202"/>
    <w:rsid w:val="00106A3F"/>
    <w:rsid w:val="00115605"/>
    <w:rsid w:val="00132ECF"/>
    <w:rsid w:val="001417DC"/>
    <w:rsid w:val="00146850"/>
    <w:rsid w:val="00156652"/>
    <w:rsid w:val="00160D05"/>
    <w:rsid w:val="00165C98"/>
    <w:rsid w:val="00175F3C"/>
    <w:rsid w:val="00182D30"/>
    <w:rsid w:val="001864DC"/>
    <w:rsid w:val="00192C6F"/>
    <w:rsid w:val="00193BE2"/>
    <w:rsid w:val="00195C54"/>
    <w:rsid w:val="001A34C1"/>
    <w:rsid w:val="001A50A2"/>
    <w:rsid w:val="001C41F4"/>
    <w:rsid w:val="001D735C"/>
    <w:rsid w:val="001E5728"/>
    <w:rsid w:val="001E5D13"/>
    <w:rsid w:val="001E66C2"/>
    <w:rsid w:val="001F25CA"/>
    <w:rsid w:val="001F66A3"/>
    <w:rsid w:val="00207EB7"/>
    <w:rsid w:val="002325CA"/>
    <w:rsid w:val="00234A7A"/>
    <w:rsid w:val="002355B1"/>
    <w:rsid w:val="00241F5C"/>
    <w:rsid w:val="002565A9"/>
    <w:rsid w:val="00265F44"/>
    <w:rsid w:val="002804D4"/>
    <w:rsid w:val="00297C7E"/>
    <w:rsid w:val="002C077D"/>
    <w:rsid w:val="002C78AB"/>
    <w:rsid w:val="002C7E39"/>
    <w:rsid w:val="002D5C57"/>
    <w:rsid w:val="002D7808"/>
    <w:rsid w:val="003354CE"/>
    <w:rsid w:val="003373F3"/>
    <w:rsid w:val="003400A2"/>
    <w:rsid w:val="0035552A"/>
    <w:rsid w:val="0036261A"/>
    <w:rsid w:val="003832EB"/>
    <w:rsid w:val="003908C8"/>
    <w:rsid w:val="003B479D"/>
    <w:rsid w:val="003D5390"/>
    <w:rsid w:val="003D6362"/>
    <w:rsid w:val="003E413A"/>
    <w:rsid w:val="003E7E3D"/>
    <w:rsid w:val="00400B1C"/>
    <w:rsid w:val="0040346B"/>
    <w:rsid w:val="00417AFC"/>
    <w:rsid w:val="00422CB9"/>
    <w:rsid w:val="00441000"/>
    <w:rsid w:val="0045436F"/>
    <w:rsid w:val="004547B7"/>
    <w:rsid w:val="004665BE"/>
    <w:rsid w:val="00484EC4"/>
    <w:rsid w:val="004A2F15"/>
    <w:rsid w:val="004B1C0F"/>
    <w:rsid w:val="004B7A66"/>
    <w:rsid w:val="004D01FE"/>
    <w:rsid w:val="004D112C"/>
    <w:rsid w:val="004F18AF"/>
    <w:rsid w:val="00504A7F"/>
    <w:rsid w:val="00525AA4"/>
    <w:rsid w:val="00534CF7"/>
    <w:rsid w:val="00546373"/>
    <w:rsid w:val="00546AD4"/>
    <w:rsid w:val="0055196F"/>
    <w:rsid w:val="00551F36"/>
    <w:rsid w:val="00556831"/>
    <w:rsid w:val="00572A37"/>
    <w:rsid w:val="00582847"/>
    <w:rsid w:val="00586FD9"/>
    <w:rsid w:val="00587584"/>
    <w:rsid w:val="00593430"/>
    <w:rsid w:val="00593C83"/>
    <w:rsid w:val="00595D3C"/>
    <w:rsid w:val="005B07D1"/>
    <w:rsid w:val="005B3CE9"/>
    <w:rsid w:val="005C3D7F"/>
    <w:rsid w:val="005E105E"/>
    <w:rsid w:val="005E5EBA"/>
    <w:rsid w:val="005F6257"/>
    <w:rsid w:val="0060193A"/>
    <w:rsid w:val="00613394"/>
    <w:rsid w:val="00614246"/>
    <w:rsid w:val="00623BE4"/>
    <w:rsid w:val="006314EE"/>
    <w:rsid w:val="006510ED"/>
    <w:rsid w:val="00655EC9"/>
    <w:rsid w:val="00656EB6"/>
    <w:rsid w:val="00661832"/>
    <w:rsid w:val="006618B0"/>
    <w:rsid w:val="0067000C"/>
    <w:rsid w:val="006737AB"/>
    <w:rsid w:val="006770C9"/>
    <w:rsid w:val="00690836"/>
    <w:rsid w:val="00694742"/>
    <w:rsid w:val="006B2346"/>
    <w:rsid w:val="006B6982"/>
    <w:rsid w:val="006C2DF5"/>
    <w:rsid w:val="006C31B4"/>
    <w:rsid w:val="006C42A3"/>
    <w:rsid w:val="006D2932"/>
    <w:rsid w:val="006D50DA"/>
    <w:rsid w:val="006E7835"/>
    <w:rsid w:val="006F00D7"/>
    <w:rsid w:val="006F7C9D"/>
    <w:rsid w:val="00702EDC"/>
    <w:rsid w:val="00710EE5"/>
    <w:rsid w:val="007116B3"/>
    <w:rsid w:val="00723812"/>
    <w:rsid w:val="00725DFA"/>
    <w:rsid w:val="00745B21"/>
    <w:rsid w:val="00750952"/>
    <w:rsid w:val="00751AD1"/>
    <w:rsid w:val="00767B91"/>
    <w:rsid w:val="00786D88"/>
    <w:rsid w:val="00792C8B"/>
    <w:rsid w:val="007A3F09"/>
    <w:rsid w:val="007E075F"/>
    <w:rsid w:val="007F4B68"/>
    <w:rsid w:val="00812353"/>
    <w:rsid w:val="00820363"/>
    <w:rsid w:val="00820991"/>
    <w:rsid w:val="00827FE1"/>
    <w:rsid w:val="00843341"/>
    <w:rsid w:val="00844B64"/>
    <w:rsid w:val="00844E40"/>
    <w:rsid w:val="00867C9B"/>
    <w:rsid w:val="0088394D"/>
    <w:rsid w:val="00892403"/>
    <w:rsid w:val="008C29CC"/>
    <w:rsid w:val="008C4872"/>
    <w:rsid w:val="008E3E3C"/>
    <w:rsid w:val="008E7490"/>
    <w:rsid w:val="008E7D07"/>
    <w:rsid w:val="00900B2F"/>
    <w:rsid w:val="0090364A"/>
    <w:rsid w:val="0091788B"/>
    <w:rsid w:val="0092320E"/>
    <w:rsid w:val="009303FD"/>
    <w:rsid w:val="0095104D"/>
    <w:rsid w:val="00952BF4"/>
    <w:rsid w:val="00964574"/>
    <w:rsid w:val="00971F79"/>
    <w:rsid w:val="009850A2"/>
    <w:rsid w:val="0099019A"/>
    <w:rsid w:val="00993B76"/>
    <w:rsid w:val="009A7B29"/>
    <w:rsid w:val="009B0474"/>
    <w:rsid w:val="009B791D"/>
    <w:rsid w:val="009C0594"/>
    <w:rsid w:val="009F6A1D"/>
    <w:rsid w:val="00A07D09"/>
    <w:rsid w:val="00A1558C"/>
    <w:rsid w:val="00A30673"/>
    <w:rsid w:val="00A32004"/>
    <w:rsid w:val="00A32D21"/>
    <w:rsid w:val="00A32D6B"/>
    <w:rsid w:val="00A33584"/>
    <w:rsid w:val="00A402B0"/>
    <w:rsid w:val="00A65D13"/>
    <w:rsid w:val="00A70E76"/>
    <w:rsid w:val="00A81779"/>
    <w:rsid w:val="00AA2E4B"/>
    <w:rsid w:val="00AA6FD1"/>
    <w:rsid w:val="00AB4FDA"/>
    <w:rsid w:val="00AC2537"/>
    <w:rsid w:val="00AD0FDF"/>
    <w:rsid w:val="00AD1E55"/>
    <w:rsid w:val="00AD2E7E"/>
    <w:rsid w:val="00AE6742"/>
    <w:rsid w:val="00B033B0"/>
    <w:rsid w:val="00B06052"/>
    <w:rsid w:val="00B11777"/>
    <w:rsid w:val="00B16580"/>
    <w:rsid w:val="00B26753"/>
    <w:rsid w:val="00B26900"/>
    <w:rsid w:val="00B27B4F"/>
    <w:rsid w:val="00B3295E"/>
    <w:rsid w:val="00B339F4"/>
    <w:rsid w:val="00B451FB"/>
    <w:rsid w:val="00B54E36"/>
    <w:rsid w:val="00B7121C"/>
    <w:rsid w:val="00B74EAD"/>
    <w:rsid w:val="00BB4835"/>
    <w:rsid w:val="00BC4C48"/>
    <w:rsid w:val="00BF3D1E"/>
    <w:rsid w:val="00C153D6"/>
    <w:rsid w:val="00C34AEA"/>
    <w:rsid w:val="00C358B1"/>
    <w:rsid w:val="00C37979"/>
    <w:rsid w:val="00C40A26"/>
    <w:rsid w:val="00C5084F"/>
    <w:rsid w:val="00C53E3C"/>
    <w:rsid w:val="00C55AB3"/>
    <w:rsid w:val="00C82147"/>
    <w:rsid w:val="00C94EFE"/>
    <w:rsid w:val="00C95BE8"/>
    <w:rsid w:val="00CA4DCB"/>
    <w:rsid w:val="00CB1277"/>
    <w:rsid w:val="00CB5726"/>
    <w:rsid w:val="00CC6296"/>
    <w:rsid w:val="00CD5C4B"/>
    <w:rsid w:val="00CE384E"/>
    <w:rsid w:val="00CF0057"/>
    <w:rsid w:val="00CF1A32"/>
    <w:rsid w:val="00D034E9"/>
    <w:rsid w:val="00D03A8B"/>
    <w:rsid w:val="00D87518"/>
    <w:rsid w:val="00D93AD7"/>
    <w:rsid w:val="00D95B70"/>
    <w:rsid w:val="00D97A76"/>
    <w:rsid w:val="00DB0F13"/>
    <w:rsid w:val="00DC0642"/>
    <w:rsid w:val="00DD08EC"/>
    <w:rsid w:val="00DD5907"/>
    <w:rsid w:val="00DE05E2"/>
    <w:rsid w:val="00E05F0F"/>
    <w:rsid w:val="00E07C93"/>
    <w:rsid w:val="00E16B1E"/>
    <w:rsid w:val="00E243AB"/>
    <w:rsid w:val="00E44E56"/>
    <w:rsid w:val="00E52F71"/>
    <w:rsid w:val="00E666B6"/>
    <w:rsid w:val="00E70289"/>
    <w:rsid w:val="00E713EC"/>
    <w:rsid w:val="00E97708"/>
    <w:rsid w:val="00EA1419"/>
    <w:rsid w:val="00EA2BC0"/>
    <w:rsid w:val="00EA73A0"/>
    <w:rsid w:val="00EB0487"/>
    <w:rsid w:val="00EC240D"/>
    <w:rsid w:val="00EC3253"/>
    <w:rsid w:val="00ED1D5B"/>
    <w:rsid w:val="00ED52C1"/>
    <w:rsid w:val="00EE4731"/>
    <w:rsid w:val="00EE4AFC"/>
    <w:rsid w:val="00EE7F8F"/>
    <w:rsid w:val="00EF5D93"/>
    <w:rsid w:val="00F129FB"/>
    <w:rsid w:val="00F215AD"/>
    <w:rsid w:val="00F26F46"/>
    <w:rsid w:val="00F3066C"/>
    <w:rsid w:val="00F30DCA"/>
    <w:rsid w:val="00F6059F"/>
    <w:rsid w:val="00F70123"/>
    <w:rsid w:val="00FB6477"/>
    <w:rsid w:val="00FD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EF84"/>
  <w15:docId w15:val="{C3240CB2-0B97-4A13-BA8E-75ABAFAB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D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C240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95C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2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A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7B29"/>
  </w:style>
  <w:style w:type="paragraph" w:styleId="a9">
    <w:name w:val="footer"/>
    <w:basedOn w:val="a"/>
    <w:link w:val="aa"/>
    <w:uiPriority w:val="99"/>
    <w:semiHidden/>
    <w:unhideWhenUsed/>
    <w:rsid w:val="009A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7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75910-5FB3-4803-8C14-A75E746C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mehtieva.is</dc:creator>
  <cp:lastModifiedBy>Безрукова Ирина Владимировна</cp:lastModifiedBy>
  <cp:revision>5</cp:revision>
  <cp:lastPrinted>2025-08-19T12:22:00Z</cp:lastPrinted>
  <dcterms:created xsi:type="dcterms:W3CDTF">2025-08-19T12:12:00Z</dcterms:created>
  <dcterms:modified xsi:type="dcterms:W3CDTF">2025-08-20T11:15:00Z</dcterms:modified>
</cp:coreProperties>
</file>