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60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Перечень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60">
        <w:rPr>
          <w:rFonts w:ascii="Times New Roman" w:hAnsi="Times New Roman" w:cs="Times New Roman"/>
          <w:sz w:val="28"/>
          <w:szCs w:val="28"/>
        </w:rPr>
        <w:t>предлагаемых к обсуждению</w:t>
      </w:r>
    </w:p>
    <w:p w:rsidR="00D27060" w:rsidRPr="00D27060" w:rsidRDefault="00D27060" w:rsidP="00D1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7060">
        <w:rPr>
          <w:rFonts w:ascii="Times New Roman" w:hAnsi="Times New Roman" w:cs="Times New Roman"/>
          <w:sz w:val="28"/>
          <w:szCs w:val="28"/>
        </w:rPr>
        <w:t>в ходе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60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Тольятти «О внесении изменений в постановление мэрии городского округа Тольятти от </w:t>
      </w:r>
      <w:r w:rsidR="00D1233A">
        <w:rPr>
          <w:rFonts w:ascii="Times New Roman" w:hAnsi="Times New Roman" w:cs="Times New Roman"/>
          <w:sz w:val="28"/>
          <w:szCs w:val="28"/>
        </w:rPr>
        <w:t>01</w:t>
      </w:r>
      <w:r w:rsidRPr="00D27060">
        <w:rPr>
          <w:rFonts w:ascii="Times New Roman" w:hAnsi="Times New Roman" w:cs="Times New Roman"/>
          <w:sz w:val="28"/>
          <w:szCs w:val="28"/>
        </w:rPr>
        <w:t>.1</w:t>
      </w:r>
      <w:r w:rsidR="00D1233A">
        <w:rPr>
          <w:rFonts w:ascii="Times New Roman" w:hAnsi="Times New Roman" w:cs="Times New Roman"/>
          <w:sz w:val="28"/>
          <w:szCs w:val="28"/>
        </w:rPr>
        <w:t>2</w:t>
      </w:r>
      <w:r w:rsidRPr="00D27060">
        <w:rPr>
          <w:rFonts w:ascii="Times New Roman" w:hAnsi="Times New Roman" w:cs="Times New Roman"/>
          <w:sz w:val="28"/>
          <w:szCs w:val="28"/>
        </w:rPr>
        <w:t>.20</w:t>
      </w:r>
      <w:r w:rsidR="00D1233A">
        <w:rPr>
          <w:rFonts w:ascii="Times New Roman" w:hAnsi="Times New Roman" w:cs="Times New Roman"/>
          <w:sz w:val="28"/>
          <w:szCs w:val="28"/>
        </w:rPr>
        <w:t>20</w:t>
      </w:r>
      <w:r w:rsidRPr="00D27060">
        <w:rPr>
          <w:rFonts w:ascii="Times New Roman" w:hAnsi="Times New Roman" w:cs="Times New Roman"/>
          <w:sz w:val="28"/>
          <w:szCs w:val="28"/>
        </w:rPr>
        <w:t xml:space="preserve"> № 3</w:t>
      </w:r>
      <w:r w:rsidR="00D1233A">
        <w:rPr>
          <w:rFonts w:ascii="Times New Roman" w:hAnsi="Times New Roman" w:cs="Times New Roman"/>
          <w:sz w:val="28"/>
          <w:szCs w:val="28"/>
        </w:rPr>
        <w:t>654</w:t>
      </w:r>
      <w:r w:rsidRPr="00D27060">
        <w:rPr>
          <w:rFonts w:ascii="Times New Roman" w:hAnsi="Times New Roman" w:cs="Times New Roman"/>
          <w:sz w:val="28"/>
          <w:szCs w:val="28"/>
        </w:rPr>
        <w:t xml:space="preserve">-п/1 </w:t>
      </w:r>
      <w:r w:rsidR="00D1233A" w:rsidRPr="009C151F">
        <w:rPr>
          <w:rFonts w:ascii="Times New Roman" w:eastAsia="Calibri" w:hAnsi="Times New Roman" w:cs="Times New Roman"/>
          <w:bCs/>
          <w:sz w:val="28"/>
          <w:szCs w:val="28"/>
        </w:rPr>
        <w:t>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</w:t>
      </w:r>
      <w:proofErr w:type="gramEnd"/>
      <w:r w:rsidR="00D1233A" w:rsidRPr="009C151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общеобразовательных </w:t>
      </w:r>
      <w:proofErr w:type="gramStart"/>
      <w:r w:rsidR="00D1233A" w:rsidRPr="009C151F">
        <w:rPr>
          <w:rFonts w:ascii="Times New Roman" w:eastAsia="Calibri" w:hAnsi="Times New Roman" w:cs="Times New Roman"/>
          <w:bCs/>
          <w:sz w:val="28"/>
          <w:szCs w:val="28"/>
        </w:rPr>
        <w:t>учреждениях</w:t>
      </w:r>
      <w:proofErr w:type="gramEnd"/>
      <w:r w:rsidR="00D1233A" w:rsidRPr="009C151F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Тольятти"</w:t>
      </w:r>
      <w:r w:rsidR="00D1233A">
        <w:rPr>
          <w:rFonts w:ascii="Times New Roman" w:eastAsia="Calibri" w:hAnsi="Times New Roman" w:cs="Times New Roman"/>
          <w:bCs/>
          <w:sz w:val="28"/>
          <w:szCs w:val="28"/>
        </w:rPr>
        <w:t>.»</w:t>
      </w:r>
    </w:p>
    <w:p w:rsidR="00D27060" w:rsidRDefault="00D27060" w:rsidP="00D27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D27060" w:rsidRDefault="00D27060" w:rsidP="00D2706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2C42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33A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мэрия городского округа Тольятти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2021-03-15T12:49:00Z</dcterms:created>
  <dcterms:modified xsi:type="dcterms:W3CDTF">2021-03-15T12:49:00Z</dcterms:modified>
</cp:coreProperties>
</file>