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98" w:rsidRDefault="00014598" w:rsidP="00014598">
      <w:pPr>
        <w:pStyle w:val="a9"/>
        <w:rPr>
          <w:szCs w:val="28"/>
        </w:rPr>
      </w:pPr>
    </w:p>
    <w:p w:rsidR="00014598" w:rsidRPr="009E78E0" w:rsidRDefault="00014598" w:rsidP="00014598">
      <w:pPr>
        <w:pStyle w:val="a9"/>
        <w:spacing w:line="216" w:lineRule="auto"/>
        <w:rPr>
          <w:szCs w:val="28"/>
        </w:rPr>
      </w:pPr>
      <w:r>
        <w:rPr>
          <w:szCs w:val="28"/>
        </w:rPr>
        <w:t>ФИНАНСОВО-ЭКОНОМИЧЕСКОЕ ОБОСНОВАНИЕ</w:t>
      </w:r>
    </w:p>
    <w:p w:rsidR="00014598" w:rsidRDefault="00014598" w:rsidP="00014598">
      <w:pPr>
        <w:spacing w:line="216" w:lineRule="auto"/>
        <w:jc w:val="center"/>
        <w:rPr>
          <w:sz w:val="26"/>
          <w:szCs w:val="26"/>
        </w:rPr>
      </w:pPr>
    </w:p>
    <w:p w:rsidR="002A4635" w:rsidRDefault="00014598" w:rsidP="002A4635">
      <w:pPr>
        <w:spacing w:line="276" w:lineRule="auto"/>
        <w:jc w:val="center"/>
        <w:rPr>
          <w:sz w:val="28"/>
          <w:szCs w:val="28"/>
        </w:rPr>
      </w:pPr>
      <w:proofErr w:type="gramStart"/>
      <w:r w:rsidRPr="00DA7ED6">
        <w:rPr>
          <w:sz w:val="28"/>
          <w:szCs w:val="28"/>
        </w:rPr>
        <w:t xml:space="preserve">к  проекту </w:t>
      </w:r>
      <w:r w:rsidRPr="00356FBD">
        <w:rPr>
          <w:sz w:val="28"/>
          <w:szCs w:val="28"/>
        </w:rPr>
        <w:t>решения Думы городского округа Тольятти</w:t>
      </w:r>
      <w:r>
        <w:rPr>
          <w:sz w:val="28"/>
          <w:szCs w:val="28"/>
        </w:rPr>
        <w:br/>
      </w:r>
      <w:r w:rsidRPr="00356FBD">
        <w:rPr>
          <w:sz w:val="28"/>
          <w:szCs w:val="28"/>
        </w:rPr>
        <w:t xml:space="preserve"> «О внесении изменени</w:t>
      </w:r>
      <w:r w:rsidR="005772F4">
        <w:rPr>
          <w:sz w:val="28"/>
          <w:szCs w:val="28"/>
        </w:rPr>
        <w:t>й</w:t>
      </w:r>
      <w:r w:rsidRPr="00356FBD">
        <w:rPr>
          <w:sz w:val="28"/>
          <w:szCs w:val="28"/>
        </w:rPr>
        <w:t xml:space="preserve"> в Положение о порядке передачи в безвозмездное пользование, аренду и субаренду имущества, являющегося муниципальной </w:t>
      </w:r>
      <w:r w:rsidRPr="00B64A14">
        <w:rPr>
          <w:sz w:val="28"/>
          <w:szCs w:val="28"/>
        </w:rPr>
        <w:t xml:space="preserve">собственностью городского округа Тольятти, утвержденное решением </w:t>
      </w:r>
      <w:proofErr w:type="gramEnd"/>
    </w:p>
    <w:p w:rsidR="00014598" w:rsidRPr="00DA7ED6" w:rsidRDefault="00014598" w:rsidP="002A4635">
      <w:pPr>
        <w:spacing w:line="276" w:lineRule="auto"/>
        <w:jc w:val="center"/>
        <w:rPr>
          <w:color w:val="000000"/>
          <w:sz w:val="28"/>
          <w:szCs w:val="28"/>
        </w:rPr>
      </w:pPr>
      <w:r w:rsidRPr="00B64A14">
        <w:rPr>
          <w:sz w:val="28"/>
          <w:szCs w:val="28"/>
        </w:rPr>
        <w:t xml:space="preserve">Думы  городского округа Тольятти от </w:t>
      </w:r>
      <w:r>
        <w:rPr>
          <w:sz w:val="28"/>
          <w:szCs w:val="28"/>
        </w:rPr>
        <w:t>29</w:t>
      </w:r>
      <w:r w:rsidRPr="00B64A1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64A1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64A14">
        <w:rPr>
          <w:sz w:val="28"/>
          <w:szCs w:val="28"/>
        </w:rPr>
        <w:t xml:space="preserve"> № 4</w:t>
      </w:r>
      <w:r>
        <w:rPr>
          <w:sz w:val="28"/>
          <w:szCs w:val="28"/>
        </w:rPr>
        <w:t>68</w:t>
      </w:r>
      <w:r w:rsidRPr="00B64A14">
        <w:rPr>
          <w:sz w:val="28"/>
          <w:szCs w:val="28"/>
        </w:rPr>
        <w:t>»</w:t>
      </w:r>
    </w:p>
    <w:p w:rsidR="00014598" w:rsidRDefault="00014598" w:rsidP="00014598">
      <w:pPr>
        <w:spacing w:line="276" w:lineRule="auto"/>
        <w:jc w:val="both"/>
        <w:rPr>
          <w:sz w:val="28"/>
          <w:szCs w:val="28"/>
        </w:rPr>
      </w:pPr>
    </w:p>
    <w:p w:rsidR="00014598" w:rsidRDefault="00014598" w:rsidP="00014598">
      <w:pPr>
        <w:spacing w:line="276" w:lineRule="auto"/>
        <w:jc w:val="both"/>
        <w:rPr>
          <w:sz w:val="28"/>
          <w:szCs w:val="28"/>
        </w:rPr>
      </w:pPr>
    </w:p>
    <w:p w:rsidR="00014598" w:rsidRDefault="00014598" w:rsidP="008F54E2">
      <w:pPr>
        <w:jc w:val="center"/>
        <w:rPr>
          <w:snapToGrid w:val="0"/>
          <w:sz w:val="28"/>
          <w:szCs w:val="28"/>
        </w:rPr>
      </w:pPr>
    </w:p>
    <w:p w:rsidR="008F54E2" w:rsidRDefault="008F54E2" w:rsidP="00CE763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860">
        <w:rPr>
          <w:rFonts w:ascii="Times New Roman" w:hAnsi="Times New Roman"/>
          <w:sz w:val="28"/>
          <w:szCs w:val="28"/>
        </w:rPr>
        <w:t xml:space="preserve">Реализация предлагаемого проекта решения по внесению </w:t>
      </w:r>
      <w:r w:rsidR="007B0847" w:rsidRPr="00EE2860">
        <w:rPr>
          <w:rFonts w:ascii="Times New Roman" w:hAnsi="Times New Roman"/>
          <w:sz w:val="28"/>
          <w:szCs w:val="28"/>
        </w:rPr>
        <w:t>изменени</w:t>
      </w:r>
      <w:r w:rsidR="005772F4">
        <w:rPr>
          <w:rFonts w:ascii="Times New Roman" w:hAnsi="Times New Roman"/>
          <w:sz w:val="28"/>
          <w:szCs w:val="28"/>
        </w:rPr>
        <w:t>й</w:t>
      </w:r>
      <w:r w:rsidR="007B0847" w:rsidRPr="00EE2860">
        <w:rPr>
          <w:rFonts w:ascii="Times New Roman" w:hAnsi="Times New Roman"/>
          <w:sz w:val="28"/>
          <w:szCs w:val="28"/>
        </w:rPr>
        <w:t xml:space="preserve">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 городского округа Тольятти от 29.01.2020 № 468</w:t>
      </w:r>
      <w:r w:rsidR="005772F4">
        <w:rPr>
          <w:rFonts w:ascii="Times New Roman" w:hAnsi="Times New Roman"/>
          <w:sz w:val="28"/>
          <w:szCs w:val="28"/>
        </w:rPr>
        <w:t>,</w:t>
      </w:r>
      <w:r w:rsidR="00CE763D" w:rsidRPr="00EE2860">
        <w:rPr>
          <w:rFonts w:ascii="Times New Roman" w:hAnsi="Times New Roman"/>
          <w:sz w:val="28"/>
          <w:szCs w:val="28"/>
        </w:rPr>
        <w:t xml:space="preserve"> </w:t>
      </w:r>
      <w:r w:rsidRPr="00EE2860">
        <w:rPr>
          <w:rFonts w:ascii="Times New Roman" w:hAnsi="Times New Roman"/>
          <w:sz w:val="28"/>
          <w:szCs w:val="28"/>
        </w:rPr>
        <w:t xml:space="preserve">в части </w:t>
      </w:r>
      <w:r w:rsidR="007B0847" w:rsidRPr="00EE2860">
        <w:rPr>
          <w:rFonts w:ascii="Times New Roman" w:hAnsi="Times New Roman"/>
          <w:sz w:val="28"/>
          <w:szCs w:val="28"/>
        </w:rPr>
        <w:t>оказания имущественной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EE2860" w:rsidRPr="00EE2860">
        <w:rPr>
          <w:rFonts w:ascii="Times New Roman" w:hAnsi="Times New Roman"/>
          <w:sz w:val="28"/>
          <w:szCs w:val="28"/>
        </w:rPr>
        <w:t>,</w:t>
      </w:r>
      <w:r w:rsidR="007B0847" w:rsidRPr="00EE2860">
        <w:rPr>
          <w:rFonts w:ascii="Times New Roman" w:hAnsi="Times New Roman"/>
          <w:sz w:val="28"/>
          <w:szCs w:val="28"/>
        </w:rPr>
        <w:t xml:space="preserve"> </w:t>
      </w:r>
      <w:r w:rsidRPr="00CE763D">
        <w:rPr>
          <w:rFonts w:ascii="Times New Roman" w:hAnsi="Times New Roman"/>
          <w:sz w:val="28"/>
          <w:szCs w:val="28"/>
        </w:rPr>
        <w:t>не предполагает выпадающих доходов из бюджета</w:t>
      </w:r>
      <w:proofErr w:type="gramEnd"/>
      <w:r w:rsidR="00143D63" w:rsidRPr="00CE763D">
        <w:rPr>
          <w:rFonts w:ascii="Times New Roman" w:hAnsi="Times New Roman"/>
          <w:sz w:val="28"/>
          <w:szCs w:val="28"/>
        </w:rPr>
        <w:t xml:space="preserve"> </w:t>
      </w:r>
      <w:r w:rsidR="000D5E40" w:rsidRPr="00CE763D">
        <w:rPr>
          <w:rFonts w:ascii="Times New Roman" w:hAnsi="Times New Roman"/>
          <w:sz w:val="28"/>
          <w:szCs w:val="28"/>
        </w:rPr>
        <w:t>городского</w:t>
      </w:r>
      <w:r w:rsidR="00143D63" w:rsidRPr="00CE763D">
        <w:rPr>
          <w:rFonts w:ascii="Times New Roman" w:hAnsi="Times New Roman"/>
          <w:sz w:val="28"/>
          <w:szCs w:val="28"/>
        </w:rPr>
        <w:t xml:space="preserve"> округа Тольятти</w:t>
      </w:r>
      <w:r w:rsidRPr="00CE763D">
        <w:rPr>
          <w:rFonts w:ascii="Times New Roman" w:hAnsi="Times New Roman"/>
          <w:sz w:val="28"/>
          <w:szCs w:val="28"/>
        </w:rPr>
        <w:t xml:space="preserve">. </w:t>
      </w:r>
    </w:p>
    <w:p w:rsidR="005772F4" w:rsidRDefault="005772F4" w:rsidP="00CE763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72F4" w:rsidRPr="00CE763D" w:rsidRDefault="005772F4" w:rsidP="00CE763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015A" w:rsidRPr="00CE763D" w:rsidRDefault="006D015A" w:rsidP="006D015A">
      <w:pPr>
        <w:pStyle w:val="3"/>
        <w:spacing w:before="0" w:after="0"/>
        <w:jc w:val="both"/>
        <w:rPr>
          <w:rFonts w:ascii="Times New Roman" w:hAnsi="Times New Roman"/>
          <w:b w:val="0"/>
          <w:sz w:val="28"/>
        </w:rPr>
      </w:pPr>
    </w:p>
    <w:p w:rsidR="006D015A" w:rsidRPr="00694B5E" w:rsidRDefault="005C6287" w:rsidP="006D015A">
      <w:pPr>
        <w:pStyle w:val="3"/>
        <w:spacing w:before="0" w:after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</w:t>
      </w:r>
      <w:r w:rsidR="006D015A" w:rsidRPr="00694B5E">
        <w:rPr>
          <w:rFonts w:ascii="Times New Roman" w:hAnsi="Times New Roman"/>
          <w:b w:val="0"/>
          <w:sz w:val="28"/>
        </w:rPr>
        <w:t>лав</w:t>
      </w:r>
      <w:r>
        <w:rPr>
          <w:rFonts w:ascii="Times New Roman" w:hAnsi="Times New Roman"/>
          <w:b w:val="0"/>
          <w:sz w:val="28"/>
        </w:rPr>
        <w:t>а</w:t>
      </w:r>
      <w:r w:rsidR="006D015A" w:rsidRPr="00694B5E">
        <w:rPr>
          <w:rFonts w:ascii="Times New Roman" w:hAnsi="Times New Roman"/>
          <w:b w:val="0"/>
          <w:sz w:val="28"/>
        </w:rPr>
        <w:t xml:space="preserve"> городского округа     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</w:t>
      </w:r>
      <w:r w:rsidR="006D015A" w:rsidRPr="00694B5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</w:t>
      </w:r>
      <w:r w:rsidR="006D015A" w:rsidRPr="00694B5E"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А</w:t>
      </w:r>
      <w:r w:rsidR="006D015A" w:rsidRPr="00694B5E"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Ренц</w:t>
      </w:r>
      <w:proofErr w:type="spellEnd"/>
    </w:p>
    <w:p w:rsidR="008F54E2" w:rsidRPr="008F54E2" w:rsidRDefault="008F54E2" w:rsidP="006D015A">
      <w:pPr>
        <w:spacing w:line="360" w:lineRule="auto"/>
        <w:jc w:val="both"/>
        <w:rPr>
          <w:sz w:val="27"/>
          <w:szCs w:val="27"/>
        </w:rPr>
      </w:pPr>
    </w:p>
    <w:sectPr w:rsidR="008F54E2" w:rsidRPr="008F54E2" w:rsidSect="006D015A">
      <w:pgSz w:w="11907" w:h="16840" w:code="9"/>
      <w:pgMar w:top="1440" w:right="85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E59"/>
    <w:multiLevelType w:val="singleLevel"/>
    <w:tmpl w:val="F49E00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7764124F"/>
    <w:multiLevelType w:val="singleLevel"/>
    <w:tmpl w:val="4A589D3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201"/>
    <w:rsid w:val="00014598"/>
    <w:rsid w:val="0002191C"/>
    <w:rsid w:val="000D5E40"/>
    <w:rsid w:val="000E4470"/>
    <w:rsid w:val="000F5715"/>
    <w:rsid w:val="00100CDA"/>
    <w:rsid w:val="00143D63"/>
    <w:rsid w:val="00162300"/>
    <w:rsid w:val="001D0201"/>
    <w:rsid w:val="001D1300"/>
    <w:rsid w:val="00220DC9"/>
    <w:rsid w:val="002A4635"/>
    <w:rsid w:val="003146BB"/>
    <w:rsid w:val="003175DF"/>
    <w:rsid w:val="003624B2"/>
    <w:rsid w:val="00367CB4"/>
    <w:rsid w:val="0038446E"/>
    <w:rsid w:val="003B30DF"/>
    <w:rsid w:val="004B6A4C"/>
    <w:rsid w:val="004F5D1B"/>
    <w:rsid w:val="005157C9"/>
    <w:rsid w:val="00520017"/>
    <w:rsid w:val="00545574"/>
    <w:rsid w:val="005772F4"/>
    <w:rsid w:val="005C6287"/>
    <w:rsid w:val="005D2253"/>
    <w:rsid w:val="005D454F"/>
    <w:rsid w:val="005F6A54"/>
    <w:rsid w:val="0063401F"/>
    <w:rsid w:val="006549C1"/>
    <w:rsid w:val="00675082"/>
    <w:rsid w:val="006A5557"/>
    <w:rsid w:val="006A6BF6"/>
    <w:rsid w:val="006D015A"/>
    <w:rsid w:val="006D33EB"/>
    <w:rsid w:val="0071706E"/>
    <w:rsid w:val="00785C3D"/>
    <w:rsid w:val="007B0847"/>
    <w:rsid w:val="007C5B1D"/>
    <w:rsid w:val="007C6B92"/>
    <w:rsid w:val="00805B2D"/>
    <w:rsid w:val="00844F69"/>
    <w:rsid w:val="00872A27"/>
    <w:rsid w:val="008F54E2"/>
    <w:rsid w:val="00905E30"/>
    <w:rsid w:val="009F2E24"/>
    <w:rsid w:val="00A72586"/>
    <w:rsid w:val="00A83DED"/>
    <w:rsid w:val="00AD6E9F"/>
    <w:rsid w:val="00AF7E9B"/>
    <w:rsid w:val="00B017DE"/>
    <w:rsid w:val="00B11C8B"/>
    <w:rsid w:val="00B1677E"/>
    <w:rsid w:val="00B420C3"/>
    <w:rsid w:val="00B569D2"/>
    <w:rsid w:val="00BA3B76"/>
    <w:rsid w:val="00BC2908"/>
    <w:rsid w:val="00C407B7"/>
    <w:rsid w:val="00CE763D"/>
    <w:rsid w:val="00D207FE"/>
    <w:rsid w:val="00D82898"/>
    <w:rsid w:val="00D934A7"/>
    <w:rsid w:val="00DE3110"/>
    <w:rsid w:val="00DF0CCD"/>
    <w:rsid w:val="00E8696A"/>
    <w:rsid w:val="00ED07FB"/>
    <w:rsid w:val="00EE2860"/>
    <w:rsid w:val="00F25976"/>
    <w:rsid w:val="00F76441"/>
    <w:rsid w:val="00FC074E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right" w:pos="9214"/>
      </w:tabs>
      <w:spacing w:before="360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1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a3">
    <w:name w:val="Обычный.ПервАбзац"/>
    <w:pPr>
      <w:ind w:firstLine="851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semiHidden/>
    <w:pPr>
      <w:jc w:val="center"/>
    </w:pPr>
    <w:rPr>
      <w:b/>
      <w:sz w:val="24"/>
    </w:rPr>
  </w:style>
  <w:style w:type="paragraph" w:styleId="a5">
    <w:name w:val="Body Text Indent"/>
    <w:basedOn w:val="a"/>
    <w:link w:val="a6"/>
    <w:semiHidden/>
    <w:pPr>
      <w:ind w:firstLine="709"/>
      <w:jc w:val="both"/>
    </w:pPr>
    <w:rPr>
      <w:sz w:val="24"/>
    </w:rPr>
  </w:style>
  <w:style w:type="paragraph" w:styleId="2">
    <w:name w:val="Body Text Indent 2"/>
    <w:basedOn w:val="a"/>
    <w:semiHidden/>
    <w:pPr>
      <w:ind w:firstLine="709"/>
    </w:pPr>
    <w:rPr>
      <w:sz w:val="24"/>
    </w:rPr>
  </w:style>
  <w:style w:type="character" w:customStyle="1" w:styleId="a6">
    <w:name w:val="Основной текст с отступом Знак"/>
    <w:link w:val="a5"/>
    <w:semiHidden/>
    <w:rsid w:val="001D020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1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1C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2586"/>
    <w:pPr>
      <w:widowControl w:val="0"/>
    </w:pPr>
    <w:rPr>
      <w:rFonts w:ascii="Arial" w:hAnsi="Arial"/>
      <w:b/>
      <w:snapToGrid w:val="0"/>
    </w:rPr>
  </w:style>
  <w:style w:type="character" w:customStyle="1" w:styleId="30">
    <w:name w:val="Заголовок 3 Знак"/>
    <w:link w:val="3"/>
    <w:uiPriority w:val="9"/>
    <w:semiHidden/>
    <w:rsid w:val="006D01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D82898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Title"/>
    <w:basedOn w:val="a"/>
    <w:link w:val="aa"/>
    <w:qFormat/>
    <w:rsid w:val="00014598"/>
    <w:pPr>
      <w:jc w:val="center"/>
    </w:pPr>
    <w:rPr>
      <w:sz w:val="28"/>
    </w:rPr>
  </w:style>
  <w:style w:type="character" w:customStyle="1" w:styleId="aa">
    <w:name w:val="Название Знак"/>
    <w:link w:val="a9"/>
    <w:rsid w:val="0001459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9;&#1102;%20&#1076;&#1086;&#1082;&#1091;&#1084;&#1077;&#1085;&#1090;&#1099;\&#1089;&#1102;%20&#1087;&#1088;&#1086;&#1077;&#1082;&#1090;&#1099;%20&#1088;&#1077;&#1096;%20&#1087;&#1086;&#1089;&#1090;&#1072;&#1085;\&#1085;&#1072;%20&#1082;&#1086;&#1083;&#1083;&#1077;&#1075;&#1080;&#1102;%20&#1087;&#1086;%20&#1089;&#1091;&#1073;&#1072;&#1088;&#1077;&#1085;&#1076;&#1077;\&#1055;&#1054;&#1071;&#1057;&#1053;&#1048;&#1058;&#1045;&#1051;&#1068;&#1053;&#1040;&#1071;%20&#1047;&#1040;&#1055;&#1048;&#1057;&#105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ЗАПИСК1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Elcom Ltd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Жестовский</dc:creator>
  <cp:lastModifiedBy>Ященко Оксана Владимировна</cp:lastModifiedBy>
  <cp:revision>3</cp:revision>
  <cp:lastPrinted>2022-07-27T10:13:00Z</cp:lastPrinted>
  <dcterms:created xsi:type="dcterms:W3CDTF">2022-07-27T08:31:00Z</dcterms:created>
  <dcterms:modified xsi:type="dcterms:W3CDTF">2022-07-27T10:14:00Z</dcterms:modified>
</cp:coreProperties>
</file>