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E21" w:rsidRDefault="00AD125B" w:rsidP="003F0E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3F0E2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F0E21" w:rsidRPr="003F0E21" w:rsidRDefault="003F0E21" w:rsidP="003F0E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0C7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sz w:val="28"/>
          <w:szCs w:val="28"/>
        </w:rPr>
        <w:t>, внесенные</w:t>
      </w:r>
      <w:r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Pr="00BB1E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BB1E9E">
        <w:rPr>
          <w:rFonts w:ascii="Times New Roman" w:hAnsi="Times New Roman" w:cs="Times New Roman"/>
          <w:bCs/>
          <w:sz w:val="28"/>
          <w:szCs w:val="28"/>
        </w:rPr>
        <w:t>«</w:t>
      </w:r>
      <w:r w:rsidRPr="00AE2DE9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</w:p>
    <w:p w:rsidR="003F0E21" w:rsidRDefault="003F0E21" w:rsidP="003F0E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E21" w:rsidRPr="005A54EA" w:rsidRDefault="003F0E21" w:rsidP="003F0E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E21" w:rsidRPr="00C25F7B" w:rsidRDefault="00DE20CA" w:rsidP="005A54E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060C7" w:rsidRPr="009060C7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в соответствии с вступившим</w:t>
      </w:r>
      <w:r w:rsidR="009060C7">
        <w:rPr>
          <w:rFonts w:ascii="Times New Roman" w:hAnsi="Times New Roman" w:cs="Times New Roman"/>
          <w:sz w:val="28"/>
          <w:szCs w:val="28"/>
        </w:rPr>
        <w:t>и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в силу изменениями, внесенными Федеральным закон</w:t>
      </w:r>
      <w:r w:rsidR="009060C7">
        <w:rPr>
          <w:rFonts w:ascii="Times New Roman" w:hAnsi="Times New Roman" w:cs="Times New Roman"/>
          <w:sz w:val="28"/>
          <w:szCs w:val="28"/>
        </w:rPr>
        <w:t>о</w:t>
      </w:r>
      <w:r w:rsidR="009060C7" w:rsidRPr="009060C7">
        <w:rPr>
          <w:rFonts w:ascii="Times New Roman" w:hAnsi="Times New Roman" w:cs="Times New Roman"/>
          <w:sz w:val="28"/>
          <w:szCs w:val="28"/>
        </w:rPr>
        <w:t>м</w:t>
      </w:r>
      <w:r w:rsidR="009060C7" w:rsidRPr="009060C7">
        <w:rPr>
          <w:sz w:val="28"/>
          <w:szCs w:val="28"/>
        </w:rPr>
        <w:t xml:space="preserve"> </w:t>
      </w:r>
      <w:r w:rsidR="009060C7" w:rsidRPr="009060C7">
        <w:rPr>
          <w:rFonts w:ascii="Times New Roman" w:hAnsi="Times New Roman" w:cs="Times New Roman"/>
          <w:sz w:val="28"/>
          <w:szCs w:val="28"/>
        </w:rPr>
        <w:t>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B1E9E" w:rsidRPr="00BB1E9E">
        <w:rPr>
          <w:rFonts w:ascii="Times New Roman" w:hAnsi="Times New Roman" w:cs="Times New Roman"/>
          <w:bCs/>
          <w:sz w:val="28"/>
          <w:szCs w:val="28"/>
        </w:rPr>
        <w:t>«</w:t>
      </w:r>
      <w:r w:rsidR="003F0E21" w:rsidRPr="00AE2DE9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 w:rsidR="003F0E21">
        <w:rPr>
          <w:rFonts w:ascii="Times New Roman" w:hAnsi="Times New Roman" w:cs="Times New Roman"/>
          <w:sz w:val="28"/>
          <w:szCs w:val="28"/>
        </w:rPr>
        <w:t xml:space="preserve">, 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утвержденный постановлением администрации городского округа Тольятти от </w:t>
      </w:r>
      <w:r w:rsidR="00C25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E21" w:rsidRPr="00AE2DE9">
        <w:rPr>
          <w:rFonts w:ascii="Times New Roman" w:hAnsi="Times New Roman" w:cs="Times New Roman"/>
          <w:sz w:val="28"/>
          <w:szCs w:val="28"/>
        </w:rPr>
        <w:t xml:space="preserve">28.06.2019 </w:t>
      </w:r>
      <w:r w:rsidR="00C25F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0E21" w:rsidRPr="00AE2DE9">
        <w:rPr>
          <w:rFonts w:ascii="Times New Roman" w:hAnsi="Times New Roman" w:cs="Times New Roman"/>
          <w:sz w:val="28"/>
          <w:szCs w:val="28"/>
        </w:rPr>
        <w:t>№ 1751-п/1</w:t>
      </w:r>
      <w:r w:rsidR="003F0E21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</w:p>
    <w:p w:rsidR="00D03E1A" w:rsidRPr="003F0E21" w:rsidRDefault="00D03E1A" w:rsidP="003F0E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5A54E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BF56B4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83">
        <w:rPr>
          <w:rFonts w:ascii="Times New Roman" w:hAnsi="Times New Roman" w:cs="Times New Roman"/>
          <w:sz w:val="28"/>
          <w:szCs w:val="28"/>
        </w:rPr>
        <w:t>И.о. 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 w:rsidRPr="007D5A83">
        <w:rPr>
          <w:rFonts w:ascii="Times New Roman" w:hAnsi="Times New Roman" w:cs="Times New Roman"/>
          <w:sz w:val="28"/>
          <w:szCs w:val="28"/>
        </w:rPr>
        <w:t>я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0E21">
        <w:rPr>
          <w:rFonts w:ascii="Times New Roman" w:hAnsi="Times New Roman" w:cs="Times New Roman"/>
          <w:sz w:val="28"/>
          <w:szCs w:val="28"/>
        </w:rPr>
        <w:t xml:space="preserve">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8B5">
        <w:rPr>
          <w:rFonts w:ascii="Times New Roman" w:hAnsi="Times New Roman" w:cs="Times New Roman"/>
          <w:sz w:val="28"/>
          <w:szCs w:val="28"/>
        </w:rPr>
        <w:t>И.Н. Квасов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E21" w:rsidRDefault="003F0E21" w:rsidP="003F0E2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DCB" w:rsidRDefault="003F0E21" w:rsidP="003F0E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А.А. Савватеева </w:t>
      </w:r>
    </w:p>
    <w:p w:rsidR="003F0E21" w:rsidRPr="001F6B57" w:rsidRDefault="003F0E21" w:rsidP="003F0E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44 33 (4557)</w:t>
      </w:r>
    </w:p>
    <w:sectPr w:rsidR="003F0E21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3F0E21"/>
    <w:rsid w:val="00411FA2"/>
    <w:rsid w:val="00417358"/>
    <w:rsid w:val="0045304A"/>
    <w:rsid w:val="00462623"/>
    <w:rsid w:val="00484445"/>
    <w:rsid w:val="0049522D"/>
    <w:rsid w:val="004D0166"/>
    <w:rsid w:val="004E3653"/>
    <w:rsid w:val="004F6581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109F5"/>
    <w:rsid w:val="00733859"/>
    <w:rsid w:val="007628ED"/>
    <w:rsid w:val="007D5A83"/>
    <w:rsid w:val="007E303A"/>
    <w:rsid w:val="00840742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C5F54"/>
    <w:rsid w:val="009D6203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25F7B"/>
    <w:rsid w:val="00C37BCF"/>
    <w:rsid w:val="00C45419"/>
    <w:rsid w:val="00C61906"/>
    <w:rsid w:val="00CA25E8"/>
    <w:rsid w:val="00CB72E3"/>
    <w:rsid w:val="00CC4007"/>
    <w:rsid w:val="00D03E1A"/>
    <w:rsid w:val="00D73CB8"/>
    <w:rsid w:val="00D84DD2"/>
    <w:rsid w:val="00DB5E22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savvateeva.aa</cp:lastModifiedBy>
  <cp:revision>3</cp:revision>
  <cp:lastPrinted>2017-03-07T10:53:00Z</cp:lastPrinted>
  <dcterms:created xsi:type="dcterms:W3CDTF">2020-05-20T06:55:00Z</dcterms:created>
  <dcterms:modified xsi:type="dcterms:W3CDTF">2020-05-20T07:00:00Z</dcterms:modified>
</cp:coreProperties>
</file>