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Рассмотрев изменения в Правила землепользования и застройки городского округа Тольятти, утвержденные решением Думы городского 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округа Тольятти от 24.12.2008 №</w:t>
      </w:r>
      <w:r>
        <w:rPr>
          <w:rFonts w:ascii="Times New Roman" w:eastAsia="Times New Roman" w:hAnsi="Times New Roman" w:cs="Times New Roman"/>
          <w:sz w:val="28"/>
          <w:szCs w:val="28"/>
        </w:rPr>
        <w:t>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Pr="00713E7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27 декабря;</w:t>
      </w:r>
      <w:proofErr w:type="gramEnd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="006C20CA" w:rsidRPr="006C20CA">
        <w:rPr>
          <w:rFonts w:ascii="Times New Roman" w:eastAsia="Times New Roman" w:hAnsi="Times New Roman" w:cs="Times New Roman"/>
          <w:sz w:val="28"/>
          <w:szCs w:val="28"/>
        </w:rPr>
        <w:t>14 января, 6 марта, 5 июня, 23 июня, 10 июля, 25 сентября, 29 сентября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lastRenderedPageBreak/>
        <w:t>территориальн</w:t>
      </w:r>
      <w:r w:rsidR="00713E7A">
        <w:rPr>
          <w:rFonts w:ascii="Times New Roman" w:eastAsia="Times New Roman" w:hAnsi="Times New Roman"/>
          <w:sz w:val="28"/>
          <w:szCs w:val="28"/>
        </w:rPr>
        <w:t>ую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зон</w:t>
      </w:r>
      <w:r w:rsidR="00D018F9">
        <w:rPr>
          <w:rFonts w:ascii="Times New Roman" w:eastAsia="Times New Roman" w:hAnsi="Times New Roman"/>
          <w:sz w:val="28"/>
          <w:szCs w:val="28"/>
        </w:rPr>
        <w:t>у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</w:t>
      </w:r>
      <w:r w:rsidR="00D018F9" w:rsidRPr="00B609E3">
        <w:rPr>
          <w:rFonts w:ascii="Times New Roman" w:hAnsi="Times New Roman" w:cs="Times New Roman"/>
          <w:kern w:val="3"/>
          <w:sz w:val="28"/>
          <w:szCs w:val="28"/>
        </w:rPr>
        <w:t>Ц-3 (</w:t>
      </w:r>
      <w:r w:rsidR="00D018F9" w:rsidRPr="00B609E3">
        <w:rPr>
          <w:rFonts w:ascii="Times New Roman" w:hAnsi="Times New Roman" w:cs="Times New Roman"/>
          <w:sz w:val="28"/>
          <w:szCs w:val="28"/>
        </w:rPr>
        <w:t xml:space="preserve">Зона объектов здравоохранения и социального обеспечения) </w:t>
      </w:r>
      <w:r w:rsidR="00D018F9" w:rsidRPr="00B609E3">
        <w:rPr>
          <w:rFonts w:ascii="Times New Roman" w:hAnsi="Times New Roman" w:cs="Times New Roman"/>
          <w:kern w:val="3"/>
          <w:sz w:val="28"/>
          <w:szCs w:val="28"/>
        </w:rPr>
        <w:t>по границам земельного участка с кадастровым номером 63:09:0101182:509, расположенного</w:t>
      </w:r>
      <w:r w:rsidR="00D018F9">
        <w:rPr>
          <w:rFonts w:ascii="Times New Roman" w:hAnsi="Times New Roman" w:cs="Times New Roman"/>
          <w:kern w:val="3"/>
          <w:sz w:val="28"/>
          <w:szCs w:val="28"/>
        </w:rPr>
        <w:t xml:space="preserve"> по адресу</w:t>
      </w:r>
      <w:r w:rsidR="00D018F9" w:rsidRPr="00B609E3">
        <w:rPr>
          <w:rFonts w:ascii="Times New Roman" w:hAnsi="Times New Roman" w:cs="Times New Roman"/>
          <w:kern w:val="3"/>
          <w:sz w:val="28"/>
          <w:szCs w:val="28"/>
        </w:rPr>
        <w:t>:</w:t>
      </w:r>
      <w:proofErr w:type="gramEnd"/>
      <w:r w:rsidR="00D018F9" w:rsidRPr="00B609E3">
        <w:rPr>
          <w:rFonts w:ascii="Times New Roman" w:hAnsi="Times New Roman" w:cs="Times New Roman"/>
          <w:kern w:val="3"/>
          <w:sz w:val="28"/>
          <w:szCs w:val="28"/>
        </w:rPr>
        <w:t xml:space="preserve"> Самарская область, г. Тольятти, Автозаводский район, ул. Маршала Жукова, д. 27, </w:t>
      </w:r>
      <w:r w:rsidR="00D018F9">
        <w:rPr>
          <w:rFonts w:ascii="Times New Roman" w:hAnsi="Times New Roman" w:cs="Times New Roman"/>
          <w:kern w:val="3"/>
          <w:sz w:val="28"/>
          <w:szCs w:val="28"/>
        </w:rPr>
        <w:t>с изменением границ территориальной зоны Ж-6 (зона объектов дошкольного, начального общего и среднего (полного) общего образования),</w:t>
      </w:r>
      <w:r w:rsidR="00D018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13E7A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приложениям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1,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, 3.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EA2693" w:rsidRDefault="00EA2693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D018F9" w:rsidRDefault="00D018F9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Pr="0070443F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>Фрагмент Карты градостроительного зонирования городского округа Тольятти</w:t>
      </w:r>
    </w:p>
    <w:p w:rsidR="0070443F" w:rsidRDefault="0083386A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0443F">
        <w:rPr>
          <w:rFonts w:ascii="Times New Roman" w:hAnsi="Times New Roman"/>
          <w:sz w:val="24"/>
          <w:szCs w:val="24"/>
        </w:rPr>
        <w:t>(территория, расположенная:</w:t>
      </w:r>
      <w:proofErr w:type="gramEnd"/>
      <w:r w:rsidRPr="0070443F">
        <w:rPr>
          <w:rFonts w:ascii="Times New Roman" w:hAnsi="Times New Roman"/>
          <w:sz w:val="24"/>
          <w:szCs w:val="24"/>
        </w:rPr>
        <w:t xml:space="preserve"> Самарская область, г. Тольятти, </w:t>
      </w:r>
    </w:p>
    <w:p w:rsidR="0083386A" w:rsidRPr="0070443F" w:rsidRDefault="00D018F9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Автозаводский район</w:t>
      </w:r>
      <w:r w:rsidR="0070443F" w:rsidRPr="0070443F">
        <w:rPr>
          <w:rFonts w:ascii="Times New Roman" w:eastAsia="Times New Roman" w:hAnsi="Times New Roman"/>
          <w:sz w:val="24"/>
          <w:szCs w:val="24"/>
        </w:rPr>
        <w:t>, ул.</w:t>
      </w:r>
      <w:r w:rsidR="0070443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Маршала Жукова, д. 27</w:t>
      </w:r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70443F" w:rsidRDefault="0070443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D018F9" w:rsidRDefault="00D018F9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D018F9" w:rsidP="0083386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300470" cy="6693833"/>
            <wp:effectExtent l="0" t="0" r="5080" b="0"/>
            <wp:docPr id="4" name="Рисунок 4" descr="Y:\Общая\Карле\2020\Третьяков\ОБЩАЯ  М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щая\Карле\2020\Третьяков\ОБЩАЯ  М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D018F9">
        <w:rPr>
          <w:rFonts w:ascii="Times New Roman" w:hAnsi="Times New Roman" w:cs="Times New Roman"/>
          <w:sz w:val="24"/>
        </w:rPr>
        <w:t>3500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 w:rsidR="0070443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E70967" w:rsidRDefault="001D59B8" w:rsidP="00E70967">
      <w:pPr>
        <w:pStyle w:val="ConsPlusNormal"/>
        <w:jc w:val="center"/>
      </w:pPr>
      <w:r>
        <w:lastRenderedPageBreak/>
        <w:t xml:space="preserve">                   </w:t>
      </w:r>
    </w:p>
    <w:p w:rsidR="00AE6EA6" w:rsidRDefault="001D59B8" w:rsidP="00E70967">
      <w:pPr>
        <w:pStyle w:val="ConsPlusNormal"/>
        <w:ind w:left="4956"/>
        <w:jc w:val="center"/>
      </w:pPr>
      <w:r>
        <w:t xml:space="preserve">                                                                    </w:t>
      </w:r>
      <w:r w:rsidR="00E70967">
        <w:t xml:space="preserve">                                                                                       </w:t>
      </w:r>
    </w:p>
    <w:p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 Приложение 2</w:t>
      </w:r>
    </w:p>
    <w:p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D018F9" w:rsidRDefault="00D018F9" w:rsidP="00D018F9">
      <w:pPr>
        <w:pStyle w:val="ConsPlusNormal"/>
        <w:jc w:val="right"/>
      </w:pPr>
      <w:r>
        <w:t>от___________________№______________</w:t>
      </w:r>
    </w:p>
    <w:p w:rsidR="00D018F9" w:rsidRDefault="00D018F9" w:rsidP="00D018F9">
      <w:pPr>
        <w:pStyle w:val="ConsPlusNormal"/>
        <w:jc w:val="center"/>
      </w:pPr>
    </w:p>
    <w:p w:rsidR="00D018F9" w:rsidRDefault="00D018F9" w:rsidP="00D018F9">
      <w:pPr>
        <w:pStyle w:val="ConsPlusNormal"/>
        <w:jc w:val="center"/>
      </w:pPr>
    </w:p>
    <w:p w:rsidR="00D018F9" w:rsidRDefault="00D018F9" w:rsidP="00D018F9">
      <w:pPr>
        <w:pStyle w:val="ConsPlusNormal"/>
        <w:jc w:val="center"/>
      </w:pPr>
      <w:r>
        <w:t xml:space="preserve">ОПИСАНИЕ МЕСТОПОЛОЖЕНИЯ ГРАНИЦ </w:t>
      </w:r>
    </w:p>
    <w:p w:rsidR="00D018F9" w:rsidRPr="00767C9C" w:rsidRDefault="00D018F9" w:rsidP="00D018F9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Ц-3</w:t>
      </w:r>
    </w:p>
    <w:p w:rsidR="00D018F9" w:rsidRPr="00767C9C" w:rsidRDefault="00D018F9" w:rsidP="00D018F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D018F9" w:rsidRPr="00767C9C" w:rsidRDefault="00D018F9" w:rsidP="00D018F9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D018F9" w:rsidRDefault="00D018F9" w:rsidP="00D018F9">
      <w:pPr>
        <w:pStyle w:val="ConsPlusNormal"/>
        <w:jc w:val="both"/>
      </w:pPr>
    </w:p>
    <w:p w:rsidR="00D018F9" w:rsidRDefault="00D018F9" w:rsidP="00D018F9">
      <w:pPr>
        <w:pStyle w:val="ConsPlusNormal"/>
        <w:jc w:val="center"/>
      </w:pPr>
      <w:r>
        <w:t>Раздел 1</w:t>
      </w:r>
    </w:p>
    <w:p w:rsidR="00D018F9" w:rsidRDefault="00D018F9" w:rsidP="00D018F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D018F9" w:rsidTr="007A024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D018F9" w:rsidTr="007A024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</w:pPr>
          </w:p>
        </w:tc>
      </w:tr>
      <w:tr w:rsidR="00D018F9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D018F9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3</w:t>
            </w:r>
          </w:p>
        </w:tc>
      </w:tr>
      <w:tr w:rsidR="00D018F9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D018F9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D018F9" w:rsidRDefault="00D018F9" w:rsidP="007A024D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</w:pPr>
            <w:r>
              <w:t>28206+/- 59</w:t>
            </w:r>
          </w:p>
        </w:tc>
      </w:tr>
      <w:tr w:rsidR="00D018F9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</w:pPr>
            <w:r>
              <w:t>-</w:t>
            </w:r>
          </w:p>
        </w:tc>
      </w:tr>
    </w:tbl>
    <w:p w:rsidR="00D018F9" w:rsidRDefault="00D018F9" w:rsidP="00D018F9">
      <w:pPr>
        <w:pStyle w:val="ConsPlusNormal"/>
        <w:jc w:val="both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</w:pPr>
      <w:r>
        <w:t>Раздел 2</w:t>
      </w:r>
    </w:p>
    <w:p w:rsidR="00D018F9" w:rsidRDefault="00D018F9" w:rsidP="00D018F9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D018F9" w:rsidTr="007A024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D018F9" w:rsidTr="007A024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D018F9" w:rsidTr="007A024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D018F9" w:rsidTr="007A024D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D018F9" w:rsidTr="007A024D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</w:tr>
      <w:tr w:rsidR="00D018F9" w:rsidTr="007A024D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6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421488,65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1317960,47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421495,89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1317961,49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421495,92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1317961,33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421587,36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1317974,39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421598,38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1317975,95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421598,38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1317975,98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RPr="00C46178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421597,98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1317981,08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065B7A" w:rsidRDefault="00D018F9" w:rsidP="007A024D">
            <w:pPr>
              <w:pStyle w:val="ConsPlusNormal"/>
              <w:rPr>
                <w:b/>
              </w:rPr>
            </w:pPr>
            <w:r w:rsidRPr="00065B7A">
              <w:rPr>
                <w:b/>
              </w:rPr>
              <w:t>-</w:t>
            </w:r>
          </w:p>
        </w:tc>
      </w:tr>
      <w:tr w:rsidR="00D018F9" w:rsidRPr="00C46178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421597,32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1317984,20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065B7A" w:rsidRDefault="00D018F9" w:rsidP="007A024D">
            <w:pPr>
              <w:pStyle w:val="ConsPlusNormal"/>
              <w:rPr>
                <w:b/>
              </w:rPr>
            </w:pPr>
            <w:r w:rsidRPr="00065B7A">
              <w:rPr>
                <w:b/>
              </w:rPr>
              <w:t>-</w:t>
            </w:r>
          </w:p>
        </w:tc>
      </w:tr>
      <w:tr w:rsidR="00D018F9" w:rsidRPr="00C46178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421591,99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1318022,13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065B7A" w:rsidRDefault="00D018F9" w:rsidP="007A024D">
            <w:pPr>
              <w:pStyle w:val="ConsPlusNormal"/>
              <w:rPr>
                <w:b/>
              </w:rPr>
            </w:pPr>
            <w:r w:rsidRPr="00065B7A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421591,72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1318024,11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421588,44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1318047,49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421595,49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1318048,58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421597,53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1318040,10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421597,89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1318038,61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421613,58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1318042,33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421611,75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1318050,09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lastRenderedPageBreak/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421611,52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1318051,07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421648,51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1318056,84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421647,28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1318065,19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421662,63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1318067,39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421661,51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1318075,50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421705,53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1318082,27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421707,98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1318064,79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421708,59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1318067,17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421710,30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1318055,63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421709,11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1318057,34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421714,15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1318022,21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421714,96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1318022,83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421716,12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1318014,75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421714,92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1318015,77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421726,95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1317932,50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421670,77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1317906,71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421670,75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1317906,83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421547,22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1317850,18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421536,25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1317925,11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421494,43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1317920,09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18F9" w:rsidTr="007A024D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421488,65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FF7880" w:rsidRDefault="00D018F9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880">
              <w:rPr>
                <w:rFonts w:ascii="Times New Roman" w:hAnsi="Times New Roman" w:cs="Times New Roman"/>
                <w:b/>
              </w:rPr>
              <w:t>1317960,47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C46178" w:rsidRDefault="00D018F9" w:rsidP="007A024D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D018F9" w:rsidTr="007A024D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D018F9" w:rsidTr="007A024D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</w:t>
            </w:r>
            <w:r>
              <w:lastRenderedPageBreak/>
              <w:t>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lastRenderedPageBreak/>
              <w:t>Описание обозначения точки на местности (при наличии)</w:t>
            </w:r>
          </w:p>
        </w:tc>
      </w:tr>
      <w:tr w:rsidR="00D018F9" w:rsidTr="007A024D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</w:tr>
      <w:tr w:rsidR="00D018F9" w:rsidTr="007A024D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6</w:t>
            </w:r>
          </w:p>
        </w:tc>
      </w:tr>
      <w:tr w:rsidR="00D018F9" w:rsidTr="007A024D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767C9C" w:rsidRDefault="00D018F9" w:rsidP="007A0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Pr="00767C9C" w:rsidRDefault="00D018F9" w:rsidP="007A024D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D018F9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D018F9" w:rsidRDefault="00D018F9" w:rsidP="007A024D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D018F9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D018F9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D018F9" w:rsidTr="007A024D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018F9" w:rsidTr="007A024D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</w:p>
        </w:tc>
      </w:tr>
      <w:tr w:rsidR="00D018F9" w:rsidTr="007A024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8</w:t>
            </w:r>
          </w:p>
        </w:tc>
      </w:tr>
      <w:tr w:rsidR="00D018F9" w:rsidTr="007A024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</w:tr>
      <w:tr w:rsidR="00D018F9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D018F9" w:rsidTr="007A024D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ind w:left="283"/>
            </w:pPr>
            <w:r>
              <w:t>Часть N 1</w:t>
            </w:r>
          </w:p>
        </w:tc>
      </w:tr>
      <w:tr w:rsidR="00D018F9" w:rsidTr="007A024D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F9" w:rsidRDefault="00D018F9" w:rsidP="007A024D">
            <w:pPr>
              <w:pStyle w:val="ConsPlusNormal"/>
              <w:jc w:val="center"/>
            </w:pPr>
            <w:r>
              <w:t>-</w:t>
            </w:r>
          </w:p>
        </w:tc>
      </w:tr>
    </w:tbl>
    <w:p w:rsidR="00D018F9" w:rsidRDefault="00D018F9" w:rsidP="00D018F9"/>
    <w:p w:rsidR="0070443F" w:rsidRDefault="0070443F"/>
    <w:p w:rsidR="0070443F" w:rsidRDefault="0070443F"/>
    <w:p w:rsidR="0070443F" w:rsidRDefault="0070443F">
      <w:pPr>
        <w:rPr>
          <w:noProof/>
        </w:rPr>
      </w:pPr>
    </w:p>
    <w:p w:rsidR="00D018F9" w:rsidRDefault="00D018F9">
      <w:pPr>
        <w:rPr>
          <w:noProof/>
        </w:rPr>
      </w:pPr>
    </w:p>
    <w:p w:rsidR="00D018F9" w:rsidRDefault="00D018F9">
      <w:pPr>
        <w:rPr>
          <w:noProof/>
        </w:rPr>
      </w:pPr>
    </w:p>
    <w:p w:rsidR="00D018F9" w:rsidRDefault="00D018F9">
      <w:pPr>
        <w:rPr>
          <w:noProof/>
        </w:rPr>
      </w:pPr>
    </w:p>
    <w:p w:rsidR="00D018F9" w:rsidRDefault="00D018F9">
      <w:pPr>
        <w:rPr>
          <w:noProof/>
        </w:rPr>
      </w:pPr>
    </w:p>
    <w:p w:rsidR="00D018F9" w:rsidRDefault="00D018F9">
      <w:pPr>
        <w:rPr>
          <w:noProof/>
        </w:rPr>
      </w:pPr>
    </w:p>
    <w:p w:rsidR="00D018F9" w:rsidRDefault="00D018F9">
      <w:pPr>
        <w:rPr>
          <w:noProof/>
        </w:rPr>
      </w:pPr>
    </w:p>
    <w:p w:rsidR="00D018F9" w:rsidRDefault="00D018F9">
      <w:pPr>
        <w:rPr>
          <w:noProof/>
        </w:rPr>
      </w:pPr>
    </w:p>
    <w:p w:rsidR="0070443F" w:rsidRDefault="0070443F"/>
    <w:p w:rsidR="0070443F" w:rsidRDefault="0070443F"/>
    <w:p w:rsidR="00E95093" w:rsidRDefault="00E95093">
      <w:r>
        <w:rPr>
          <w:noProof/>
        </w:rPr>
        <w:lastRenderedPageBreak/>
        <w:drawing>
          <wp:inline distT="0" distB="0" distL="0" distR="0">
            <wp:extent cx="6300470" cy="8903183"/>
            <wp:effectExtent l="0" t="0" r="5080" b="0"/>
            <wp:docPr id="2" name="Рисунок 2" descr="Y:\Общая\Карле\2020\Третьяков\SCAN_20200923_0836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щая\Карле\2020\Третьяков\SCAN_20200923_08362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93" w:rsidRDefault="00E95093"/>
    <w:p w:rsidR="00E95093" w:rsidRDefault="00E95093"/>
    <w:p w:rsidR="00E95093" w:rsidRDefault="00E95093"/>
    <w:p w:rsidR="007A024D" w:rsidRDefault="00E70967" w:rsidP="007A024D">
      <w:pPr>
        <w:pStyle w:val="ConsPlusNormal"/>
        <w:jc w:val="center"/>
      </w:pPr>
      <w:r>
        <w:t xml:space="preserve">                                                                                       </w:t>
      </w:r>
      <w:r w:rsidR="007A024D">
        <w:t>Приложение 3</w:t>
      </w:r>
    </w:p>
    <w:p w:rsidR="007A024D" w:rsidRDefault="007A024D" w:rsidP="007A024D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7A024D" w:rsidRDefault="007A024D" w:rsidP="007A024D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7A024D" w:rsidRDefault="007A024D" w:rsidP="007A024D">
      <w:pPr>
        <w:pStyle w:val="ConsPlusNormal"/>
        <w:jc w:val="right"/>
      </w:pPr>
      <w:r>
        <w:t>от___________________№______________</w:t>
      </w:r>
    </w:p>
    <w:p w:rsidR="007A024D" w:rsidRDefault="007A024D" w:rsidP="007A024D">
      <w:pPr>
        <w:pStyle w:val="ConsPlusNormal"/>
        <w:jc w:val="center"/>
      </w:pPr>
    </w:p>
    <w:p w:rsidR="007A024D" w:rsidRDefault="007A024D" w:rsidP="007A024D">
      <w:pPr>
        <w:pStyle w:val="ConsPlusNormal"/>
        <w:jc w:val="center"/>
      </w:pPr>
    </w:p>
    <w:p w:rsidR="007A024D" w:rsidRDefault="007A024D" w:rsidP="007A024D">
      <w:pPr>
        <w:pStyle w:val="ConsPlusNormal"/>
        <w:jc w:val="center"/>
      </w:pPr>
      <w:r>
        <w:t xml:space="preserve">ОПИСАНИЕ МЕСТОПОЛОЖЕНИЯ ГРАНИЦ </w:t>
      </w:r>
    </w:p>
    <w:p w:rsidR="007A024D" w:rsidRPr="00767C9C" w:rsidRDefault="007A024D" w:rsidP="007A024D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Ж-6 (учетный номер 63.09.1.12)</w:t>
      </w:r>
    </w:p>
    <w:p w:rsidR="007A024D" w:rsidRPr="00767C9C" w:rsidRDefault="007A024D" w:rsidP="007A024D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7A024D" w:rsidRPr="00767C9C" w:rsidRDefault="007A024D" w:rsidP="007A024D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center"/>
      </w:pPr>
      <w:r>
        <w:t>Раздел 1</w:t>
      </w:r>
    </w:p>
    <w:p w:rsidR="007A024D" w:rsidRDefault="007A024D" w:rsidP="007A024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7A024D" w:rsidTr="007A024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7A024D" w:rsidTr="007A024D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</w:pPr>
          </w:p>
        </w:tc>
      </w:tr>
      <w:tr w:rsidR="007A024D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7A024D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3</w:t>
            </w:r>
          </w:p>
        </w:tc>
      </w:tr>
      <w:tr w:rsidR="007A024D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7A024D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7A024D" w:rsidRDefault="007A024D" w:rsidP="007A024D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</w:pPr>
            <w:r>
              <w:t>47913+/- 77</w:t>
            </w:r>
          </w:p>
        </w:tc>
      </w:tr>
      <w:tr w:rsidR="007A024D" w:rsidTr="007A024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</w:pPr>
            <w:r>
              <w:t>-</w:t>
            </w:r>
          </w:p>
        </w:tc>
      </w:tr>
    </w:tbl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E95093" w:rsidRDefault="00E95093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</w:pPr>
      <w:r>
        <w:lastRenderedPageBreak/>
        <w:t>Раздел 2</w:t>
      </w:r>
    </w:p>
    <w:p w:rsidR="007A024D" w:rsidRDefault="007A024D" w:rsidP="007A024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7A024D" w:rsidTr="007A024D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7A024D" w:rsidTr="007A024D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7A024D" w:rsidTr="007A024D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7A024D" w:rsidTr="007A024D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7A024D" w:rsidTr="007A024D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</w:p>
        </w:tc>
      </w:tr>
      <w:tr w:rsidR="007A024D" w:rsidTr="007A024D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6</w:t>
            </w:r>
          </w:p>
        </w:tc>
      </w:tr>
      <w:tr w:rsidR="007A024D" w:rsidTr="007A024D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</w:tr>
      <w:tr w:rsidR="007A024D" w:rsidTr="007A024D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7A024D" w:rsidTr="007A024D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A024D" w:rsidTr="007A024D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</w:p>
        </w:tc>
      </w:tr>
      <w:tr w:rsidR="007A024D" w:rsidTr="007A02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6</w:t>
            </w:r>
          </w:p>
        </w:tc>
      </w:tr>
      <w:tr w:rsidR="007A024D" w:rsidTr="007A02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Default="007A024D" w:rsidP="007A024D">
            <w:pPr>
              <w:pStyle w:val="ConsPlusNormal"/>
              <w:jc w:val="center"/>
            </w:pPr>
            <w:r>
              <w:t>-</w:t>
            </w:r>
          </w:p>
        </w:tc>
      </w:tr>
    </w:tbl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</w:pPr>
    </w:p>
    <w:p w:rsidR="007A024D" w:rsidRDefault="007A024D" w:rsidP="007A024D">
      <w:pPr>
        <w:pStyle w:val="ConsPlusNormal"/>
        <w:jc w:val="both"/>
        <w:rPr>
          <w:sz w:val="22"/>
          <w:szCs w:val="22"/>
        </w:rPr>
      </w:pPr>
    </w:p>
    <w:p w:rsidR="007A024D" w:rsidRDefault="007A024D" w:rsidP="007A024D">
      <w:pPr>
        <w:pStyle w:val="ConsPlusNormal"/>
        <w:jc w:val="both"/>
        <w:rPr>
          <w:sz w:val="22"/>
          <w:szCs w:val="22"/>
        </w:rPr>
      </w:pPr>
    </w:p>
    <w:p w:rsidR="00E95093" w:rsidRDefault="00E95093" w:rsidP="007A024D">
      <w:pPr>
        <w:pStyle w:val="ConsPlusNormal"/>
        <w:jc w:val="both"/>
        <w:rPr>
          <w:sz w:val="22"/>
          <w:szCs w:val="22"/>
        </w:rPr>
      </w:pPr>
    </w:p>
    <w:p w:rsidR="00E95093" w:rsidRDefault="00E95093" w:rsidP="007A024D">
      <w:pPr>
        <w:pStyle w:val="ConsPlusNormal"/>
        <w:jc w:val="both"/>
        <w:rPr>
          <w:sz w:val="22"/>
          <w:szCs w:val="22"/>
        </w:rPr>
      </w:pPr>
    </w:p>
    <w:p w:rsidR="00E95093" w:rsidRPr="003D3D7C" w:rsidRDefault="00E95093" w:rsidP="007A024D">
      <w:pPr>
        <w:pStyle w:val="ConsPlusNormal"/>
        <w:jc w:val="both"/>
        <w:rPr>
          <w:sz w:val="22"/>
          <w:szCs w:val="22"/>
        </w:rPr>
      </w:pPr>
    </w:p>
    <w:p w:rsidR="007A024D" w:rsidRDefault="007A024D" w:rsidP="007A024D">
      <w:pPr>
        <w:pStyle w:val="ConsPlusNormal"/>
        <w:jc w:val="center"/>
        <w:rPr>
          <w:sz w:val="22"/>
          <w:szCs w:val="22"/>
        </w:rPr>
      </w:pPr>
    </w:p>
    <w:p w:rsidR="007A024D" w:rsidRDefault="007A024D" w:rsidP="007A024D">
      <w:pPr>
        <w:pStyle w:val="ConsPlusNormal"/>
        <w:jc w:val="center"/>
        <w:rPr>
          <w:sz w:val="22"/>
          <w:szCs w:val="22"/>
        </w:rPr>
      </w:pPr>
    </w:p>
    <w:p w:rsidR="007A024D" w:rsidRPr="003D3D7C" w:rsidRDefault="007A024D" w:rsidP="007A024D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7A024D" w:rsidRPr="003D3D7C" w:rsidRDefault="007A024D" w:rsidP="007A024D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7A024D" w:rsidRPr="003D3D7C" w:rsidTr="007A024D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7A024D" w:rsidRPr="003D3D7C" w:rsidTr="007A024D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7A024D" w:rsidRPr="003D3D7C" w:rsidTr="007A024D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7A024D" w:rsidRPr="003D3D7C" w:rsidTr="007A024D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7A024D" w:rsidRPr="003D3D7C" w:rsidTr="007A024D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3D3D7C" w:rsidRDefault="007A024D" w:rsidP="007A024D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421535,13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1318128,65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421695,89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1318185,25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421706,75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1318100,97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421709,55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1318097,66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421727,44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1318100,52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421714,31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1318191,73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421771,55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1318211,88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421782,11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1318143,19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421938,01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1318164,57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421955,52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1318166,97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B4B68">
              <w:rPr>
                <w:b/>
                <w:sz w:val="22"/>
                <w:szCs w:val="22"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421970,92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1318044,52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lastRenderedPageBreak/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421904,13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1318013,88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421894,39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1318076,03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421893,24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1318080,51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421809,44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1318068,71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421811,82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1318050,23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421736,22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1318039,38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421752,40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1317944,29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421726,94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1317932,61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421714,92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1318015,77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421716,12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1318014,75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421714,96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1318022,83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421714,15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1318022,21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421709,11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1318057,34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421710,30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1318055,63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421708,59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1318067,17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lastRenderedPageBreak/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421707,98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1318064,79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421705,53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1318082,27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421661,51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1318075,50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421662,63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1318067,39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421647,28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1318065,19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421648,51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1318056,84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421611,52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1318051,07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421611,75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1318050,09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421613,58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1318042,33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421597,89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1318038,61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421597,53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421595,49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1318048,58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421588,44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1318047,49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421588,44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1318047,48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421547,99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1318042,05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lastRenderedPageBreak/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421543,23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1318075,21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421541,08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1318092,34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421538,88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1318106,18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421535,33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1318127,40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421535,32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1318127,39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A024D" w:rsidRPr="003D3D7C" w:rsidTr="007A02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421535,13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1318128,65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4D" w:rsidRPr="000B4B68" w:rsidRDefault="007A024D" w:rsidP="007A02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B68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7A024D" w:rsidRDefault="007A024D" w:rsidP="007A024D"/>
    <w:p w:rsidR="00DA6756" w:rsidRDefault="00DA6756" w:rsidP="007A024D">
      <w:pPr>
        <w:pStyle w:val="ConsPlusNormal"/>
        <w:jc w:val="center"/>
      </w:pPr>
    </w:p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E95093" w:rsidRDefault="00E95093"/>
    <w:p w:rsidR="00E95093" w:rsidRDefault="00E95093"/>
    <w:p w:rsidR="00E95093" w:rsidRDefault="00E95093"/>
    <w:p w:rsidR="00E95093" w:rsidRDefault="00E95093"/>
    <w:p w:rsidR="00E95093" w:rsidRDefault="00E95093">
      <w:r>
        <w:rPr>
          <w:noProof/>
        </w:rPr>
        <w:lastRenderedPageBreak/>
        <w:drawing>
          <wp:inline distT="0" distB="0" distL="0" distR="0">
            <wp:extent cx="6300470" cy="8903183"/>
            <wp:effectExtent l="0" t="0" r="5080" b="0"/>
            <wp:docPr id="1" name="Рисунок 1" descr="Y:\Общая\Карле\2020\Третьяков\SCAN_20200923_08353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щая\Карле\2020\Третьяков\SCAN_20200923_08353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93" w:rsidRDefault="00E95093"/>
    <w:sectPr w:rsidR="00E95093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D45" w:rsidRDefault="00C27D45" w:rsidP="00C24A7F">
      <w:pPr>
        <w:spacing w:after="0" w:line="240" w:lineRule="auto"/>
      </w:pPr>
      <w:r>
        <w:separator/>
      </w:r>
    </w:p>
  </w:endnote>
  <w:endnote w:type="continuationSeparator" w:id="0">
    <w:p w:rsidR="00C27D45" w:rsidRDefault="00C27D45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1501CE" w:rsidRDefault="001501CE">
        <w:pPr>
          <w:pStyle w:val="a5"/>
          <w:jc w:val="right"/>
        </w:pPr>
      </w:p>
      <w:p w:rsidR="001501CE" w:rsidRDefault="006C20CA">
        <w:pPr>
          <w:pStyle w:val="a5"/>
          <w:jc w:val="right"/>
        </w:pPr>
      </w:p>
    </w:sdtContent>
  </w:sdt>
  <w:p w:rsidR="001501CE" w:rsidRDefault="001501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D45" w:rsidRDefault="00C27D45" w:rsidP="00C24A7F">
      <w:pPr>
        <w:spacing w:after="0" w:line="240" w:lineRule="auto"/>
      </w:pPr>
      <w:r>
        <w:separator/>
      </w:r>
    </w:p>
  </w:footnote>
  <w:footnote w:type="continuationSeparator" w:id="0">
    <w:p w:rsidR="00C27D45" w:rsidRDefault="00C27D45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01CE"/>
    <w:rsid w:val="0015273A"/>
    <w:rsid w:val="001D59B8"/>
    <w:rsid w:val="00275D19"/>
    <w:rsid w:val="00276487"/>
    <w:rsid w:val="00356538"/>
    <w:rsid w:val="003811AF"/>
    <w:rsid w:val="003C5549"/>
    <w:rsid w:val="003E2547"/>
    <w:rsid w:val="003E4004"/>
    <w:rsid w:val="003F7B28"/>
    <w:rsid w:val="004044A9"/>
    <w:rsid w:val="0041119B"/>
    <w:rsid w:val="004A7C5F"/>
    <w:rsid w:val="00504DF0"/>
    <w:rsid w:val="00660ED2"/>
    <w:rsid w:val="006C20CA"/>
    <w:rsid w:val="006E0615"/>
    <w:rsid w:val="0070443F"/>
    <w:rsid w:val="00713E7A"/>
    <w:rsid w:val="007155FD"/>
    <w:rsid w:val="00767C9C"/>
    <w:rsid w:val="007A024D"/>
    <w:rsid w:val="007A5064"/>
    <w:rsid w:val="007B121A"/>
    <w:rsid w:val="0080276A"/>
    <w:rsid w:val="0083386A"/>
    <w:rsid w:val="00836113"/>
    <w:rsid w:val="00840029"/>
    <w:rsid w:val="009104A4"/>
    <w:rsid w:val="009649E4"/>
    <w:rsid w:val="009E2101"/>
    <w:rsid w:val="00A00F37"/>
    <w:rsid w:val="00A76CCE"/>
    <w:rsid w:val="00A942A8"/>
    <w:rsid w:val="00AE6EA6"/>
    <w:rsid w:val="00B23173"/>
    <w:rsid w:val="00B609E3"/>
    <w:rsid w:val="00B62C9F"/>
    <w:rsid w:val="00BA1248"/>
    <w:rsid w:val="00BF2ECE"/>
    <w:rsid w:val="00C16D3F"/>
    <w:rsid w:val="00C24A7F"/>
    <w:rsid w:val="00C27D45"/>
    <w:rsid w:val="00C63B0C"/>
    <w:rsid w:val="00D018F9"/>
    <w:rsid w:val="00D2008E"/>
    <w:rsid w:val="00D20D9F"/>
    <w:rsid w:val="00D41378"/>
    <w:rsid w:val="00D9454D"/>
    <w:rsid w:val="00DA6756"/>
    <w:rsid w:val="00DF388B"/>
    <w:rsid w:val="00E15F19"/>
    <w:rsid w:val="00E70967"/>
    <w:rsid w:val="00E7240A"/>
    <w:rsid w:val="00E80B3A"/>
    <w:rsid w:val="00E95093"/>
    <w:rsid w:val="00E95149"/>
    <w:rsid w:val="00EA1437"/>
    <w:rsid w:val="00EA2693"/>
    <w:rsid w:val="00EE129B"/>
    <w:rsid w:val="00EE54E8"/>
    <w:rsid w:val="00F16BCA"/>
    <w:rsid w:val="00F2533A"/>
    <w:rsid w:val="00F35CDE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05E6C-A98A-4557-A18F-F84F1F87C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15</Pages>
  <Words>1787</Words>
  <Characters>10187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42</vt:i4>
      </vt:variant>
    </vt:vector>
  </HeadingPairs>
  <TitlesOfParts>
    <vt:vector size="43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HOME</Company>
  <LinksUpToDate>false</LinksUpToDate>
  <CharactersWithSpaces>11951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Карле Светлана Юрьевна</cp:lastModifiedBy>
  <cp:revision>32</cp:revision>
  <cp:lastPrinted>2020-10-01T11:21:00Z</cp:lastPrinted>
  <dcterms:created xsi:type="dcterms:W3CDTF">2019-12-13T06:02:00Z</dcterms:created>
  <dcterms:modified xsi:type="dcterms:W3CDTF">2020-10-21T10:33:00Z</dcterms:modified>
</cp:coreProperties>
</file>