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A8" w:rsidRPr="00C831CA" w:rsidRDefault="008E38A8" w:rsidP="008E38A8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E38A8" w:rsidRPr="00C831CA" w:rsidRDefault="008E38A8" w:rsidP="008E38A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E38A8" w:rsidRPr="008C6FB6" w:rsidRDefault="008E38A8" w:rsidP="008E38A8">
      <w:pPr>
        <w:pStyle w:val="ConsPlusTitle"/>
        <w:widowControl/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8E38A8" w:rsidRPr="008C6FB6" w:rsidRDefault="008E38A8" w:rsidP="008E38A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</w:t>
      </w:r>
    </w:p>
    <w:p w:rsidR="008E38A8" w:rsidRPr="008C6FB6" w:rsidRDefault="008E38A8" w:rsidP="008E38A8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C6FB6">
        <w:rPr>
          <w:rFonts w:ascii="Times New Roman" w:hAnsi="Times New Roman" w:cs="Times New Roman"/>
          <w:b w:val="0"/>
          <w:sz w:val="28"/>
          <w:szCs w:val="28"/>
        </w:rPr>
        <w:t>____________ № ____________</w:t>
      </w:r>
    </w:p>
    <w:p w:rsidR="008E38A8" w:rsidRPr="00FD7B46" w:rsidRDefault="008E38A8" w:rsidP="008E38A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FD7B46">
        <w:rPr>
          <w:rFonts w:ascii="Times New Roman" w:hAnsi="Times New Roman"/>
          <w:sz w:val="28"/>
          <w:szCs w:val="28"/>
        </w:rPr>
        <w:t>г. Тольятти, Самарской области</w:t>
      </w:r>
    </w:p>
    <w:p w:rsidR="008E38A8" w:rsidRPr="00FF4B47" w:rsidRDefault="008E38A8" w:rsidP="008E38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38A8" w:rsidRDefault="008E38A8" w:rsidP="008E38A8">
      <w:pPr>
        <w:pStyle w:val="Style2"/>
        <w:widowControl/>
        <w:spacing w:line="240" w:lineRule="auto"/>
        <w:jc w:val="center"/>
        <w:rPr>
          <w:sz w:val="28"/>
          <w:szCs w:val="28"/>
        </w:rPr>
      </w:pPr>
      <w:r w:rsidRPr="00FF4B47">
        <w:rPr>
          <w:sz w:val="28"/>
          <w:szCs w:val="28"/>
        </w:rPr>
        <w:tab/>
      </w:r>
      <w:r w:rsidRPr="00F97020">
        <w:rPr>
          <w:sz w:val="28"/>
          <w:szCs w:val="28"/>
        </w:rPr>
        <w:t xml:space="preserve">Об утверждении административного регламента </w:t>
      </w:r>
    </w:p>
    <w:p w:rsidR="008E38A8" w:rsidRPr="00407821" w:rsidRDefault="008E38A8" w:rsidP="008E38A8">
      <w:pPr>
        <w:pStyle w:val="Style2"/>
        <w:widowControl/>
        <w:spacing w:line="240" w:lineRule="auto"/>
        <w:jc w:val="center"/>
        <w:rPr>
          <w:sz w:val="28"/>
          <w:szCs w:val="28"/>
        </w:rPr>
      </w:pPr>
      <w:r w:rsidRPr="00F97020">
        <w:rPr>
          <w:sz w:val="28"/>
          <w:szCs w:val="28"/>
        </w:rPr>
        <w:t xml:space="preserve">предоставления </w:t>
      </w:r>
      <w:r w:rsidRPr="00407821">
        <w:rPr>
          <w:sz w:val="28"/>
          <w:szCs w:val="28"/>
        </w:rPr>
        <w:t>муниципальной услуги</w:t>
      </w:r>
    </w:p>
    <w:p w:rsidR="008E38A8" w:rsidRPr="00407821" w:rsidRDefault="008E38A8" w:rsidP="008E38A8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407821">
        <w:rPr>
          <w:rFonts w:ascii="Times New Roman" w:hAnsi="Times New Roman"/>
          <w:sz w:val="28"/>
          <w:szCs w:val="28"/>
        </w:rPr>
        <w:t>«Предоставление единовременн</w:t>
      </w:r>
      <w:r w:rsidR="00656C99">
        <w:rPr>
          <w:rFonts w:ascii="Times New Roman" w:hAnsi="Times New Roman"/>
          <w:sz w:val="28"/>
          <w:szCs w:val="28"/>
        </w:rPr>
        <w:t>ой</w:t>
      </w:r>
      <w:r w:rsidRPr="00407821">
        <w:rPr>
          <w:rFonts w:ascii="Times New Roman" w:hAnsi="Times New Roman"/>
          <w:sz w:val="28"/>
          <w:szCs w:val="28"/>
        </w:rPr>
        <w:t xml:space="preserve"> денежн</w:t>
      </w:r>
      <w:r w:rsidR="00656C99"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z w:val="28"/>
          <w:szCs w:val="28"/>
        </w:rPr>
        <w:t>выплат</w:t>
      </w:r>
      <w:r w:rsidR="00656C99">
        <w:rPr>
          <w:rFonts w:ascii="Times New Roman" w:hAnsi="Times New Roman"/>
          <w:sz w:val="28"/>
          <w:szCs w:val="28"/>
        </w:rPr>
        <w:t>ы</w:t>
      </w:r>
      <w:r w:rsidRPr="00407821">
        <w:rPr>
          <w:rFonts w:ascii="Times New Roman" w:hAnsi="Times New Roman"/>
          <w:sz w:val="28"/>
          <w:szCs w:val="28"/>
        </w:rPr>
        <w:t xml:space="preserve"> для граждан, находящихся в трудной жизненной ситуации»</w:t>
      </w:r>
    </w:p>
    <w:p w:rsidR="008E38A8" w:rsidRDefault="008E38A8" w:rsidP="008E38A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4B47"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="005F5E8A" w:rsidRPr="005F5E8A">
        <w:rPr>
          <w:rFonts w:ascii="Times New Roman" w:hAnsi="Times New Roman"/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</w:t>
      </w:r>
      <w:r w:rsidRPr="00FF4B47">
        <w:rPr>
          <w:rFonts w:ascii="Times New Roman" w:hAnsi="Times New Roman"/>
          <w:sz w:val="28"/>
          <w:szCs w:val="28"/>
        </w:rPr>
        <w:t>», Федеральным законом от 27.07.2010 № 210-ФЗ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4B47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B45979">
        <w:rPr>
          <w:rFonts w:ascii="Times New Roman" w:hAnsi="Times New Roman"/>
          <w:sz w:val="28"/>
          <w:szCs w:val="28"/>
        </w:rPr>
        <w:t>постановлением Правительства Самарской области от 17.02.2025 № 51 «Об отдельных вопросах реализации на территории Самарской области постановления Правительства Российской Федерации от 03.05.2024 № 564 «Об утверждении основных требований к осуществлению процессов</w:t>
      </w:r>
      <w:proofErr w:type="gramEnd"/>
      <w:r w:rsidR="00B4597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45979">
        <w:rPr>
          <w:rFonts w:ascii="Times New Roman" w:hAnsi="Times New Roman"/>
          <w:sz w:val="28"/>
          <w:szCs w:val="28"/>
        </w:rPr>
        <w:t xml:space="preserve">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выплат», </w:t>
      </w:r>
      <w:r w:rsidRPr="00FF4B47">
        <w:rPr>
          <w:rFonts w:ascii="Times New Roman" w:hAnsi="Times New Roman"/>
          <w:sz w:val="28"/>
          <w:szCs w:val="28"/>
        </w:rPr>
        <w:t>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постановлением мэрии городского округа Тольятти от 23.05.2014 № 1683-п/1 «Об утверждении реестра муниципальных услуг городского округа Тольятти</w:t>
      </w:r>
      <w:proofErr w:type="gramEnd"/>
      <w:r w:rsidRPr="00FF4B47">
        <w:rPr>
          <w:rFonts w:ascii="Times New Roman" w:hAnsi="Times New Roman"/>
          <w:sz w:val="28"/>
          <w:szCs w:val="28"/>
        </w:rPr>
        <w:t>», руководствуясь Уставом городского округа Тольятти, администрация городского округа Тольятти ПОСТАНОВЛЯЕТ:</w:t>
      </w: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F4B47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>прилагаемый а</w:t>
      </w:r>
      <w:r w:rsidRPr="00FF4B47">
        <w:rPr>
          <w:rFonts w:ascii="Times New Roman" w:hAnsi="Times New Roman"/>
          <w:sz w:val="28"/>
          <w:szCs w:val="28"/>
        </w:rPr>
        <w:t>дминистративный регламент предоставления муниципальной услуги «</w:t>
      </w:r>
      <w:r w:rsidRPr="00407821">
        <w:rPr>
          <w:rFonts w:ascii="Times New Roman" w:hAnsi="Times New Roman"/>
          <w:sz w:val="28"/>
          <w:szCs w:val="28"/>
        </w:rPr>
        <w:t xml:space="preserve">Предоставление </w:t>
      </w:r>
      <w:r w:rsidR="00656C99" w:rsidRPr="00407821">
        <w:rPr>
          <w:rFonts w:ascii="Times New Roman" w:hAnsi="Times New Roman"/>
          <w:sz w:val="28"/>
          <w:szCs w:val="28"/>
        </w:rPr>
        <w:t>единовременн</w:t>
      </w:r>
      <w:r w:rsidR="00656C99">
        <w:rPr>
          <w:rFonts w:ascii="Times New Roman" w:hAnsi="Times New Roman"/>
          <w:sz w:val="28"/>
          <w:szCs w:val="28"/>
        </w:rPr>
        <w:t>ой</w:t>
      </w:r>
      <w:r w:rsidR="00656C99" w:rsidRPr="00407821">
        <w:rPr>
          <w:rFonts w:ascii="Times New Roman" w:hAnsi="Times New Roman"/>
          <w:sz w:val="28"/>
          <w:szCs w:val="28"/>
        </w:rPr>
        <w:t xml:space="preserve"> денежн</w:t>
      </w:r>
      <w:r w:rsidR="00656C99">
        <w:rPr>
          <w:rFonts w:ascii="Times New Roman" w:hAnsi="Times New Roman"/>
          <w:sz w:val="28"/>
          <w:szCs w:val="28"/>
        </w:rPr>
        <w:t>ой выплаты</w:t>
      </w:r>
      <w:r w:rsidRPr="00407821">
        <w:rPr>
          <w:rFonts w:ascii="Times New Roman" w:hAnsi="Times New Roman"/>
          <w:sz w:val="28"/>
          <w:szCs w:val="28"/>
        </w:rPr>
        <w:t xml:space="preserve"> для граждан, находящихся в трудной жизненной ситуации</w:t>
      </w:r>
      <w:r w:rsidRPr="00FF4B47">
        <w:rPr>
          <w:rFonts w:ascii="Times New Roman" w:hAnsi="Times New Roman"/>
          <w:sz w:val="28"/>
          <w:szCs w:val="28"/>
        </w:rPr>
        <w:t>».</w:t>
      </w: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F4B4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</w:t>
      </w:r>
      <w:r w:rsidRPr="00FF4B47">
        <w:rPr>
          <w:rFonts w:ascii="Times New Roman" w:hAnsi="Times New Roman"/>
          <w:sz w:val="28"/>
          <w:szCs w:val="28"/>
        </w:rPr>
        <w:t>пределить ответственным за качество предоставления муниципальной услуги «</w:t>
      </w:r>
      <w:r w:rsidRPr="00407821">
        <w:rPr>
          <w:rFonts w:ascii="Times New Roman" w:hAnsi="Times New Roman"/>
          <w:sz w:val="28"/>
          <w:szCs w:val="28"/>
        </w:rPr>
        <w:t xml:space="preserve">Предоставление </w:t>
      </w:r>
      <w:r w:rsidR="00656C99" w:rsidRPr="00407821">
        <w:rPr>
          <w:rFonts w:ascii="Times New Roman" w:hAnsi="Times New Roman"/>
          <w:sz w:val="28"/>
          <w:szCs w:val="28"/>
        </w:rPr>
        <w:t>единовременн</w:t>
      </w:r>
      <w:r w:rsidR="00656C99">
        <w:rPr>
          <w:rFonts w:ascii="Times New Roman" w:hAnsi="Times New Roman"/>
          <w:sz w:val="28"/>
          <w:szCs w:val="28"/>
        </w:rPr>
        <w:t>ой</w:t>
      </w:r>
      <w:r w:rsidR="00656C99" w:rsidRPr="00407821">
        <w:rPr>
          <w:rFonts w:ascii="Times New Roman" w:hAnsi="Times New Roman"/>
          <w:sz w:val="28"/>
          <w:szCs w:val="28"/>
        </w:rPr>
        <w:t xml:space="preserve"> денежн</w:t>
      </w:r>
      <w:r w:rsidR="00656C99">
        <w:rPr>
          <w:rFonts w:ascii="Times New Roman" w:hAnsi="Times New Roman"/>
          <w:sz w:val="28"/>
          <w:szCs w:val="28"/>
        </w:rPr>
        <w:t>ой выплаты</w:t>
      </w:r>
      <w:r w:rsidR="00656C99" w:rsidRPr="00407821">
        <w:rPr>
          <w:rFonts w:ascii="Times New Roman" w:hAnsi="Times New Roman"/>
          <w:sz w:val="28"/>
          <w:szCs w:val="28"/>
        </w:rPr>
        <w:t xml:space="preserve"> </w:t>
      </w:r>
      <w:r w:rsidRPr="00407821">
        <w:rPr>
          <w:rFonts w:ascii="Times New Roman" w:hAnsi="Times New Roman"/>
          <w:sz w:val="28"/>
          <w:szCs w:val="28"/>
        </w:rPr>
        <w:t>для граждан, находящихся в трудной жизненной ситуации</w:t>
      </w:r>
      <w:r w:rsidRPr="00FF4B4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FF4B47">
        <w:rPr>
          <w:rFonts w:ascii="Times New Roman" w:hAnsi="Times New Roman"/>
          <w:sz w:val="28"/>
          <w:szCs w:val="28"/>
        </w:rPr>
        <w:t xml:space="preserve">аместителя главы городского округа </w:t>
      </w:r>
      <w:r w:rsidRPr="002836B5">
        <w:rPr>
          <w:rFonts w:ascii="Times New Roman" w:hAnsi="Times New Roman"/>
          <w:sz w:val="28"/>
          <w:szCs w:val="28"/>
        </w:rPr>
        <w:t>по социальным вопросам</w:t>
      </w:r>
      <w:r w:rsidRPr="00FF4B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E38A8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F4B47">
        <w:rPr>
          <w:rFonts w:ascii="Times New Roman" w:hAnsi="Times New Roman"/>
          <w:sz w:val="28"/>
          <w:szCs w:val="28"/>
        </w:rPr>
        <w:lastRenderedPageBreak/>
        <w:t xml:space="preserve">3. </w:t>
      </w:r>
      <w:r>
        <w:rPr>
          <w:rFonts w:ascii="Times New Roman" w:hAnsi="Times New Roman"/>
          <w:sz w:val="28"/>
          <w:szCs w:val="28"/>
        </w:rPr>
        <w:t xml:space="preserve">Определить </w:t>
      </w:r>
      <w:r w:rsidRPr="00FF4B47">
        <w:rPr>
          <w:rFonts w:ascii="Times New Roman" w:hAnsi="Times New Roman"/>
          <w:sz w:val="28"/>
          <w:szCs w:val="28"/>
        </w:rPr>
        <w:t xml:space="preserve">ответственным за исполнение </w:t>
      </w:r>
      <w:r>
        <w:rPr>
          <w:rFonts w:ascii="Times New Roman" w:hAnsi="Times New Roman"/>
          <w:sz w:val="28"/>
          <w:szCs w:val="28"/>
        </w:rPr>
        <w:t>а</w:t>
      </w:r>
      <w:r w:rsidRPr="00FF4B47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>,</w:t>
      </w:r>
      <w:r w:rsidRPr="008A29E6">
        <w:rPr>
          <w:color w:val="FF0000"/>
          <w:sz w:val="28"/>
          <w:szCs w:val="28"/>
        </w:rPr>
        <w:t xml:space="preserve"> </w:t>
      </w:r>
      <w:r w:rsidRPr="00B60442">
        <w:rPr>
          <w:rFonts w:ascii="Times New Roman" w:hAnsi="Times New Roman"/>
          <w:sz w:val="28"/>
          <w:szCs w:val="28"/>
        </w:rPr>
        <w:t>утвержденного пунктом 1 настоящего постановления</w:t>
      </w:r>
      <w:r>
        <w:rPr>
          <w:rFonts w:ascii="Times New Roman" w:hAnsi="Times New Roman"/>
          <w:sz w:val="28"/>
          <w:szCs w:val="28"/>
        </w:rPr>
        <w:t>:</w:t>
      </w: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B417C6">
        <w:rPr>
          <w:rFonts w:ascii="Times New Roman" w:hAnsi="Times New Roman"/>
          <w:sz w:val="28"/>
          <w:szCs w:val="28"/>
        </w:rPr>
        <w:t>Р</w:t>
      </w:r>
      <w:r w:rsidRPr="00FF4B47">
        <w:rPr>
          <w:rFonts w:ascii="Times New Roman" w:hAnsi="Times New Roman"/>
          <w:sz w:val="28"/>
          <w:szCs w:val="28"/>
        </w:rPr>
        <w:t xml:space="preserve">уководителя департамента социального обеспечения  администрации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FF4B47">
        <w:rPr>
          <w:rFonts w:ascii="Times New Roman" w:hAnsi="Times New Roman"/>
          <w:sz w:val="28"/>
          <w:szCs w:val="28"/>
        </w:rPr>
        <w:t xml:space="preserve">в пределах </w:t>
      </w:r>
      <w:proofErr w:type="gramStart"/>
      <w:r w:rsidRPr="00FF4B47">
        <w:rPr>
          <w:rFonts w:ascii="Times New Roman" w:hAnsi="Times New Roman"/>
          <w:sz w:val="28"/>
          <w:szCs w:val="28"/>
        </w:rPr>
        <w:t>полномочий департамента социального обеспечения</w:t>
      </w:r>
      <w:r w:rsidRPr="00D05EFF">
        <w:rPr>
          <w:rFonts w:ascii="Times New Roman" w:hAnsi="Times New Roman"/>
          <w:sz w:val="28"/>
          <w:szCs w:val="28"/>
        </w:rPr>
        <w:t xml:space="preserve"> </w:t>
      </w:r>
      <w:r w:rsidRPr="00FF4B47">
        <w:rPr>
          <w:rFonts w:ascii="Times New Roman" w:hAnsi="Times New Roman"/>
          <w:sz w:val="28"/>
          <w:szCs w:val="28"/>
        </w:rPr>
        <w:t>администрации  городского округа Тольятти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B417C6">
        <w:rPr>
          <w:rFonts w:ascii="Times New Roman" w:hAnsi="Times New Roman"/>
          <w:sz w:val="28"/>
          <w:szCs w:val="28"/>
        </w:rPr>
        <w:t>Д</w:t>
      </w:r>
      <w:r w:rsidRPr="00FF4B47">
        <w:rPr>
          <w:rFonts w:ascii="Times New Roman" w:hAnsi="Times New Roman"/>
          <w:sz w:val="28"/>
          <w:szCs w:val="28"/>
        </w:rPr>
        <w:t xml:space="preserve">иректора </w:t>
      </w:r>
      <w:r w:rsidRPr="00D05EFF">
        <w:rPr>
          <w:rFonts w:ascii="Times New Roman" w:hAnsi="Times New Roman"/>
          <w:sz w:val="28"/>
          <w:szCs w:val="28"/>
        </w:rPr>
        <w:t>муниципального автономного учреждения городского округа Тольятти «Многофункциональный центр предоставления государственных и муниципальных услуг»</w:t>
      </w:r>
      <w:r w:rsidRPr="00FF4B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МАУ «МФЦ») – </w:t>
      </w:r>
      <w:r w:rsidRPr="00FF4B4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пределах полномочий МАУ «МФЦ».</w:t>
      </w:r>
    </w:p>
    <w:p w:rsidR="008E38A8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951FC6">
        <w:rPr>
          <w:rFonts w:ascii="Times New Roman" w:hAnsi="Times New Roman"/>
          <w:sz w:val="28"/>
          <w:szCs w:val="28"/>
        </w:rPr>
        <w:t>Департаменту социального обеспечения администр</w:t>
      </w:r>
      <w:r>
        <w:rPr>
          <w:rFonts w:ascii="Times New Roman" w:hAnsi="Times New Roman"/>
          <w:sz w:val="28"/>
          <w:szCs w:val="28"/>
        </w:rPr>
        <w:t>ации городского округа Тольятти,</w:t>
      </w:r>
      <w:r w:rsidRPr="00951FC6">
        <w:rPr>
          <w:rFonts w:ascii="Times New Roman" w:hAnsi="Times New Roman"/>
          <w:sz w:val="28"/>
          <w:szCs w:val="28"/>
        </w:rPr>
        <w:t xml:space="preserve"> МАУ «МФЦ» при предоставлении муниципальной услуги «</w:t>
      </w:r>
      <w:r w:rsidRPr="00407821">
        <w:rPr>
          <w:rFonts w:ascii="Times New Roman" w:hAnsi="Times New Roman"/>
          <w:sz w:val="28"/>
          <w:szCs w:val="28"/>
        </w:rPr>
        <w:t>Предоставление единовременн</w:t>
      </w:r>
      <w:r w:rsidR="00B353C0">
        <w:rPr>
          <w:rFonts w:ascii="Times New Roman" w:hAnsi="Times New Roman"/>
          <w:sz w:val="28"/>
          <w:szCs w:val="28"/>
        </w:rPr>
        <w:t>ой</w:t>
      </w:r>
      <w:r w:rsidRPr="00407821">
        <w:rPr>
          <w:rFonts w:ascii="Times New Roman" w:hAnsi="Times New Roman"/>
          <w:sz w:val="28"/>
          <w:szCs w:val="28"/>
        </w:rPr>
        <w:t xml:space="preserve"> денежн</w:t>
      </w:r>
      <w:r w:rsidR="00B353C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выплат</w:t>
      </w:r>
      <w:r w:rsidR="00B353C0">
        <w:rPr>
          <w:rFonts w:ascii="Times New Roman" w:hAnsi="Times New Roman"/>
          <w:sz w:val="28"/>
          <w:szCs w:val="28"/>
        </w:rPr>
        <w:t>ы</w:t>
      </w:r>
      <w:r w:rsidRPr="00407821">
        <w:rPr>
          <w:rFonts w:ascii="Times New Roman" w:hAnsi="Times New Roman"/>
          <w:sz w:val="28"/>
          <w:szCs w:val="28"/>
        </w:rPr>
        <w:t xml:space="preserve"> для граждан, находящихся в трудной жизненной ситуации</w:t>
      </w:r>
      <w:r w:rsidRPr="00F9702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1FC6">
        <w:rPr>
          <w:rFonts w:ascii="Times New Roman" w:hAnsi="Times New Roman"/>
          <w:sz w:val="28"/>
          <w:szCs w:val="28"/>
        </w:rPr>
        <w:t>руководствоваться административным регламентом, утвержденн</w:t>
      </w:r>
      <w:r>
        <w:rPr>
          <w:rFonts w:ascii="Times New Roman" w:hAnsi="Times New Roman"/>
          <w:sz w:val="28"/>
          <w:szCs w:val="28"/>
        </w:rPr>
        <w:t>ым</w:t>
      </w:r>
      <w:r w:rsidRPr="00951FC6">
        <w:rPr>
          <w:rFonts w:ascii="Times New Roman" w:hAnsi="Times New Roman"/>
          <w:sz w:val="28"/>
          <w:szCs w:val="28"/>
        </w:rPr>
        <w:t xml:space="preserve"> пунктом 1 настоящего постановления.</w:t>
      </w:r>
    </w:p>
    <w:p w:rsidR="008E38A8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F4B47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</w:t>
      </w:r>
      <w:r>
        <w:rPr>
          <w:rFonts w:ascii="Times New Roman" w:hAnsi="Times New Roman"/>
          <w:sz w:val="28"/>
          <w:szCs w:val="28"/>
        </w:rPr>
        <w:t>о</w:t>
      </w:r>
      <w:r w:rsidRPr="00FF4B47">
        <w:rPr>
          <w:rFonts w:ascii="Times New Roman" w:hAnsi="Times New Roman"/>
          <w:sz w:val="28"/>
          <w:szCs w:val="28"/>
        </w:rPr>
        <w:t xml:space="preserve">фициальном </w:t>
      </w:r>
      <w:r w:rsidR="009113EF">
        <w:rPr>
          <w:rFonts w:ascii="Times New Roman" w:hAnsi="Times New Roman"/>
          <w:sz w:val="28"/>
          <w:szCs w:val="28"/>
        </w:rPr>
        <w:t>сайте</w:t>
      </w:r>
      <w:r w:rsidRPr="00FF4B47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FF4B47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FF4B47">
        <w:rPr>
          <w:rFonts w:ascii="Times New Roman" w:hAnsi="Times New Roman"/>
          <w:sz w:val="28"/>
          <w:szCs w:val="28"/>
        </w:rPr>
        <w:t>.</w:t>
      </w: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FD7B46">
        <w:rPr>
          <w:rFonts w:ascii="Times New Roman" w:hAnsi="Times New Roman"/>
          <w:sz w:val="28"/>
          <w:szCs w:val="28"/>
        </w:rPr>
        <w:t>Департаменту информационных технологий и связи администра</w:t>
      </w:r>
      <w:r>
        <w:rPr>
          <w:rFonts w:ascii="Times New Roman" w:hAnsi="Times New Roman"/>
          <w:sz w:val="28"/>
          <w:szCs w:val="28"/>
        </w:rPr>
        <w:t xml:space="preserve">ции городского округа Тольятти </w:t>
      </w:r>
      <w:proofErr w:type="gramStart"/>
      <w:r w:rsidRPr="00FD7B46">
        <w:rPr>
          <w:rFonts w:ascii="Times New Roman" w:hAnsi="Times New Roman"/>
          <w:sz w:val="28"/>
          <w:szCs w:val="28"/>
        </w:rPr>
        <w:t>разместить сведения</w:t>
      </w:r>
      <w:proofErr w:type="gramEnd"/>
      <w:r w:rsidRPr="00FD7B46">
        <w:rPr>
          <w:rFonts w:ascii="Times New Roman" w:hAnsi="Times New Roman"/>
          <w:sz w:val="28"/>
          <w:szCs w:val="28"/>
        </w:rPr>
        <w:t xml:space="preserve"> о муниципальной услуге </w:t>
      </w:r>
      <w:r>
        <w:rPr>
          <w:rFonts w:ascii="Times New Roman" w:hAnsi="Times New Roman"/>
          <w:sz w:val="28"/>
          <w:szCs w:val="28"/>
        </w:rPr>
        <w:t>«Предоставление единовременн</w:t>
      </w:r>
      <w:r w:rsidR="00B353C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денежн</w:t>
      </w:r>
      <w:r w:rsidR="00B353C0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выплат</w:t>
      </w:r>
      <w:r w:rsidR="00B353C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для граждан, находящихся в трудной жизненной ситуации</w:t>
      </w:r>
      <w:r w:rsidRPr="004B29B2">
        <w:rPr>
          <w:rFonts w:ascii="Times New Roman" w:hAnsi="Times New Roman"/>
          <w:sz w:val="28"/>
          <w:szCs w:val="28"/>
        </w:rPr>
        <w:t xml:space="preserve">» </w:t>
      </w:r>
      <w:r w:rsidRPr="00FD7B46">
        <w:rPr>
          <w:rFonts w:ascii="Times New Roman" w:hAnsi="Times New Roman"/>
          <w:sz w:val="28"/>
          <w:szCs w:val="28"/>
        </w:rPr>
        <w:t xml:space="preserve">в соответствии с настоящим постановлением в региональной информационной системе </w:t>
      </w:r>
      <w:r>
        <w:rPr>
          <w:rFonts w:ascii="Times New Roman" w:hAnsi="Times New Roman"/>
          <w:sz w:val="28"/>
          <w:szCs w:val="28"/>
        </w:rPr>
        <w:t>«</w:t>
      </w:r>
      <w:r w:rsidRPr="00FD7B46">
        <w:rPr>
          <w:rFonts w:ascii="Times New Roman" w:hAnsi="Times New Roman"/>
          <w:sz w:val="28"/>
          <w:szCs w:val="28"/>
        </w:rPr>
        <w:t>Реестр государственных и муниципальных услуг (функций) Самарской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FD7B46">
        <w:rPr>
          <w:rFonts w:ascii="Times New Roman" w:hAnsi="Times New Roman"/>
          <w:sz w:val="28"/>
          <w:szCs w:val="28"/>
        </w:rPr>
        <w:t>.</w:t>
      </w:r>
    </w:p>
    <w:p w:rsidR="008E38A8" w:rsidRPr="00D05EFF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DC33ED">
        <w:rPr>
          <w:rFonts w:ascii="Times New Roman" w:hAnsi="Times New Roman"/>
          <w:sz w:val="28"/>
          <w:szCs w:val="28"/>
        </w:rPr>
        <w:t xml:space="preserve">. </w:t>
      </w:r>
      <w:r w:rsidRPr="005F5E8A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 w:rsidR="00360207" w:rsidRPr="005F5E8A">
        <w:rPr>
          <w:rFonts w:ascii="Times New Roman" w:hAnsi="Times New Roman"/>
          <w:sz w:val="28"/>
          <w:szCs w:val="28"/>
        </w:rPr>
        <w:t>,</w:t>
      </w:r>
      <w:r w:rsidRPr="005F5E8A">
        <w:rPr>
          <w:rFonts w:ascii="Times New Roman" w:hAnsi="Times New Roman"/>
          <w:b/>
          <w:sz w:val="28"/>
          <w:szCs w:val="28"/>
        </w:rPr>
        <w:t xml:space="preserve"> </w:t>
      </w:r>
      <w:r w:rsidR="00360207" w:rsidRPr="005F5E8A">
        <w:rPr>
          <w:rFonts w:ascii="Times New Roman" w:hAnsi="Times New Roman"/>
          <w:sz w:val="28"/>
          <w:szCs w:val="28"/>
        </w:rPr>
        <w:t>но не ранее</w:t>
      </w:r>
      <w:r w:rsidRPr="005F5E8A">
        <w:rPr>
          <w:rFonts w:ascii="Times New Roman" w:hAnsi="Times New Roman"/>
          <w:sz w:val="28"/>
          <w:szCs w:val="28"/>
        </w:rPr>
        <w:t xml:space="preserve"> 01.</w:t>
      </w:r>
      <w:r w:rsidR="004C3874">
        <w:rPr>
          <w:rFonts w:ascii="Times New Roman" w:hAnsi="Times New Roman"/>
          <w:sz w:val="28"/>
          <w:szCs w:val="28"/>
        </w:rPr>
        <w:t>12.2025</w:t>
      </w:r>
      <w:r w:rsidRPr="005F5E8A">
        <w:rPr>
          <w:rFonts w:ascii="Times New Roman" w:hAnsi="Times New Roman"/>
          <w:sz w:val="28"/>
          <w:szCs w:val="28"/>
        </w:rPr>
        <w:t>.</w:t>
      </w:r>
    </w:p>
    <w:p w:rsidR="008E38A8" w:rsidRPr="00FF4B47" w:rsidRDefault="008E38A8" w:rsidP="008E38A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E12B78">
        <w:rPr>
          <w:rFonts w:ascii="Times New Roman" w:hAnsi="Times New Roman"/>
          <w:sz w:val="28"/>
          <w:szCs w:val="28"/>
        </w:rPr>
        <w:t>.</w:t>
      </w:r>
      <w:r w:rsidRPr="00FF4B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4B4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F4B47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городского округа по социальным вопросам.</w:t>
      </w:r>
    </w:p>
    <w:p w:rsidR="009279C3" w:rsidRDefault="00C61E34" w:rsidP="008E38A8">
      <w:pPr>
        <w:spacing w:after="0"/>
      </w:pPr>
    </w:p>
    <w:p w:rsidR="008E38A8" w:rsidRDefault="008E38A8" w:rsidP="008E38A8">
      <w:pPr>
        <w:spacing w:after="0"/>
      </w:pPr>
    </w:p>
    <w:p w:rsidR="008E38A8" w:rsidRDefault="008E38A8" w:rsidP="008E38A8">
      <w:pPr>
        <w:spacing w:after="0"/>
      </w:pPr>
    </w:p>
    <w:p w:rsidR="004F7633" w:rsidRDefault="008E38A8" w:rsidP="008E38A8">
      <w:pPr>
        <w:jc w:val="both"/>
        <w:rPr>
          <w:rFonts w:ascii="Times New Roman" w:hAnsi="Times New Roman"/>
          <w:sz w:val="28"/>
          <w:szCs w:val="28"/>
        </w:rPr>
        <w:sectPr w:rsidR="004F7633" w:rsidSect="00C70B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E38A8">
        <w:rPr>
          <w:rFonts w:ascii="Times New Roman" w:hAnsi="Times New Roman"/>
          <w:sz w:val="28"/>
          <w:szCs w:val="28"/>
        </w:rPr>
        <w:t xml:space="preserve">Глава городского округа                                      </w:t>
      </w:r>
      <w:r w:rsidRPr="008E38A8">
        <w:rPr>
          <w:rFonts w:ascii="Times New Roman" w:hAnsi="Times New Roman"/>
          <w:sz w:val="28"/>
          <w:szCs w:val="28"/>
        </w:rPr>
        <w:tab/>
      </w:r>
      <w:r w:rsidRPr="008E38A8">
        <w:rPr>
          <w:rFonts w:ascii="Times New Roman" w:hAnsi="Times New Roman"/>
          <w:sz w:val="28"/>
          <w:szCs w:val="28"/>
        </w:rPr>
        <w:tab/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8E38A8">
        <w:rPr>
          <w:rFonts w:ascii="Times New Roman" w:hAnsi="Times New Roman"/>
          <w:sz w:val="28"/>
          <w:szCs w:val="28"/>
        </w:rPr>
        <w:t xml:space="preserve">   И.Г. Сухих</w:t>
      </w:r>
    </w:p>
    <w:p w:rsidR="004F7633" w:rsidRPr="00336EC1" w:rsidRDefault="004F7633" w:rsidP="004F7633">
      <w:pPr>
        <w:spacing w:after="0" w:line="240" w:lineRule="auto"/>
        <w:jc w:val="right"/>
        <w:rPr>
          <w:iCs/>
        </w:rPr>
      </w:pPr>
      <w:r w:rsidRPr="00336EC1">
        <w:rPr>
          <w:iCs/>
        </w:rPr>
        <w:lastRenderedPageBreak/>
        <w:t>Утвержден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jc w:val="right"/>
        <w:rPr>
          <w:iCs/>
        </w:rPr>
      </w:pPr>
      <w:r w:rsidRPr="00336EC1">
        <w:rPr>
          <w:iCs/>
        </w:rPr>
        <w:t>Постановлением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jc w:val="right"/>
        <w:rPr>
          <w:iCs/>
        </w:rPr>
      </w:pPr>
      <w:r w:rsidRPr="00336EC1">
        <w:rPr>
          <w:iCs/>
        </w:rPr>
        <w:t>администрации городского округа Тольятти</w:t>
      </w:r>
    </w:p>
    <w:p w:rsidR="004F7633" w:rsidRPr="00336EC1" w:rsidRDefault="004F7633" w:rsidP="004F7633">
      <w:pPr>
        <w:spacing w:after="0" w:line="240" w:lineRule="auto"/>
        <w:ind w:left="5245"/>
        <w:jc w:val="right"/>
      </w:pPr>
      <w:r w:rsidRPr="00336EC1">
        <w:t>от ____________ № ____________</w:t>
      </w:r>
    </w:p>
    <w:p w:rsidR="004F7633" w:rsidRPr="00336EC1" w:rsidRDefault="004F7633" w:rsidP="004F7633">
      <w:pPr>
        <w:spacing w:after="0" w:line="240" w:lineRule="auto"/>
        <w:jc w:val="center"/>
        <w:rPr>
          <w:sz w:val="28"/>
        </w:rPr>
      </w:pPr>
    </w:p>
    <w:p w:rsidR="004F7633" w:rsidRPr="00336EC1" w:rsidRDefault="004F7633" w:rsidP="004F7633">
      <w:pPr>
        <w:spacing w:after="0" w:line="240" w:lineRule="auto"/>
        <w:jc w:val="center"/>
        <w:rPr>
          <w:b/>
        </w:rPr>
      </w:pPr>
    </w:p>
    <w:p w:rsidR="004F7633" w:rsidRPr="00336EC1" w:rsidRDefault="004F7633" w:rsidP="004F7633">
      <w:pPr>
        <w:spacing w:after="0" w:line="240" w:lineRule="auto"/>
        <w:jc w:val="center"/>
        <w:rPr>
          <w:b/>
        </w:rPr>
      </w:pPr>
      <w:r w:rsidRPr="00336EC1">
        <w:rPr>
          <w:b/>
        </w:rPr>
        <w:t xml:space="preserve">АДМИНИСТРАТИВНЫЙ РЕГЛАМЕНТ </w:t>
      </w:r>
    </w:p>
    <w:p w:rsidR="004F7633" w:rsidRPr="00336EC1" w:rsidRDefault="004F7633" w:rsidP="004F7633">
      <w:pPr>
        <w:spacing w:after="0" w:line="240" w:lineRule="auto"/>
        <w:jc w:val="center"/>
        <w:rPr>
          <w:b/>
        </w:rPr>
      </w:pPr>
      <w:r w:rsidRPr="00336EC1">
        <w:rPr>
          <w:b/>
        </w:rPr>
        <w:t xml:space="preserve">ПРЕДОСТАВЛЕНИЯ МУНИЦИПАЛЬНОЙ УСЛУГИ </w:t>
      </w:r>
    </w:p>
    <w:p w:rsidR="004F7633" w:rsidRPr="00336EC1" w:rsidRDefault="004F7633" w:rsidP="004F7633">
      <w:pPr>
        <w:spacing w:after="0" w:line="240" w:lineRule="auto"/>
        <w:jc w:val="center"/>
        <w:rPr>
          <w:b/>
        </w:rPr>
      </w:pPr>
      <w:r w:rsidRPr="00336EC1">
        <w:rPr>
          <w:b/>
        </w:rPr>
        <w:t xml:space="preserve">«ПРЕДОСТАВЛЕНИЕ ЕДИНОВРЕМЕННОЙ ДЕНЕЖНОЙ ВЫПЛАТЫ </w:t>
      </w:r>
    </w:p>
    <w:p w:rsidR="004F7633" w:rsidRPr="00336EC1" w:rsidRDefault="004F7633" w:rsidP="004F7633">
      <w:pPr>
        <w:spacing w:after="0" w:line="240" w:lineRule="auto"/>
        <w:jc w:val="center"/>
        <w:rPr>
          <w:b/>
        </w:rPr>
      </w:pPr>
      <w:r w:rsidRPr="00336EC1">
        <w:rPr>
          <w:b/>
          <w:caps/>
        </w:rPr>
        <w:t>ДЛЯ ГРАЖДАН, НАХОДЯЩИХСЯ В ТРУДНОЙ ЖИЗНЕННОЙ СИТУАЦИИ</w:t>
      </w:r>
      <w:r w:rsidRPr="00336EC1">
        <w:rPr>
          <w:b/>
        </w:rPr>
        <w:t>»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left="-720"/>
        <w:jc w:val="center"/>
      </w:pPr>
    </w:p>
    <w:p w:rsidR="004F7633" w:rsidRPr="00336EC1" w:rsidRDefault="004F7633" w:rsidP="004F7633">
      <w:pPr>
        <w:pStyle w:val="ConsTitle"/>
        <w:numPr>
          <w:ilvl w:val="0"/>
          <w:numId w:val="3"/>
        </w:numPr>
        <w:shd w:val="clear" w:color="auto" w:fill="auto"/>
        <w:ind w:left="0"/>
        <w:jc w:val="center"/>
        <w:outlineLvl w:val="0"/>
      </w:pPr>
      <w:r w:rsidRPr="00336EC1">
        <w:t>ОБЩИЕ ПОЛОЖЕНИЯ</w:t>
      </w:r>
    </w:p>
    <w:p w:rsidR="004F7633" w:rsidRPr="00336EC1" w:rsidRDefault="004F7633" w:rsidP="004F7633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4"/>
        </w:rPr>
      </w:pPr>
      <w:r w:rsidRPr="00336EC1">
        <w:rPr>
          <w:rFonts w:ascii="Times New Roman" w:hAnsi="Times New Roman"/>
          <w:bCs/>
          <w:sz w:val="24"/>
        </w:rPr>
        <w:t>1.1. Административный регламент предоставления муниципальной услуги «</w:t>
      </w:r>
      <w:r w:rsidRPr="00336EC1">
        <w:rPr>
          <w:rFonts w:ascii="Times New Roman" w:hAnsi="Times New Roman"/>
          <w:sz w:val="24"/>
        </w:rPr>
        <w:t>Предоставление единовременной денежной выплаты</w:t>
      </w:r>
      <w:r w:rsidRPr="00336EC1">
        <w:rPr>
          <w:rFonts w:ascii="Times New Roman" w:hAnsi="Times New Roman"/>
          <w:sz w:val="28"/>
          <w:szCs w:val="28"/>
        </w:rPr>
        <w:t xml:space="preserve"> </w:t>
      </w:r>
      <w:r w:rsidRPr="00336EC1">
        <w:rPr>
          <w:rFonts w:ascii="Times New Roman" w:hAnsi="Times New Roman"/>
          <w:sz w:val="24"/>
        </w:rPr>
        <w:t>для граждан, находящихся в трудной жизненной ситуации</w:t>
      </w:r>
      <w:r w:rsidRPr="00336EC1">
        <w:rPr>
          <w:rFonts w:ascii="Times New Roman" w:hAnsi="Times New Roman"/>
          <w:bCs/>
          <w:sz w:val="24"/>
        </w:rPr>
        <w:t xml:space="preserve">» </w:t>
      </w:r>
      <w:r w:rsidRPr="00336EC1">
        <w:rPr>
          <w:rFonts w:ascii="Times New Roman" w:hAnsi="Times New Roman"/>
          <w:sz w:val="24"/>
        </w:rPr>
        <w:t>(далее – административный регламент, муниципальная услуга)</w:t>
      </w:r>
      <w:r w:rsidRPr="00336EC1">
        <w:rPr>
          <w:rFonts w:ascii="Times New Roman" w:hAnsi="Times New Roman"/>
          <w:bCs/>
          <w:sz w:val="24"/>
        </w:rPr>
        <w:t xml:space="preserve"> разработан в целях повышения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услуги.</w:t>
      </w:r>
    </w:p>
    <w:p w:rsidR="004F7633" w:rsidRPr="00336EC1" w:rsidRDefault="004F7633" w:rsidP="004F7633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Cs/>
          <w:sz w:val="24"/>
        </w:rPr>
      </w:pPr>
      <w:r w:rsidRPr="00336EC1">
        <w:rPr>
          <w:rFonts w:ascii="Times New Roman" w:hAnsi="Times New Roman"/>
          <w:bCs/>
          <w:sz w:val="24"/>
        </w:rPr>
        <w:t xml:space="preserve">1.2. Размер </w:t>
      </w:r>
      <w:r w:rsidRPr="00336EC1">
        <w:rPr>
          <w:rFonts w:ascii="Times New Roman" w:hAnsi="Times New Roman"/>
          <w:sz w:val="24"/>
        </w:rPr>
        <w:t>единовременной денежной выплаты</w:t>
      </w:r>
      <w:r w:rsidRPr="00336EC1">
        <w:rPr>
          <w:rFonts w:ascii="Times New Roman" w:hAnsi="Times New Roman"/>
          <w:sz w:val="28"/>
          <w:szCs w:val="28"/>
        </w:rPr>
        <w:t xml:space="preserve"> </w:t>
      </w:r>
      <w:r w:rsidRPr="00336EC1">
        <w:rPr>
          <w:rFonts w:ascii="Times New Roman" w:hAnsi="Times New Roman"/>
          <w:sz w:val="24"/>
        </w:rPr>
        <w:t>для граждан, находящихся в трудной жизненной ситуации (далее – единовременная денежная выплата)</w:t>
      </w:r>
      <w:r w:rsidRPr="00336EC1">
        <w:rPr>
          <w:rFonts w:ascii="Times New Roman" w:hAnsi="Times New Roman"/>
          <w:bCs/>
          <w:sz w:val="24"/>
        </w:rPr>
        <w:t>, устанавливается постановлением администрации городского округа Тольятти.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336EC1">
        <w:t>1.3. Сведения о категории заявителей</w:t>
      </w:r>
      <w:r w:rsidRPr="00336EC1">
        <w:rPr>
          <w:color w:val="7030A0"/>
        </w:rPr>
        <w:t xml:space="preserve"> </w:t>
      </w:r>
      <w:r w:rsidRPr="00336EC1">
        <w:t xml:space="preserve">муниципальной услуги. </w:t>
      </w:r>
    </w:p>
    <w:p w:rsidR="004F7633" w:rsidRPr="00336EC1" w:rsidRDefault="004F7633" w:rsidP="004F7633">
      <w:pPr>
        <w:pStyle w:val="3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36EC1">
        <w:rPr>
          <w:rFonts w:ascii="Times New Roman" w:hAnsi="Times New Roman"/>
          <w:b w:val="0"/>
          <w:sz w:val="24"/>
          <w:szCs w:val="24"/>
        </w:rPr>
        <w:t xml:space="preserve">1.3.1. Заявителем муниципальной услуги (далее – заявитель) является гражданин Российской Федерации, зарегистрированный по месту жительства в городском округе Тольятти, находящийся в трудной жизненной ситуации в связи </w:t>
      </w:r>
      <w:proofErr w:type="gramStart"/>
      <w:r w:rsidRPr="00336EC1">
        <w:rPr>
          <w:rFonts w:ascii="Times New Roman" w:hAnsi="Times New Roman"/>
          <w:b w:val="0"/>
          <w:sz w:val="24"/>
          <w:szCs w:val="24"/>
        </w:rPr>
        <w:t>с</w:t>
      </w:r>
      <w:proofErr w:type="gramEnd"/>
      <w:r w:rsidRPr="00336EC1">
        <w:rPr>
          <w:rFonts w:ascii="Times New Roman" w:hAnsi="Times New Roman"/>
          <w:b w:val="0"/>
          <w:sz w:val="24"/>
          <w:szCs w:val="24"/>
        </w:rPr>
        <w:t>:</w:t>
      </w:r>
    </w:p>
    <w:p w:rsidR="004F7633" w:rsidRPr="00336EC1" w:rsidRDefault="004F7633" w:rsidP="004F7633">
      <w:pPr>
        <w:tabs>
          <w:tab w:val="left" w:pos="1560"/>
        </w:tabs>
        <w:spacing w:after="0" w:line="240" w:lineRule="auto"/>
        <w:ind w:firstLine="709"/>
        <w:jc w:val="both"/>
      </w:pPr>
      <w:r w:rsidRPr="00336EC1">
        <w:t>1.3.1.1. Признанием семьи (одиноко проживающего гражданина) малообеспеченно</w:t>
      </w:r>
      <w:proofErr w:type="gramStart"/>
      <w:r w:rsidRPr="00336EC1">
        <w:t>й(</w:t>
      </w:r>
      <w:proofErr w:type="spellStart"/>
      <w:proofErr w:type="gramEnd"/>
      <w:r w:rsidRPr="00336EC1">
        <w:t>ым</w:t>
      </w:r>
      <w:proofErr w:type="spellEnd"/>
      <w:r w:rsidRPr="00336EC1">
        <w:t>);</w:t>
      </w:r>
    </w:p>
    <w:p w:rsidR="004F7633" w:rsidRPr="00336EC1" w:rsidRDefault="004F7633" w:rsidP="004F7633">
      <w:pPr>
        <w:spacing w:after="0" w:line="240" w:lineRule="auto"/>
        <w:ind w:firstLine="709"/>
        <w:jc w:val="both"/>
      </w:pPr>
      <w:r w:rsidRPr="00336EC1">
        <w:t>1.3.1.2. Причинением материального ущерба пожаром в жилом помещении, собственником которого является и в котором зарегистрирован по месту жительства и (или) фактически проживает гражданин (в случае если возмещение соответствующих убытков не осуществляется за счет других источников, предусмотренных законодательством Российской Федерации, в том числе в соответствии с заключенным договором имущественного страхования).</w:t>
      </w:r>
    </w:p>
    <w:p w:rsidR="004F7633" w:rsidRPr="00336EC1" w:rsidRDefault="004F7633" w:rsidP="004F7633">
      <w:pPr>
        <w:spacing w:after="0" w:line="240" w:lineRule="auto"/>
        <w:ind w:firstLine="709"/>
        <w:jc w:val="both"/>
      </w:pPr>
      <w:r w:rsidRPr="00336EC1">
        <w:t xml:space="preserve">Право на предоставление муниципальной услуги по данному основанию может быть реализовано в течение 12 месяцев </w:t>
      </w:r>
      <w:proofErr w:type="gramStart"/>
      <w:r w:rsidRPr="00336EC1">
        <w:t>с даты наступления</w:t>
      </w:r>
      <w:proofErr w:type="gramEnd"/>
      <w:r w:rsidRPr="00336EC1">
        <w:t xml:space="preserve"> событий.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 w:rsidRPr="00336EC1">
        <w:t>1.3.1.3. От имени заявителя может действовать представитель на основании доверенности на совершение действий, связанных с получением муниципальной услуги, удостовере</w:t>
      </w:r>
      <w:r w:rsidRPr="00336EC1">
        <w:t>н</w:t>
      </w:r>
      <w:r w:rsidRPr="00336EC1">
        <w:t>ной в соответствии с требованиями действующего законодательства Российской Федер</w:t>
      </w:r>
      <w:r w:rsidRPr="00336EC1">
        <w:t>а</w:t>
      </w:r>
      <w:r w:rsidRPr="00336EC1">
        <w:t>ции.</w:t>
      </w:r>
      <w:r w:rsidRPr="00336EC1">
        <w:rPr>
          <w:bCs/>
        </w:rPr>
        <w:t xml:space="preserve"> </w:t>
      </w:r>
    </w:p>
    <w:p w:rsidR="004F7633" w:rsidRPr="00336EC1" w:rsidRDefault="004F7633" w:rsidP="004F7633">
      <w:pPr>
        <w:pStyle w:val="3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sz w:val="24"/>
          <w:szCs w:val="24"/>
        </w:rPr>
      </w:pPr>
      <w:r w:rsidRPr="00336EC1">
        <w:rPr>
          <w:rFonts w:ascii="Times New Roman" w:hAnsi="Times New Roman"/>
          <w:b w:val="0"/>
          <w:sz w:val="24"/>
          <w:szCs w:val="24"/>
        </w:rPr>
        <w:t xml:space="preserve">1.3.2. </w:t>
      </w:r>
      <w:r>
        <w:rPr>
          <w:rFonts w:ascii="Times New Roman" w:eastAsia="Calibri" w:hAnsi="Times New Roman"/>
          <w:b w:val="0"/>
          <w:sz w:val="24"/>
          <w:szCs w:val="24"/>
        </w:rPr>
        <w:t>Право на получение е</w:t>
      </w:r>
      <w:r w:rsidRPr="00336EC1">
        <w:rPr>
          <w:rFonts w:ascii="Times New Roman" w:eastAsia="Calibri" w:hAnsi="Times New Roman"/>
          <w:b w:val="0"/>
          <w:sz w:val="24"/>
          <w:szCs w:val="24"/>
        </w:rPr>
        <w:t>диновременн</w:t>
      </w:r>
      <w:r>
        <w:rPr>
          <w:rFonts w:ascii="Times New Roman" w:eastAsia="Calibri" w:hAnsi="Times New Roman"/>
          <w:b w:val="0"/>
          <w:sz w:val="24"/>
          <w:szCs w:val="24"/>
        </w:rPr>
        <w:t>ой</w:t>
      </w:r>
      <w:r w:rsidRPr="00336EC1">
        <w:rPr>
          <w:rFonts w:ascii="Times New Roman" w:eastAsia="Calibri" w:hAnsi="Times New Roman"/>
          <w:b w:val="0"/>
          <w:sz w:val="24"/>
          <w:szCs w:val="24"/>
        </w:rPr>
        <w:t xml:space="preserve"> денежн</w:t>
      </w:r>
      <w:r>
        <w:rPr>
          <w:rFonts w:ascii="Times New Roman" w:eastAsia="Calibri" w:hAnsi="Times New Roman"/>
          <w:b w:val="0"/>
          <w:sz w:val="24"/>
          <w:szCs w:val="24"/>
        </w:rPr>
        <w:t>ой</w:t>
      </w:r>
      <w:r w:rsidRPr="00336EC1">
        <w:rPr>
          <w:rFonts w:ascii="Times New Roman" w:eastAsia="Calibri" w:hAnsi="Times New Roman"/>
          <w:b w:val="0"/>
          <w:sz w:val="24"/>
          <w:szCs w:val="24"/>
        </w:rPr>
        <w:t xml:space="preserve"> выплат</w:t>
      </w:r>
      <w:r>
        <w:rPr>
          <w:rFonts w:ascii="Times New Roman" w:eastAsia="Calibri" w:hAnsi="Times New Roman"/>
          <w:b w:val="0"/>
          <w:sz w:val="24"/>
          <w:szCs w:val="24"/>
        </w:rPr>
        <w:t>ы</w:t>
      </w:r>
      <w:r w:rsidRPr="00336EC1">
        <w:rPr>
          <w:rFonts w:ascii="Times New Roman" w:eastAsia="Calibri" w:hAnsi="Times New Roman"/>
          <w:b w:val="0"/>
          <w:sz w:val="24"/>
          <w:szCs w:val="24"/>
        </w:rPr>
        <w:t xml:space="preserve"> по основанию, указанному в подпункте 1.3.1.1 </w:t>
      </w:r>
      <w:r w:rsidRPr="00336EC1">
        <w:rPr>
          <w:rFonts w:ascii="Times New Roman" w:hAnsi="Times New Roman"/>
          <w:b w:val="0"/>
          <w:sz w:val="24"/>
          <w:szCs w:val="24"/>
        </w:rPr>
        <w:t xml:space="preserve">пункта 1.3 настоящего административного регламента, </w:t>
      </w:r>
      <w:r>
        <w:rPr>
          <w:rFonts w:ascii="Times New Roman" w:eastAsia="Calibri" w:hAnsi="Times New Roman"/>
          <w:b w:val="0"/>
          <w:sz w:val="24"/>
          <w:szCs w:val="24"/>
        </w:rPr>
        <w:t>имеют отдельные категории малообеспеченных семей и малообеспеченных одиноко проживающих граждан</w:t>
      </w:r>
      <w:r w:rsidRPr="00336EC1">
        <w:rPr>
          <w:rFonts w:ascii="Times New Roman" w:eastAsia="Calibri" w:hAnsi="Times New Roman"/>
          <w:b w:val="0"/>
          <w:sz w:val="24"/>
          <w:szCs w:val="24"/>
        </w:rPr>
        <w:t>:</w:t>
      </w:r>
    </w:p>
    <w:p w:rsidR="004F7633" w:rsidRPr="00336EC1" w:rsidRDefault="004F7633" w:rsidP="004F7633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t>семьи, имеющ</w:t>
      </w:r>
      <w:r>
        <w:t>ие</w:t>
      </w:r>
      <w:r w:rsidRPr="00336EC1">
        <w:t xml:space="preserve"> в своем составе ребенка (детей) в возрасте до 15 лет включительно (ребенка (детей), обучающегося (обучающихся) в общеобразовательной организации по очной форме обучения, до окончания обучения, но не старше 18 лет);</w:t>
      </w:r>
    </w:p>
    <w:p w:rsidR="004F7633" w:rsidRPr="00336EC1" w:rsidRDefault="004F7633" w:rsidP="004F7633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proofErr w:type="gramStart"/>
      <w:r w:rsidRPr="00336EC1">
        <w:t>семьи, имеющ</w:t>
      </w:r>
      <w:r>
        <w:t>ие</w:t>
      </w:r>
      <w:r w:rsidRPr="00336EC1">
        <w:t xml:space="preserve"> в своем составе ребенка (детей) в возрасте до 23 лет, обучающегося (обучающихся) в профессиональных образовательных организациях, образовательных организациях высшего образования по очной форме обучения до окончания обучения, у которого (которых) один из родителей является неработающим инвалидом или оба – неработающие пенсионеры</w:t>
      </w:r>
      <w:r>
        <w:t xml:space="preserve"> либо </w:t>
      </w:r>
      <w:r w:rsidRPr="00336EC1">
        <w:t>лиц</w:t>
      </w:r>
      <w:r>
        <w:t>а</w:t>
      </w:r>
      <w:r w:rsidRPr="00336EC1">
        <w:t>, достигши</w:t>
      </w:r>
      <w:r>
        <w:t>е</w:t>
      </w:r>
      <w:r w:rsidRPr="00336EC1">
        <w:t xml:space="preserve"> в период с 1 января 2019 года по 31 декабря 2027 года возраста 55 лет</w:t>
      </w:r>
      <w:proofErr w:type="gramEnd"/>
      <w:r w:rsidRPr="00336EC1">
        <w:t xml:space="preserve"> и более (женщины), 60 лет и более (мужчины), которым не установлена пенсия;</w:t>
      </w:r>
    </w:p>
    <w:p w:rsidR="004F7633" w:rsidRPr="00336EC1" w:rsidRDefault="004F7633" w:rsidP="004F7633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t xml:space="preserve">семьи, </w:t>
      </w:r>
      <w:r>
        <w:t>имеющие</w:t>
      </w:r>
      <w:r w:rsidRPr="00336EC1">
        <w:t xml:space="preserve"> в своем составе хотя бы одного неработающего </w:t>
      </w:r>
      <w:r>
        <w:t xml:space="preserve">пенсионера или </w:t>
      </w:r>
      <w:r w:rsidRPr="00336EC1">
        <w:t>инвалида</w:t>
      </w:r>
      <w:r>
        <w:t>,</w:t>
      </w:r>
      <w:r w:rsidRPr="00336EC1">
        <w:t xml:space="preserve"> </w:t>
      </w:r>
      <w:r>
        <w:t xml:space="preserve">а также </w:t>
      </w:r>
      <w:r w:rsidRPr="00336EC1">
        <w:t>лиц, достигших в период с 1 января 2019 года по 31 декабря 2027 года возраста 55 лет и более (женщины), 60 лет и более (мужчины), которым не установлена пенсия;</w:t>
      </w:r>
    </w:p>
    <w:p w:rsidR="004F7633" w:rsidRPr="00336EC1" w:rsidRDefault="004F7633" w:rsidP="004F7633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lastRenderedPageBreak/>
        <w:t>о</w:t>
      </w:r>
      <w:r w:rsidRPr="00336EC1">
        <w:t>диноко проживающи</w:t>
      </w:r>
      <w:r>
        <w:t>е</w:t>
      </w:r>
      <w:r w:rsidRPr="00336EC1">
        <w:t xml:space="preserve"> неработающи</w:t>
      </w:r>
      <w:r>
        <w:t>е</w:t>
      </w:r>
      <w:r w:rsidRPr="00336EC1">
        <w:t xml:space="preserve"> инвалид</w:t>
      </w:r>
      <w:r>
        <w:t>ы и</w:t>
      </w:r>
      <w:r w:rsidRPr="00336EC1">
        <w:t xml:space="preserve"> пенсионер</w:t>
      </w:r>
      <w:r>
        <w:t>ы, а также</w:t>
      </w:r>
      <w:r w:rsidRPr="00336EC1">
        <w:t xml:space="preserve"> лиц</w:t>
      </w:r>
      <w:r>
        <w:t>а</w:t>
      </w:r>
      <w:r w:rsidRPr="00336EC1">
        <w:t>, достигши</w:t>
      </w:r>
      <w:r>
        <w:t>е</w:t>
      </w:r>
      <w:r w:rsidRPr="00336EC1">
        <w:t xml:space="preserve"> в период с 1 января 2019 года по 31 декабря 2027 года возраста 55 лет и более (женщины), 60 лет и более (мужчины), которым не установлена пенсия;</w:t>
      </w:r>
    </w:p>
    <w:p w:rsidR="004F7633" w:rsidRPr="00336EC1" w:rsidRDefault="004F7633" w:rsidP="004F7633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о</w:t>
      </w:r>
      <w:r w:rsidRPr="00336EC1">
        <w:t>диноко проживающи</w:t>
      </w:r>
      <w:r>
        <w:t>е</w:t>
      </w:r>
      <w:r w:rsidRPr="00336EC1">
        <w:t xml:space="preserve"> трудоспособны</w:t>
      </w:r>
      <w:r>
        <w:t>е граждане</w:t>
      </w:r>
      <w:r w:rsidRPr="00336EC1">
        <w:t>, признанны</w:t>
      </w:r>
      <w:r>
        <w:t>е</w:t>
      </w:r>
      <w:r w:rsidRPr="00336EC1">
        <w:t xml:space="preserve"> на дату обращения безработным</w:t>
      </w:r>
      <w:r>
        <w:t>и</w:t>
      </w:r>
      <w:r w:rsidRPr="00336EC1">
        <w:t xml:space="preserve"> в соответствии с Федеральным </w:t>
      </w:r>
      <w:hyperlink r:id="rId5">
        <w:r w:rsidRPr="00336EC1">
          <w:t>Законом</w:t>
        </w:r>
      </w:hyperlink>
      <w:r w:rsidRPr="00336EC1">
        <w:t xml:space="preserve"> от 12.12.2023 № 565-ФЗ «О занятости населения в Российской Федерации» и имеющи</w:t>
      </w:r>
      <w:r>
        <w:t>е</w:t>
      </w:r>
      <w:r w:rsidRPr="00336EC1">
        <w:t xml:space="preserve"> указанный статус в течение не менее двух месяцев до месяца обращения за предоставлением единовременной денежной выплаты;</w:t>
      </w:r>
    </w:p>
    <w:p w:rsidR="004F7633" w:rsidRPr="00336EC1" w:rsidRDefault="004F7633" w:rsidP="004F7633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о</w:t>
      </w:r>
      <w:r w:rsidRPr="00336EC1">
        <w:t>диноко проживающ</w:t>
      </w:r>
      <w:r>
        <w:t>ие</w:t>
      </w:r>
      <w:r w:rsidRPr="00336EC1">
        <w:t xml:space="preserve"> трудоспособн</w:t>
      </w:r>
      <w:r>
        <w:t>ые</w:t>
      </w:r>
      <w:r w:rsidRPr="00336EC1">
        <w:t xml:space="preserve"> </w:t>
      </w:r>
      <w:r>
        <w:t>женщины</w:t>
      </w:r>
      <w:r w:rsidRPr="00336EC1">
        <w:t>, не имеющ</w:t>
      </w:r>
      <w:r>
        <w:t>ие</w:t>
      </w:r>
      <w:r w:rsidRPr="00336EC1">
        <w:t xml:space="preserve"> дохода от трудовой деятельности (индивидуальной предпринимательской деятельности) в связи с беременностью, срок которой составляет не менее 180 дней;</w:t>
      </w:r>
    </w:p>
    <w:p w:rsidR="004F7633" w:rsidRPr="00336EC1" w:rsidRDefault="004F7633" w:rsidP="004F7633">
      <w:pPr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о</w:t>
      </w:r>
      <w:r w:rsidRPr="00336EC1">
        <w:t>диноко проживающи</w:t>
      </w:r>
      <w:r>
        <w:t>е</w:t>
      </w:r>
      <w:r w:rsidRPr="00336EC1">
        <w:t xml:space="preserve"> трудоспособны</w:t>
      </w:r>
      <w:r>
        <w:t>е граждане</w:t>
      </w:r>
      <w:r w:rsidRPr="00336EC1">
        <w:t>, не имеющи</w:t>
      </w:r>
      <w:r>
        <w:t>е</w:t>
      </w:r>
      <w:r w:rsidRPr="00336EC1">
        <w:t xml:space="preserve"> дохода от трудовой деятельности (индивидуальной предпринимательской деятельности) в связи с нахождением в медицинской организации на лечении в стационарных условиях (на амбулаторном лечении) 30 дней и более.</w:t>
      </w:r>
    </w:p>
    <w:p w:rsidR="004F7633" w:rsidRPr="00336EC1" w:rsidRDefault="004F7633" w:rsidP="004F7633">
      <w:pPr>
        <w:pStyle w:val="3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336EC1">
        <w:rPr>
          <w:rFonts w:ascii="Times New Roman" w:eastAsia="Calibri" w:hAnsi="Times New Roman"/>
          <w:b w:val="0"/>
          <w:sz w:val="24"/>
          <w:szCs w:val="24"/>
        </w:rPr>
        <w:t>1.3.3.</w:t>
      </w:r>
      <w:r w:rsidRPr="00336EC1">
        <w:rPr>
          <w:rFonts w:ascii="Times New Roman" w:hAnsi="Times New Roman"/>
          <w:b w:val="0"/>
          <w:sz w:val="24"/>
          <w:szCs w:val="24"/>
        </w:rPr>
        <w:t xml:space="preserve"> Под семьей понимаются лица, связанные родством и (или) свойством, совместно проживающие и ведущие совместное хозяйство.</w:t>
      </w:r>
    </w:p>
    <w:p w:rsidR="004F7633" w:rsidRPr="00336EC1" w:rsidRDefault="004F7633" w:rsidP="004F76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>В состав семьи, определяемый на дату подачи заявления о предоставлении единовременной денежной выплаты и учитываемый при назначении единовременной денежной выплаты, в том числе в целях расчета среднедушевого дохода семьи при назначении единовременной денежной выплаты по основанию, указанному в подпункте 1.3.1.1  пункта 1.3 настоящего административного регламента, не включаются:</w:t>
      </w:r>
    </w:p>
    <w:p w:rsidR="004F7633" w:rsidRPr="00336EC1" w:rsidRDefault="004F7633" w:rsidP="004F7633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t>лица, находящиеся на полном государственном обеспечении;</w:t>
      </w:r>
    </w:p>
    <w:p w:rsidR="004F7633" w:rsidRPr="00336EC1" w:rsidRDefault="004F7633" w:rsidP="004F7633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t>лица, отбывающие наказание в виде лишения свободы;</w:t>
      </w:r>
    </w:p>
    <w:p w:rsidR="004F7633" w:rsidRPr="00336EC1" w:rsidRDefault="004F7633" w:rsidP="004F7633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t>лица, в отношении которых применена мера пресечения в виде заключения под стражу;</w:t>
      </w:r>
    </w:p>
    <w:p w:rsidR="004F7633" w:rsidRPr="00336EC1" w:rsidRDefault="004F7633" w:rsidP="004F7633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t>лица, находящиеся на принудительном лечении по решению суда;</w:t>
      </w:r>
    </w:p>
    <w:p w:rsidR="004F7633" w:rsidRPr="00336EC1" w:rsidRDefault="004F7633" w:rsidP="004F7633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t>военнослужащие, проходящие военную службу по призыву, а также военнослужащие,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службы;</w:t>
      </w:r>
    </w:p>
    <w:p w:rsidR="004F7633" w:rsidRPr="00336EC1" w:rsidRDefault="004F7633" w:rsidP="004F7633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t>лица, признанные безвестно отсутствующими или объявленные умершими;</w:t>
      </w:r>
    </w:p>
    <w:p w:rsidR="004F7633" w:rsidRPr="00336EC1" w:rsidRDefault="004F7633" w:rsidP="004F7633">
      <w:pPr>
        <w:numPr>
          <w:ilvl w:val="0"/>
          <w:numId w:val="3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t>лица, находящиеся в розыске.</w:t>
      </w:r>
    </w:p>
    <w:p w:rsidR="004F7633" w:rsidRPr="00336EC1" w:rsidRDefault="004F7633" w:rsidP="004F76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336EC1">
        <w:t>Заявителю, указанному в под</w:t>
      </w:r>
      <w:hyperlink w:anchor="P154">
        <w:r w:rsidRPr="00336EC1">
          <w:t xml:space="preserve">пункте </w:t>
        </w:r>
        <w:r w:rsidRPr="00336EC1">
          <w:t>1</w:t>
        </w:r>
        <w:r w:rsidRPr="00336EC1">
          <w:t>.3.1</w:t>
        </w:r>
      </w:hyperlink>
      <w:r w:rsidRPr="00336EC1">
        <w:t xml:space="preserve"> пункта 1.3 настоящего административного регламента, единовременная денежная выплата по соответствующему основанию выплачивается в отношении каждого члена семьи, учитываемого в ее составе и имеющего право на получение единовременной денежной выплаты, а право на предоставление единовременной денежной выплаты по соответствующему основанию считается реализованным в отношении каждого из указанных членов семьи.</w:t>
      </w:r>
      <w:proofErr w:type="gramEnd"/>
    </w:p>
    <w:p w:rsidR="004F7633" w:rsidRPr="00336EC1" w:rsidRDefault="004F7633" w:rsidP="004F7633">
      <w:pPr>
        <w:pStyle w:val="3"/>
        <w:spacing w:before="0" w:after="0" w:line="240" w:lineRule="auto"/>
        <w:ind w:firstLine="709"/>
        <w:jc w:val="both"/>
        <w:rPr>
          <w:rFonts w:ascii="Times New Roman" w:eastAsia="Calibri" w:hAnsi="Times New Roman"/>
          <w:b w:val="0"/>
          <w:sz w:val="24"/>
          <w:szCs w:val="24"/>
        </w:rPr>
      </w:pPr>
      <w:r w:rsidRPr="00336EC1">
        <w:rPr>
          <w:rFonts w:ascii="Times New Roman" w:eastAsia="Calibri" w:hAnsi="Times New Roman"/>
          <w:b w:val="0"/>
          <w:sz w:val="24"/>
          <w:szCs w:val="24"/>
        </w:rPr>
        <w:t>1.3.4. Семья (одиноко проживающий гражданин) признается малообеспеченно</w:t>
      </w:r>
      <w:proofErr w:type="gramStart"/>
      <w:r w:rsidRPr="00336EC1">
        <w:rPr>
          <w:rFonts w:ascii="Times New Roman" w:eastAsia="Calibri" w:hAnsi="Times New Roman"/>
          <w:b w:val="0"/>
          <w:sz w:val="24"/>
          <w:szCs w:val="24"/>
        </w:rPr>
        <w:t>й(</w:t>
      </w:r>
      <w:proofErr w:type="spellStart"/>
      <w:proofErr w:type="gramEnd"/>
      <w:r w:rsidRPr="00336EC1">
        <w:rPr>
          <w:rFonts w:ascii="Times New Roman" w:eastAsia="Calibri" w:hAnsi="Times New Roman"/>
          <w:b w:val="0"/>
          <w:sz w:val="24"/>
          <w:szCs w:val="24"/>
        </w:rPr>
        <w:t>ым</w:t>
      </w:r>
      <w:proofErr w:type="spellEnd"/>
      <w:r w:rsidRPr="00336EC1">
        <w:rPr>
          <w:rFonts w:ascii="Times New Roman" w:eastAsia="Calibri" w:hAnsi="Times New Roman"/>
          <w:b w:val="0"/>
          <w:sz w:val="24"/>
          <w:szCs w:val="24"/>
        </w:rPr>
        <w:t>) в случае, если среднедушевой доход семьи (</w:t>
      </w:r>
      <w:r w:rsidRPr="00336EC1">
        <w:rPr>
          <w:rFonts w:ascii="Times New Roman" w:hAnsi="Times New Roman"/>
          <w:b w:val="0"/>
          <w:sz w:val="24"/>
          <w:szCs w:val="24"/>
        </w:rPr>
        <w:t>одиноко проживающего гражданина</w:t>
      </w:r>
      <w:r w:rsidRPr="00336EC1">
        <w:rPr>
          <w:rFonts w:ascii="Times New Roman" w:eastAsia="Calibri" w:hAnsi="Times New Roman"/>
          <w:b w:val="0"/>
          <w:sz w:val="24"/>
          <w:szCs w:val="24"/>
        </w:rPr>
        <w:t>) ниже величины прожиточного минимума на душу населения, установленной на территории Самарской области на дату представления гражданином заявления о предоставлении единовременной денежной выплаты.</w:t>
      </w:r>
    </w:p>
    <w:p w:rsidR="004F7633" w:rsidRPr="00336EC1" w:rsidRDefault="004F7633" w:rsidP="004F7633">
      <w:pPr>
        <w:spacing w:after="0" w:line="240" w:lineRule="auto"/>
        <w:ind w:firstLine="709"/>
        <w:jc w:val="both"/>
      </w:pPr>
      <w:proofErr w:type="gramStart"/>
      <w:r w:rsidRPr="00336EC1">
        <w:t xml:space="preserve">Расчет среднедушевого дохода семьи (одиноко проживающего гражданина) производится в соответствии с Федеральным </w:t>
      </w:r>
      <w:hyperlink r:id="rId6" w:history="1">
        <w:r w:rsidRPr="00336EC1">
          <w:rPr>
            <w:color w:val="0000FF"/>
          </w:rPr>
          <w:t>законом</w:t>
        </w:r>
      </w:hyperlink>
      <w:r w:rsidRPr="00336EC1">
        <w:t xml:space="preserve">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помощи», исходя из суммы доходов членов семьи или одиноко проживающего гражданина за три последних календарных месяца, предшествующих одному календарному месяцу перед</w:t>
      </w:r>
      <w:proofErr w:type="gramEnd"/>
      <w:r w:rsidRPr="00336EC1">
        <w:t xml:space="preserve"> месяцем обращения с заявлением о предоставлении единовременной денежной выплаты.</w:t>
      </w:r>
    </w:p>
    <w:p w:rsidR="004F7633" w:rsidRPr="00336EC1" w:rsidRDefault="004F7633" w:rsidP="004F7633">
      <w:pPr>
        <w:spacing w:after="0" w:line="240" w:lineRule="auto"/>
        <w:ind w:firstLine="709"/>
        <w:jc w:val="both"/>
      </w:pPr>
      <w:proofErr w:type="gramStart"/>
      <w:r w:rsidRPr="00336EC1">
        <w:t>Виды доходов при исчислении среднедушевого дохода семьи (одиноко проживающего гражданина), получаемые каждым членом семьи (одиноко проживающим гражданином) в денежной форме, определяются</w:t>
      </w:r>
      <w:r>
        <w:t xml:space="preserve"> в</w:t>
      </w:r>
      <w:r w:rsidRPr="00336EC1">
        <w:t xml:space="preserve"> соответствии с </w:t>
      </w:r>
      <w:hyperlink r:id="rId7">
        <w:r w:rsidRPr="00336EC1">
          <w:t>Перечнем</w:t>
        </w:r>
      </w:hyperlink>
      <w:r w:rsidRPr="00336EC1">
        <w:t xml:space="preserve"> видов доходов, учитываемых при </w:t>
      </w:r>
      <w:r w:rsidRPr="00336EC1">
        <w:lastRenderedPageBreak/>
        <w:t xml:space="preserve">расчете среднедушевого дохода семьи и дохода одиноко проживающего гражданина для оказания им государственной социальной помощи, утвержденным </w:t>
      </w:r>
      <w:r>
        <w:t>п</w:t>
      </w:r>
      <w:r w:rsidRPr="00336EC1">
        <w:t>остановлением Правительства Российской Федерации от 20.08.2003 № 512</w:t>
      </w:r>
      <w:r w:rsidRPr="00336EC1">
        <w:rPr>
          <w:lang/>
        </w:rPr>
        <w:t xml:space="preserve">, </w:t>
      </w:r>
      <w:r w:rsidRPr="00336EC1">
        <w:t>за исключением</w:t>
      </w:r>
      <w:r w:rsidRPr="00336EC1">
        <w:rPr>
          <w:lang/>
        </w:rPr>
        <w:t>:</w:t>
      </w:r>
      <w:proofErr w:type="gramEnd"/>
    </w:p>
    <w:p w:rsidR="004F7633" w:rsidRPr="00336EC1" w:rsidRDefault="004F7633" w:rsidP="004F7633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336EC1">
        <w:t>случаев, предусмотренных указанным постановлением;</w:t>
      </w:r>
    </w:p>
    <w:p w:rsidR="004F7633" w:rsidRPr="00336EC1" w:rsidRDefault="004F7633" w:rsidP="004F7633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336EC1">
        <w:t>дополнительных мер социальной поддержки в виде денежных выплат, предоставление которых осуществлено за счет средств бюджета городского округа Тольятти;</w:t>
      </w:r>
    </w:p>
    <w:p w:rsidR="004F7633" w:rsidRPr="00336EC1" w:rsidRDefault="004F7633" w:rsidP="004F7633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336EC1">
        <w:t xml:space="preserve">пенсии по случаю потери кормильца, назначенной в соответствии с Федеральным </w:t>
      </w:r>
      <w:hyperlink r:id="rId8">
        <w:r w:rsidRPr="00336EC1">
          <w:t>законом</w:t>
        </w:r>
      </w:hyperlink>
      <w:r w:rsidRPr="00336EC1">
        <w:t xml:space="preserve"> от 28.12.2013 № 400-ФЗ «О страховых пенсиях», </w:t>
      </w:r>
      <w:hyperlink r:id="rId9">
        <w:r w:rsidRPr="00336EC1">
          <w:t>Законом</w:t>
        </w:r>
      </w:hyperlink>
      <w:r>
        <w:t xml:space="preserve"> Российской Федерации</w:t>
      </w:r>
      <w:r w:rsidRPr="00336EC1">
        <w:t xml:space="preserve"> от 12.02.1993 № 4468-1 «</w:t>
      </w:r>
      <w:r w:rsidRPr="00163CB9">
        <w:t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</w:t>
      </w:r>
      <w:proofErr w:type="gramEnd"/>
      <w:r w:rsidRPr="00163CB9">
        <w:t xml:space="preserve"> </w:t>
      </w:r>
      <w:proofErr w:type="gramStart"/>
      <w:r w:rsidRPr="00163CB9">
        <w:t>исполнения Российской Федерации, и их семей</w:t>
      </w:r>
      <w:r w:rsidRPr="00336EC1">
        <w:t xml:space="preserve">», Федеральным </w:t>
      </w:r>
      <w:hyperlink r:id="rId10">
        <w:r w:rsidRPr="00336EC1">
          <w:t>законом</w:t>
        </w:r>
      </w:hyperlink>
      <w:r w:rsidRPr="00336EC1">
        <w:t xml:space="preserve"> от 15.12.2001 №166-ФЗ «О государственном пенсионном обеспечении в Российской Федерации» ребенку в возрасте до 18 лет (гражданину в возрасте до 23 лет, в случае его обучения по очной форме обучения по основным образовательным программам в организациях, осуществляющих образовательную деятельность), у которого умерли оба родителя или единственный родитель.</w:t>
      </w:r>
      <w:proofErr w:type="gramEnd"/>
    </w:p>
    <w:p w:rsidR="004F7633" w:rsidRPr="00336EC1" w:rsidRDefault="004F7633" w:rsidP="004F7633">
      <w:pPr>
        <w:spacing w:after="0" w:line="240" w:lineRule="auto"/>
        <w:ind w:firstLine="709"/>
        <w:jc w:val="both"/>
        <w:rPr>
          <w:lang/>
        </w:rPr>
      </w:pPr>
      <w:r w:rsidRPr="00336EC1">
        <w:t>Граждане самостоятельно декларируют в заявлении полученные в расчетном периоде средства на содержание несовершеннолетних детей, предоставляемые их родителями во внесудебном порядке, в случае если не имеют возможность подтвердить указанные доходы документально.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336EC1">
        <w:t>1.4. Описание порядка информирования о правилах предоставления муниципальной услуги.</w:t>
      </w:r>
    </w:p>
    <w:p w:rsidR="004F7633" w:rsidRPr="00336EC1" w:rsidRDefault="004F7633" w:rsidP="004F7633">
      <w:pPr>
        <w:autoSpaceDE w:val="0"/>
        <w:autoSpaceDN w:val="0"/>
        <w:spacing w:after="0" w:line="240" w:lineRule="auto"/>
        <w:ind w:firstLine="709"/>
        <w:jc w:val="both"/>
      </w:pPr>
      <w:r w:rsidRPr="00336EC1">
        <w:t xml:space="preserve">1.4.1. </w:t>
      </w:r>
      <w:proofErr w:type="gramStart"/>
      <w:r w:rsidRPr="00336EC1">
        <w:t>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«Многофункциональный центр предоставления государственных и муниципальных услуг» (далее – МАУ «МФЦ»), в</w:t>
      </w:r>
      <w:r w:rsidRPr="00336EC1">
        <w:rPr>
          <w:color w:val="548DD4"/>
        </w:rPr>
        <w:t xml:space="preserve"> </w:t>
      </w:r>
      <w:r>
        <w:t>департаменте</w:t>
      </w:r>
      <w:r w:rsidRPr="00336EC1">
        <w:t xml:space="preserve"> социального обеспечения администрации городского округа Тольятти (далее – </w:t>
      </w:r>
      <w:r>
        <w:t>Департамент</w:t>
      </w:r>
      <w:r w:rsidRPr="00336EC1">
        <w:t>), посредством телефонной связи, в форме письменных ответов на письменное обращение заявителя, по электронной почте, а также путем размещения информации о правилах предоставления муниципальной</w:t>
      </w:r>
      <w:proofErr w:type="gramEnd"/>
      <w:r w:rsidRPr="00336EC1">
        <w:t xml:space="preserve"> </w:t>
      </w:r>
      <w:proofErr w:type="gramStart"/>
      <w:r w:rsidRPr="00336EC1">
        <w:t>услуги в МАУ «МФЦ», на информационных стендах в местах предоставления муниципальной услуги, в информационно-телекоммуникационной сети «Интернет» на официальном сайте администрации городского округа Тольятти, на портале Самарской области «Мои документы», а также на Едином портале государственных и муниципальных услуг (функций) (https://www.gosuslugi.ru) (далее – ЕПГУ) и (или) Региональном портале государственных услуг Самарской области (</w:t>
      </w:r>
      <w:hyperlink r:id="rId11" w:history="1">
        <w:r w:rsidRPr="00336EC1">
          <w:rPr>
            <w:rStyle w:val="a7"/>
          </w:rPr>
          <w:t>https://gosuslugi.samregion.ru</w:t>
        </w:r>
      </w:hyperlink>
      <w:r w:rsidRPr="00336EC1">
        <w:t xml:space="preserve">) (далее – РПГУ). </w:t>
      </w:r>
      <w:proofErr w:type="gramEnd"/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</w:rPr>
      </w:pPr>
      <w:r w:rsidRPr="00336EC1">
        <w:t>1.4.2. Информирование осуществляют ответственные за и</w:t>
      </w:r>
      <w:r w:rsidRPr="00336EC1">
        <w:t>н</w:t>
      </w:r>
      <w:r w:rsidRPr="00336EC1">
        <w:t xml:space="preserve">формирование сотрудники МАУ «МФЦ», специалисты </w:t>
      </w:r>
      <w:r>
        <w:t>Департамент</w:t>
      </w:r>
      <w:r w:rsidRPr="00336EC1">
        <w:t>а.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1.4.3. При информировании заявителю должны быть предоставлены полные, точные и понятные ответы на следующие вопросы:</w:t>
      </w:r>
    </w:p>
    <w:p w:rsidR="004F7633" w:rsidRDefault="004F7633" w:rsidP="004F7633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о способе подачи заявления на предоставление услуги;</w:t>
      </w:r>
    </w:p>
    <w:p w:rsidR="004F7633" w:rsidRPr="00336EC1" w:rsidRDefault="004F7633" w:rsidP="004F7633">
      <w:pPr>
        <w:numPr>
          <w:ilvl w:val="0"/>
          <w:numId w:val="5"/>
        </w:numPr>
        <w:tabs>
          <w:tab w:val="left" w:pos="993"/>
        </w:tabs>
        <w:spacing w:after="0" w:line="240" w:lineRule="auto"/>
        <w:ind w:hanging="720"/>
        <w:jc w:val="both"/>
      </w:pPr>
      <w:r w:rsidRPr="00336EC1">
        <w:t>о сроках предоставления услуги;</w:t>
      </w:r>
    </w:p>
    <w:p w:rsidR="004F7633" w:rsidRPr="00336EC1" w:rsidRDefault="004F7633" w:rsidP="004F7633">
      <w:pPr>
        <w:numPr>
          <w:ilvl w:val="0"/>
          <w:numId w:val="5"/>
        </w:numPr>
        <w:tabs>
          <w:tab w:val="left" w:pos="993"/>
        </w:tabs>
        <w:spacing w:after="0" w:line="240" w:lineRule="auto"/>
        <w:ind w:hanging="720"/>
        <w:jc w:val="both"/>
      </w:pPr>
      <w:r w:rsidRPr="00336EC1">
        <w:t>о перечне документов, необходимых для предоставления услуги;</w:t>
      </w:r>
    </w:p>
    <w:p w:rsidR="004F7633" w:rsidRPr="00336EC1" w:rsidRDefault="004F7633" w:rsidP="004F7633">
      <w:pPr>
        <w:numPr>
          <w:ilvl w:val="0"/>
          <w:numId w:val="5"/>
        </w:numPr>
        <w:tabs>
          <w:tab w:val="left" w:pos="993"/>
        </w:tabs>
        <w:spacing w:after="0" w:line="240" w:lineRule="auto"/>
        <w:ind w:hanging="720"/>
        <w:jc w:val="both"/>
      </w:pPr>
      <w:r w:rsidRPr="00336EC1">
        <w:t>о ходе предоставления услуги на момент обращения;</w:t>
      </w:r>
    </w:p>
    <w:p w:rsidR="004F7633" w:rsidRPr="00336EC1" w:rsidRDefault="004F7633" w:rsidP="004F7633">
      <w:pPr>
        <w:numPr>
          <w:ilvl w:val="0"/>
          <w:numId w:val="5"/>
        </w:numPr>
        <w:tabs>
          <w:tab w:val="left" w:pos="993"/>
        </w:tabs>
        <w:spacing w:after="0" w:line="240" w:lineRule="auto"/>
        <w:ind w:hanging="720"/>
        <w:jc w:val="both"/>
        <w:rPr>
          <w:color w:val="FF0000"/>
        </w:rPr>
      </w:pPr>
      <w:r w:rsidRPr="00336EC1">
        <w:t>о результате предоставления муниципальной услуги</w:t>
      </w:r>
      <w:r w:rsidRPr="00336EC1">
        <w:rPr>
          <w:color w:val="FF0000"/>
        </w:rPr>
        <w:t>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1.4.4. Консультирование в устной форме при личном обращении осуществляется в пр</w:t>
      </w:r>
      <w:r w:rsidRPr="00336EC1">
        <w:t>е</w:t>
      </w:r>
      <w:r w:rsidRPr="00336EC1">
        <w:t>делах 15 минут. Время ожидания заявителя в очереди для получения консультаций о порядке предоставления муниципальной услуги не должно превышать 10 минут. Предварительная запись на консультацию не требуется.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1.4.5. Если ответственные за и</w:t>
      </w:r>
      <w:r w:rsidRPr="00336EC1">
        <w:t>н</w:t>
      </w:r>
      <w:r w:rsidRPr="00336EC1">
        <w:t xml:space="preserve">формирование сотрудники МАУ «МФЦ», специалисты </w:t>
      </w:r>
      <w:r>
        <w:t>Департамент</w:t>
      </w:r>
      <w:r w:rsidRPr="00336EC1">
        <w:t xml:space="preserve">а не могут ответить на поставленный вопрос самостоятельно, или подготовка ответа требует продолжительного времени, заявителю может быть </w:t>
      </w:r>
      <w:proofErr w:type="gramStart"/>
      <w:r w:rsidRPr="00336EC1">
        <w:t>предложено</w:t>
      </w:r>
      <w:proofErr w:type="gramEnd"/>
      <w:r w:rsidRPr="00336EC1">
        <w:t xml:space="preserve"> направить письменное обращение, либо назначено другое время для </w:t>
      </w:r>
      <w:r w:rsidRPr="00336EC1">
        <w:lastRenderedPageBreak/>
        <w:t xml:space="preserve">получения информации по вопросам порядка предоставления услуги. 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1.4.6. Устное консультирование посредством телефонной связи осуществляется по тел</w:t>
      </w:r>
      <w:r w:rsidRPr="00336EC1">
        <w:t>е</w:t>
      </w:r>
      <w:r w:rsidRPr="00336EC1">
        <w:t xml:space="preserve">фону контактного центра МАУ «МФЦ»: 8 (8482) 51-21-21, а также по телефонам </w:t>
      </w:r>
      <w:r>
        <w:t>Департамент</w:t>
      </w:r>
      <w:r w:rsidRPr="00336EC1">
        <w:t>а, указанным в пункте 2.2 настоящего административного регламента.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1.4.7. Консультирование по телефону осуществляется в пределах 5 минут. </w:t>
      </w:r>
      <w:proofErr w:type="gramStart"/>
      <w:r w:rsidRPr="00336EC1">
        <w:t xml:space="preserve">При консультировании специалист </w:t>
      </w:r>
      <w:r>
        <w:t>Департамент</w:t>
      </w:r>
      <w:r w:rsidRPr="00336EC1">
        <w:t>а, сотрудник МАУ «МФЦ», осуществляющие консультирование об оказании муниципальной услуги, должны назвать свою фамилию, имя, отчество, должность, а также наименование структурного подразделения, в которое обратился заявитель, а затем, в вежливой форме, дать точный и понятный ответ на поставленный вопрос, касающийся предоставления услуги.</w:t>
      </w:r>
      <w:proofErr w:type="gramEnd"/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1.4.8. При невозможности самостоятельно ответить на поставленные вопросы специалист </w:t>
      </w:r>
      <w:r>
        <w:t>Департамент</w:t>
      </w:r>
      <w:r w:rsidRPr="00336EC1">
        <w:t>а, сотрудник МАУ «МФЦ», осуществляющие консультирование об оказании муниципальной услуги и принявшие звонок, должны переадресовать (перевести) его на другое должностное лицо или сообщить заявителю телефонный номер, по которому можно получить необходимую информацию.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1.4.9. При ответах на телефонные звонки и устные обращения специалист </w:t>
      </w:r>
      <w:r>
        <w:t>Департамент</w:t>
      </w:r>
      <w:r w:rsidRPr="00336EC1">
        <w:t>а, сотрудник МАУ «МФЦ», осуществляющие консультирование об оказании муниципальной услуги, должны использовать обращение на «Вы», в вежливой (корректной) форме информировать заявителей по вопросам порядка предоставления услуги, дать разъяснения в понятной форме, исключая возможность ошибочного или двоякого толкования.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1.4.10. Рассмотрение письменных обращений физических лиц по вопросам информирования осуществляется в соответствии с Федеральным законом от                  02.05.2006 № 59-ФЗ «О порядке рассмотрения обращений граждан Российской Федерации». 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1.4.11. Рассмотрение письменных обращений юридических лиц и индивидуальных предпринимателей по вопросам информирования осуществляется в порядке, аналогичном для рассмотрения обращений физических лиц. 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</w:rPr>
      </w:pPr>
      <w:r w:rsidRPr="00336EC1">
        <w:t xml:space="preserve">1.4.12. В </w:t>
      </w:r>
      <w:proofErr w:type="gramStart"/>
      <w:r w:rsidRPr="00336EC1">
        <w:t>помещениях</w:t>
      </w:r>
      <w:proofErr w:type="gramEnd"/>
      <w:r w:rsidRPr="00336EC1">
        <w:t xml:space="preserve"> МАУ «МФЦ», на информационных стендах в местах предоставления муниципальной услуги размещается следующая информация:</w:t>
      </w:r>
      <w:r w:rsidRPr="00336EC1">
        <w:rPr>
          <w:color w:val="FF0000"/>
        </w:rPr>
        <w:t xml:space="preserve"> </w:t>
      </w:r>
    </w:p>
    <w:p w:rsidR="004F7633" w:rsidRPr="00336EC1" w:rsidRDefault="004F7633" w:rsidP="004F7633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>бланки заявлений и образцы их заполнения;</w:t>
      </w:r>
    </w:p>
    <w:p w:rsidR="004F7633" w:rsidRPr="00336EC1" w:rsidRDefault="004F7633" w:rsidP="004F7633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4F7633" w:rsidRPr="00336EC1" w:rsidRDefault="004F7633" w:rsidP="004F7633">
      <w:pPr>
        <w:pStyle w:val="ConsPlusNormal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 xml:space="preserve">информация о местонахождении, номерах телефонов, адресах электронной почты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336EC1">
        <w:rPr>
          <w:rFonts w:ascii="Times New Roman" w:hAnsi="Times New Roman" w:cs="Times New Roman"/>
          <w:sz w:val="24"/>
          <w:szCs w:val="24"/>
        </w:rPr>
        <w:t>а.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1.4.13. Подготовку информации о порядке предоставления муниципальной услуги, подлежащую размещению в помещениях МАУ «МФЦ», на информационных стендах в местах предоставления муниципальной услуги, в информационно-телекоммуникационной сети «Интернет» на официальном сайте администрации городского округа Тольятти, на портале Самарской области «Мои документы» осуществляет </w:t>
      </w:r>
      <w:r>
        <w:t>Департамент</w:t>
      </w:r>
      <w:r w:rsidRPr="00336EC1">
        <w:t>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1.4.14. Обновление информации производится при необходимости в течение 3 (трех) рабочих дней </w:t>
      </w:r>
      <w:r>
        <w:t>после дня вступления в законную силу муниципального правового акта, предусматривающего</w:t>
      </w:r>
      <w:r w:rsidRPr="006F50F5">
        <w:t xml:space="preserve"> изменени</w:t>
      </w:r>
      <w:r>
        <w:t>е</w:t>
      </w:r>
      <w:r w:rsidRPr="006F50F5">
        <w:t xml:space="preserve"> порядка предоставления муниципальной услуги</w:t>
      </w:r>
      <w:r w:rsidRPr="00336EC1">
        <w:t>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1.4.15. Ответственность за обновление и актуализацию информации о предоставлении муниципальной услуги несет </w:t>
      </w:r>
      <w:r>
        <w:t>Департамент</w:t>
      </w:r>
      <w:r w:rsidRPr="00336EC1">
        <w:t xml:space="preserve">; ответственность за своевременное размещение актуальной информации несет </w:t>
      </w:r>
      <w:r>
        <w:t>Департамент</w:t>
      </w:r>
      <w:r w:rsidRPr="00336EC1">
        <w:t>, ответственность за размещение актуальной информации в помещениях МАУ «МФЦ» и на портале Самарской области «Мои документы» несут сотрудники МАУ «МФЦ».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 xml:space="preserve">1.4.16. </w:t>
      </w:r>
      <w:r w:rsidRPr="00336EC1">
        <w:rPr>
          <w:bCs/>
        </w:rPr>
        <w:t>Департамент обеспечивает направление</w:t>
      </w:r>
      <w:r w:rsidRPr="00336EC1">
        <w:t xml:space="preserve"> в личный кабинет заявителя на ЕПГУ сведений, предусмотренных пунктами 4 и 5 части 3 статьи 21 Федерального закона от 27.07.2010 № 210-ФЗ «Об организации предоставления государственных и муниципальных услуг», о ходе выполнения запроса о предоставлении муниципальной услуги, а также результатов предоставления муниципальной услуги.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/>
          <w:bCs/>
        </w:rPr>
      </w:pPr>
    </w:p>
    <w:p w:rsidR="004F7633" w:rsidRPr="00336EC1" w:rsidRDefault="004F7633" w:rsidP="004F7633">
      <w:pPr>
        <w:pStyle w:val="10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rFonts w:ascii="Times New Roman" w:hAnsi="Times New Roman"/>
          <w:sz w:val="28"/>
          <w:szCs w:val="28"/>
        </w:rPr>
      </w:pPr>
      <w:r w:rsidRPr="00336EC1">
        <w:rPr>
          <w:rFonts w:ascii="Times New Roman" w:hAnsi="Times New Roman"/>
          <w:sz w:val="28"/>
          <w:szCs w:val="28"/>
          <w:lang w:val="en-US"/>
        </w:rPr>
        <w:t>II</w:t>
      </w:r>
      <w:r w:rsidRPr="00336EC1">
        <w:rPr>
          <w:rFonts w:ascii="Times New Roman" w:hAnsi="Times New Roman"/>
          <w:sz w:val="28"/>
          <w:szCs w:val="28"/>
        </w:rPr>
        <w:t>. СТАНДАРТ ПРЕДОСТАВЛЕНИЯ МУНИЦИПАЛЬНОЙ УСЛУГИ</w:t>
      </w:r>
    </w:p>
    <w:p w:rsidR="004F7633" w:rsidRPr="00336EC1" w:rsidRDefault="004F7633" w:rsidP="004F7633">
      <w:pPr>
        <w:pStyle w:val="1"/>
        <w:numPr>
          <w:ilvl w:val="0"/>
          <w:numId w:val="0"/>
        </w:numPr>
        <w:spacing w:before="120" w:line="240" w:lineRule="auto"/>
        <w:ind w:firstLine="709"/>
        <w:jc w:val="both"/>
        <w:outlineLvl w:val="1"/>
        <w:rPr>
          <w:lang w:val="ru-RU"/>
        </w:rPr>
      </w:pPr>
      <w:r w:rsidRPr="00336EC1">
        <w:t>2.1. Наименование муниципальной услуги – «Предоставление единовременной денежной выплаты</w:t>
      </w:r>
      <w:r w:rsidRPr="00336EC1">
        <w:rPr>
          <w:sz w:val="28"/>
          <w:szCs w:val="28"/>
        </w:rPr>
        <w:t xml:space="preserve"> </w:t>
      </w:r>
      <w:r w:rsidRPr="00336EC1">
        <w:t>для граждан, находящихся в трудной жизненной ситуации».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336EC1">
        <w:rPr>
          <w:szCs w:val="28"/>
        </w:rPr>
        <w:t xml:space="preserve">Под трудной жизненной ситуацией в настоящем административном регламенте понимается </w:t>
      </w:r>
      <w:r w:rsidRPr="00336EC1">
        <w:t xml:space="preserve">обстоятельство или обстоятельства, которые ухудшают условия жизнедеятельности </w:t>
      </w:r>
      <w:proofErr w:type="gramStart"/>
      <w:r w:rsidRPr="00336EC1">
        <w:t>гражданина</w:t>
      </w:r>
      <w:proofErr w:type="gramEnd"/>
      <w:r w:rsidRPr="00336EC1">
        <w:t xml:space="preserve"> и последствия которых он не может преодолеть самостоятельно</w:t>
      </w:r>
      <w:r w:rsidRPr="00336EC1">
        <w:rPr>
          <w:szCs w:val="28"/>
        </w:rPr>
        <w:t>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336EC1">
        <w:t>2.2. Наименование органа, предоставляющего муниципальную услугу.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2.2.1. Орган, предоставляющий муниципальную услугу, – администрация городского округа Тольятти (далее – администрация). 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Администрация расположена по адресу: 445011, город Тольятти, площадь Свободы, дом 4. 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Адрес официального сайта администрации в информационно-телекоммуникационной сети «Интернет»: </w:t>
      </w:r>
      <w:r w:rsidRPr="00F8681E">
        <w:t>https://</w:t>
      </w:r>
      <w:r>
        <w:t>portal.tgl.ru</w:t>
      </w:r>
      <w:r w:rsidRPr="00336EC1">
        <w:t>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rPr>
          <w:color w:val="FF0000"/>
        </w:rPr>
      </w:pPr>
      <w:r w:rsidRPr="00336EC1">
        <w:t xml:space="preserve">2.2.2. Орган администрации, обеспечивающий предоставление муниципальной услуги – </w:t>
      </w:r>
      <w:r>
        <w:t>Департамент</w:t>
      </w:r>
      <w:r w:rsidRPr="00336EC1">
        <w:t>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6EC1">
        <w:t>Адрес: 445021, город Тольятти, бульвар Ленина, дом 15.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6EC1">
        <w:t>График приема граждан: понедельник - четверг - с 8.00 часов до 12.00 часов; с 12.48 часов до 17.00 часов; пятница с 8.00 часов до 12.00 часов; с 12.48 часов до 16.00 ч</w:t>
      </w:r>
      <w:r w:rsidRPr="00336EC1">
        <w:t>а</w:t>
      </w:r>
      <w:r w:rsidRPr="00336EC1">
        <w:t>сов; суббота и воскресенье – нерабочие выходные дни. Продолжительность рабочего дня, непосредственно предшествующего нерабочему праздничному дню, уменьшается на один час.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i/>
        </w:rPr>
      </w:pPr>
      <w:r w:rsidRPr="00336EC1">
        <w:t xml:space="preserve">Телефоны: 8 (8482) 54-48-43 (5002),54-42-55, 54-32-40. 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6EC1">
        <w:t xml:space="preserve">Адрес электронной почты: </w:t>
      </w:r>
      <w:hyperlink r:id="rId12" w:history="1">
        <w:r w:rsidRPr="00336EC1">
          <w:rPr>
            <w:rStyle w:val="a7"/>
            <w:lang w:val="en-US"/>
          </w:rPr>
          <w:t>family</w:t>
        </w:r>
        <w:r w:rsidRPr="00336EC1">
          <w:rPr>
            <w:rStyle w:val="a7"/>
          </w:rPr>
          <w:t>@</w:t>
        </w:r>
        <w:proofErr w:type="spellStart"/>
        <w:r w:rsidRPr="00336EC1">
          <w:rPr>
            <w:rStyle w:val="a7"/>
            <w:lang w:val="en-US"/>
          </w:rPr>
          <w:t>tgl</w:t>
        </w:r>
        <w:proofErr w:type="spellEnd"/>
        <w:r w:rsidRPr="00336EC1">
          <w:rPr>
            <w:rStyle w:val="a7"/>
          </w:rPr>
          <w:t>.</w:t>
        </w:r>
        <w:proofErr w:type="spellStart"/>
        <w:r w:rsidRPr="00336EC1">
          <w:rPr>
            <w:rStyle w:val="a7"/>
            <w:lang w:val="en-US"/>
          </w:rPr>
          <w:t>ru</w:t>
        </w:r>
        <w:proofErr w:type="spellEnd"/>
      </w:hyperlink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6EC1">
        <w:t xml:space="preserve">Адрес раздела на официальном сайте администрации: </w:t>
      </w:r>
      <w:hyperlink r:id="rId13" w:history="1">
        <w:r w:rsidRPr="00336EC1">
          <w:rPr>
            <w:rStyle w:val="a7"/>
          </w:rPr>
          <w:t>http://www.tgl.ru/structure/department/about-departament-po-voprosam-semi-opeki-i-popechitelstva/</w:t>
        </w:r>
      </w:hyperlink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6EC1">
        <w:t>2.2.3. Органы администрации, участвующие в обеспечении предоставления муниципальной услуги: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6EC1">
        <w:t>Департамент информационных технологий и связи администрации г</w:t>
      </w:r>
      <w:r w:rsidRPr="00336EC1">
        <w:t>о</w:t>
      </w:r>
      <w:r w:rsidRPr="00336EC1">
        <w:t xml:space="preserve">родского Тольятти (далее – </w:t>
      </w:r>
      <w:proofErr w:type="spellStart"/>
      <w:r w:rsidRPr="00336EC1">
        <w:t>ДИТиС</w:t>
      </w:r>
      <w:proofErr w:type="spellEnd"/>
      <w:r w:rsidRPr="00336EC1">
        <w:t xml:space="preserve">). 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6EC1">
        <w:t>Адрес: 445011, город Тольятти, площадь Свободы, дом 4.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6EC1">
        <w:t xml:space="preserve">Адрес электронной почты: </w:t>
      </w:r>
      <w:hyperlink r:id="rId14" w:history="1">
        <w:r w:rsidRPr="00336EC1">
          <w:t>asu@tgl.ru</w:t>
        </w:r>
      </w:hyperlink>
      <w:r w:rsidRPr="00336EC1">
        <w:t>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6EC1">
        <w:t>Департамент образования администрации горо</w:t>
      </w:r>
      <w:r w:rsidRPr="00336EC1">
        <w:t>д</w:t>
      </w:r>
      <w:r w:rsidRPr="00336EC1">
        <w:t xml:space="preserve">ского Тольятти (далее – </w:t>
      </w:r>
      <w:proofErr w:type="gramStart"/>
      <w:r w:rsidRPr="00336EC1">
        <w:t>ДО</w:t>
      </w:r>
      <w:proofErr w:type="gramEnd"/>
      <w:r w:rsidRPr="00336EC1">
        <w:t>).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6EC1">
        <w:t xml:space="preserve">Адрес: 445054, город Тольятти, ул. </w:t>
      </w:r>
      <w:proofErr w:type="spellStart"/>
      <w:r w:rsidRPr="00336EC1">
        <w:t>Голосова</w:t>
      </w:r>
      <w:proofErr w:type="spellEnd"/>
      <w:r w:rsidRPr="00336EC1">
        <w:t>, дом 34.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6EC1">
        <w:t xml:space="preserve">Адрес электронной почты: </w:t>
      </w:r>
      <w:hyperlink r:id="rId15" w:history="1">
        <w:r w:rsidRPr="00336EC1">
          <w:t>office_do@tgl.ru</w:t>
        </w:r>
      </w:hyperlink>
      <w:r w:rsidRPr="00336EC1">
        <w:t>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36EC1">
        <w:t xml:space="preserve">2.2.4. Организация, уполномоченная на организацию предоставления муниципальной услуги по принципу «одного окна» – МАУ «МФЦ». 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Информация о МАУ «МФЦ»:</w:t>
      </w:r>
    </w:p>
    <w:p w:rsidR="004F7633" w:rsidRPr="00336EC1" w:rsidRDefault="004F7633" w:rsidP="004F7633">
      <w:pPr>
        <w:spacing w:after="0" w:line="240" w:lineRule="auto"/>
        <w:ind w:firstLine="709"/>
        <w:jc w:val="both"/>
        <w:rPr>
          <w:bCs/>
        </w:rPr>
      </w:pPr>
      <w:r w:rsidRPr="00336EC1">
        <w:rPr>
          <w:bCs/>
        </w:rPr>
        <w:t>Место нахождения администрации МАУ «МФЦ»: 445010, Самарская обл., г. Тольятти, ул. Советская, дом 51А.</w:t>
      </w:r>
    </w:p>
    <w:p w:rsidR="004F7633" w:rsidRPr="00336EC1" w:rsidRDefault="004F7633" w:rsidP="004F7633">
      <w:pPr>
        <w:spacing w:after="0" w:line="240" w:lineRule="auto"/>
        <w:ind w:firstLine="709"/>
        <w:jc w:val="both"/>
        <w:rPr>
          <w:bCs/>
        </w:rPr>
      </w:pPr>
      <w:r w:rsidRPr="00336EC1">
        <w:rPr>
          <w:bCs/>
        </w:rPr>
        <w:t>Место нахождения отделения МАУ «МФЦ»</w:t>
      </w:r>
      <w:r>
        <w:rPr>
          <w:bCs/>
        </w:rPr>
        <w:t xml:space="preserve"> </w:t>
      </w:r>
      <w:r w:rsidRPr="00336EC1">
        <w:rPr>
          <w:bCs/>
        </w:rPr>
        <w:t xml:space="preserve">по Автозаводскому району: г. Тольятти, ул. </w:t>
      </w:r>
      <w:proofErr w:type="gramStart"/>
      <w:r w:rsidRPr="00336EC1">
        <w:rPr>
          <w:bCs/>
        </w:rPr>
        <w:t>Юбилейная</w:t>
      </w:r>
      <w:proofErr w:type="gramEnd"/>
      <w:r w:rsidRPr="00336EC1">
        <w:rPr>
          <w:bCs/>
        </w:rPr>
        <w:t>, дом 4.</w:t>
      </w:r>
    </w:p>
    <w:p w:rsidR="004F7633" w:rsidRPr="00336EC1" w:rsidRDefault="004F7633" w:rsidP="004F7633">
      <w:pPr>
        <w:spacing w:after="0" w:line="240" w:lineRule="auto"/>
        <w:ind w:firstLine="709"/>
        <w:jc w:val="both"/>
        <w:rPr>
          <w:bCs/>
        </w:rPr>
      </w:pPr>
      <w:r w:rsidRPr="00336EC1">
        <w:rPr>
          <w:bCs/>
        </w:rPr>
        <w:t>Место нахождения отделения МАУ «МФЦ»</w:t>
      </w:r>
      <w:r>
        <w:rPr>
          <w:bCs/>
        </w:rPr>
        <w:t xml:space="preserve"> </w:t>
      </w:r>
      <w:r w:rsidRPr="00336EC1">
        <w:rPr>
          <w:bCs/>
        </w:rPr>
        <w:t>№ 2 по Автозаводскому району:</w:t>
      </w:r>
      <w:r>
        <w:rPr>
          <w:bCs/>
        </w:rPr>
        <w:t xml:space="preserve">                 </w:t>
      </w:r>
      <w:r w:rsidRPr="00336EC1">
        <w:rPr>
          <w:bCs/>
        </w:rPr>
        <w:t xml:space="preserve"> </w:t>
      </w:r>
      <w:proofErr w:type="gramStart"/>
      <w:r w:rsidRPr="00336EC1">
        <w:rPr>
          <w:bCs/>
        </w:rPr>
        <w:t>г</w:t>
      </w:r>
      <w:proofErr w:type="gramEnd"/>
      <w:r w:rsidRPr="00336EC1">
        <w:rPr>
          <w:bCs/>
        </w:rPr>
        <w:t>. Тольятти, ул. Автостроителей, дом 5.</w:t>
      </w:r>
    </w:p>
    <w:p w:rsidR="004F7633" w:rsidRPr="00336EC1" w:rsidRDefault="004F7633" w:rsidP="004F7633">
      <w:pPr>
        <w:spacing w:after="0" w:line="240" w:lineRule="auto"/>
        <w:ind w:firstLine="709"/>
        <w:jc w:val="both"/>
        <w:rPr>
          <w:bCs/>
        </w:rPr>
      </w:pPr>
      <w:r w:rsidRPr="00336EC1">
        <w:rPr>
          <w:bCs/>
        </w:rPr>
        <w:t>Место нахождения отделения МАУ «МФЦ»</w:t>
      </w:r>
      <w:r>
        <w:rPr>
          <w:bCs/>
        </w:rPr>
        <w:t xml:space="preserve"> </w:t>
      </w:r>
      <w:r w:rsidRPr="00336EC1">
        <w:rPr>
          <w:bCs/>
        </w:rPr>
        <w:t xml:space="preserve">по Центральному району: </w:t>
      </w:r>
      <w:proofErr w:type="gramStart"/>
      <w:r w:rsidRPr="00336EC1">
        <w:rPr>
          <w:bCs/>
        </w:rPr>
        <w:t>г</w:t>
      </w:r>
      <w:proofErr w:type="gramEnd"/>
      <w:r w:rsidRPr="00336EC1">
        <w:rPr>
          <w:bCs/>
        </w:rPr>
        <w:t xml:space="preserve">. Тольятти, </w:t>
      </w:r>
      <w:r>
        <w:rPr>
          <w:bCs/>
        </w:rPr>
        <w:t xml:space="preserve">          </w:t>
      </w:r>
      <w:r w:rsidRPr="00336EC1">
        <w:rPr>
          <w:bCs/>
        </w:rPr>
        <w:t>ул. Мира, дом 84.</w:t>
      </w:r>
    </w:p>
    <w:p w:rsidR="004F7633" w:rsidRPr="00336EC1" w:rsidRDefault="004F7633" w:rsidP="004F7633">
      <w:pPr>
        <w:spacing w:after="0" w:line="240" w:lineRule="auto"/>
        <w:ind w:firstLine="709"/>
        <w:jc w:val="both"/>
        <w:rPr>
          <w:bCs/>
        </w:rPr>
      </w:pPr>
      <w:r w:rsidRPr="00336EC1">
        <w:rPr>
          <w:bCs/>
        </w:rPr>
        <w:t>Место нахождения отделения МАУ «МФЦ»</w:t>
      </w:r>
      <w:r>
        <w:rPr>
          <w:bCs/>
        </w:rPr>
        <w:t xml:space="preserve"> </w:t>
      </w:r>
      <w:r w:rsidRPr="00336EC1">
        <w:rPr>
          <w:bCs/>
        </w:rPr>
        <w:t xml:space="preserve">по Комсомольскому району: г. Тольятти, ул. </w:t>
      </w:r>
      <w:proofErr w:type="gramStart"/>
      <w:r w:rsidRPr="00336EC1">
        <w:rPr>
          <w:bCs/>
        </w:rPr>
        <w:t>Ярославская</w:t>
      </w:r>
      <w:proofErr w:type="gramEnd"/>
      <w:r w:rsidRPr="00336EC1">
        <w:rPr>
          <w:bCs/>
        </w:rPr>
        <w:t>, дом 35.</w:t>
      </w:r>
    </w:p>
    <w:p w:rsidR="004F7633" w:rsidRPr="00336EC1" w:rsidRDefault="004F7633" w:rsidP="004F7633">
      <w:pPr>
        <w:spacing w:after="0" w:line="240" w:lineRule="auto"/>
        <w:ind w:firstLine="709"/>
        <w:jc w:val="both"/>
        <w:rPr>
          <w:bCs/>
        </w:rPr>
      </w:pPr>
      <w:r w:rsidRPr="00336EC1">
        <w:rPr>
          <w:bCs/>
        </w:rPr>
        <w:t>Телефон приемной МАУ «МФЦ»: 8(8482) 52-50-50.</w:t>
      </w:r>
    </w:p>
    <w:p w:rsidR="004F7633" w:rsidRPr="00336EC1" w:rsidRDefault="004F7633" w:rsidP="004F7633">
      <w:pPr>
        <w:spacing w:after="0" w:line="240" w:lineRule="auto"/>
        <w:ind w:firstLine="709"/>
        <w:jc w:val="both"/>
        <w:rPr>
          <w:bCs/>
        </w:rPr>
      </w:pPr>
      <w:r w:rsidRPr="00336EC1">
        <w:rPr>
          <w:bCs/>
        </w:rPr>
        <w:t>Телефон контактного центра МАУ «МФЦ»: 8 (8482) 51-21-21.</w:t>
      </w:r>
    </w:p>
    <w:p w:rsidR="004F7633" w:rsidRPr="00336EC1" w:rsidRDefault="004F7633" w:rsidP="004F7633">
      <w:pPr>
        <w:spacing w:after="0" w:line="240" w:lineRule="auto"/>
        <w:ind w:firstLine="709"/>
        <w:jc w:val="both"/>
        <w:rPr>
          <w:bCs/>
        </w:rPr>
      </w:pPr>
      <w:r w:rsidRPr="00336EC1">
        <w:rPr>
          <w:bCs/>
        </w:rPr>
        <w:t>Адрес портала Самарской области «Мои документы» в информационно-телекоммуникационной сети «Интернет»: http://mfc63.samregion.ru.</w:t>
      </w:r>
    </w:p>
    <w:p w:rsidR="004F7633" w:rsidRPr="00336EC1" w:rsidRDefault="004F7633" w:rsidP="004F7633">
      <w:pPr>
        <w:spacing w:after="0" w:line="240" w:lineRule="auto"/>
        <w:ind w:firstLine="709"/>
        <w:jc w:val="both"/>
        <w:rPr>
          <w:bCs/>
        </w:rPr>
      </w:pPr>
      <w:r w:rsidRPr="00336EC1">
        <w:rPr>
          <w:bCs/>
        </w:rPr>
        <w:t>Адрес электронной почты: info@mfc63.ru.</w:t>
      </w:r>
    </w:p>
    <w:p w:rsidR="004F7633" w:rsidRPr="00336EC1" w:rsidRDefault="004F7633" w:rsidP="004F7633">
      <w:pPr>
        <w:spacing w:after="0" w:line="240" w:lineRule="auto"/>
        <w:ind w:firstLine="709"/>
        <w:jc w:val="both"/>
        <w:rPr>
          <w:bCs/>
        </w:rPr>
      </w:pPr>
      <w:r w:rsidRPr="00336EC1">
        <w:rPr>
          <w:bCs/>
        </w:rPr>
        <w:lastRenderedPageBreak/>
        <w:t>Информацию об адресах пунктов приема документов МАУ «МФЦ» и о графике работы МАУ «МФЦ» можно получить:</w:t>
      </w:r>
    </w:p>
    <w:p w:rsidR="004F7633" w:rsidRPr="00336EC1" w:rsidRDefault="004F7633" w:rsidP="004F763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 w:rsidRPr="00336EC1">
        <w:rPr>
          <w:bCs/>
        </w:rPr>
        <w:t>по телефону контактного центра МАУ «МФЦ»: 8 (8482) 51-21-21;</w:t>
      </w:r>
    </w:p>
    <w:p w:rsidR="004F7633" w:rsidRPr="00336EC1" w:rsidRDefault="004F7633" w:rsidP="004F763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 w:rsidRPr="00336EC1">
        <w:rPr>
          <w:bCs/>
        </w:rPr>
        <w:t>в отделениях МАУ «МФЦ»;</w:t>
      </w:r>
    </w:p>
    <w:p w:rsidR="004F7633" w:rsidRPr="00336EC1" w:rsidRDefault="004F7633" w:rsidP="004F7633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 w:rsidRPr="00336EC1">
        <w:rPr>
          <w:bCs/>
        </w:rPr>
        <w:t>на портале Самарской области «Мои документы» в информационно-телекоммуникационной сети «Интернет»: http://mfc63.samregion.ru.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2.2.5. Органы государственной власти, органы местного самоуправления, государственные учреждения, муниципальные учреждения и иные организации, участвующие в межведомственном информационном взаимодействии при предоставлении муниципальной услуги: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>Министерство внутренних дел Российской Федерации (далее – МВД России),  а</w:t>
      </w:r>
      <w:r w:rsidRPr="00336EC1">
        <w:rPr>
          <w:rFonts w:ascii="Times New Roman" w:hAnsi="Times New Roman" w:cs="Times New Roman"/>
          <w:sz w:val="24"/>
          <w:szCs w:val="24"/>
        </w:rPr>
        <w:t>д</w:t>
      </w:r>
      <w:r w:rsidRPr="00336EC1">
        <w:rPr>
          <w:rFonts w:ascii="Times New Roman" w:hAnsi="Times New Roman" w:cs="Times New Roman"/>
          <w:sz w:val="24"/>
          <w:szCs w:val="24"/>
        </w:rPr>
        <w:t>рес в 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36EC1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336EC1">
          <w:rPr>
            <w:rFonts w:ascii="Times New Roman" w:hAnsi="Times New Roman" w:cs="Times New Roman"/>
            <w:sz w:val="24"/>
            <w:szCs w:val="24"/>
          </w:rPr>
          <w:t>https://мвд.рф/</w:t>
        </w:r>
      </w:hyperlink>
      <w:r w:rsidRPr="00336EC1">
        <w:rPr>
          <w:rFonts w:ascii="Times New Roman" w:hAnsi="Times New Roman" w:cs="Times New Roman"/>
          <w:sz w:val="24"/>
          <w:szCs w:val="24"/>
        </w:rPr>
        <w:t>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/>
          <w:sz w:val="24"/>
          <w:szCs w:val="24"/>
        </w:rPr>
        <w:t xml:space="preserve">Фонд </w:t>
      </w:r>
      <w:r w:rsidRPr="00336EC1">
        <w:rPr>
          <w:rFonts w:ascii="Times New Roman" w:hAnsi="Times New Roman" w:cs="Times New Roman"/>
          <w:sz w:val="24"/>
          <w:szCs w:val="24"/>
        </w:rPr>
        <w:t xml:space="preserve">пенсионного и социального страхования Российской Федерации (далее – СФР), адрес в информационно-телекоммуникационной сети «Интернет»: </w:t>
      </w:r>
      <w:hyperlink r:id="rId17" w:history="1">
        <w:r w:rsidRPr="00336EC1">
          <w:rPr>
            <w:rFonts w:ascii="Times New Roman" w:hAnsi="Times New Roman" w:cs="Times New Roman"/>
            <w:sz w:val="24"/>
            <w:szCs w:val="24"/>
          </w:rPr>
          <w:t>https://sfr.gov.ru/</w:t>
        </w:r>
      </w:hyperlink>
      <w:r w:rsidRPr="00336EC1">
        <w:rPr>
          <w:rFonts w:ascii="Times New Roman" w:hAnsi="Times New Roman" w:cs="Times New Roman"/>
          <w:sz w:val="24"/>
          <w:szCs w:val="24"/>
        </w:rPr>
        <w:t>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/>
          <w:sz w:val="24"/>
          <w:szCs w:val="24"/>
        </w:rPr>
      </w:pPr>
      <w:r w:rsidRPr="00336EC1">
        <w:rPr>
          <w:rFonts w:ascii="Times New Roman" w:hAnsi="Times New Roman"/>
          <w:sz w:val="24"/>
          <w:szCs w:val="24"/>
        </w:rPr>
        <w:t xml:space="preserve">Федеральная служба исполнения наказаний (далее – ФСИН России), адрес в </w:t>
      </w:r>
      <w:r w:rsidRPr="00336EC1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«Интернет»: </w:t>
      </w:r>
      <w:hyperlink r:id="rId18" w:history="1">
        <w:r w:rsidRPr="00336EC1">
          <w:rPr>
            <w:rFonts w:ascii="Times New Roman" w:hAnsi="Times New Roman"/>
            <w:sz w:val="24"/>
            <w:szCs w:val="24"/>
          </w:rPr>
          <w:t>https://fsin.gov.ru/</w:t>
        </w:r>
      </w:hyperlink>
      <w:r w:rsidRPr="00336EC1">
        <w:rPr>
          <w:rFonts w:ascii="Times New Roman" w:hAnsi="Times New Roman"/>
          <w:sz w:val="24"/>
          <w:szCs w:val="24"/>
        </w:rPr>
        <w:t>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/>
          <w:sz w:val="24"/>
          <w:szCs w:val="24"/>
        </w:rPr>
      </w:pPr>
      <w:r w:rsidRPr="00336EC1">
        <w:rPr>
          <w:rFonts w:ascii="Times New Roman" w:hAnsi="Times New Roman"/>
          <w:sz w:val="24"/>
          <w:szCs w:val="24"/>
        </w:rPr>
        <w:t xml:space="preserve">Министерство обороны Российской Федерации (далее – Минобороны России), адрес в </w:t>
      </w:r>
      <w:r w:rsidRPr="00336EC1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«Интернет»: </w:t>
      </w:r>
      <w:r w:rsidRPr="00336EC1">
        <w:rPr>
          <w:rFonts w:ascii="Times New Roman" w:hAnsi="Times New Roman"/>
          <w:sz w:val="24"/>
          <w:szCs w:val="24"/>
        </w:rPr>
        <w:t>https://mil.ru/;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 xml:space="preserve">Министерство просвещения Российской Федерации (далее – </w:t>
      </w:r>
      <w:proofErr w:type="spellStart"/>
      <w:r w:rsidRPr="00336EC1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36EC1">
        <w:rPr>
          <w:rFonts w:ascii="Times New Roman" w:hAnsi="Times New Roman" w:cs="Times New Roman"/>
          <w:sz w:val="24"/>
          <w:szCs w:val="24"/>
        </w:rPr>
        <w:t xml:space="preserve"> России), адрес в информационно-телекоммуникационной сети «Интернет»: </w:t>
      </w:r>
      <w:r w:rsidRPr="006561AF">
        <w:rPr>
          <w:rFonts w:ascii="Times New Roman" w:hAnsi="Times New Roman" w:cs="Times New Roman"/>
          <w:sz w:val="24"/>
          <w:szCs w:val="24"/>
        </w:rPr>
        <w:t>https://edu.gov.ru/</w:t>
      </w:r>
      <w:r w:rsidRPr="00336EC1">
        <w:rPr>
          <w:rFonts w:ascii="Times New Roman" w:hAnsi="Times New Roman" w:cs="Times New Roman"/>
          <w:sz w:val="24"/>
          <w:szCs w:val="24"/>
        </w:rPr>
        <w:t>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 xml:space="preserve">Министерство науки и высшего образования Российской Федерации (далее – </w:t>
      </w:r>
      <w:proofErr w:type="spellStart"/>
      <w:r w:rsidRPr="00336EC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336EC1">
        <w:rPr>
          <w:rFonts w:ascii="Times New Roman" w:hAnsi="Times New Roman" w:cs="Times New Roman"/>
          <w:sz w:val="24"/>
          <w:szCs w:val="24"/>
        </w:rPr>
        <w:t xml:space="preserve"> России), адрес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36EC1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36EC1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Pr="00336EC1">
          <w:rPr>
            <w:rFonts w:ascii="Times New Roman" w:hAnsi="Times New Roman" w:cs="Times New Roman"/>
            <w:sz w:val="24"/>
            <w:szCs w:val="24"/>
          </w:rPr>
          <w:t>https://minobrnauki.gov.ru/</w:t>
        </w:r>
      </w:hyperlink>
      <w:r w:rsidRPr="00336EC1">
        <w:rPr>
          <w:rFonts w:ascii="Times New Roman" w:hAnsi="Times New Roman" w:cs="Times New Roman"/>
          <w:sz w:val="24"/>
          <w:szCs w:val="24"/>
        </w:rPr>
        <w:t>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/>
          <w:sz w:val="24"/>
          <w:szCs w:val="24"/>
        </w:rPr>
      </w:pPr>
      <w:r w:rsidRPr="00336EC1">
        <w:rPr>
          <w:rFonts w:ascii="Times New Roman" w:hAnsi="Times New Roman"/>
          <w:sz w:val="24"/>
          <w:szCs w:val="24"/>
        </w:rPr>
        <w:t xml:space="preserve">Министерство здравоохранения Российской Федерации (далее – Минздрав РФ), адрес в </w:t>
      </w:r>
      <w:r w:rsidRPr="00336EC1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«Интернет»:</w:t>
      </w:r>
      <w:r w:rsidRPr="00336EC1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Pr="00336EC1">
          <w:rPr>
            <w:rFonts w:ascii="Times New Roman" w:hAnsi="Times New Roman"/>
            <w:sz w:val="24"/>
            <w:szCs w:val="24"/>
          </w:rPr>
          <w:t>https://minzdrav.gov.ru/</w:t>
        </w:r>
      </w:hyperlink>
      <w:r w:rsidRPr="00336EC1">
        <w:rPr>
          <w:rFonts w:ascii="Times New Roman" w:hAnsi="Times New Roman"/>
          <w:sz w:val="24"/>
          <w:szCs w:val="24"/>
        </w:rPr>
        <w:t>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/>
          <w:sz w:val="24"/>
          <w:szCs w:val="24"/>
        </w:rPr>
      </w:pPr>
      <w:r w:rsidRPr="00336EC1">
        <w:rPr>
          <w:rFonts w:ascii="Times New Roman" w:hAnsi="Times New Roman"/>
          <w:sz w:val="24"/>
          <w:szCs w:val="24"/>
        </w:rPr>
        <w:t xml:space="preserve">Федеральная служба по труду и занятости (далее – </w:t>
      </w:r>
      <w:proofErr w:type="spellStart"/>
      <w:r w:rsidRPr="00336EC1">
        <w:rPr>
          <w:rFonts w:ascii="Times New Roman" w:hAnsi="Times New Roman"/>
          <w:sz w:val="24"/>
          <w:szCs w:val="24"/>
        </w:rPr>
        <w:t>Роструд</w:t>
      </w:r>
      <w:proofErr w:type="spellEnd"/>
      <w:r w:rsidRPr="00336EC1">
        <w:rPr>
          <w:rFonts w:ascii="Times New Roman" w:hAnsi="Times New Roman"/>
          <w:sz w:val="24"/>
          <w:szCs w:val="24"/>
        </w:rPr>
        <w:t xml:space="preserve">), адрес в </w:t>
      </w:r>
      <w:r w:rsidRPr="00336EC1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36EC1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Pr="00336EC1">
          <w:rPr>
            <w:rFonts w:ascii="Times New Roman" w:hAnsi="Times New Roman"/>
            <w:sz w:val="24"/>
            <w:szCs w:val="24"/>
          </w:rPr>
          <w:t>https://rostrud.gov.ru/</w:t>
        </w:r>
      </w:hyperlink>
      <w:r w:rsidRPr="00336EC1">
        <w:rPr>
          <w:rFonts w:ascii="Times New Roman" w:hAnsi="Times New Roman"/>
          <w:sz w:val="24"/>
          <w:szCs w:val="24"/>
        </w:rPr>
        <w:t>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/>
          <w:sz w:val="24"/>
          <w:szCs w:val="24"/>
        </w:rPr>
      </w:pPr>
      <w:r w:rsidRPr="00336EC1">
        <w:rPr>
          <w:rFonts w:ascii="Times New Roman" w:hAnsi="Times New Roman"/>
          <w:sz w:val="24"/>
          <w:szCs w:val="24"/>
        </w:rPr>
        <w:t xml:space="preserve">Федеральная налоговая служба России (далее – ФНС России), адрес в </w:t>
      </w:r>
      <w:r w:rsidRPr="00336EC1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«Интернет»: </w:t>
      </w:r>
      <w:hyperlink r:id="rId22">
        <w:r w:rsidRPr="00336EC1">
          <w:rPr>
            <w:rFonts w:ascii="Times New Roman" w:hAnsi="Times New Roman"/>
            <w:sz w:val="24"/>
            <w:szCs w:val="24"/>
          </w:rPr>
          <w:t>https://www.nalog.gov.ru</w:t>
        </w:r>
      </w:hyperlink>
      <w:r w:rsidRPr="00336EC1">
        <w:rPr>
          <w:rFonts w:ascii="Times New Roman" w:hAnsi="Times New Roman"/>
          <w:sz w:val="24"/>
          <w:szCs w:val="24"/>
        </w:rPr>
        <w:t>;</w:t>
      </w:r>
    </w:p>
    <w:p w:rsidR="004F7633" w:rsidRPr="00336EC1" w:rsidRDefault="004F7633" w:rsidP="004F763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color w:val="000000"/>
        </w:rPr>
      </w:pPr>
      <w:r w:rsidRPr="00336EC1">
        <w:rPr>
          <w:color w:val="000000"/>
        </w:rPr>
        <w:t>Органы опеки и попечительства находящиеся на территории иных муниципальных образований;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/>
          <w:sz w:val="24"/>
          <w:szCs w:val="24"/>
        </w:rPr>
        <w:t>Государств</w:t>
      </w:r>
      <w:r w:rsidRPr="00336EC1">
        <w:rPr>
          <w:rFonts w:ascii="Times New Roman" w:hAnsi="Times New Roman" w:cs="Times New Roman"/>
          <w:sz w:val="24"/>
          <w:szCs w:val="24"/>
        </w:rPr>
        <w:t xml:space="preserve">енное казенное учреждение Самарской области «Главное управление социальной защиты населения Центрального округа» (далее – ГКУ СО «ГУСЗН ЦО»), адрес в информационно-телекоммуникационной сети «Интернет»: </w:t>
      </w:r>
      <w:hyperlink r:id="rId23" w:history="1">
        <w:r w:rsidRPr="00336EC1">
          <w:rPr>
            <w:rFonts w:ascii="Times New Roman" w:hAnsi="Times New Roman"/>
            <w:sz w:val="24"/>
            <w:szCs w:val="24"/>
          </w:rPr>
          <w:t>https://usznco.ru/</w:t>
        </w:r>
      </w:hyperlink>
      <w:r w:rsidRPr="00336EC1">
        <w:rPr>
          <w:rFonts w:ascii="Times New Roman" w:hAnsi="Times New Roman" w:cs="Times New Roman"/>
          <w:sz w:val="24"/>
          <w:szCs w:val="24"/>
        </w:rPr>
        <w:t>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/>
          <w:sz w:val="24"/>
          <w:szCs w:val="24"/>
        </w:rPr>
      </w:pPr>
      <w:r w:rsidRPr="00336EC1">
        <w:rPr>
          <w:rFonts w:ascii="Times New Roman" w:hAnsi="Times New Roman"/>
          <w:sz w:val="24"/>
          <w:szCs w:val="24"/>
        </w:rPr>
        <w:t>Федеральная служба судебных приставов (далее – ФССП России), адрес в</w:t>
      </w:r>
      <w:r w:rsidRPr="00336EC1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</w:t>
      </w:r>
      <w:r w:rsidRPr="00336EC1">
        <w:rPr>
          <w:rFonts w:ascii="Times New Roman" w:hAnsi="Times New Roman"/>
          <w:sz w:val="24"/>
          <w:szCs w:val="24"/>
        </w:rPr>
        <w:t xml:space="preserve"> сети «Интернет»: </w:t>
      </w:r>
      <w:hyperlink r:id="rId24" w:history="1">
        <w:r w:rsidRPr="00336EC1">
          <w:rPr>
            <w:rFonts w:ascii="Times New Roman" w:hAnsi="Times New Roman"/>
            <w:sz w:val="24"/>
            <w:szCs w:val="24"/>
          </w:rPr>
          <w:t>https://fssp.gov.ru/</w:t>
        </w:r>
      </w:hyperlink>
      <w:r w:rsidRPr="00336EC1">
        <w:rPr>
          <w:rFonts w:ascii="Times New Roman" w:hAnsi="Times New Roman"/>
          <w:sz w:val="24"/>
          <w:szCs w:val="24"/>
        </w:rPr>
        <w:t>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 xml:space="preserve">Федеральная таможенная служба России (далее – ФТС России), адрес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36EC1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36EC1">
        <w:rPr>
          <w:rFonts w:ascii="Times New Roman" w:hAnsi="Times New Roman" w:cs="Times New Roman"/>
          <w:sz w:val="24"/>
          <w:szCs w:val="24"/>
        </w:rPr>
        <w:t xml:space="preserve">: </w:t>
      </w:r>
      <w:hyperlink r:id="rId25" w:history="1">
        <w:r w:rsidRPr="00336EC1">
          <w:rPr>
            <w:rFonts w:ascii="Times New Roman" w:hAnsi="Times New Roman" w:cs="Times New Roman"/>
            <w:sz w:val="24"/>
            <w:szCs w:val="24"/>
          </w:rPr>
          <w:t>https://customs.gov.ru/</w:t>
        </w:r>
      </w:hyperlink>
      <w:r w:rsidRPr="00336EC1">
        <w:rPr>
          <w:rFonts w:ascii="Times New Roman" w:hAnsi="Times New Roman" w:cs="Times New Roman"/>
          <w:sz w:val="24"/>
          <w:szCs w:val="24"/>
        </w:rPr>
        <w:t>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/>
          <w:sz w:val="24"/>
          <w:szCs w:val="24"/>
        </w:rPr>
      </w:pPr>
      <w:r w:rsidRPr="00336EC1">
        <w:rPr>
          <w:rFonts w:ascii="Times New Roman" w:hAnsi="Times New Roman"/>
          <w:sz w:val="24"/>
          <w:szCs w:val="24"/>
        </w:rPr>
        <w:t>Федеральная служба безопасности Российской Федерации (далее – ФСБ России), адрес в</w:t>
      </w:r>
      <w:r w:rsidRPr="00336EC1">
        <w:rPr>
          <w:rFonts w:ascii="Times New Roman" w:hAnsi="Times New Roman" w:cs="Times New Roman"/>
          <w:sz w:val="24"/>
          <w:szCs w:val="24"/>
        </w:rPr>
        <w:t xml:space="preserve"> информационно-телекоммуникационной</w:t>
      </w:r>
      <w:r w:rsidRPr="00336EC1">
        <w:rPr>
          <w:rFonts w:ascii="Times New Roman" w:hAnsi="Times New Roman"/>
          <w:sz w:val="24"/>
          <w:szCs w:val="24"/>
        </w:rPr>
        <w:t xml:space="preserve"> сети </w:t>
      </w:r>
      <w:r>
        <w:rPr>
          <w:rFonts w:ascii="Times New Roman" w:hAnsi="Times New Roman"/>
          <w:sz w:val="24"/>
          <w:szCs w:val="24"/>
        </w:rPr>
        <w:t>«</w:t>
      </w:r>
      <w:r w:rsidRPr="00336EC1"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»</w:t>
      </w:r>
      <w:r w:rsidRPr="00336EC1">
        <w:rPr>
          <w:rFonts w:ascii="Times New Roman" w:hAnsi="Times New Roman"/>
          <w:sz w:val="24"/>
          <w:szCs w:val="24"/>
        </w:rPr>
        <w:t xml:space="preserve">: </w:t>
      </w:r>
      <w:hyperlink r:id="rId26" w:history="1">
        <w:r w:rsidRPr="00336EC1">
          <w:rPr>
            <w:rFonts w:ascii="Times New Roman" w:hAnsi="Times New Roman"/>
            <w:sz w:val="24"/>
            <w:szCs w:val="24"/>
          </w:rPr>
          <w:t>http://www.fsb.ru/</w:t>
        </w:r>
      </w:hyperlink>
      <w:r w:rsidRPr="00336EC1">
        <w:rPr>
          <w:rFonts w:ascii="Times New Roman" w:hAnsi="Times New Roman"/>
          <w:sz w:val="24"/>
          <w:szCs w:val="24"/>
        </w:rPr>
        <w:t>;</w:t>
      </w:r>
    </w:p>
    <w:p w:rsidR="004F7633" w:rsidRPr="00336EC1" w:rsidRDefault="004F7633" w:rsidP="004F7633">
      <w:pPr>
        <w:pStyle w:val="ConsTitle"/>
        <w:numPr>
          <w:ilvl w:val="0"/>
          <w:numId w:val="8"/>
        </w:numPr>
        <w:shd w:val="clear" w:color="auto" w:fill="auto"/>
        <w:tabs>
          <w:tab w:val="left" w:pos="993"/>
        </w:tabs>
        <w:ind w:left="0" w:firstLine="710"/>
        <w:rPr>
          <w:color w:val="000000"/>
        </w:rPr>
      </w:pPr>
      <w:r w:rsidRPr="00336EC1">
        <w:rPr>
          <w:color w:val="000000"/>
        </w:rPr>
        <w:t>Федеральная служба охраны Российской Федерации (далее – ФСО России)  адрес в  информационно - телекоммуникационной сети «Интернет»: http://www.fso.gov.ru/;</w:t>
      </w:r>
    </w:p>
    <w:p w:rsidR="004F7633" w:rsidRPr="00336EC1" w:rsidRDefault="004F7633" w:rsidP="004F763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color w:val="000000"/>
        </w:rPr>
      </w:pPr>
      <w:r w:rsidRPr="00336EC1">
        <w:rPr>
          <w:color w:val="000000"/>
        </w:rPr>
        <w:t xml:space="preserve">Генеральная прокуратура Российской Федерации (далее – Генеральная прокуратура РФ), адрес в  </w:t>
      </w:r>
      <w:r w:rsidRPr="00336EC1">
        <w:t xml:space="preserve">информационно-телекоммуникационной </w:t>
      </w:r>
      <w:r w:rsidRPr="00336EC1">
        <w:rPr>
          <w:color w:val="000000"/>
        </w:rPr>
        <w:t xml:space="preserve">сети «Интернет»: </w:t>
      </w:r>
      <w:hyperlink r:id="rId27" w:history="1">
        <w:r w:rsidRPr="00336EC1">
          <w:rPr>
            <w:rStyle w:val="a7"/>
            <w:color w:val="000000"/>
          </w:rPr>
          <w:t>https://epp.genproc.gov.ru</w:t>
        </w:r>
      </w:hyperlink>
      <w:r w:rsidRPr="00336EC1">
        <w:rPr>
          <w:color w:val="000000"/>
        </w:rPr>
        <w:t>;</w:t>
      </w:r>
    </w:p>
    <w:p w:rsidR="004F7633" w:rsidRPr="00336EC1" w:rsidRDefault="004F7633" w:rsidP="004F763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color w:val="000000"/>
        </w:rPr>
      </w:pPr>
      <w:r w:rsidRPr="00336EC1">
        <w:rPr>
          <w:color w:val="000000"/>
        </w:rPr>
        <w:t xml:space="preserve">Следственный комитет Российской Федерации (далее – Следственный комитет  РФ), адрес в  </w:t>
      </w:r>
      <w:r w:rsidRPr="00336EC1">
        <w:t xml:space="preserve">информационно-телекоммуникационной </w:t>
      </w:r>
      <w:r w:rsidRPr="00336EC1">
        <w:rPr>
          <w:color w:val="000000"/>
        </w:rPr>
        <w:t>сети «Интернет»:  https://sledcom.ru;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(далее – МЧС России), адрес в информационно-телекоммуникационной сети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36EC1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36EC1">
        <w:rPr>
          <w:rFonts w:ascii="Times New Roman" w:hAnsi="Times New Roman" w:cs="Times New Roman"/>
          <w:sz w:val="24"/>
          <w:szCs w:val="24"/>
        </w:rPr>
        <w:t xml:space="preserve">: </w:t>
      </w:r>
      <w:hyperlink r:id="rId28" w:history="1">
        <w:r w:rsidRPr="00336EC1">
          <w:rPr>
            <w:rFonts w:ascii="Times New Roman" w:hAnsi="Times New Roman" w:cs="Times New Roman"/>
            <w:sz w:val="24"/>
            <w:szCs w:val="24"/>
          </w:rPr>
          <w:t>https://www.mchs.gov.ru/</w:t>
        </w:r>
      </w:hyperlink>
      <w:r w:rsidRPr="00336EC1">
        <w:rPr>
          <w:rFonts w:ascii="Times New Roman" w:hAnsi="Times New Roman" w:cs="Times New Roman"/>
          <w:sz w:val="24"/>
          <w:szCs w:val="24"/>
        </w:rPr>
        <w:t>;</w:t>
      </w:r>
    </w:p>
    <w:p w:rsidR="004F7633" w:rsidRPr="00336EC1" w:rsidRDefault="004F7633" w:rsidP="004F7633">
      <w:pPr>
        <w:pStyle w:val="ConsPlusNormal"/>
        <w:numPr>
          <w:ilvl w:val="0"/>
          <w:numId w:val="8"/>
        </w:numPr>
        <w:tabs>
          <w:tab w:val="left" w:pos="993"/>
        </w:tabs>
        <w:ind w:left="0" w:right="-14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/>
          <w:sz w:val="24"/>
          <w:szCs w:val="24"/>
        </w:rPr>
        <w:t xml:space="preserve">Федеральная служба государственной регистрации, кадастра и картографии (далее – </w:t>
      </w:r>
      <w:proofErr w:type="spellStart"/>
      <w:r w:rsidRPr="00336EC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336EC1">
        <w:rPr>
          <w:rFonts w:ascii="Times New Roman" w:hAnsi="Times New Roman"/>
          <w:sz w:val="24"/>
          <w:szCs w:val="24"/>
        </w:rPr>
        <w:t xml:space="preserve">), адрес в информационно-телекоммуникационной сети «Интернет»: </w:t>
      </w:r>
      <w:hyperlink r:id="rId29" w:history="1">
        <w:r w:rsidRPr="00336EC1">
          <w:rPr>
            <w:rFonts w:ascii="Times New Roman" w:hAnsi="Times New Roman"/>
            <w:sz w:val="24"/>
            <w:szCs w:val="24"/>
          </w:rPr>
          <w:t>https://rosreestr.ru/</w:t>
        </w:r>
      </w:hyperlink>
      <w:r w:rsidRPr="00336EC1">
        <w:rPr>
          <w:rFonts w:ascii="Times New Roman" w:hAnsi="Times New Roman"/>
          <w:sz w:val="24"/>
          <w:szCs w:val="24"/>
        </w:rPr>
        <w:t>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Сведения из документов, выдаваемых органами записи актов гражданского состо</w:t>
      </w:r>
      <w:r w:rsidRPr="00336EC1">
        <w:t>я</w:t>
      </w:r>
      <w:r w:rsidRPr="00336EC1">
        <w:t>ния (далее – ЗАГС), запрашиваются из федеральной государственной информационной системы ведения Единого государственного реестра записей актов гражданского состо</w:t>
      </w:r>
      <w:r w:rsidRPr="00336EC1">
        <w:t>я</w:t>
      </w:r>
      <w:r w:rsidRPr="00336EC1">
        <w:t>ния (ФГИС «ЕГР ЗАГС»), у оператора ФГИС «ЕГР ЗАГС» – ФНС России.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336EC1">
        <w:t>2.3. Результат предоставления муниципальной услуги.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2.3.1. Результатом предоставления муниципальной услуги является:</w:t>
      </w:r>
    </w:p>
    <w:p w:rsidR="004F7633" w:rsidRPr="00336EC1" w:rsidRDefault="004F7633" w:rsidP="004F7633">
      <w:pPr>
        <w:pStyle w:val="a3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rPr>
          <w:bCs/>
        </w:rPr>
        <w:t xml:space="preserve">решение о предоставлении единовременной </w:t>
      </w:r>
      <w:r w:rsidRPr="00336EC1">
        <w:t>денежной выплаты;</w:t>
      </w:r>
    </w:p>
    <w:p w:rsidR="004F7633" w:rsidRPr="00336EC1" w:rsidRDefault="004F7633" w:rsidP="004F7633">
      <w:pPr>
        <w:pStyle w:val="ConsTitle"/>
        <w:numPr>
          <w:ilvl w:val="0"/>
          <w:numId w:val="9"/>
        </w:numPr>
        <w:shd w:val="clear" w:color="auto" w:fill="auto"/>
        <w:tabs>
          <w:tab w:val="left" w:pos="993"/>
        </w:tabs>
        <w:ind w:left="0" w:firstLine="709"/>
        <w:rPr>
          <w:color w:val="FF0000"/>
        </w:rPr>
      </w:pPr>
      <w:r w:rsidRPr="00336EC1">
        <w:t xml:space="preserve">решение об отказе в предоставлении </w:t>
      </w:r>
      <w:r w:rsidRPr="00336EC1">
        <w:rPr>
          <w:bCs w:val="0"/>
        </w:rPr>
        <w:t xml:space="preserve">единовременной </w:t>
      </w:r>
      <w:r w:rsidRPr="00336EC1">
        <w:t>денежной выплаты.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tabs>
          <w:tab w:val="left" w:pos="1418"/>
        </w:tabs>
        <w:ind w:firstLine="709"/>
        <w:rPr>
          <w:iCs/>
        </w:rPr>
      </w:pPr>
      <w:r w:rsidRPr="00336EC1">
        <w:t xml:space="preserve">2.3.2. Должностным лицом, уполномоченным принимать решение о предоставлении муниципальной услуги (об отказе в предоставлении муниципальной услуги), является </w:t>
      </w:r>
      <w:r w:rsidRPr="00336EC1">
        <w:rPr>
          <w:iCs/>
        </w:rPr>
        <w:t>заместитель главы городского округа по социальным вопросам.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2.3.3. Решение о предоставлении муниципальной услуги (об отказе в предоставлении муниципальной услуги), на основании которого заявителю предоставляется результат муниципальной услуги, оформляется </w:t>
      </w:r>
      <w:r w:rsidRPr="00336EC1">
        <w:rPr>
          <w:iCs/>
        </w:rPr>
        <w:t>в форме распоряжения заместителя главы городского округа по социальным вопросам (д</w:t>
      </w:r>
      <w:r w:rsidRPr="00336EC1">
        <w:rPr>
          <w:iCs/>
        </w:rPr>
        <w:t>а</w:t>
      </w:r>
      <w:r w:rsidRPr="00336EC1">
        <w:rPr>
          <w:iCs/>
        </w:rPr>
        <w:t xml:space="preserve">лее – распоряжение) о предоставлении </w:t>
      </w:r>
      <w:r w:rsidRPr="00336EC1">
        <w:t xml:space="preserve">(об отказе в предоставлении) </w:t>
      </w:r>
      <w:r w:rsidRPr="00336EC1">
        <w:rPr>
          <w:bCs w:val="0"/>
        </w:rPr>
        <w:t xml:space="preserve">единовременной </w:t>
      </w:r>
      <w:r w:rsidRPr="00336EC1">
        <w:t>денежной в</w:t>
      </w:r>
      <w:r w:rsidRPr="00336EC1">
        <w:t>ы</w:t>
      </w:r>
      <w:r w:rsidRPr="00336EC1">
        <w:t>платы.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2.3.4. </w:t>
      </w:r>
      <w:r w:rsidRPr="00336EC1">
        <w:rPr>
          <w:iCs/>
        </w:rPr>
        <w:t xml:space="preserve">Распоряжение </w:t>
      </w:r>
      <w:r w:rsidRPr="00336EC1">
        <w:t xml:space="preserve">о предоставлении (об отказе в предоставлении) единовременной денежной выплаты подлежит регистрации в системе </w:t>
      </w:r>
      <w:r w:rsidRPr="00B210CE">
        <w:t>автоматизации делопроизводства и</w:t>
      </w:r>
      <w:r w:rsidRPr="006F50F5">
        <w:t xml:space="preserve"> электронного документооборота «ДЕЛО» (далее – СЭД «ДЕЛО») в соответствии с Регламентом делопроизводства и документооборота в администрации городского округа Тольятти</w:t>
      </w:r>
      <w:r>
        <w:t>, утвержденным р</w:t>
      </w:r>
      <w:r w:rsidRPr="003D1E52">
        <w:t>аспоряжением</w:t>
      </w:r>
      <w:r>
        <w:t xml:space="preserve"> </w:t>
      </w:r>
      <w:r w:rsidRPr="003D1E52">
        <w:t>администрации городского округа Тольятти</w:t>
      </w:r>
      <w:r>
        <w:t xml:space="preserve"> </w:t>
      </w:r>
      <w:r w:rsidRPr="003D1E52">
        <w:t xml:space="preserve">от </w:t>
      </w:r>
      <w:r>
        <w:t>04.10.</w:t>
      </w:r>
      <w:r w:rsidRPr="003D1E52">
        <w:t xml:space="preserve">2019 </w:t>
      </w:r>
      <w:r>
        <w:t>№</w:t>
      </w:r>
      <w:r w:rsidRPr="003D1E52">
        <w:t xml:space="preserve"> 8376-р/1</w:t>
      </w:r>
      <w:r>
        <w:t xml:space="preserve"> (далее – Регламент делопроизводства)</w:t>
      </w:r>
      <w:r w:rsidRPr="00336EC1">
        <w:t xml:space="preserve">. 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336EC1">
        <w:t>2.4. Срок предоставления муниципальной услуги.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 xml:space="preserve">2.4.1. Срок предоставления муниципальной услуги составляет не более </w:t>
      </w:r>
      <w:r>
        <w:t>40</w:t>
      </w:r>
      <w:r w:rsidRPr="00336EC1">
        <w:t xml:space="preserve"> рабочих дней и исчисляется со дня, следующего за днем </w:t>
      </w:r>
      <w:r>
        <w:t>регистрации в Д</w:t>
      </w:r>
      <w:r w:rsidRPr="00336EC1">
        <w:t xml:space="preserve">епартаменте </w:t>
      </w:r>
      <w:r w:rsidRPr="00FD79D4">
        <w:rPr>
          <w:bCs/>
          <w:szCs w:val="28"/>
        </w:rPr>
        <w:t>документов, необходимых для предоставления муниципальной услуги</w:t>
      </w:r>
      <w:r w:rsidRPr="00336EC1">
        <w:t>, поступивш</w:t>
      </w:r>
      <w:r>
        <w:t>их</w:t>
      </w:r>
      <w:r w:rsidRPr="00336EC1">
        <w:t xml:space="preserve"> из МАУ «МФЦ».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>2.4.</w:t>
      </w:r>
      <w:r>
        <w:t>2</w:t>
      </w:r>
      <w:r w:rsidRPr="00336EC1">
        <w:t>. Срок исправления опечаток и ошибок в выданных в результате предоставления муниципальной услуги документах составляет 10 рабочих дней со дня, следующего за днем подачи в МАУ «МФЦ» заявления об исправлении ошибки.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>2.4.</w:t>
      </w:r>
      <w:r>
        <w:t>3</w:t>
      </w:r>
      <w:r w:rsidRPr="00336EC1">
        <w:t>. Исчисление сроков, определенных настоящим административным регламентом, производится в соответствии с правилами главы 11 Гражданского кодекса Российской Федерации.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336EC1">
        <w:t xml:space="preserve">2.5. </w:t>
      </w:r>
      <w:r w:rsidRPr="006F50F5"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</w:t>
      </w:r>
      <w:r>
        <w:t xml:space="preserve">, </w:t>
      </w:r>
      <w:r w:rsidRPr="00A914E4"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</w:t>
      </w:r>
      <w:r>
        <w:t>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 xml:space="preserve">2.5.1. Перечень документов (сведений), необходимых для предоставления единовременной денежной выплаты, при обращении по основанию, указанному в подпункте 1.3.1.1 пункта 1.3 </w:t>
      </w:r>
      <w:r w:rsidRPr="00336EC1">
        <w:rPr>
          <w:color w:val="000000"/>
        </w:rPr>
        <w:t>настоящего</w:t>
      </w:r>
      <w:r w:rsidRPr="00336EC1">
        <w:t xml:space="preserve"> административного регламента, представлен в приложении  № 1 к настоящему административному регламенту.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 xml:space="preserve">2.5.2. Перечень документов (сведений), необходимых для предоставления единовременной денежной выплаты, при обращении по основанию, указанному в подпункте 1.3.1.2 пункта 1.3 </w:t>
      </w:r>
      <w:r w:rsidRPr="00336EC1">
        <w:rPr>
          <w:color w:val="000000"/>
        </w:rPr>
        <w:t>настоящего</w:t>
      </w:r>
      <w:r w:rsidRPr="00336EC1">
        <w:t xml:space="preserve"> административного регламента, представлен в приложении  № 2 к настоящему административному регламенту.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 xml:space="preserve">По основанию, указанному в подпункте 1.3.1.2 пункта 1.3 </w:t>
      </w:r>
      <w:r w:rsidRPr="00336EC1">
        <w:rPr>
          <w:color w:val="000000"/>
        </w:rPr>
        <w:t>настоящего</w:t>
      </w:r>
      <w:r w:rsidRPr="00336EC1">
        <w:t xml:space="preserve"> административного регламента, единовременная денежная выплата предоставляется без учета доходов семьи.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lastRenderedPageBreak/>
        <w:t>2.5.3. Документы (сведения) компетентного органа иностранного государства должны быть легализованы в порядке, установленном законодательством Российской Федерации, если иное не предусмотрено международным договором Российской Федерации. К документам, оформленным на иностранных языках, должны быть приложены их нотариально заверенные переводы на русский язык.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 xml:space="preserve">2.5.4. </w:t>
      </w:r>
      <w:proofErr w:type="gramStart"/>
      <w:r w:rsidRPr="00336EC1">
        <w:t>Администрация</w:t>
      </w:r>
      <w:r w:rsidRPr="00336EC1">
        <w:rPr>
          <w:color w:val="000000"/>
        </w:rPr>
        <w:t xml:space="preserve"> </w:t>
      </w:r>
      <w:r>
        <w:t>(Д</w:t>
      </w:r>
      <w:r w:rsidRPr="00336EC1">
        <w:t xml:space="preserve">епартамент) не вправе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</w:t>
      </w:r>
      <w:r>
        <w:t xml:space="preserve">следующих </w:t>
      </w:r>
      <w:r w:rsidRPr="00336EC1">
        <w:t>случаев, указанных в пункте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336EC1">
        <w:t>2.6. Исчерпывающий перечень оснований для отказа в приеме документов, необходимых для предоставления муниципальной услуги: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 xml:space="preserve">2.6.1. </w:t>
      </w:r>
      <w:proofErr w:type="gramStart"/>
      <w:r w:rsidRPr="00336EC1">
        <w:t xml:space="preserve">Отсутствие полного комплекта документов, необходимых для предоставления муниципальной услуги, в соответствии с приложением №1 к настоящему административному регламенту (при обращении по основанию, указанному в подпункте 1.3.1.1 пункта 1.3 </w:t>
      </w:r>
      <w:r w:rsidRPr="00336EC1">
        <w:rPr>
          <w:color w:val="000000"/>
        </w:rPr>
        <w:t>настоящего</w:t>
      </w:r>
      <w:r w:rsidRPr="00336EC1">
        <w:t xml:space="preserve"> административного регламента), приложением №2 к настоящему административному регламенту (при обращении по основанию, указанному в подпункте</w:t>
      </w:r>
      <w:r>
        <w:t xml:space="preserve"> 1.3.1.2 </w:t>
      </w:r>
      <w:r w:rsidRPr="00336EC1">
        <w:t>пункта 1.3 настоящего административного регламента)</w:t>
      </w:r>
      <w:r w:rsidRPr="00336EC1">
        <w:rPr>
          <w:color w:val="000000"/>
        </w:rPr>
        <w:t>,</w:t>
      </w:r>
      <w:r w:rsidRPr="00336EC1">
        <w:t xml:space="preserve"> обязанность по предоставлению которых возложена на заявителя.</w:t>
      </w:r>
      <w:proofErr w:type="gramEnd"/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2.6.</w:t>
      </w:r>
      <w:r>
        <w:t>2</w:t>
      </w:r>
      <w:r w:rsidRPr="00336EC1">
        <w:t xml:space="preserve">. </w:t>
      </w:r>
      <w:r>
        <w:t>О</w:t>
      </w:r>
      <w:r w:rsidRPr="00F75503">
        <w:t>формление документов, необходимых для предоста</w:t>
      </w:r>
      <w:r w:rsidRPr="00F75503">
        <w:t>в</w:t>
      </w:r>
      <w:r w:rsidRPr="00F75503">
        <w:t>ления муниципальной услуги</w:t>
      </w:r>
      <w:r>
        <w:t>, с нарушением требований, установленных настоящим административным регламентом, том числе: несоблюдение требований и форм предоставления документов, отсутствие сведений о заявителе, подписи заявителя, неразборчивость написанного от руки текста, несоответствие документов, приложенных к заявлению информации, указанной в заявлении, наличие специально не оговоренных подчисток, приписок, исправлений</w:t>
      </w:r>
      <w:r w:rsidRPr="00336EC1">
        <w:rPr>
          <w:color w:val="000000"/>
        </w:rPr>
        <w:t>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Отказ в приеме документов, необходимых для предоставления муниципальной услуги, не препятствует повторному обращению за предоставлением муниципальной услуги.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336EC1"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2.7.1. Основания для приостановления предос</w:t>
      </w:r>
      <w:r>
        <w:t xml:space="preserve">тавления муниципальной услуги </w:t>
      </w:r>
      <w:r w:rsidRPr="00336EC1">
        <w:t>отсутствуют.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2.7.2. Основания для отказа в предоставлении муниципальной услуги:</w:t>
      </w:r>
    </w:p>
    <w:p w:rsidR="004F7633" w:rsidRPr="00336EC1" w:rsidRDefault="004F7633" w:rsidP="004F7633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336EC1">
        <w:rPr>
          <w:color w:val="000000"/>
        </w:rPr>
        <w:t xml:space="preserve">Несоответствие лица, обратившегося за предоставлением </w:t>
      </w:r>
      <w:r w:rsidRPr="00336EC1">
        <w:t>муниципальной услуги</w:t>
      </w:r>
      <w:r w:rsidRPr="00336EC1">
        <w:rPr>
          <w:color w:val="000000"/>
        </w:rPr>
        <w:t>, требованиям, установленным пунктом 1.3 настоящего административного регламента.</w:t>
      </w:r>
    </w:p>
    <w:p w:rsidR="004F7633" w:rsidRPr="00336EC1" w:rsidRDefault="004F7633" w:rsidP="004F7633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336EC1">
        <w:rPr>
          <w:color w:val="000000"/>
        </w:rPr>
        <w:t xml:space="preserve">Выявление недостоверной и (или) неполной информации в сведениях, представленных в заявлении и (или) в приложенных к заявлению документах (сведениях), </w:t>
      </w:r>
      <w:r w:rsidRPr="00336EC1">
        <w:t>необходимых для предоставления муниципальной услуги, обязанность по предоставлению которых возложена на заявителя</w:t>
      </w:r>
      <w:r w:rsidRPr="00336EC1">
        <w:rPr>
          <w:color w:val="000000"/>
        </w:rPr>
        <w:t>.</w:t>
      </w:r>
    </w:p>
    <w:p w:rsidR="004F7633" w:rsidRPr="00336EC1" w:rsidRDefault="004F7633" w:rsidP="004F7633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proofErr w:type="gramStart"/>
      <w:r w:rsidRPr="00336EC1">
        <w:rPr>
          <w:color w:val="000000"/>
        </w:rPr>
        <w:t xml:space="preserve">Отсутствие у заявителя и (или) трудоспособных членов его семьи (за исключением детей в возрасте до 18 лет) доходов в расчетном периоде, предусмотренном подпунктом 1.3.4 пункта 1.3 настоящего административного регламента, за исключением следующих случаев (их совокупности), приходящихся на указанный период </w:t>
      </w:r>
      <w:r w:rsidRPr="00336EC1">
        <w:t>(при обращении по основанию, указанному в подпункте 1.3.1.1 пункта 1.3 настоящего административного регламента)</w:t>
      </w:r>
      <w:r w:rsidRPr="00336EC1">
        <w:rPr>
          <w:color w:val="000000"/>
        </w:rPr>
        <w:t>:</w:t>
      </w:r>
      <w:proofErr w:type="gramEnd"/>
    </w:p>
    <w:p w:rsidR="004F7633" w:rsidRPr="00336EC1" w:rsidRDefault="004F7633" w:rsidP="004F7633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6EC1">
        <w:rPr>
          <w:rFonts w:ascii="Times New Roman" w:hAnsi="Times New Roman" w:cs="Times New Roman"/>
          <w:sz w:val="24"/>
          <w:szCs w:val="24"/>
        </w:rPr>
        <w:t>заявитель и (или) члены его семьи возрасте от 16 до 18 лет, окончили обучение в образовательных организациях, реализующих основные общеобразовательные программы, и продолжили обучение по очной форме обучения в образовательных организациях, реализующих основные профессиональные образовательные программы, в рамках одного календарного года;</w:t>
      </w:r>
      <w:proofErr w:type="gramEnd"/>
    </w:p>
    <w:p w:rsidR="004F7633" w:rsidRPr="00336EC1" w:rsidRDefault="004F7633" w:rsidP="004F7633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lastRenderedPageBreak/>
        <w:t>заявитель и (или) члены его семьи в возрасте до 23 лет обучались в общеобразовательной организации, профессиональной образовательной организации или образовательной организации высшего образования по очной форме обучения (за исключением обучения только по дополнительным образовательным программам);</w:t>
      </w:r>
    </w:p>
    <w:p w:rsidR="004F7633" w:rsidRPr="00336EC1" w:rsidRDefault="004F7633" w:rsidP="004F7633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>заявитель и (или) члены его семьи осуществляли уход за ребенком в возрасте до 3 лет, не являющимся воспитанником образовательной организации, реализующей образовательную программу дошкольного образования;</w:t>
      </w:r>
    </w:p>
    <w:p w:rsidR="004F7633" w:rsidRPr="00336EC1" w:rsidRDefault="004F7633" w:rsidP="004F7633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 xml:space="preserve">заявитель и (или) члены его семьи осуществляли уход за инвалидом </w:t>
      </w:r>
      <w:proofErr w:type="spellStart"/>
      <w:r w:rsidRPr="00336EC1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336EC1">
        <w:rPr>
          <w:rFonts w:ascii="Times New Roman" w:hAnsi="Times New Roman" w:cs="Times New Roman"/>
          <w:sz w:val="24"/>
          <w:szCs w:val="24"/>
        </w:rPr>
        <w:t xml:space="preserve"> группы (за исключением инвалидов с детства I группы), или престарелым, нуждающимся по заключению лечебного учреждения в постоянном постороннем уходе либо достигшим возраста 80 лет;</w:t>
      </w:r>
    </w:p>
    <w:p w:rsidR="004F7633" w:rsidRPr="00336EC1" w:rsidRDefault="004F7633" w:rsidP="004F7633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 xml:space="preserve">заявитель и (или) члены его семьи осуществляли уход за ребенком-инвалидом в возрасте до 18 лет, инвалидом с детства I группы в соответствии с </w:t>
      </w:r>
      <w:hyperlink r:id="rId30">
        <w:r w:rsidRPr="00336EC1">
          <w:rPr>
            <w:rFonts w:ascii="Times New Roman" w:hAnsi="Times New Roman" w:cs="Times New Roman"/>
            <w:color w:val="0000FF"/>
            <w:sz w:val="24"/>
            <w:szCs w:val="24"/>
          </w:rPr>
          <w:t>Указом</w:t>
        </w:r>
      </w:hyperlink>
      <w:r w:rsidRPr="00336EC1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26.02.2013 № 175 «О ежемесячных выплатах лицам, осуществляющим уход за детьми-инвалидами и инвалидами с детства I группы»;</w:t>
      </w:r>
    </w:p>
    <w:p w:rsidR="004F7633" w:rsidRPr="00336EC1" w:rsidRDefault="004F7633" w:rsidP="004F7633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>заявитель и (или) члены его семьи являются беременными женщинами, беременность которых составляет не менее 180 дней;</w:t>
      </w:r>
    </w:p>
    <w:p w:rsidR="004F7633" w:rsidRPr="00336EC1" w:rsidRDefault="004F7633" w:rsidP="004F7633">
      <w:pPr>
        <w:pStyle w:val="ConsPlusNormal"/>
        <w:numPr>
          <w:ilvl w:val="0"/>
          <w:numId w:val="3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>заявитель и (или) члены его семьи в расчетный период находились на лечении в медицинской организации в стационарных условиях, на амбулаторном лечении, вследствие чего временно не могли осуществлять трудовую деятельность;</w:t>
      </w:r>
    </w:p>
    <w:p w:rsidR="004F7633" w:rsidRPr="00336EC1" w:rsidRDefault="004F7633" w:rsidP="004F7633">
      <w:pPr>
        <w:pStyle w:val="a3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336EC1">
        <w:t xml:space="preserve">заявитель и (или) члены его семьи </w:t>
      </w:r>
      <w:proofErr w:type="gramStart"/>
      <w:r w:rsidRPr="00336EC1">
        <w:t>возрасте</w:t>
      </w:r>
      <w:proofErr w:type="gramEnd"/>
      <w:r w:rsidRPr="00336EC1">
        <w:t xml:space="preserve"> от 16 до 18 лет, обучались в общеобразовательных организациях по очной форме обучения;</w:t>
      </w:r>
    </w:p>
    <w:p w:rsidR="004F7633" w:rsidRPr="00336EC1" w:rsidRDefault="004F7633" w:rsidP="004F7633">
      <w:pPr>
        <w:pStyle w:val="a3"/>
        <w:numPr>
          <w:ilvl w:val="0"/>
          <w:numId w:val="3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336EC1">
        <w:t xml:space="preserve">заявитель и (или) члены его семьи </w:t>
      </w:r>
      <w:r w:rsidRPr="00336EC1">
        <w:rPr>
          <w:lang w:eastAsia="ru-RU"/>
        </w:rPr>
        <w:t>имели статус безработного или ищущего работу в течение не менее 1 месяца, приходящегося на расчетный период, и имеют указанный статус на дату подачи заявления о предоставлении муниципальной услуги</w:t>
      </w:r>
      <w:r w:rsidRPr="00336EC1">
        <w:t>.</w:t>
      </w:r>
    </w:p>
    <w:p w:rsidR="004F7633" w:rsidRPr="00336EC1" w:rsidRDefault="004F7633" w:rsidP="004F7633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336EC1">
        <w:rPr>
          <w:color w:val="000000"/>
        </w:rPr>
        <w:t>Осуществленное</w:t>
      </w:r>
      <w:r w:rsidRPr="00336EC1">
        <w:t xml:space="preserve"> предоставление в течение соответствующего календарного года </w:t>
      </w:r>
      <w:r w:rsidRPr="00336EC1">
        <w:rPr>
          <w:color w:val="000000"/>
        </w:rPr>
        <w:t>единовременной денежной выплаты</w:t>
      </w:r>
      <w:r w:rsidRPr="00336EC1">
        <w:t xml:space="preserve"> при </w:t>
      </w:r>
      <w:r>
        <w:t xml:space="preserve">повторном </w:t>
      </w:r>
      <w:r w:rsidRPr="00336EC1">
        <w:t>обращении</w:t>
      </w:r>
      <w:r w:rsidRPr="00336EC1">
        <w:rPr>
          <w:color w:val="000000"/>
        </w:rPr>
        <w:t>:</w:t>
      </w:r>
    </w:p>
    <w:p w:rsidR="004F7633" w:rsidRPr="00336EC1" w:rsidRDefault="004F7633" w:rsidP="004F7633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t xml:space="preserve">по основанию, указанному в подпункте 1.3.1.1 пункта 1.3 </w:t>
      </w:r>
      <w:r w:rsidRPr="00336EC1">
        <w:rPr>
          <w:color w:val="000000"/>
        </w:rPr>
        <w:t>настоящего</w:t>
      </w:r>
      <w:r w:rsidRPr="00336EC1">
        <w:t xml:space="preserve"> административного регламента;</w:t>
      </w:r>
    </w:p>
    <w:p w:rsidR="004F7633" w:rsidRPr="00336EC1" w:rsidRDefault="004F7633" w:rsidP="004F7633">
      <w:pPr>
        <w:pStyle w:val="a3"/>
        <w:numPr>
          <w:ilvl w:val="0"/>
          <w:numId w:val="3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336EC1">
        <w:t xml:space="preserve">по основанию, указанному в подпункте 1.3.1.2 пункта 1.3 </w:t>
      </w:r>
      <w:r w:rsidRPr="00336EC1">
        <w:rPr>
          <w:color w:val="000000"/>
        </w:rPr>
        <w:t>настоящего</w:t>
      </w:r>
      <w:r w:rsidRPr="00336EC1">
        <w:t xml:space="preserve"> административного регламента</w:t>
      </w:r>
      <w:r w:rsidRPr="00336EC1">
        <w:rPr>
          <w:color w:val="000000"/>
        </w:rPr>
        <w:t>.</w:t>
      </w:r>
    </w:p>
    <w:p w:rsidR="004F7633" w:rsidRPr="00336EC1" w:rsidRDefault="004F7633" w:rsidP="004F7633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t xml:space="preserve">Истечение срока реализации права на предоставление </w:t>
      </w:r>
      <w:r w:rsidRPr="00336EC1">
        <w:rPr>
          <w:color w:val="000000"/>
        </w:rPr>
        <w:t xml:space="preserve">единовременной денежной выплаты, указанного </w:t>
      </w:r>
      <w:r w:rsidRPr="00336EC1">
        <w:t>в подпункте 1.3.1.2 пункта 1.3 настоящего административного регламента</w:t>
      </w:r>
      <w:r w:rsidRPr="00336EC1">
        <w:rPr>
          <w:color w:val="000000"/>
        </w:rPr>
        <w:t xml:space="preserve"> (</w:t>
      </w:r>
      <w:r w:rsidRPr="00336EC1">
        <w:t>при обращении по основанию, указанному в подпункте 1.3.1.2 пункта 1.3 настоящего административного регламента).</w:t>
      </w:r>
    </w:p>
    <w:p w:rsidR="004F7633" w:rsidRPr="00336EC1" w:rsidRDefault="004F7633" w:rsidP="004F7633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rPr>
          <w:color w:val="000000"/>
        </w:rPr>
        <w:t>Отказ лица, обратившегося за предоставлением единовременной денежной выплаты, от пр</w:t>
      </w:r>
      <w:r w:rsidRPr="00336EC1">
        <w:rPr>
          <w:color w:val="000000"/>
        </w:rPr>
        <w:t>е</w:t>
      </w:r>
      <w:r w:rsidRPr="00336EC1">
        <w:rPr>
          <w:color w:val="000000"/>
        </w:rPr>
        <w:t>доставления муниципальной услуги.</w:t>
      </w:r>
    </w:p>
    <w:p w:rsidR="004F7633" w:rsidRPr="00336EC1" w:rsidRDefault="004F7633" w:rsidP="004F7633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</w:rPr>
      </w:pPr>
      <w:r w:rsidRPr="00336EC1">
        <w:rPr>
          <w:color w:val="000000"/>
        </w:rPr>
        <w:t xml:space="preserve">Смерть лица, обратившегося за предоставлением </w:t>
      </w:r>
      <w:r w:rsidRPr="00336EC1">
        <w:t>муниципальной услуги</w:t>
      </w:r>
      <w:r w:rsidRPr="00336EC1">
        <w:rPr>
          <w:color w:val="000000"/>
        </w:rPr>
        <w:t>, или признание его судом безвестно отсутствующим либо умершим.</w:t>
      </w:r>
    </w:p>
    <w:p w:rsidR="004F7633" w:rsidRPr="00336EC1" w:rsidRDefault="004F7633" w:rsidP="004F7633">
      <w:pPr>
        <w:pStyle w:val="a3"/>
        <w:numPr>
          <w:ilvl w:val="0"/>
          <w:numId w:val="13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336EC1">
        <w:rPr>
          <w:color w:val="000000"/>
        </w:rPr>
        <w:t>Осуществленное</w:t>
      </w:r>
      <w:r w:rsidRPr="00336EC1">
        <w:t xml:space="preserve"> предоставление в течение соответствующего календарного года</w:t>
      </w:r>
      <w:r w:rsidRPr="00336EC1">
        <w:rPr>
          <w:color w:val="000000"/>
        </w:rPr>
        <w:t xml:space="preserve"> единовременной денежной выплаты</w:t>
      </w:r>
      <w:r w:rsidRPr="00336EC1">
        <w:t xml:space="preserve"> </w:t>
      </w:r>
      <w:r w:rsidRPr="00336EC1">
        <w:rPr>
          <w:szCs w:val="28"/>
        </w:rPr>
        <w:t>для граждан, находящихся в трудной жизненной ситуации, чрезвычайных обстоятельствах, в соответствии с постановлением мэрии городского округа Тольятти от 09.10.2014 № 3800-п/1 «Об утверждении порядка предоставления дополнительных мер социальной поддержки для граждан, находящихся в трудной жизненной ситуации, чрезвычайных обстоятельствах, в виде единовременных денежных выплат».</w:t>
      </w:r>
      <w:proofErr w:type="gramEnd"/>
    </w:p>
    <w:p w:rsidR="004F7633" w:rsidRPr="00336EC1" w:rsidRDefault="004F7633" w:rsidP="004F7633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>Отказ в предоставлении муниципальной услуги не является препятствием для повторного обращения после устранения причин, послуживших основанием для отказа.</w:t>
      </w:r>
    </w:p>
    <w:p w:rsidR="004F7633" w:rsidRPr="00336EC1" w:rsidRDefault="004F7633" w:rsidP="004F76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rPr>
          <w:color w:val="000000"/>
        </w:rPr>
        <w:t xml:space="preserve">2.7.3. </w:t>
      </w:r>
      <w:r w:rsidRPr="00336EC1">
        <w:t>Граждане обязаны осуществить возврат соответствующих денежных сре</w:t>
      </w:r>
      <w:proofErr w:type="gramStart"/>
      <w:r w:rsidRPr="00336EC1">
        <w:t>дств в б</w:t>
      </w:r>
      <w:proofErr w:type="gramEnd"/>
      <w:r w:rsidRPr="00336EC1">
        <w:t>юджет городского округа Тольятти в случае, если в представленных указанными гражданами пакетах документов на предоставление единовременной денежной выплаты, содержались недостоверные сведения.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36EC1">
        <w:lastRenderedPageBreak/>
        <w:t>МАУ «МФЦ» в течение 10 рабочих дней со дня получения инфо</w:t>
      </w:r>
      <w:r w:rsidRPr="00336EC1">
        <w:t>р</w:t>
      </w:r>
      <w:r w:rsidRPr="00336EC1">
        <w:t>мации об установлении фактов, являющихся основанием для возврата излишне перечисленных денежных средств, направляет почтовым отправлением гражданину уведомление о возврате</w:t>
      </w:r>
      <w:r w:rsidRPr="00336EC1">
        <w:rPr>
          <w:color w:val="000000"/>
        </w:rPr>
        <w:t xml:space="preserve"> с указанием суммы и реквизитов для перечисления соответствующих сре</w:t>
      </w:r>
      <w:proofErr w:type="gramStart"/>
      <w:r w:rsidRPr="00336EC1">
        <w:rPr>
          <w:color w:val="000000"/>
        </w:rPr>
        <w:t>дств в б</w:t>
      </w:r>
      <w:proofErr w:type="gramEnd"/>
      <w:r w:rsidRPr="00336EC1">
        <w:rPr>
          <w:color w:val="000000"/>
        </w:rPr>
        <w:t xml:space="preserve">юджет городского округа Тольятти. 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</w:rPr>
      </w:pPr>
      <w:r w:rsidRPr="00336EC1">
        <w:rPr>
          <w:color w:val="000000"/>
        </w:rPr>
        <w:t>Гражданин добровольно возвращает на указанный счет излишне перечисленные денежные средства в срок не позднее 14 дней со дня получения указанного уведомления.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trike/>
          <w:color w:val="000000"/>
        </w:rPr>
      </w:pPr>
      <w:r w:rsidRPr="00336EC1">
        <w:rPr>
          <w:color w:val="000000"/>
        </w:rPr>
        <w:t xml:space="preserve">В </w:t>
      </w:r>
      <w:proofErr w:type="gramStart"/>
      <w:r w:rsidRPr="00336EC1">
        <w:rPr>
          <w:color w:val="000000"/>
        </w:rPr>
        <w:t>случае</w:t>
      </w:r>
      <w:proofErr w:type="gramEnd"/>
      <w:r w:rsidRPr="00336EC1">
        <w:rPr>
          <w:color w:val="000000"/>
        </w:rPr>
        <w:t xml:space="preserve"> </w:t>
      </w:r>
      <w:proofErr w:type="spellStart"/>
      <w:r w:rsidRPr="00336EC1">
        <w:rPr>
          <w:color w:val="000000"/>
        </w:rPr>
        <w:t>невозврата</w:t>
      </w:r>
      <w:proofErr w:type="spellEnd"/>
      <w:r w:rsidRPr="00336EC1">
        <w:rPr>
          <w:color w:val="000000"/>
        </w:rPr>
        <w:t xml:space="preserve"> гражданином излишне перечисленных единовременных денежных выплат в указанный срок соответствующие средства взыскиваются в судебном порядке.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336EC1">
        <w:t>2.8. Предоставление муниципальной услуги осуществляется бесплатно.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336EC1">
        <w:t xml:space="preserve">2.9. Максимальный срок ожидания в очереди при подаче </w:t>
      </w:r>
      <w:r>
        <w:t xml:space="preserve">документов, необходимых для предоставления муниципальной </w:t>
      </w:r>
      <w:r w:rsidRPr="009B0040">
        <w:t>услуги</w:t>
      </w:r>
      <w:r w:rsidRPr="00336EC1">
        <w:t xml:space="preserve">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</w:t>
      </w:r>
      <w:r>
        <w:t>МАУ «</w:t>
      </w:r>
      <w:r w:rsidRPr="00336EC1">
        <w:t>МФЦ</w:t>
      </w:r>
      <w:r>
        <w:t>»</w:t>
      </w:r>
      <w:r w:rsidRPr="00336EC1">
        <w:t>.</w:t>
      </w:r>
    </w:p>
    <w:p w:rsidR="004F7633" w:rsidRPr="00FD79D4" w:rsidRDefault="004F7633" w:rsidP="004F7633">
      <w:pPr>
        <w:spacing w:after="0" w:line="240" w:lineRule="auto"/>
        <w:ind w:firstLine="709"/>
        <w:jc w:val="both"/>
        <w:rPr>
          <w:bCs/>
          <w:szCs w:val="28"/>
        </w:rPr>
      </w:pPr>
      <w:r w:rsidRPr="00FD79D4">
        <w:rPr>
          <w:bCs/>
          <w:szCs w:val="28"/>
        </w:rPr>
        <w:t xml:space="preserve">2.9.1. Максимальный срок ожидания в очереди при подаче документов, необходимых для предоставления муниципальной услуги в случае обращения заявителя </w:t>
      </w:r>
      <w:r>
        <w:rPr>
          <w:bCs/>
          <w:szCs w:val="28"/>
        </w:rPr>
        <w:t>МАУ «</w:t>
      </w:r>
      <w:r w:rsidRPr="00FD79D4">
        <w:rPr>
          <w:bCs/>
          <w:szCs w:val="28"/>
        </w:rPr>
        <w:t>МФЦ</w:t>
      </w:r>
      <w:r>
        <w:rPr>
          <w:bCs/>
          <w:szCs w:val="28"/>
        </w:rPr>
        <w:t>»</w:t>
      </w:r>
      <w:r w:rsidRPr="00FD79D4">
        <w:rPr>
          <w:bCs/>
          <w:szCs w:val="28"/>
        </w:rPr>
        <w:t>, составляет не более 15 минут.</w:t>
      </w:r>
    </w:p>
    <w:p w:rsidR="004F7633" w:rsidRPr="00FD79D4" w:rsidRDefault="004F7633" w:rsidP="004F7633">
      <w:pPr>
        <w:spacing w:after="0" w:line="240" w:lineRule="auto"/>
        <w:ind w:firstLine="709"/>
        <w:jc w:val="both"/>
        <w:rPr>
          <w:bCs/>
          <w:szCs w:val="28"/>
        </w:rPr>
      </w:pPr>
      <w:r w:rsidRPr="00FD79D4">
        <w:rPr>
          <w:bCs/>
          <w:szCs w:val="28"/>
        </w:rPr>
        <w:t xml:space="preserve">2.9.2. Максимальный срок ожидания в очереди при получении результата предоставления муниципальной услуги в случае обращения заявителя в </w:t>
      </w:r>
      <w:r>
        <w:rPr>
          <w:bCs/>
          <w:szCs w:val="28"/>
        </w:rPr>
        <w:t>МАУ «</w:t>
      </w:r>
      <w:r w:rsidRPr="00FD79D4">
        <w:rPr>
          <w:bCs/>
          <w:szCs w:val="28"/>
        </w:rPr>
        <w:t>МФЦ</w:t>
      </w:r>
      <w:r>
        <w:rPr>
          <w:bCs/>
          <w:szCs w:val="28"/>
        </w:rPr>
        <w:t>»</w:t>
      </w:r>
      <w:r w:rsidRPr="00FD79D4">
        <w:rPr>
          <w:bCs/>
          <w:szCs w:val="28"/>
        </w:rPr>
        <w:t>, составляет не более 15 минут.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336EC1">
        <w:t xml:space="preserve">2.10. Срок регистрации запроса заявителя о предоставлении муниципальной услуги в случае обращения в МАУ «МФЦ» составляет не более </w:t>
      </w:r>
      <w:r w:rsidRPr="00336EC1">
        <w:rPr>
          <w:color w:val="000000"/>
        </w:rPr>
        <w:t>30 минут с момента обращения</w:t>
      </w:r>
      <w:r w:rsidRPr="00336EC1">
        <w:t>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outlineLvl w:val="1"/>
      </w:pPr>
      <w:r w:rsidRPr="00336EC1">
        <w:t>2.11. Требования к помещениям, в которых предоставляется муниципальная услуга.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2.11.1. Муниципальная услуга предоставляется в помещениях зданий, расположенных по адресам, указанным в </w:t>
      </w:r>
      <w:r>
        <w:t>пункте</w:t>
      </w:r>
      <w:r w:rsidRPr="00336EC1">
        <w:t xml:space="preserve"> 2.2 настоящего административного регламента.</w:t>
      </w:r>
    </w:p>
    <w:p w:rsidR="004F7633" w:rsidRDefault="004F7633" w:rsidP="004F7633">
      <w:pPr>
        <w:pStyle w:val="ConsPlusNormal"/>
        <w:tabs>
          <w:tab w:val="left" w:pos="170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 xml:space="preserve">2.11.2. </w:t>
      </w:r>
      <w:proofErr w:type="gramStart"/>
      <w:r w:rsidRPr="00336EC1">
        <w:rPr>
          <w:rFonts w:ascii="Times New Roman" w:hAnsi="Times New Roman" w:cs="Times New Roman"/>
          <w:sz w:val="24"/>
          <w:szCs w:val="24"/>
        </w:rPr>
        <w:t>Помещения должны соответствовать Требованиям к организации работ с персональными электронными вычислительными машинами и копировально-множи</w:t>
      </w:r>
      <w:r>
        <w:rPr>
          <w:rFonts w:ascii="Times New Roman" w:hAnsi="Times New Roman" w:cs="Times New Roman"/>
          <w:sz w:val="24"/>
          <w:szCs w:val="24"/>
        </w:rPr>
        <w:t>тельной техникой, утвержденным п</w:t>
      </w:r>
      <w:r w:rsidRPr="00336EC1">
        <w:rPr>
          <w:rFonts w:ascii="Times New Roman" w:hAnsi="Times New Roman" w:cs="Times New Roman"/>
          <w:sz w:val="24"/>
          <w:szCs w:val="24"/>
        </w:rPr>
        <w:t>остановлением Главного государственного санитарного врача Российской Федерации от 02.12.2020 № 40 «Об утверждении санитарных правил СП 2.2.3670-</w:t>
      </w:r>
      <w:proofErr w:type="gramEnd"/>
    </w:p>
    <w:p w:rsidR="004F7633" w:rsidRPr="00336EC1" w:rsidRDefault="004F7633" w:rsidP="004F7633">
      <w:pPr>
        <w:pStyle w:val="ConsPlusNormal"/>
        <w:tabs>
          <w:tab w:val="left" w:pos="170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>20 "Санитарно-эпидемиологические требования к условиям труда", а также Правилам организации деятельности многофункциональных центров предоставления государственных и мун</w:t>
      </w:r>
      <w:r>
        <w:rPr>
          <w:rFonts w:ascii="Times New Roman" w:hAnsi="Times New Roman" w:cs="Times New Roman"/>
          <w:sz w:val="24"/>
          <w:szCs w:val="24"/>
        </w:rPr>
        <w:t>иципальных услуг, утвержденным п</w:t>
      </w:r>
      <w:r w:rsidRPr="00336EC1">
        <w:rPr>
          <w:rFonts w:ascii="Times New Roman" w:hAnsi="Times New Roman" w:cs="Times New Roman"/>
          <w:sz w:val="24"/>
          <w:szCs w:val="24"/>
        </w:rPr>
        <w:t>остановлением Правительства Российской Федерации от 22.12.2012 № 1376.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2.11.3. В </w:t>
      </w:r>
      <w:proofErr w:type="gramStart"/>
      <w:r w:rsidRPr="00336EC1">
        <w:t>местах</w:t>
      </w:r>
      <w:proofErr w:type="gramEnd"/>
      <w:r w:rsidRPr="00336EC1">
        <w:t xml:space="preserve"> предоставления муниципальной услуги предусматривается оборудование мест для хранения верхней одежды заявителей, возможность доступа к местам общего пользования.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  <w:rPr>
          <w:iCs/>
        </w:rPr>
      </w:pPr>
      <w:r w:rsidRPr="00336EC1">
        <w:t xml:space="preserve"> 2.11.4. </w:t>
      </w:r>
      <w:r w:rsidRPr="00336EC1">
        <w:rPr>
          <w:iCs/>
        </w:rPr>
        <w:t xml:space="preserve">На территории, прилегающей к месту предоставления муниципальной услуги, оборудуются места для парковки автотранспортных средств, </w:t>
      </w:r>
      <w:r w:rsidRPr="00336EC1">
        <w:rPr>
          <w:bCs w:val="0"/>
          <w:iCs/>
        </w:rPr>
        <w:t xml:space="preserve">из них не менее 10% (но не менее одного </w:t>
      </w:r>
      <w:proofErr w:type="spellStart"/>
      <w:r w:rsidRPr="00336EC1">
        <w:rPr>
          <w:bCs w:val="0"/>
          <w:iCs/>
        </w:rPr>
        <w:t>машино-места</w:t>
      </w:r>
      <w:proofErr w:type="spellEnd"/>
      <w:r w:rsidRPr="00336EC1">
        <w:rPr>
          <w:bCs w:val="0"/>
          <w:iCs/>
        </w:rPr>
        <w:t xml:space="preserve">) для бесплатной парковки транспортных средств, управляемых инвалидами </w:t>
      </w:r>
      <w:r w:rsidRPr="00336EC1">
        <w:rPr>
          <w:bCs w:val="0"/>
          <w:iCs/>
          <w:lang w:val="en-US"/>
        </w:rPr>
        <w:t>I</w:t>
      </w:r>
      <w:r w:rsidRPr="00336EC1">
        <w:rPr>
          <w:bCs w:val="0"/>
          <w:iCs/>
        </w:rPr>
        <w:t xml:space="preserve">, </w:t>
      </w:r>
      <w:r w:rsidRPr="00336EC1">
        <w:rPr>
          <w:bCs w:val="0"/>
          <w:iCs/>
          <w:lang w:val="en-US"/>
        </w:rPr>
        <w:t>II</w:t>
      </w:r>
      <w:r w:rsidRPr="00336EC1">
        <w:rPr>
          <w:bCs w:val="0"/>
          <w:iCs/>
        </w:rPr>
        <w:t xml:space="preserve"> групп, </w:t>
      </w:r>
      <w:r w:rsidRPr="00336EC1">
        <w:rPr>
          <w:iCs/>
        </w:rPr>
        <w:t>и транспортных средств, перевозящих таких инвалидов и (или) детей-инвалидов. На граждан из числа инвалидов III группы нормы настоящего подпункта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размещена в государственной информационной системе «Единая централизованная цифровая платформа в социальной сфере».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  <w:r w:rsidRPr="00336EC1">
        <w:rPr>
          <w:iCs/>
        </w:rPr>
        <w:t>Места для парковки, указанные в настоящем подпункте, не должны занимать иные транспортные средства, за исключением случаев, предусмотренных правилами дорожного движения.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  <w:r w:rsidRPr="00336EC1">
        <w:rPr>
          <w:iCs/>
        </w:rPr>
        <w:t>Доступ заявителей (в том числе заявителей – инвалидов) к парковочным местам является бесплатным.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lastRenderedPageBreak/>
        <w:t>2.11.5. Места ожидания в очереди оборудованы стульями, кресельными секциями. Количество мест ожидания определяется исходя из фактической нагрузки и возможностей для размещения в здании.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 2.11.6. Места предоставления муниципальной услуги оборудованы информационными стендами, которые должны содержать актуальную информацию, необходимую для получения муниципальной услуги, в том числе бланки заявлений и образцы их заполнения. </w:t>
      </w:r>
    </w:p>
    <w:p w:rsidR="004F7633" w:rsidRPr="00336EC1" w:rsidRDefault="004F7633" w:rsidP="004F763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 xml:space="preserve">2.11.7. Места для заполнения запросов о предоставлении муниципальной услуги оборудуются столами (стойками) для оформления документов с размещением на них форм (бланков) документов, необходимых для получения муниципальных услуг. Столы для обслуживания инвалидов размещаются в стороне от входа с учетом беспрепятственного подъезда и поворота кресла-коляски. 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2.11.8. </w:t>
      </w:r>
      <w:r w:rsidRPr="00336EC1">
        <w:rPr>
          <w:lang/>
        </w:rPr>
        <w:t xml:space="preserve">Центральный вход в </w:t>
      </w:r>
      <w:r w:rsidRPr="00336EC1">
        <w:t>здания</w:t>
      </w:r>
      <w:r>
        <w:t xml:space="preserve"> МАУ «МФЦ»</w:t>
      </w:r>
      <w:r w:rsidRPr="00336EC1">
        <w:rPr>
          <w:lang/>
        </w:rPr>
        <w:t xml:space="preserve">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2.11.9. </w:t>
      </w:r>
      <w:r w:rsidRPr="00336EC1">
        <w:rPr>
          <w:lang/>
        </w:rPr>
        <w:t xml:space="preserve">Входы в </w:t>
      </w:r>
      <w:r w:rsidRPr="00336EC1">
        <w:t>здания</w:t>
      </w:r>
      <w:r w:rsidRPr="00336EC1">
        <w:rPr>
          <w:lang/>
        </w:rPr>
        <w:t xml:space="preserve"> </w:t>
      </w:r>
      <w:r w:rsidRPr="00336EC1">
        <w:t xml:space="preserve">предоставления муниципальной услуги  </w:t>
      </w:r>
      <w:r w:rsidRPr="00336EC1">
        <w:rPr>
          <w:lang/>
        </w:rPr>
        <w:t xml:space="preserve">оборудуются пандусами, расширенными проходами, </w:t>
      </w:r>
      <w:r w:rsidRPr="00336EC1">
        <w:t xml:space="preserve">специальными ограждениями и перилами, </w:t>
      </w:r>
      <w:r w:rsidRPr="00336EC1">
        <w:rPr>
          <w:lang/>
        </w:rPr>
        <w:t xml:space="preserve">позволяющими обеспечить беспрепятственный доступ инвалидов, включая инвалидов, использующих кресла-коляски. 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2.11.10. 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2.11.11. </w:t>
      </w:r>
      <w:proofErr w:type="gramStart"/>
      <w:r w:rsidRPr="00336EC1">
        <w:t>Инвалидам, имеющим стойкие расстройства функций зрения и самостоятельного передвижения, должно быть обеспечено оказание необходимой помощи в передвижении и сопровождении к помещениям, в которых предоставляется муниципальная услуга, к залу ожидания, к местам заполнения запросов о предоставлении муниципальной услуги, информационным стендам с перечнем документов, необходимых для предоставления муниципальной услуги, и образцами их заполнения.</w:t>
      </w:r>
      <w:proofErr w:type="gramEnd"/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 xml:space="preserve">2.11.12. В случаях, если существующие объекты, в которых предоставляется муниципальная услуга,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 городского округа, меры для обеспечения доступа инвалидов к месту предоставления муниципальной услуги  либо, когда </w:t>
      </w:r>
      <w:proofErr w:type="gramStart"/>
      <w:r w:rsidRPr="00336EC1">
        <w:t>это</w:t>
      </w:r>
      <w:proofErr w:type="gramEnd"/>
      <w:r w:rsidRPr="00336EC1">
        <w:t xml:space="preserve"> возможно, обеспечить предоставление необходимых муниципальных услуг по месту жительства инвалида или в дистанционном режиме.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>2.12. Показатели доступности и качества муниципальной услуги:</w:t>
      </w:r>
    </w:p>
    <w:p w:rsidR="004F7633" w:rsidRPr="00336EC1" w:rsidRDefault="004F7633" w:rsidP="004F7633">
      <w:pPr>
        <w:pStyle w:val="ConsTitle"/>
        <w:numPr>
          <w:ilvl w:val="0"/>
          <w:numId w:val="18"/>
        </w:numPr>
        <w:shd w:val="clear" w:color="auto" w:fill="auto"/>
        <w:tabs>
          <w:tab w:val="left" w:pos="567"/>
        </w:tabs>
        <w:ind w:left="0" w:firstLine="284"/>
      </w:pPr>
      <w:r w:rsidRPr="00336EC1">
        <w:t>степень удовлетворенности граждан качеством и доступностью муниципальной услуги;</w:t>
      </w:r>
    </w:p>
    <w:p w:rsidR="004F7633" w:rsidRPr="00336EC1" w:rsidRDefault="004F7633" w:rsidP="004F7633">
      <w:pPr>
        <w:pStyle w:val="ConsTitle"/>
        <w:numPr>
          <w:ilvl w:val="0"/>
          <w:numId w:val="18"/>
        </w:numPr>
        <w:shd w:val="clear" w:color="auto" w:fill="auto"/>
        <w:tabs>
          <w:tab w:val="left" w:pos="567"/>
        </w:tabs>
        <w:ind w:left="0" w:firstLine="284"/>
      </w:pPr>
      <w:r w:rsidRPr="00336EC1">
        <w:t>соблюдение установленных нормативных сроков приема заявителя при подаче документов;</w:t>
      </w:r>
    </w:p>
    <w:p w:rsidR="004F7633" w:rsidRPr="00336EC1" w:rsidRDefault="004F7633" w:rsidP="004F7633">
      <w:pPr>
        <w:pStyle w:val="ConsTitle"/>
        <w:numPr>
          <w:ilvl w:val="0"/>
          <w:numId w:val="18"/>
        </w:numPr>
        <w:shd w:val="clear" w:color="auto" w:fill="auto"/>
        <w:tabs>
          <w:tab w:val="left" w:pos="567"/>
        </w:tabs>
        <w:ind w:left="0" w:firstLine="284"/>
      </w:pPr>
      <w:r w:rsidRPr="00336EC1">
        <w:t>соблюдение установленных нормативных сроков ожидания в очереди при  подаче заявления;</w:t>
      </w:r>
    </w:p>
    <w:p w:rsidR="004F7633" w:rsidRPr="00336EC1" w:rsidRDefault="004F7633" w:rsidP="004F7633">
      <w:pPr>
        <w:pStyle w:val="ConsTitle"/>
        <w:numPr>
          <w:ilvl w:val="0"/>
          <w:numId w:val="18"/>
        </w:numPr>
        <w:shd w:val="clear" w:color="auto" w:fill="auto"/>
        <w:tabs>
          <w:tab w:val="left" w:pos="567"/>
        </w:tabs>
        <w:ind w:left="0" w:firstLine="284"/>
      </w:pPr>
      <w:r w:rsidRPr="00336EC1">
        <w:t>соблюдение установленных нормативных сроков предоставления муниципальной услуги;</w:t>
      </w:r>
    </w:p>
    <w:p w:rsidR="004F7633" w:rsidRPr="00336EC1" w:rsidRDefault="004F7633" w:rsidP="004F7633">
      <w:pPr>
        <w:pStyle w:val="ConsTitle"/>
        <w:numPr>
          <w:ilvl w:val="0"/>
          <w:numId w:val="18"/>
        </w:numPr>
        <w:shd w:val="clear" w:color="auto" w:fill="auto"/>
        <w:tabs>
          <w:tab w:val="left" w:pos="567"/>
        </w:tabs>
        <w:ind w:left="0" w:firstLine="284"/>
      </w:pPr>
      <w:r w:rsidRPr="00336EC1">
        <w:t>соблюдение установленных нормативных сроков информирования заявителей об изменении порядка предоставления муниципальной услуги;</w:t>
      </w:r>
    </w:p>
    <w:p w:rsidR="004F7633" w:rsidRPr="00336EC1" w:rsidRDefault="004F7633" w:rsidP="004F7633">
      <w:pPr>
        <w:pStyle w:val="ConsTitle"/>
        <w:numPr>
          <w:ilvl w:val="0"/>
          <w:numId w:val="18"/>
        </w:numPr>
        <w:shd w:val="clear" w:color="auto" w:fill="auto"/>
        <w:tabs>
          <w:tab w:val="left" w:pos="567"/>
        </w:tabs>
        <w:ind w:left="0" w:firstLine="284"/>
      </w:pPr>
      <w:r w:rsidRPr="00336EC1">
        <w:t>отсутствие обоснованных жалоб со стороны заявителей на качество предоставления муниципальной услуги;</w:t>
      </w:r>
    </w:p>
    <w:p w:rsidR="004F7633" w:rsidRPr="00336EC1" w:rsidRDefault="004F7633" w:rsidP="004F7633">
      <w:pPr>
        <w:pStyle w:val="ConsTitle"/>
        <w:numPr>
          <w:ilvl w:val="0"/>
          <w:numId w:val="18"/>
        </w:numPr>
        <w:shd w:val="clear" w:color="auto" w:fill="auto"/>
        <w:tabs>
          <w:tab w:val="left" w:pos="567"/>
        </w:tabs>
        <w:ind w:left="0" w:firstLine="284"/>
      </w:pPr>
      <w:r w:rsidRPr="00336EC1">
        <w:lastRenderedPageBreak/>
        <w:t>доля заявителей, которым муниципальная услуга предоставлена в установленный срок;</w:t>
      </w:r>
    </w:p>
    <w:p w:rsidR="004F7633" w:rsidRPr="00336EC1" w:rsidRDefault="004F7633" w:rsidP="004F7633">
      <w:pPr>
        <w:pStyle w:val="ConsTitle"/>
        <w:numPr>
          <w:ilvl w:val="0"/>
          <w:numId w:val="18"/>
        </w:numPr>
        <w:shd w:val="clear" w:color="auto" w:fill="auto"/>
        <w:tabs>
          <w:tab w:val="left" w:pos="567"/>
        </w:tabs>
        <w:ind w:left="0" w:firstLine="284"/>
      </w:pPr>
      <w:r w:rsidRPr="00336EC1">
        <w:t>информация об услуге размещена в федеральной государственной информационной системе «Федеральный реестр государственных и муниципальных услуг (функций)»;</w:t>
      </w:r>
    </w:p>
    <w:p w:rsidR="004F7633" w:rsidRPr="00336EC1" w:rsidRDefault="004F7633" w:rsidP="004F7633">
      <w:pPr>
        <w:pStyle w:val="ConsTitle"/>
        <w:numPr>
          <w:ilvl w:val="0"/>
          <w:numId w:val="18"/>
        </w:numPr>
        <w:shd w:val="clear" w:color="auto" w:fill="auto"/>
        <w:tabs>
          <w:tab w:val="left" w:pos="567"/>
        </w:tabs>
        <w:ind w:left="0" w:firstLine="284"/>
      </w:pPr>
      <w:r w:rsidRPr="00336EC1"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ind w:firstLine="709"/>
      </w:pPr>
      <w:r w:rsidRPr="00336EC1">
        <w:t>2.13. Иные требования, в том числе учитывающие особенности предоставления муниципальной услуги в МАУ «МФЦ».</w:t>
      </w:r>
    </w:p>
    <w:p w:rsidR="004F7633" w:rsidRPr="00336EC1" w:rsidRDefault="004F7633" w:rsidP="004F7633">
      <w:pPr>
        <w:spacing w:after="0" w:line="240" w:lineRule="auto"/>
        <w:ind w:firstLine="709"/>
        <w:rPr>
          <w:bCs/>
        </w:rPr>
      </w:pPr>
      <w:r w:rsidRPr="00336EC1">
        <w:rPr>
          <w:bCs/>
        </w:rPr>
        <w:t>2.13.1. Способы предоставления муниципальной услуги.</w:t>
      </w:r>
    </w:p>
    <w:p w:rsidR="004F7633" w:rsidRPr="00336EC1" w:rsidRDefault="004F7633" w:rsidP="004F7633">
      <w:pPr>
        <w:spacing w:after="0" w:line="240" w:lineRule="auto"/>
        <w:jc w:val="both"/>
        <w:rPr>
          <w:bCs/>
        </w:rPr>
      </w:pPr>
      <w:r w:rsidRPr="00336EC1">
        <w:rPr>
          <w:bCs/>
        </w:rPr>
        <w:tab/>
        <w:t>2.13.1.1. Форма предоставления заявления и документов, необходимых для предоставления муниципальной услуги</w:t>
      </w:r>
      <w:r>
        <w:rPr>
          <w:bCs/>
        </w:rPr>
        <w:t xml:space="preserve"> –</w:t>
      </w:r>
      <w:r w:rsidRPr="00E2578D">
        <w:rPr>
          <w:bCs/>
        </w:rPr>
        <w:t xml:space="preserve"> </w:t>
      </w:r>
      <w:r w:rsidRPr="00336EC1">
        <w:rPr>
          <w:bCs/>
        </w:rPr>
        <w:t xml:space="preserve">на бумажном носителе: </w:t>
      </w:r>
    </w:p>
    <w:p w:rsidR="004F7633" w:rsidRPr="00336EC1" w:rsidRDefault="004F7633" w:rsidP="004F7633">
      <w:pPr>
        <w:spacing w:after="0" w:line="240" w:lineRule="auto"/>
        <w:ind w:firstLine="709"/>
        <w:jc w:val="both"/>
      </w:pPr>
      <w:r w:rsidRPr="00336EC1">
        <w:t>при личном обращении заявителя в МАУ «МФЦ».</w:t>
      </w:r>
    </w:p>
    <w:p w:rsidR="004F7633" w:rsidRPr="00336EC1" w:rsidRDefault="004F7633" w:rsidP="004F7633">
      <w:pPr>
        <w:spacing w:after="0" w:line="240" w:lineRule="auto"/>
        <w:rPr>
          <w:bCs/>
        </w:rPr>
      </w:pPr>
      <w:r w:rsidRPr="00336EC1">
        <w:rPr>
          <w:bCs/>
        </w:rPr>
        <w:tab/>
        <w:t>2.13.1.2. Форма предоставления результата муниципальной услуги:</w:t>
      </w:r>
    </w:p>
    <w:p w:rsidR="004F7633" w:rsidRPr="0093625E" w:rsidRDefault="004F7633" w:rsidP="004F7633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  <w:rPr>
          <w:bCs/>
        </w:rPr>
      </w:pPr>
      <w:r w:rsidRPr="0093625E">
        <w:rPr>
          <w:bCs/>
        </w:rPr>
        <w:t xml:space="preserve">при принятии решения о предоставлении муниципальной услуги – путем направления на бумажном носителе посредством почтового отправления на </w:t>
      </w:r>
      <w:r w:rsidRPr="0093625E">
        <w:t>адрес проживания, указанный в заявлении</w:t>
      </w:r>
      <w:r w:rsidRPr="0093625E">
        <w:rPr>
          <w:bCs/>
        </w:rPr>
        <w:t xml:space="preserve"> о предоставлении муниципальной услуги</w:t>
      </w:r>
      <w:r w:rsidRPr="0093625E">
        <w:t>,</w:t>
      </w:r>
      <w:r w:rsidRPr="0093625E">
        <w:rPr>
          <w:bCs/>
        </w:rPr>
        <w:t xml:space="preserve"> уведомления о предоставлении </w:t>
      </w:r>
      <w:r>
        <w:rPr>
          <w:bCs/>
        </w:rPr>
        <w:t>единовременной денежной выплаты</w:t>
      </w:r>
      <w:r w:rsidRPr="0093625E">
        <w:rPr>
          <w:bCs/>
        </w:rPr>
        <w:t>;</w:t>
      </w:r>
    </w:p>
    <w:p w:rsidR="004F7633" w:rsidRPr="0093625E" w:rsidRDefault="004F7633" w:rsidP="004F7633">
      <w:pPr>
        <w:numPr>
          <w:ilvl w:val="0"/>
          <w:numId w:val="46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93625E">
        <w:rPr>
          <w:bCs/>
        </w:rPr>
        <w:t xml:space="preserve">при принятии решения об отказе в предоставлении </w:t>
      </w:r>
      <w:r>
        <w:rPr>
          <w:bCs/>
        </w:rPr>
        <w:t>муниципальной услуги</w:t>
      </w:r>
      <w:r w:rsidRPr="0093625E">
        <w:rPr>
          <w:bCs/>
        </w:rPr>
        <w:t xml:space="preserve"> – путем направления на бумажном носителе посредством почтового отправления на </w:t>
      </w:r>
      <w:r w:rsidRPr="0093625E">
        <w:t>адрес проживания, указанный в заявлении</w:t>
      </w:r>
      <w:r w:rsidRPr="0093625E">
        <w:rPr>
          <w:bCs/>
        </w:rPr>
        <w:t xml:space="preserve"> о предоставлении муниципальной услуги</w:t>
      </w:r>
      <w:r w:rsidRPr="0093625E">
        <w:t>,</w:t>
      </w:r>
      <w:r w:rsidRPr="0093625E">
        <w:rPr>
          <w:bCs/>
        </w:rPr>
        <w:t xml:space="preserve"> уведомления об отказе в предоставлении </w:t>
      </w:r>
      <w:r>
        <w:rPr>
          <w:bCs/>
        </w:rPr>
        <w:t>единовременной</w:t>
      </w:r>
      <w:r w:rsidRPr="0093625E">
        <w:rPr>
          <w:bCs/>
        </w:rPr>
        <w:t xml:space="preserve"> денежной выплаты (с указанием оснований принятия решения об отказе в предоставлении муниципальной услуги).</w:t>
      </w:r>
    </w:p>
    <w:p w:rsidR="004F7633" w:rsidRPr="00336EC1" w:rsidRDefault="004F7633" w:rsidP="004F7633">
      <w:pPr>
        <w:spacing w:after="0" w:line="240" w:lineRule="auto"/>
        <w:jc w:val="both"/>
        <w:rPr>
          <w:color w:val="FF0000"/>
        </w:rPr>
      </w:pPr>
      <w:r w:rsidRPr="00336EC1">
        <w:rPr>
          <w:bCs/>
        </w:rPr>
        <w:tab/>
        <w:t xml:space="preserve">2.13.1.3. </w:t>
      </w:r>
      <w:r w:rsidRPr="00336EC1">
        <w:t>Форма направления запросов и получение документов в рамках межведомственного информационного взаимодействия:</w:t>
      </w:r>
    </w:p>
    <w:p w:rsidR="004F7633" w:rsidRPr="00336EC1" w:rsidRDefault="004F7633" w:rsidP="004F7633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336EC1">
        <w:t>в электронной форме – посредством системы межведомственного электронного взаимодействия (далее – СМЭВ);</w:t>
      </w:r>
    </w:p>
    <w:p w:rsidR="004F7633" w:rsidRPr="00336EC1" w:rsidRDefault="004F7633" w:rsidP="004F7633">
      <w:pPr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336EC1">
        <w:t>на бумажном носителе (в случае невозможности получения документов посредством СМЭВ) – посредством почтового отправления.</w:t>
      </w:r>
    </w:p>
    <w:p w:rsidR="004F7633" w:rsidRPr="00336EC1" w:rsidRDefault="004F7633" w:rsidP="004F7633">
      <w:pPr>
        <w:spacing w:after="0" w:line="240" w:lineRule="auto"/>
        <w:ind w:firstLine="709"/>
        <w:jc w:val="both"/>
      </w:pPr>
      <w:r w:rsidRPr="00336EC1">
        <w:t>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взаимодействия.</w:t>
      </w:r>
    </w:p>
    <w:p w:rsidR="004F7633" w:rsidRPr="00336EC1" w:rsidRDefault="004F7633" w:rsidP="004F7633">
      <w:pPr>
        <w:spacing w:after="0" w:line="240" w:lineRule="auto"/>
        <w:ind w:firstLine="709"/>
        <w:jc w:val="both"/>
      </w:pPr>
      <w:r w:rsidRPr="00336EC1">
        <w:t>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услуг, осуществлении функций муниципального контроля в администрации городского округа Тольятти, утвержденного постановлением администрации от 04.03.2024 № 401-п/1.</w:t>
      </w:r>
    </w:p>
    <w:p w:rsidR="004F7633" w:rsidRPr="00336EC1" w:rsidRDefault="004F7633" w:rsidP="004F7633">
      <w:pPr>
        <w:spacing w:after="0" w:line="240" w:lineRule="auto"/>
        <w:ind w:firstLine="709"/>
        <w:jc w:val="both"/>
      </w:pPr>
      <w:r w:rsidRPr="00336EC1">
        <w:t>Внутриведомственное информационное взаимодействие осуществляется в порядке и в сроки в соответствии с Регламентом делопроизводства.</w:t>
      </w:r>
    </w:p>
    <w:p w:rsidR="004F7633" w:rsidRPr="00336EC1" w:rsidRDefault="004F7633" w:rsidP="004F7633">
      <w:pPr>
        <w:spacing w:after="0" w:line="240" w:lineRule="auto"/>
        <w:ind w:firstLine="709"/>
        <w:jc w:val="both"/>
      </w:pPr>
      <w:r w:rsidRPr="00336EC1">
        <w:t>2.13.2. Требования, учитывающие особенности предоставления муниципальной услуги в органе, обеспечивающем предоставление муниципальной услуги.</w:t>
      </w:r>
    </w:p>
    <w:p w:rsidR="004F7633" w:rsidRPr="00336EC1" w:rsidRDefault="004F7633" w:rsidP="004F7633">
      <w:pPr>
        <w:spacing w:after="0" w:line="240" w:lineRule="auto"/>
        <w:ind w:firstLine="709"/>
        <w:jc w:val="both"/>
      </w:pPr>
      <w:r w:rsidRPr="00336EC1">
        <w:t>Департамент в целях предоставления единовременной денежной выплаты:</w:t>
      </w:r>
    </w:p>
    <w:p w:rsidR="004F7633" w:rsidRPr="00336EC1" w:rsidRDefault="004F7633" w:rsidP="004F7633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336EC1">
        <w:t xml:space="preserve">осуществляет получение от МАУ «МФЦ» сформированных </w:t>
      </w:r>
      <w:r>
        <w:t>пакетов документов</w:t>
      </w:r>
      <w:r w:rsidRPr="00336EC1">
        <w:t xml:space="preserve">, их проверку в части полноты принятых документов; </w:t>
      </w:r>
    </w:p>
    <w:p w:rsidR="004F7633" w:rsidRPr="00336EC1" w:rsidRDefault="004F7633" w:rsidP="004F7633">
      <w:pPr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bookmarkStart w:id="0" w:name="P325"/>
      <w:bookmarkEnd w:id="0"/>
      <w:r w:rsidRPr="00336EC1">
        <w:t>направляет запросы в организации, в распоряжении которых находятся сведения, необходимые для принятия решения о предоставлении (отказе в предоставлении) муниципальной услуги;</w:t>
      </w:r>
    </w:p>
    <w:p w:rsidR="004F7633" w:rsidRPr="00336EC1" w:rsidRDefault="004F7633" w:rsidP="004F7633">
      <w:pPr>
        <w:numPr>
          <w:ilvl w:val="0"/>
          <w:numId w:val="39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336EC1">
        <w:t xml:space="preserve">обеспечивает хранение </w:t>
      </w:r>
      <w:r>
        <w:t>пакета документов</w:t>
      </w:r>
      <w:r w:rsidRPr="00336EC1">
        <w:t xml:space="preserve"> в </w:t>
      </w:r>
      <w:r>
        <w:t>Департамент</w:t>
      </w:r>
      <w:r w:rsidRPr="00336EC1">
        <w:t xml:space="preserve">е в течение 3 лет </w:t>
      </w:r>
      <w:proofErr w:type="gramStart"/>
      <w:r w:rsidRPr="00336EC1">
        <w:t>с даты представления</w:t>
      </w:r>
      <w:proofErr w:type="gramEnd"/>
      <w:r w:rsidRPr="00336EC1">
        <w:t xml:space="preserve"> гражданином документов по вопросу предоставления муниципальной услуги.</w:t>
      </w:r>
    </w:p>
    <w:p w:rsidR="004F7633" w:rsidRPr="00336EC1" w:rsidRDefault="004F7633" w:rsidP="004F7633">
      <w:pPr>
        <w:spacing w:after="0" w:line="240" w:lineRule="auto"/>
        <w:ind w:firstLine="709"/>
        <w:jc w:val="both"/>
      </w:pPr>
      <w:r w:rsidRPr="00336EC1">
        <w:t xml:space="preserve">2.13.3. Требования, учитывающие особенности предоставления муниципальной услуг в </w:t>
      </w:r>
      <w:r>
        <w:t>МАУ «</w:t>
      </w:r>
      <w:r w:rsidRPr="00336EC1">
        <w:t>МФЦ</w:t>
      </w:r>
      <w:r>
        <w:t>»</w:t>
      </w:r>
      <w:r w:rsidRPr="00336EC1">
        <w:t>.</w:t>
      </w:r>
    </w:p>
    <w:p w:rsidR="004F7633" w:rsidRPr="00336EC1" w:rsidRDefault="004F7633" w:rsidP="004F76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 xml:space="preserve">2.13.3.1. Муниципальная услуга предоставляется в МАУ «МФЦ» в части приема заявления и документов, необходимых для предоставления муниципальной услуги, передачи заявления и документов, необходимых для предоставления муниципальной услуги, в </w:t>
      </w:r>
      <w:r>
        <w:rPr>
          <w:rFonts w:ascii="Times New Roman" w:hAnsi="Times New Roman" w:cs="Times New Roman"/>
          <w:sz w:val="24"/>
          <w:szCs w:val="24"/>
        </w:rPr>
        <w:t>Департамент</w:t>
      </w:r>
      <w:r w:rsidRPr="00336EC1">
        <w:rPr>
          <w:rFonts w:ascii="Times New Roman" w:hAnsi="Times New Roman" w:cs="Times New Roman"/>
          <w:sz w:val="24"/>
          <w:szCs w:val="24"/>
        </w:rPr>
        <w:t xml:space="preserve">, выдачи (направления) результата предоставления муниципальной </w:t>
      </w:r>
      <w:r w:rsidRPr="00336EC1">
        <w:rPr>
          <w:rFonts w:ascii="Times New Roman" w:hAnsi="Times New Roman" w:cs="Times New Roman"/>
          <w:sz w:val="24"/>
          <w:szCs w:val="24"/>
        </w:rPr>
        <w:lastRenderedPageBreak/>
        <w:t>услуги заявителю, перечисления денежных средств.</w:t>
      </w:r>
    </w:p>
    <w:p w:rsidR="004F7633" w:rsidRPr="00336EC1" w:rsidRDefault="004F7633" w:rsidP="004F7633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color w:val="000000"/>
        </w:rPr>
      </w:pPr>
      <w:r w:rsidRPr="00336EC1">
        <w:t xml:space="preserve">2.13.3.2. При личном обращении заявителя в МАУ «МФЦ» с заявлением и документами, необходимыми для предоставления муниципальной услуги </w:t>
      </w:r>
      <w:r w:rsidRPr="00336EC1">
        <w:rPr>
          <w:color w:val="000000"/>
        </w:rPr>
        <w:t>работник МАУ «МФЦ», ответственный за прием и регистрацию документов, проверяет заявление (запрос) на полноту и его соответствие сведениям и документам, принятым от заявителя, необходимым для предоставления муниципальной услуги, удостоверяется, что:</w:t>
      </w:r>
    </w:p>
    <w:p w:rsidR="004F7633" w:rsidRPr="00336EC1" w:rsidRDefault="004F7633" w:rsidP="004F76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</w:rPr>
      </w:pPr>
      <w:r w:rsidRPr="00336EC1">
        <w:rPr>
          <w:color w:val="000000"/>
        </w:rPr>
        <w:t>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4F7633" w:rsidRPr="00336EC1" w:rsidRDefault="004F7633" w:rsidP="004F76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</w:rPr>
      </w:pPr>
      <w:r w:rsidRPr="00336EC1">
        <w:rPr>
          <w:color w:val="000000"/>
        </w:rPr>
        <w:t>текст заявления и документов написаны разборчиво, наименования юридических лиц без сокращения, с указанием мест их нахождения;</w:t>
      </w:r>
    </w:p>
    <w:p w:rsidR="004F7633" w:rsidRPr="00336EC1" w:rsidRDefault="004F7633" w:rsidP="004F76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</w:rPr>
      </w:pPr>
      <w:r w:rsidRPr="00336EC1">
        <w:rPr>
          <w:color w:val="000000"/>
        </w:rPr>
        <w:t>фамилии, имена и отчества (последнее – при наличии) физических лиц, адреса их места жительства написаны полностью;</w:t>
      </w:r>
    </w:p>
    <w:p w:rsidR="004F7633" w:rsidRPr="00336EC1" w:rsidRDefault="004F7633" w:rsidP="004F76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</w:rPr>
      </w:pPr>
      <w:r w:rsidRPr="00336EC1">
        <w:rPr>
          <w:color w:val="000000"/>
        </w:rPr>
        <w:t>в заявлении и документах нет подчисток, приписок, зачеркнутых слов и иных неоговоренных исправлений;</w:t>
      </w:r>
    </w:p>
    <w:p w:rsidR="004F7633" w:rsidRPr="00336EC1" w:rsidRDefault="004F7633" w:rsidP="004F76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</w:rPr>
      </w:pPr>
      <w:r w:rsidRPr="00336EC1">
        <w:rPr>
          <w:color w:val="000000"/>
        </w:rPr>
        <w:t>заявление и документы не исполнены карандашом;</w:t>
      </w:r>
    </w:p>
    <w:p w:rsidR="004F7633" w:rsidRPr="00336EC1" w:rsidRDefault="004F7633" w:rsidP="004F76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</w:rPr>
      </w:pPr>
      <w:r w:rsidRPr="00336EC1">
        <w:rPr>
          <w:color w:val="000000"/>
        </w:rPr>
        <w:t>заявление и документы не имеют серьезных повреждений, наличие которых не позволяет однозначно истолковывать их содержание;</w:t>
      </w:r>
    </w:p>
    <w:p w:rsidR="004F7633" w:rsidRPr="00336EC1" w:rsidRDefault="004F7633" w:rsidP="004F763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color w:val="000000"/>
        </w:rPr>
      </w:pPr>
      <w:r w:rsidRPr="00336EC1">
        <w:rPr>
          <w:color w:val="000000"/>
        </w:rPr>
        <w:t xml:space="preserve">форма предоставления документов, соответствует требованиям, установленным административным регламентом (копия/оригинал). </w:t>
      </w:r>
    </w:p>
    <w:p w:rsidR="004F7633" w:rsidRPr="00336EC1" w:rsidRDefault="004F7633" w:rsidP="004F7633">
      <w:pPr>
        <w:pStyle w:val="a3"/>
        <w:tabs>
          <w:tab w:val="left" w:pos="1560"/>
        </w:tabs>
        <w:spacing w:after="0" w:line="240" w:lineRule="auto"/>
        <w:ind w:left="0" w:firstLine="709"/>
        <w:jc w:val="both"/>
        <w:rPr>
          <w:color w:val="000000"/>
        </w:rPr>
      </w:pPr>
      <w:proofErr w:type="gramStart"/>
      <w:r w:rsidRPr="00336EC1">
        <w:rPr>
          <w:color w:val="000000"/>
        </w:rPr>
        <w:t>В случае необходимости предоставления копии документа и отсутствия ее у заявителя, сотрудник МАУ «МФЦ» осуществляет, в установленных правовыми актами случаях, бесплатное копирование документа с оригинала, после чего делает запись об их соответствии подлинным экземплярам, заверяет своей подписью с указанием фамилии и инициалов, проставляет соответствующий штамп (при наличии).</w:t>
      </w:r>
      <w:proofErr w:type="gramEnd"/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709"/>
        <w:rPr>
          <w:color w:val="000000"/>
        </w:rPr>
      </w:pPr>
      <w:proofErr w:type="gramStart"/>
      <w:r w:rsidRPr="00336EC1">
        <w:rPr>
          <w:color w:val="000000"/>
        </w:rPr>
        <w:t>В случае выявления оснований для отказа в приеме документов, предусмотренных пунктом 2.6 настоящего административного регламента, сотрудник МАУ «МФЦ» уведомляет заявителя о наличии препятствий для приема документов, необходимых для предоставления муниципальной услуги, разъясняет заявителю содержание недостатков, выявленных в предоставленных документах, и возвращает документы заявителю для устранения недостатков.</w:t>
      </w:r>
      <w:proofErr w:type="gramEnd"/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tabs>
          <w:tab w:val="left" w:pos="142"/>
        </w:tabs>
        <w:ind w:firstLine="709"/>
        <w:rPr>
          <w:color w:val="000000"/>
        </w:rPr>
      </w:pPr>
      <w:r w:rsidRPr="00336EC1">
        <w:rPr>
          <w:color w:val="000000"/>
          <w:spacing w:val="2"/>
        </w:rPr>
        <w:t xml:space="preserve">В </w:t>
      </w:r>
      <w:proofErr w:type="gramStart"/>
      <w:r w:rsidRPr="00336EC1">
        <w:rPr>
          <w:color w:val="000000"/>
          <w:spacing w:val="2"/>
        </w:rPr>
        <w:t>случае</w:t>
      </w:r>
      <w:proofErr w:type="gramEnd"/>
      <w:r w:rsidRPr="00336EC1">
        <w:rPr>
          <w:color w:val="000000"/>
          <w:spacing w:val="2"/>
        </w:rPr>
        <w:t xml:space="preserve"> требования заявителя предоставить письменный отказ в приеме документов на получение муниципальной услуги сотрудник МАУ «МФЦ» оформляет мотивированный отказ в приеме документов с указанием оснований, указанных в пункте 2.6 настоящего административного регламента. Мотивированный отказ в приеме документов направляется заявителю в течение пяти рабочих дней с момента обращения, по адресу, указанному в заявлении, либо выдается на руки при личном обращении заявителя в МАУ «МФЦ» (по желанию заявителя).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  <w:rPr>
          <w:strike/>
          <w:color w:val="000000"/>
        </w:rPr>
      </w:pPr>
      <w:r w:rsidRPr="00336EC1">
        <w:rPr>
          <w:color w:val="000000"/>
        </w:rPr>
        <w:t xml:space="preserve">Сотрудник МАУ «МФЦ» регистрирует заявление (запрос) в </w:t>
      </w:r>
      <w:r w:rsidRPr="000301E9">
        <w:t>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услуг»</w:t>
      </w:r>
      <w:r w:rsidRPr="00336EC1">
        <w:rPr>
          <w:color w:val="000000"/>
        </w:rPr>
        <w:t xml:space="preserve">.  </w:t>
      </w:r>
    </w:p>
    <w:p w:rsidR="004F7633" w:rsidRPr="00336EC1" w:rsidRDefault="004F7633" w:rsidP="004F7633">
      <w:pPr>
        <w:tabs>
          <w:tab w:val="left" w:pos="1134"/>
        </w:tabs>
        <w:spacing w:after="0" w:line="240" w:lineRule="auto"/>
        <w:ind w:firstLine="709"/>
        <w:jc w:val="both"/>
      </w:pPr>
      <w:r w:rsidRPr="00336EC1">
        <w:rPr>
          <w:color w:val="000000"/>
        </w:rPr>
        <w:t xml:space="preserve">Сотрудник </w:t>
      </w:r>
      <w:r w:rsidRPr="00336EC1">
        <w:t>МАУ «МФЦ»,</w:t>
      </w:r>
      <w:r w:rsidRPr="00336EC1">
        <w:rPr>
          <w:color w:val="000000"/>
        </w:rPr>
        <w:t xml:space="preserve"> ответственный за прием и регистрацию документов, формирует </w:t>
      </w:r>
      <w:r w:rsidRPr="00336EC1">
        <w:t>в двух экземплярах с использованием программных средств заявление-расписку на предоставление услуги, в которой указаны:</w:t>
      </w:r>
    </w:p>
    <w:p w:rsidR="004F7633" w:rsidRPr="00336EC1" w:rsidRDefault="004F7633" w:rsidP="004F7633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336EC1">
        <w:t>наименование МАУ «МФЦ»;</w:t>
      </w:r>
    </w:p>
    <w:p w:rsidR="004F7633" w:rsidRPr="00336EC1" w:rsidRDefault="004F7633" w:rsidP="004F7633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336EC1">
        <w:t xml:space="preserve">дата и номер регистрации заявления, заявки и документов в Электронном журнале; </w:t>
      </w:r>
    </w:p>
    <w:p w:rsidR="004F7633" w:rsidRPr="00336EC1" w:rsidRDefault="004F7633" w:rsidP="004F7633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</w:pPr>
      <w:proofErr w:type="gramStart"/>
      <w:r w:rsidRPr="00336EC1">
        <w:t>информация о заявителе (фамилия, имя, отчество (последнее – при наличии), данные документа, удостоверяющего личность);</w:t>
      </w:r>
      <w:proofErr w:type="gramEnd"/>
    </w:p>
    <w:p w:rsidR="004F7633" w:rsidRPr="00336EC1" w:rsidRDefault="004F7633" w:rsidP="004F7633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336EC1">
        <w:t xml:space="preserve">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в каждом экземпляре документов; </w:t>
      </w:r>
    </w:p>
    <w:p w:rsidR="004F7633" w:rsidRPr="00336EC1" w:rsidRDefault="004F7633" w:rsidP="004F7633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336EC1">
        <w:t xml:space="preserve">срок оказания услуги; </w:t>
      </w:r>
    </w:p>
    <w:p w:rsidR="004F7633" w:rsidRPr="00336EC1" w:rsidRDefault="004F7633" w:rsidP="004F7633">
      <w:pPr>
        <w:pStyle w:val="21"/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 w:rsidRPr="00336EC1">
        <w:rPr>
          <w:rFonts w:ascii="Times New Roman" w:hAnsi="Times New Roman"/>
          <w:sz w:val="24"/>
        </w:rPr>
        <w:lastRenderedPageBreak/>
        <w:t>номер дела и PIN-код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:rsidR="004F7633" w:rsidRPr="00336EC1" w:rsidRDefault="004F7633" w:rsidP="004F7633">
      <w:pPr>
        <w:numPr>
          <w:ilvl w:val="0"/>
          <w:numId w:val="42"/>
        </w:numPr>
        <w:tabs>
          <w:tab w:val="left" w:pos="993"/>
        </w:tabs>
        <w:spacing w:after="0" w:line="240" w:lineRule="auto"/>
        <w:ind w:left="0" w:firstLine="709"/>
        <w:jc w:val="both"/>
      </w:pPr>
      <w:r w:rsidRPr="00336EC1">
        <w:t xml:space="preserve">фамилия и инициалы сотрудника МАУ «МФЦ», принявшего документы; </w:t>
      </w:r>
    </w:p>
    <w:p w:rsidR="004F7633" w:rsidRPr="00336EC1" w:rsidRDefault="004F7633" w:rsidP="004F7633">
      <w:pPr>
        <w:pStyle w:val="ConsTitle"/>
        <w:numPr>
          <w:ilvl w:val="0"/>
          <w:numId w:val="42"/>
        </w:numPr>
        <w:shd w:val="clear" w:color="auto" w:fill="auto"/>
        <w:tabs>
          <w:tab w:val="left" w:pos="993"/>
          <w:tab w:val="left" w:pos="1560"/>
        </w:tabs>
        <w:ind w:left="0" w:firstLine="709"/>
      </w:pPr>
      <w:r w:rsidRPr="00336EC1">
        <w:t>справочный телефон МАУ «МФЦ», по которому заявитель может уточнить ход  предоставления услуги.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tabs>
          <w:tab w:val="left" w:pos="1560"/>
        </w:tabs>
        <w:ind w:firstLine="708"/>
        <w:rPr>
          <w:strike/>
          <w:color w:val="000000"/>
        </w:rPr>
      </w:pPr>
      <w:r w:rsidRPr="00336EC1">
        <w:rPr>
          <w:color w:val="000000"/>
        </w:rPr>
        <w:t xml:space="preserve">Сотрудник МАУ «МФЦ», ответственный за прием и регистрацию документов, </w:t>
      </w:r>
      <w:r w:rsidRPr="00336EC1">
        <w:t xml:space="preserve">ставит подпись на заявлении-расписке на предоставление услуги, передает ее для подписания заявителю, </w:t>
      </w:r>
      <w:r w:rsidRPr="00336EC1">
        <w:rPr>
          <w:color w:val="000000"/>
        </w:rPr>
        <w:t xml:space="preserve">выдает первый экземпляр  заявления-расписки заявителю. Второй экземпляр </w:t>
      </w:r>
      <w:r w:rsidRPr="00336EC1">
        <w:t>заявления-расписки хранится в МАУ «МФЦ».</w:t>
      </w:r>
      <w:r w:rsidRPr="00336EC1">
        <w:rPr>
          <w:color w:val="000000"/>
        </w:rPr>
        <w:t xml:space="preserve"> 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336EC1">
        <w:rPr>
          <w:color w:val="000000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:rsidR="004F7633" w:rsidRPr="00336EC1" w:rsidRDefault="004F7633" w:rsidP="004F7633">
      <w:pPr>
        <w:pStyle w:val="ConsTitle"/>
        <w:numPr>
          <w:ilvl w:val="0"/>
          <w:numId w:val="22"/>
        </w:numPr>
        <w:shd w:val="clear" w:color="auto" w:fill="auto"/>
        <w:tabs>
          <w:tab w:val="left" w:pos="0"/>
          <w:tab w:val="left" w:pos="709"/>
        </w:tabs>
        <w:ind w:left="0" w:firstLine="426"/>
        <w:rPr>
          <w:color w:val="000000"/>
        </w:rPr>
      </w:pPr>
      <w:r w:rsidRPr="00336EC1">
        <w:rPr>
          <w:color w:val="000000"/>
        </w:rPr>
        <w:t>зарегистрированное в МАУ «МФЦ» заявление на предоставление муниципальной услуги с приложенным пакетом документов, необходимых для предоставления муниципальной услуги;</w:t>
      </w:r>
    </w:p>
    <w:p w:rsidR="004F7633" w:rsidRPr="00336EC1" w:rsidRDefault="004F7633" w:rsidP="004F7633">
      <w:pPr>
        <w:pStyle w:val="ConsTitle"/>
        <w:numPr>
          <w:ilvl w:val="0"/>
          <w:numId w:val="22"/>
        </w:numPr>
        <w:shd w:val="clear" w:color="auto" w:fill="auto"/>
        <w:tabs>
          <w:tab w:val="left" w:pos="0"/>
          <w:tab w:val="left" w:pos="709"/>
        </w:tabs>
        <w:ind w:left="0" w:firstLine="426"/>
        <w:rPr>
          <w:color w:val="000000"/>
        </w:rPr>
      </w:pPr>
      <w:r w:rsidRPr="00336EC1">
        <w:rPr>
          <w:color w:val="000000"/>
        </w:rPr>
        <w:t>мотивированный отказ в приеме документов (при наличии оснований).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  <w:rPr>
          <w:color w:val="000000"/>
        </w:rPr>
      </w:pPr>
      <w:r w:rsidRPr="00336EC1">
        <w:rPr>
          <w:color w:val="000000"/>
        </w:rPr>
        <w:t>Срок выполнения административных действий по приему заявления и документов, необходимых для предоставления муниципальной услуги составляет не более 30 минут.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336EC1">
        <w:rPr>
          <w:color w:val="000000"/>
        </w:rPr>
        <w:t xml:space="preserve">2.13.3.3. Принятые МАУ «МФЦ» от заявителя заявление и документы, необходимые для предоставления муниципальной услуги, с реестром передачи документов передаются работником МАУ «МФЦ» специалисту </w:t>
      </w:r>
      <w:r>
        <w:rPr>
          <w:color w:val="000000"/>
        </w:rPr>
        <w:t>Департамент</w:t>
      </w:r>
      <w:r w:rsidRPr="00336EC1">
        <w:rPr>
          <w:color w:val="000000"/>
        </w:rPr>
        <w:t>а. Срок передачи заявления и документов, необходимых для предоставления муниципальной услуги составляет не более 5 рабочих дней, следующих за днем приема заявления</w:t>
      </w:r>
      <w:r w:rsidRPr="00336EC1">
        <w:t xml:space="preserve"> и документов, необходимых для предоставления муниципальной услуги.</w:t>
      </w:r>
    </w:p>
    <w:p w:rsidR="004F7633" w:rsidRPr="00336EC1" w:rsidRDefault="004F7633" w:rsidP="004F7633">
      <w:pPr>
        <w:pStyle w:val="ConsTitle"/>
        <w:numPr>
          <w:ilvl w:val="0"/>
          <w:numId w:val="0"/>
        </w:numPr>
        <w:shd w:val="clear" w:color="auto" w:fill="auto"/>
        <w:tabs>
          <w:tab w:val="left" w:pos="0"/>
          <w:tab w:val="left" w:pos="1701"/>
        </w:tabs>
        <w:ind w:firstLine="709"/>
      </w:pPr>
      <w:r w:rsidRPr="00336EC1">
        <w:t>2.13.3.4.</w:t>
      </w:r>
      <w:r w:rsidRPr="00336EC1">
        <w:rPr>
          <w:color w:val="FF0000"/>
        </w:rPr>
        <w:t xml:space="preserve"> </w:t>
      </w:r>
      <w:proofErr w:type="gramStart"/>
      <w:r w:rsidRPr="00336EC1">
        <w:t xml:space="preserve">На основании поступления распоряжения о предоставлении (об отказе в предоставлении) единовременной денежной выплаты, поступившего в МАУ «МФЦ» по СЭД «Дело», МАУ «МФЦ» готовит уведомление о предоставлении (отказе в предоставлении) единовременной денежной выплаты и направляет заявителю почтовым отправлением по адресу проживания, указанному в заявлении, в срок не более 5 рабочих дней со дня поступления распоряжения о предоставлении (отказе в предоставлении) </w:t>
      </w:r>
      <w:r w:rsidRPr="00336EC1">
        <w:rPr>
          <w:bCs w:val="0"/>
        </w:rPr>
        <w:t>единовременной</w:t>
      </w:r>
      <w:proofErr w:type="gramEnd"/>
      <w:r w:rsidRPr="00336EC1">
        <w:rPr>
          <w:bCs w:val="0"/>
        </w:rPr>
        <w:t xml:space="preserve"> </w:t>
      </w:r>
      <w:r w:rsidRPr="00336EC1">
        <w:t>денежной в</w:t>
      </w:r>
      <w:r w:rsidRPr="00336EC1">
        <w:t>ы</w:t>
      </w:r>
      <w:r w:rsidRPr="00336EC1">
        <w:t>платы, подписанного заместителем главы городского округа Тольятти по социальным вопросам, по СЭД «ДЕЛО» в МАУ «МФЦ».</w:t>
      </w:r>
    </w:p>
    <w:p w:rsidR="004F7633" w:rsidRPr="00336EC1" w:rsidRDefault="004F7633" w:rsidP="004F7633">
      <w:pPr>
        <w:spacing w:after="0" w:line="240" w:lineRule="auto"/>
        <w:ind w:firstLine="709"/>
        <w:jc w:val="both"/>
        <w:rPr>
          <w:color w:val="000000"/>
        </w:rPr>
      </w:pPr>
      <w:r w:rsidRPr="00336EC1">
        <w:t xml:space="preserve">2.13.3.5. МАУ «МФЦ» осуществляет </w:t>
      </w:r>
      <w:r w:rsidRPr="00336EC1">
        <w:rPr>
          <w:color w:val="000000"/>
        </w:rPr>
        <w:t>исправление допущенных опечаток и ошибок в выданном в результате предоставления муниципальной услуги документе.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proofErr w:type="gramStart"/>
      <w:r w:rsidRPr="00336EC1">
        <w:t>Для исправления допущенных опечаток и ошибок в выданном в результате предоставления муниципальной услуги документе заявитель представляет в МАУ «МФЦ» заявление об исправлении допущенных опечаток и ошибок в выданном в результате предоставления муниципальной услуги документе, оформленное в свободной форме, а также документы, свидетельствующие о наличии допущенных опечаток и ошибок и содержащие правильные данные.</w:t>
      </w:r>
      <w:proofErr w:type="gramEnd"/>
    </w:p>
    <w:p w:rsidR="004F7633" w:rsidRPr="00336EC1" w:rsidRDefault="004F7633" w:rsidP="004F7633">
      <w:pPr>
        <w:spacing w:after="0" w:line="240" w:lineRule="auto"/>
        <w:ind w:firstLine="709"/>
        <w:jc w:val="both"/>
      </w:pPr>
      <w:r w:rsidRPr="00336EC1">
        <w:rPr>
          <w:color w:val="000000"/>
        </w:rPr>
        <w:t xml:space="preserve">Переоформленный документ с исправленными опечатками (ошибками) направляется заявителю сотрудником МАУ «МФЦ» </w:t>
      </w:r>
      <w:r w:rsidRPr="00336EC1">
        <w:rPr>
          <w:bCs/>
        </w:rPr>
        <w:t>на бумажном носителе</w:t>
      </w:r>
      <w:r w:rsidRPr="00336EC1">
        <w:t xml:space="preserve"> посредством почтового отправления по адресу проживания, указанному в заявлении</w:t>
      </w:r>
      <w:r w:rsidRPr="00336EC1">
        <w:rPr>
          <w:color w:val="000000"/>
        </w:rPr>
        <w:t>.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 xml:space="preserve">2.13.3.6. Перечисление денежных средств. </w:t>
      </w:r>
    </w:p>
    <w:p w:rsidR="004F7633" w:rsidRPr="00336EC1" w:rsidRDefault="004F7633" w:rsidP="004F763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EC1">
        <w:t xml:space="preserve">МАУ «МФЦ» на основании распоряжения о предоставлении единовременной денежной выплаты, подписанного заместителем главы городского округа Тольятти по социальным вопросам, в течение 7 рабочих дней </w:t>
      </w:r>
      <w:proofErr w:type="gramStart"/>
      <w:r w:rsidRPr="00336EC1">
        <w:t>с даты поступления</w:t>
      </w:r>
      <w:proofErr w:type="gramEnd"/>
      <w:r w:rsidRPr="00336EC1">
        <w:t xml:space="preserve"> в МАУ «МФЦ» по СЭД «Дело» указанного распоряжения осуществляет перечисление единовременной денежной выплаты на лицевой счет заявителя.</w:t>
      </w:r>
    </w:p>
    <w:p w:rsidR="004F7633" w:rsidRPr="00336EC1" w:rsidRDefault="004F7633" w:rsidP="004F7633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336EC1">
        <w:rPr>
          <w:lang w:eastAsia="ru-RU"/>
        </w:rPr>
        <w:t xml:space="preserve">2.13.3.7. </w:t>
      </w:r>
      <w:proofErr w:type="gramStart"/>
      <w:r w:rsidRPr="00336EC1">
        <w:rPr>
          <w:lang w:eastAsia="ru-RU"/>
        </w:rPr>
        <w:t>МАУ «МФЦ» в срок</w:t>
      </w:r>
      <w:r w:rsidRPr="00336EC1">
        <w:t xml:space="preserve"> до 5-го числа месяца, следующего за месяцем перечисления </w:t>
      </w:r>
      <w:r w:rsidRPr="00336EC1">
        <w:rPr>
          <w:lang w:eastAsia="ru-RU"/>
        </w:rPr>
        <w:t>единовременной денежной выплаты</w:t>
      </w:r>
      <w:r w:rsidRPr="00336EC1">
        <w:t xml:space="preserve"> (за исключением декабря, в отношении декабря – не позднее 17 января), направляет в </w:t>
      </w:r>
      <w:r>
        <w:t>Департамент</w:t>
      </w:r>
      <w:r w:rsidRPr="00336EC1">
        <w:t xml:space="preserve"> отчет о количестве граждан, </w:t>
      </w:r>
      <w:r w:rsidRPr="00336EC1">
        <w:lastRenderedPageBreak/>
        <w:t xml:space="preserve">которым в отчетном месяце были перечислены </w:t>
      </w:r>
      <w:r w:rsidRPr="00336EC1">
        <w:rPr>
          <w:lang w:eastAsia="ru-RU"/>
        </w:rPr>
        <w:t>единовременные денежные выплаты, и общем</w:t>
      </w:r>
      <w:r w:rsidRPr="00336EC1">
        <w:t xml:space="preserve"> размере перечисленных денежных средств по каждому из оснований, указанных в подпункте 1.3.</w:t>
      </w:r>
      <w:r>
        <w:t>1</w:t>
      </w:r>
      <w:r w:rsidRPr="00336EC1">
        <w:t xml:space="preserve"> пункта 1.3 настоящего административного регламента</w:t>
      </w:r>
      <w:proofErr w:type="gramEnd"/>
      <w:r w:rsidRPr="00336EC1">
        <w:rPr>
          <w:lang w:eastAsia="ru-RU"/>
        </w:rPr>
        <w:t xml:space="preserve">, и </w:t>
      </w:r>
      <w:proofErr w:type="gramStart"/>
      <w:r w:rsidRPr="00336EC1">
        <w:rPr>
          <w:lang w:eastAsia="ru-RU"/>
        </w:rPr>
        <w:t>общем</w:t>
      </w:r>
      <w:proofErr w:type="gramEnd"/>
      <w:r w:rsidRPr="00336EC1">
        <w:rPr>
          <w:lang w:eastAsia="ru-RU"/>
        </w:rPr>
        <w:t xml:space="preserve"> </w:t>
      </w:r>
      <w:r w:rsidRPr="00336EC1">
        <w:t>размере перечисленных денежных средств.</w:t>
      </w:r>
    </w:p>
    <w:p w:rsidR="004F7633" w:rsidRPr="00336EC1" w:rsidRDefault="004F7633" w:rsidP="004F7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6EC1">
        <w:rPr>
          <w:rFonts w:ascii="Times New Roman" w:hAnsi="Times New Roman" w:cs="Times New Roman"/>
          <w:sz w:val="24"/>
          <w:szCs w:val="24"/>
        </w:rPr>
        <w:t>Сведения, полученные в процессе предоставления муниципальной услуги, используются для формирования и ведения подсистемы «Единая государственная информационная система социального обеспечения» государственной информационной системы «Единая централизованная цифровая платформа в социальной сфере» в соответствии с постановлением Правительства Российской Федерации 29.12.2023 № 2386 «О государственной информационной системе «Единая централизованная цифровая платформа в социальной сфере».</w:t>
      </w:r>
    </w:p>
    <w:p w:rsidR="004F7633" w:rsidRPr="006F50F5" w:rsidRDefault="004F7633" w:rsidP="004F7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0F5">
        <w:rPr>
          <w:rFonts w:ascii="Times New Roman" w:hAnsi="Times New Roman" w:cs="Times New Roman"/>
          <w:sz w:val="24"/>
          <w:szCs w:val="24"/>
        </w:rPr>
        <w:t xml:space="preserve">В указанных </w:t>
      </w:r>
      <w:proofErr w:type="gramStart"/>
      <w:r w:rsidRPr="006F50F5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6F50F5">
        <w:rPr>
          <w:rFonts w:ascii="Times New Roman" w:hAnsi="Times New Roman" w:cs="Times New Roman"/>
          <w:sz w:val="24"/>
          <w:szCs w:val="24"/>
        </w:rPr>
        <w:t>:</w:t>
      </w:r>
    </w:p>
    <w:p w:rsidR="004F7633" w:rsidRPr="006F50F5" w:rsidRDefault="004F7633" w:rsidP="004F7633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50F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АУ «</w:t>
      </w:r>
      <w:r w:rsidRPr="006F50F5">
        <w:rPr>
          <w:rFonts w:ascii="Times New Roman" w:hAnsi="Times New Roman" w:cs="Times New Roman"/>
          <w:sz w:val="24"/>
          <w:szCs w:val="24"/>
        </w:rPr>
        <w:t>МФЦ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F50F5">
        <w:rPr>
          <w:rFonts w:ascii="Times New Roman" w:hAnsi="Times New Roman" w:cs="Times New Roman"/>
          <w:sz w:val="24"/>
          <w:szCs w:val="24"/>
        </w:rPr>
        <w:t xml:space="preserve"> не позднее 15 числа месяца, следующего за </w:t>
      </w:r>
      <w:proofErr w:type="gramStart"/>
      <w:r w:rsidRPr="006F50F5"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 w:rsidRPr="006F50F5">
        <w:rPr>
          <w:rFonts w:ascii="Times New Roman" w:hAnsi="Times New Roman" w:cs="Times New Roman"/>
          <w:sz w:val="24"/>
          <w:szCs w:val="24"/>
        </w:rPr>
        <w:t xml:space="preserve">, направляет в </w:t>
      </w:r>
      <w:proofErr w:type="spellStart"/>
      <w:r w:rsidRPr="006F50F5">
        <w:rPr>
          <w:rFonts w:ascii="Times New Roman" w:hAnsi="Times New Roman" w:cs="Times New Roman"/>
          <w:sz w:val="24"/>
          <w:szCs w:val="24"/>
        </w:rPr>
        <w:t>ДИТиС</w:t>
      </w:r>
      <w:proofErr w:type="spellEnd"/>
      <w:r w:rsidRPr="006F50F5">
        <w:rPr>
          <w:rFonts w:ascii="Times New Roman" w:hAnsi="Times New Roman" w:cs="Times New Roman"/>
          <w:sz w:val="24"/>
          <w:szCs w:val="24"/>
        </w:rPr>
        <w:t xml:space="preserve"> информацию, необходимую для внесения в Единую централизованную цифровую платформу в социальной сфере;</w:t>
      </w:r>
    </w:p>
    <w:p w:rsidR="004F7633" w:rsidRPr="00336EC1" w:rsidRDefault="004F7633" w:rsidP="004F7633">
      <w:pPr>
        <w:pStyle w:val="ConsPlusNormal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6EBA">
        <w:rPr>
          <w:rFonts w:ascii="Times New Roman" w:hAnsi="Times New Roman" w:cs="Times New Roman"/>
          <w:sz w:val="24"/>
          <w:szCs w:val="24"/>
        </w:rPr>
        <w:t>ДИТиС</w:t>
      </w:r>
      <w:proofErr w:type="spellEnd"/>
      <w:r w:rsidRPr="007C6EBA">
        <w:rPr>
          <w:rFonts w:ascii="Times New Roman" w:hAnsi="Times New Roman" w:cs="Times New Roman"/>
          <w:sz w:val="24"/>
          <w:szCs w:val="24"/>
        </w:rPr>
        <w:t xml:space="preserve"> в течение 10 рабочих дней со дня, следующего за днем получения информации от МАУ «МФЦ», осуществляет ее внесение в Единую централизованную цифровую платформу в социальной сфере.</w:t>
      </w:r>
    </w:p>
    <w:p w:rsidR="004F7633" w:rsidRPr="00336EC1" w:rsidRDefault="004F7633" w:rsidP="004F7633">
      <w:pPr>
        <w:pStyle w:val="21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</w:p>
    <w:p w:rsidR="004F7633" w:rsidRPr="00C740A8" w:rsidRDefault="004F7633" w:rsidP="004F7633">
      <w:pPr>
        <w:tabs>
          <w:tab w:val="left" w:pos="3368"/>
        </w:tabs>
        <w:spacing w:after="0" w:line="240" w:lineRule="auto"/>
        <w:ind w:firstLine="709"/>
      </w:pPr>
      <w:r w:rsidRPr="00336EC1">
        <w:tab/>
      </w:r>
      <w:r w:rsidRPr="00336EC1">
        <w:rPr>
          <w:sz w:val="23"/>
          <w:szCs w:val="23"/>
        </w:rPr>
        <w:t>_________________________</w:t>
      </w:r>
    </w:p>
    <w:p w:rsidR="004F7633" w:rsidRDefault="004F7633" w:rsidP="008E38A8">
      <w:pPr>
        <w:jc w:val="both"/>
        <w:rPr>
          <w:rFonts w:ascii="Times New Roman" w:hAnsi="Times New Roman"/>
          <w:sz w:val="28"/>
          <w:szCs w:val="28"/>
        </w:rPr>
        <w:sectPr w:rsidR="004F7633" w:rsidSect="00C70B4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D11F6" w:rsidRDefault="007D11F6" w:rsidP="007D11F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E729D6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 xml:space="preserve">№ </w:t>
      </w:r>
      <w:r w:rsidRPr="00E729D6">
        <w:rPr>
          <w:rFonts w:ascii="Times New Roman" w:hAnsi="Times New Roman"/>
          <w:sz w:val="24"/>
        </w:rPr>
        <w:t>1</w:t>
      </w:r>
    </w:p>
    <w:p w:rsidR="007D11F6" w:rsidRPr="00533B98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B98">
        <w:rPr>
          <w:rFonts w:ascii="Times New Roman" w:hAnsi="Times New Roman"/>
          <w:sz w:val="24"/>
          <w:szCs w:val="24"/>
        </w:rPr>
        <w:t xml:space="preserve">к </w:t>
      </w:r>
      <w:r w:rsidRPr="00533B98">
        <w:rPr>
          <w:rFonts w:ascii="Times New Roman" w:hAnsi="Times New Roman"/>
          <w:bCs/>
          <w:sz w:val="24"/>
          <w:szCs w:val="24"/>
        </w:rPr>
        <w:t>Административному регламенту</w:t>
      </w:r>
    </w:p>
    <w:p w:rsidR="007D11F6" w:rsidRPr="00533B98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B98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</w:p>
    <w:p w:rsidR="007D11F6" w:rsidRPr="00116B8D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B98">
        <w:rPr>
          <w:rFonts w:ascii="Times New Roman" w:hAnsi="Times New Roman"/>
          <w:bCs/>
          <w:sz w:val="24"/>
          <w:szCs w:val="24"/>
        </w:rPr>
        <w:t xml:space="preserve">«Предоставление </w:t>
      </w:r>
      <w:proofErr w:type="gramStart"/>
      <w:r w:rsidRPr="00116B8D">
        <w:rPr>
          <w:rFonts w:ascii="Times New Roman" w:hAnsi="Times New Roman"/>
          <w:bCs/>
          <w:sz w:val="24"/>
          <w:szCs w:val="24"/>
        </w:rPr>
        <w:t>единовременной</w:t>
      </w:r>
      <w:proofErr w:type="gramEnd"/>
      <w:r w:rsidRPr="00116B8D">
        <w:rPr>
          <w:rFonts w:ascii="Times New Roman" w:hAnsi="Times New Roman"/>
          <w:bCs/>
          <w:sz w:val="24"/>
          <w:szCs w:val="24"/>
        </w:rPr>
        <w:t xml:space="preserve"> денежной </w:t>
      </w:r>
    </w:p>
    <w:p w:rsidR="007D11F6" w:rsidRPr="00116B8D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116B8D">
        <w:rPr>
          <w:rFonts w:ascii="Times New Roman" w:hAnsi="Times New Roman"/>
          <w:bCs/>
          <w:sz w:val="24"/>
          <w:szCs w:val="24"/>
        </w:rPr>
        <w:t xml:space="preserve">выплаты для граждан, находящихся </w:t>
      </w:r>
    </w:p>
    <w:p w:rsidR="007D11F6" w:rsidRDefault="007D11F6" w:rsidP="007D11F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116B8D">
        <w:rPr>
          <w:rFonts w:ascii="Times New Roman" w:hAnsi="Times New Roman"/>
          <w:bCs/>
          <w:sz w:val="24"/>
          <w:szCs w:val="24"/>
        </w:rPr>
        <w:t>в трудной жизненной</w:t>
      </w:r>
      <w:r w:rsidRPr="00A96618">
        <w:rPr>
          <w:rFonts w:ascii="Times New Roman" w:hAnsi="Times New Roman"/>
          <w:sz w:val="24"/>
        </w:rPr>
        <w:t xml:space="preserve"> ситуации</w:t>
      </w:r>
      <w:r>
        <w:rPr>
          <w:rFonts w:ascii="Times New Roman" w:hAnsi="Times New Roman"/>
          <w:sz w:val="24"/>
        </w:rPr>
        <w:t>»</w:t>
      </w:r>
    </w:p>
    <w:p w:rsidR="007D11F6" w:rsidRDefault="007D11F6" w:rsidP="007D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1F6" w:rsidRDefault="007D11F6" w:rsidP="007D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D7501">
        <w:rPr>
          <w:rFonts w:ascii="Times New Roman" w:hAnsi="Times New Roman"/>
          <w:sz w:val="24"/>
          <w:szCs w:val="24"/>
        </w:rPr>
        <w:t xml:space="preserve">еречень документов (сведений), необходимых для предоставления </w:t>
      </w:r>
      <w:r w:rsidRPr="004B1DDE">
        <w:rPr>
          <w:rFonts w:ascii="Times New Roman" w:hAnsi="Times New Roman"/>
          <w:sz w:val="24"/>
          <w:szCs w:val="24"/>
        </w:rPr>
        <w:t>единовременной денежной выплаты</w:t>
      </w:r>
    </w:p>
    <w:p w:rsidR="007D11F6" w:rsidRPr="002D7501" w:rsidRDefault="007D11F6" w:rsidP="007D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501">
        <w:rPr>
          <w:rFonts w:ascii="Times New Roman" w:hAnsi="Times New Roman"/>
          <w:sz w:val="24"/>
          <w:szCs w:val="24"/>
        </w:rPr>
        <w:t>для граждан, находящихся в трудной жизненной ситуации</w:t>
      </w:r>
      <w:r>
        <w:rPr>
          <w:rFonts w:ascii="Times New Roman" w:hAnsi="Times New Roman"/>
          <w:sz w:val="24"/>
          <w:szCs w:val="24"/>
        </w:rPr>
        <w:t xml:space="preserve"> в связи с признанием семьи (</w:t>
      </w:r>
      <w:r w:rsidRPr="00B55A21">
        <w:rPr>
          <w:rFonts w:ascii="Times New Roman" w:hAnsi="Times New Roman"/>
          <w:sz w:val="24"/>
          <w:szCs w:val="24"/>
        </w:rPr>
        <w:t>одиноко проживающего гражданина) малоимуще</w:t>
      </w:r>
      <w:proofErr w:type="gramStart"/>
      <w:r w:rsidRPr="00B55A21">
        <w:rPr>
          <w:rFonts w:ascii="Times New Roman" w:hAnsi="Times New Roman"/>
          <w:sz w:val="24"/>
          <w:szCs w:val="24"/>
        </w:rPr>
        <w:t>й(</w:t>
      </w:r>
      <w:proofErr w:type="gramEnd"/>
      <w:r w:rsidRPr="00B55A21">
        <w:rPr>
          <w:rFonts w:ascii="Times New Roman" w:hAnsi="Times New Roman"/>
          <w:sz w:val="24"/>
          <w:szCs w:val="24"/>
        </w:rPr>
        <w:t>им)</w:t>
      </w:r>
    </w:p>
    <w:tbl>
      <w:tblPr>
        <w:tblW w:w="15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0"/>
        <w:gridCol w:w="2586"/>
        <w:gridCol w:w="2700"/>
        <w:gridCol w:w="1278"/>
        <w:gridCol w:w="1561"/>
        <w:gridCol w:w="3401"/>
        <w:gridCol w:w="2128"/>
        <w:gridCol w:w="1850"/>
      </w:tblGrid>
      <w:tr w:rsidR="007D11F6" w:rsidRPr="0066134D" w:rsidTr="003D3157">
        <w:trPr>
          <w:trHeight w:val="2132"/>
        </w:trPr>
        <w:tc>
          <w:tcPr>
            <w:tcW w:w="380" w:type="dxa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586" w:type="dxa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Унифицированное наименование вида документа (сведений) для использования в информационных системах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*</w:t>
            </w:r>
          </w:p>
        </w:tc>
        <w:tc>
          <w:tcPr>
            <w:tcW w:w="2700" w:type="dxa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278" w:type="dxa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Форма представления документа (сведений) (оригинал/ копия/ электронный документ), количество экземпляров</w:t>
            </w:r>
          </w:p>
        </w:tc>
        <w:tc>
          <w:tcPr>
            <w:tcW w:w="1561" w:type="dxa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Условия предоставления документа (сведений)</w:t>
            </w:r>
            <w:r w:rsidRPr="0066134D"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401" w:type="dxa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2128" w:type="dxa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Орган, уполномоченный выдавать документ</w:t>
            </w:r>
          </w:p>
        </w:tc>
        <w:tc>
          <w:tcPr>
            <w:tcW w:w="1850" w:type="dxa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Источник представления документа (сведений) (заявитель/орган организация, участвующие в межведомственном (внутриведомственном) взаимодействии)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7D11F6" w:rsidRPr="0066134D" w:rsidTr="003D3157"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Заявление на предоставление услуги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Заявление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(Приложение №3)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Согласие  на обработку персональных данных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Согласие на обработку персональных данных (в </w:t>
            </w:r>
            <w:proofErr w:type="spellStart"/>
            <w:r w:rsidRPr="0066134D">
              <w:rPr>
                <w:rFonts w:ascii="Times New Roman" w:hAnsi="Times New Roman"/>
                <w:sz w:val="18"/>
                <w:szCs w:val="18"/>
              </w:rPr>
              <w:t>соот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>ветствии</w:t>
            </w:r>
            <w:proofErr w:type="spell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с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Федеральным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6134D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>коном</w:t>
            </w:r>
            <w:proofErr w:type="spell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от 27.07.2006 № 152-ФЗ «О персональных данных»)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(Приложение № 4)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1">
              <w:r w:rsidRPr="0066134D">
                <w:rPr>
                  <w:rFonts w:ascii="Times New Roman" w:hAnsi="Times New Roman"/>
                  <w:sz w:val="18"/>
                  <w:szCs w:val="18"/>
                </w:rPr>
                <w:t>Статья 9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Федерального закона от 27.07.2006 № 152-ФЗ «О персональных данных»; </w:t>
            </w:r>
            <w:hyperlink r:id="rId32">
              <w:r w:rsidRPr="0066134D">
                <w:rPr>
                  <w:rFonts w:ascii="Times New Roman" w:hAnsi="Times New Roman"/>
                  <w:sz w:val="18"/>
                  <w:szCs w:val="18"/>
                </w:rPr>
                <w:t>Статья 7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Федерального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c>
          <w:tcPr>
            <w:tcW w:w="380" w:type="dxa"/>
            <w:tcBorders>
              <w:right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 </w:t>
            </w:r>
            <w:r>
              <w:rPr>
                <w:rFonts w:ascii="Times New Roman" w:hAnsi="Times New Roman"/>
                <w:sz w:val="18"/>
                <w:szCs w:val="18"/>
              </w:rPr>
              <w:t>заявителя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Основной документ, удостоверяющий личность заявителя, членов семьи старше 14 лет, доверенного лица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 1 экз.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Указ Президента РФ от 13.03.1997</w:t>
            </w:r>
          </w:p>
          <w:p w:rsidR="007D11F6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№ 232 «Об основном документе, удостоверяющем личность гражданина Российской Федерации на территории Российской Федерации»; </w:t>
            </w:r>
            <w:hyperlink r:id="rId33" w:history="1">
              <w:r w:rsidRPr="0066134D">
                <w:rPr>
                  <w:rFonts w:ascii="Times New Roman" w:hAnsi="Times New Roman"/>
                  <w:sz w:val="18"/>
                  <w:szCs w:val="18"/>
                </w:rPr>
                <w:t>постановление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Правительства РФ от 23.12.2023 № 2267 «Об утверждении Положения о паспорте гражданина Российской Федерации, образца и описания бланка паспорта гражданина Российской Федерации»; 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4" w:history="1">
              <w:r w:rsidRPr="0066134D">
                <w:rPr>
                  <w:rFonts w:ascii="Times New Roman" w:hAnsi="Times New Roman"/>
                  <w:sz w:val="18"/>
                  <w:szCs w:val="18"/>
                </w:rPr>
                <w:t>ст</w:t>
              </w:r>
              <w:r>
                <w:rPr>
                  <w:rFonts w:ascii="Times New Roman" w:hAnsi="Times New Roman"/>
                  <w:sz w:val="18"/>
                  <w:szCs w:val="18"/>
                </w:rPr>
                <w:t>атья</w:t>
              </w:r>
              <w:r w:rsidRPr="0066134D">
                <w:rPr>
                  <w:rFonts w:ascii="Times New Roman" w:hAnsi="Times New Roman"/>
                  <w:sz w:val="18"/>
                  <w:szCs w:val="18"/>
                </w:rPr>
                <w:t xml:space="preserve"> 10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Федерального закона от 25.07.2002 № 115-ФЗ «О правовом положении иностранных граждан в Российской Федерации»; </w:t>
            </w:r>
            <w:hyperlink r:id="rId35" w:history="1">
              <w:r w:rsidRPr="0066134D">
                <w:rPr>
                  <w:rFonts w:ascii="Times New Roman" w:hAnsi="Times New Roman"/>
                  <w:sz w:val="18"/>
                  <w:szCs w:val="18"/>
                </w:rPr>
                <w:t>Постановление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Правительства РФ от 12.02.2003 № 91 «Об удостоверении личности военнослужащего Российской Федерации»</w:t>
            </w:r>
          </w:p>
        </w:tc>
        <w:tc>
          <w:tcPr>
            <w:tcW w:w="2128" w:type="dxa"/>
            <w:vAlign w:val="center"/>
          </w:tcPr>
          <w:p w:rsidR="007D11F6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МВД России /</w:t>
            </w:r>
          </w:p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ФМС России</w:t>
            </w:r>
          </w:p>
          <w:p w:rsidR="007D11F6" w:rsidRPr="003D6A9C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254"/>
        </w:trPr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государственной регистрации рождения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рождении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15.11.1997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ЗАГС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076"/>
        </w:trPr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рождения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рождении,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37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государственной регистрации заключения брака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заключении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брака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15.11.1997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ЗАГС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993"/>
        </w:trPr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заключения брака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заключении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брака,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312"/>
        </w:trPr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государственной регистрации расторжения брака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расторжении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брака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15.11.1997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ЗАГС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312"/>
        </w:trPr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расторжения брака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расторжении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брака,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261"/>
        </w:trPr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об установлении отцовства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15.11.1997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ЗАГС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261"/>
        </w:trPr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установления отцовства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об установлении отцовства,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114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о государственной регистрации </w:t>
            </w:r>
            <w:r>
              <w:rPr>
                <w:rFonts w:ascii="Times New Roman" w:hAnsi="Times New Roman"/>
                <w:sz w:val="18"/>
                <w:szCs w:val="18"/>
              </w:rPr>
              <w:t>перемены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имени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перемене имени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15.11.1997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ЗАГС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</w:t>
            </w: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>инициативе</w:t>
            </w:r>
          </w:p>
        </w:tc>
      </w:tr>
      <w:tr w:rsidR="007D11F6" w:rsidRPr="0066134D" w:rsidTr="003D3157">
        <w:trPr>
          <w:trHeight w:val="982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перемены имени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перемене имени,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132"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государственной регистрации смерти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смерти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15.11.1997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ЗАГС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132"/>
        </w:trPr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смерти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смерти,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263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Сведения, подтверждающие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установлении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опеки (попечительства)</w:t>
            </w:r>
          </w:p>
        </w:tc>
        <w:tc>
          <w:tcPr>
            <w:tcW w:w="2700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Сведения, содержащиеся в решении органа опеки и попечительства об установлении опеки или попечительства над ребенком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24.04.2008          № 48-ФЗ «Об опеке и попечительстве»; Глава 20 «Семейного кодекса Российской Федерации» от 29.12.1995   № 223-ФЗ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Администрация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г.о. Тольятти (департамент)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внутриведомственного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26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Сведения, подтверждающие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установлении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опеки (попечительства)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органы опеки и попечительства находящиеся на территории иных муниципальных образований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67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Решение суда о лишении (ограничении) родительских прав</w:t>
            </w:r>
          </w:p>
        </w:tc>
        <w:tc>
          <w:tcPr>
            <w:tcW w:w="2700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лишении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ограничении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>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 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Статьи 69-71 «Семейного кодекса Российской Федерации» от 29.12.1995   № 223-ФЗ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85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Решение суда о восстановлении (отмене ограничений) родительских прав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копия,1 экз.</w:t>
            </w: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404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27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СНИЛС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Уведомление о регистрации в системе индивидуального (персонифицированного) учета </w:t>
            </w: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>в системе обязательного пенсионного страхования либо страховое свидетельство обязательного пенсионного страхования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(заявителя и всех членов семьи)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Оригинал / копия / электронный </w:t>
            </w: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>документ,</w:t>
            </w:r>
          </w:p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только для просмотра (снятия копии) в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3D6A9C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Федеральный закон от 01.04.1996          № 27-ФЗ «Об индивидуальном (персонифицированном) учете в </w:t>
            </w: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системах обязательного пенсионного страхования и обязательного </w:t>
            </w:r>
            <w:proofErr w:type="spellStart"/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соци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>ального</w:t>
            </w:r>
            <w:proofErr w:type="spellEnd"/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страхования»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Pr="003D6A9C">
              <w:rPr>
                <w:rFonts w:ascii="Times New Roman" w:hAnsi="Times New Roman"/>
                <w:sz w:val="18"/>
                <w:szCs w:val="18"/>
              </w:rPr>
              <w:t xml:space="preserve">статья 7 Федерального закона от 01.04.2019 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6A9C">
              <w:rPr>
                <w:rFonts w:ascii="Times New Roman" w:hAnsi="Times New Roman"/>
                <w:sz w:val="18"/>
                <w:szCs w:val="18"/>
              </w:rPr>
              <w:t xml:space="preserve">№ 48-ФЗ «О внесении изменений в Федеральный закон «Об </w:t>
            </w:r>
            <w:proofErr w:type="spellStart"/>
            <w:proofErr w:type="gramStart"/>
            <w:r w:rsidRPr="003D6A9C">
              <w:rPr>
                <w:rFonts w:ascii="Times New Roman" w:hAnsi="Times New Roman"/>
                <w:sz w:val="18"/>
                <w:szCs w:val="18"/>
              </w:rPr>
              <w:t>индиви</w:t>
            </w:r>
            <w:r>
              <w:rPr>
                <w:rFonts w:ascii="Times New Roman" w:hAnsi="Times New Roman"/>
                <w:sz w:val="18"/>
                <w:szCs w:val="18"/>
              </w:rPr>
              <w:t>дуаль-ном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(персонифицирован</w:t>
            </w:r>
            <w:r w:rsidRPr="003D6A9C">
              <w:rPr>
                <w:rFonts w:ascii="Times New Roman" w:hAnsi="Times New Roman"/>
                <w:sz w:val="18"/>
                <w:szCs w:val="18"/>
              </w:rPr>
              <w:t xml:space="preserve">ном) учете в системе обязательного пенсионного страхования» и отдельные </w:t>
            </w:r>
            <w:proofErr w:type="spellStart"/>
            <w:r w:rsidRPr="003D6A9C">
              <w:rPr>
                <w:rFonts w:ascii="Times New Roman" w:hAnsi="Times New Roman"/>
                <w:sz w:val="18"/>
                <w:szCs w:val="18"/>
              </w:rPr>
              <w:t>законода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3D6A9C">
              <w:rPr>
                <w:rFonts w:ascii="Times New Roman" w:hAnsi="Times New Roman"/>
                <w:sz w:val="18"/>
                <w:szCs w:val="18"/>
              </w:rPr>
              <w:t>тельные</w:t>
            </w:r>
            <w:proofErr w:type="spellEnd"/>
            <w:r w:rsidRPr="003D6A9C">
              <w:rPr>
                <w:rFonts w:ascii="Times New Roman" w:hAnsi="Times New Roman"/>
                <w:sz w:val="18"/>
                <w:szCs w:val="18"/>
              </w:rPr>
              <w:t xml:space="preserve"> акты Российской Федерации»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СФР / ПФР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заявитель по собственной инициативе</w:t>
            </w:r>
          </w:p>
        </w:tc>
      </w:tr>
      <w:tr w:rsidR="007D11F6" w:rsidRPr="0066134D" w:rsidTr="003D3157">
        <w:trPr>
          <w:trHeight w:val="1170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Документ, содержащий сведения о регистрации по месту жительства гражданина РФ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по месту жительства гражданина РФ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25.06.1993          № 5242-1 «О праве граждан Российской Федерации на свободу передвижения, выбор места пребывания и жительства в пределах Российской Федерации»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МВД России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247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Документ, содержащий сведения о регистрации по месту пребывания гражданина РФ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по месту пребывания гражданина РФ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25.06.1993          № 5242-1 «О праве граждан Российской Федерации на свободу передвижения, выбор места пребывания и жительства в пределах Российской Федерации»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МВД России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701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о нахождении граждан в исправительном учреждении  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о пребывании в местах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лишения свободы членов семьи заявителя</w:t>
            </w:r>
            <w:proofErr w:type="gramEnd"/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«Уголовно-исполнительный кодекс Российской Федерации» от 08.01.1997  № 1-ФЗ; статья 14 Федерального закона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(далее – ФЗ №44)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ФСИН России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701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заключении под стражу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о применении в отношении заявителя и (или) членов его семьи меры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пресе-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>чения</w:t>
            </w:r>
            <w:proofErr w:type="spellEnd"/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в виде заключения под стражу или домашнего ареста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Статья 108 «Уголовно-процессуального кодекса Российской Федерации» от 18.12.2001 № 174-ФЗ; статья 14 ФЗ № 44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985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нахождении на полном государственном обеспечении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нахождении заявителя и (или) членов его семьи на полном государственном обеспечении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 Постановление Правительства РФ от 17.11.2010 № 927; статья 14 ФЗ № 44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Организации, обеспечивающие государственное обеспечение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26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нахождении на принудительном лечении по решению суда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нахождении заявителя и (или) членов его семьи на принудительном лечении по решению суда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Закон РФ от 02.07.1992 № 3185-1 «О психиатрической помощи и гарантиях прав граждан при ее оказании»;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статья 14 ФЗ № 44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985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Решение суда о признании гражданина безвестно отсутствующим (умершим)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лицах, признанных безвестно отсутствующими или объявленных умершими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Глава 30 «Гражданского процессуального кодекса Российской Федерации» от 14.11.2002 № 138-ФЗ;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статья 14 ФЗ № 44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701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нахождении заявителя и (или) членов его семьи в розыске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Статья 210 «Уголовно-процессуального кодекса Российской Федерации» от 18.12.2001 №174-ФЗ; статья 14 ФЗ № 44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МВД России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21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Сведения, подтверждающие факт прохождения службы или увольнения</w:t>
            </w:r>
          </w:p>
        </w:tc>
        <w:tc>
          <w:tcPr>
            <w:tcW w:w="2700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прохождении заявителем или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36" w:history="1">
              <w:r w:rsidRPr="0066134D">
                <w:rPr>
                  <w:rFonts w:ascii="Times New Roman" w:hAnsi="Times New Roman"/>
                  <w:color w:val="0000FF"/>
                  <w:sz w:val="18"/>
                  <w:szCs w:val="18"/>
                </w:rPr>
                <w:t>закон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от 27.05.1998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76-ФЗ «О статусе военнослужащих»;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статья 14 ФЗ № 44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Минобороны России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21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Справка о призыве на военную службу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Военный комиссариат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647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факте обучения в организациях, осуществляющих образовательную деятельность по образовательным программам среднего профессионального образования</w:t>
            </w:r>
          </w:p>
        </w:tc>
        <w:tc>
          <w:tcPr>
            <w:tcW w:w="2700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факте обучения заявителя и (или) членов его семьи в общеобразовательной организации, профессиональной образовательной организации, в образовательной организации высшего образования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по очной форме обучения и получении (отсутствии) стипендии, в том числе в период, за который рассчитывается среднедушевой доход семьи</w:t>
            </w:r>
          </w:p>
        </w:tc>
        <w:tc>
          <w:tcPr>
            <w:tcW w:w="1278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29.12.2012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273-ФЗ «Об образовании в Российской Федерации»</w:t>
            </w:r>
          </w:p>
        </w:tc>
        <w:tc>
          <w:tcPr>
            <w:tcW w:w="2128" w:type="dxa"/>
            <w:vMerge w:val="restart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134D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России</w:t>
            </w:r>
          </w:p>
        </w:tc>
        <w:tc>
          <w:tcPr>
            <w:tcW w:w="1850" w:type="dxa"/>
            <w:vMerge w:val="restart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647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стипендии и выплатах в учебных заведениях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262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об обучении в организациях, осуществляющих образовательную деятельность по образовательным программам высшего образования, находящихся в ведении органов государственной власти субъектов Российской Федерации или органов местного самоуправления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134D">
              <w:rPr>
                <w:rFonts w:ascii="Times New Roman" w:hAnsi="Times New Roman"/>
                <w:sz w:val="18"/>
                <w:szCs w:val="18"/>
              </w:rPr>
              <w:t>Минобрнауки</w:t>
            </w:r>
            <w:proofErr w:type="spell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России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647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стипендии и выплатах в учебных заведениях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1454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о факте прохождения лечения 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факте прохождения заявителем или членами его семьи непрерывного лечения в стационарных условиях (на амбулаторном лечении) 30 дней и более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21.11.2011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323-ФЗ «Об основах охраны здоровья граждан в Российской Федерации»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Минздрав РФ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115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о постановке на учет в медицинской организации в связи с беременностью</w:t>
            </w:r>
            <w:proofErr w:type="gramEnd"/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о постановке на учет в медицинской организации в связи с беременностью</w:t>
            </w:r>
            <w:proofErr w:type="gramEnd"/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Статья 52 Федерального закона от 21.11.2011 № 323-ФЗ «Об основах охраны здоровья граждан в Российской Федерации»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Минздрав РФ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454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размере компенсационной выплаты лицу, осуществляющему уход за нетрудоспособным гражданином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об осуществлении оформленного в соответствии с законодательством Российской Федерации ухода за нетрудоспособными лицами в период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расчета среднедушевого дохода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28.12.2013 № 400-ФЗ «О страховых пенсиях»; Указ Президента Российской Федерации от 26.02.2013 № 175 «О ежемесячных выплатах лицам, осуществляющим уход за детьми-инвалидами и инвалидами с детства I группы»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77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гражданах, состоящих на учете в органах службы занятости населения</w:t>
            </w:r>
          </w:p>
        </w:tc>
        <w:tc>
          <w:tcPr>
            <w:tcW w:w="2700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наличии статуса безработного или ищущего работу на дату подачи заявления и (или) в период, за который рассчитывается среднедушевой доход семьи</w:t>
            </w:r>
          </w:p>
        </w:tc>
        <w:tc>
          <w:tcPr>
            <w:tcW w:w="1278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12.12.2023          № 565-ФЗ «О занятости населения в Российской Федерации»</w:t>
            </w:r>
          </w:p>
        </w:tc>
        <w:tc>
          <w:tcPr>
            <w:tcW w:w="2128" w:type="dxa"/>
            <w:vMerge w:val="restart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134D">
              <w:rPr>
                <w:rFonts w:ascii="Times New Roman" w:hAnsi="Times New Roman"/>
                <w:sz w:val="18"/>
                <w:szCs w:val="18"/>
              </w:rPr>
              <w:t>Роструд</w:t>
            </w:r>
            <w:proofErr w:type="spellEnd"/>
          </w:p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844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полученных гражданином суммах социальных выплат с разбивкой по месяцам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80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об инвалидности, содержащиеся в федеральном реестре инвалидов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наличии инвалидности и ее группе (при наличии)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24.11.1995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181-ФЗ «О социальной защите инвалидов в Российской Федерации»;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112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непосещении ребенком в возрасте до 3 лет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непосещении ребенком в возрасте до 3 лет образовательной организации, реализующей образовательную программу дошкольного образования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Администрация</w:t>
            </w:r>
          </w:p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г.о. Тольятти (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внутриведомственного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40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лицах зарегистрированных совместно с заявителем</w:t>
            </w:r>
          </w:p>
        </w:tc>
        <w:tc>
          <w:tcPr>
            <w:tcW w:w="2700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Сведения, подтверждающие факт совместного (раздельного) проживания членов одной семьи (в том числе справка о составе семьи, договоры найма жилого помещения с указанием всех граждан, проживающих в жилом помещении), свидетельство соседей (не менее двух), подтверждающее факт совместного (раздельного) проживания членов одной семьи, составленное в </w:t>
            </w: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>произвольной письменной форме с указанием его даты составления, периода совместного (раздельного) проживания членов одной семьи, паспортных данных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соседей, с проставлением подписи соседей)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 / только для просмотра (снятия копии) в начале оказания услуги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(в зависимости от вида документа)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МВД России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704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Договор найма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(поднайма)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жилого помещения частного жил</w:t>
            </w:r>
            <w:r>
              <w:rPr>
                <w:rFonts w:ascii="Times New Roman" w:hAnsi="Times New Roman"/>
                <w:sz w:val="18"/>
                <w:szCs w:val="18"/>
              </w:rPr>
              <w:t>ищного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фонда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копия,1 экз.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только для просмотра (снятия копии) в начале оказания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</w:t>
            </w: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Физические и юридические  лица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412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Свидетельство соседей о совместном проживании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Физические и юридические  лица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985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трудовой деятельности, трудовом стаже (за периоды с 01.01.2020г.)</w:t>
            </w:r>
          </w:p>
        </w:tc>
        <w:tc>
          <w:tcPr>
            <w:tcW w:w="2700" w:type="dxa"/>
            <w:vMerge w:val="restart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трудовой деятельности застрахованного лица в системе обязательного пенсионного страхования</w:t>
            </w:r>
          </w:p>
        </w:tc>
        <w:tc>
          <w:tcPr>
            <w:tcW w:w="1278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без возврата / только для просмотра (снятия копии) в начале оказания услуги (в зависимости от вида документа)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Статьи 66, 66.1 Трудового кодекса Российской Федерации;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385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из трудовой книжки (за период до 01.01.2020)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Организации всех форм собственности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4180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доходах физических лиц из налоговой декларации формы 3-НДФЛ</w:t>
            </w:r>
          </w:p>
        </w:tc>
        <w:tc>
          <w:tcPr>
            <w:tcW w:w="2700" w:type="dxa"/>
            <w:vMerge w:val="restart"/>
            <w:vAlign w:val="center"/>
          </w:tcPr>
          <w:p w:rsidR="007D11F6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вознаграждении за выполнение трудовых или иных обязанностей, включая выплаты стимулирующего характера, вознаграждении за выполненную работу, оказанную услугу, совершение действия в рамках гражданско-правового договора.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размере полученного денежного довольствия (денежного содержания) военнослужащих, граждан, пребывающих в добровольческих формированиях, сотрудников органов внутренних дел РФ, учреждений и органов уголовно-исполнительной системы РФ, органов принудительного исполнения РФ, таможенных органов РФ и других органов, в которых законодательством РФ предусмотрено прохождение федеральной государственной службы, связанной с правоохранительной деятельностью, лиц, проходящих службу в войсках национальной гвардии РФ и имеющих специальные звания полиции, а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также дополнительных выплат, имеющих постоянный характер, и продовольственного обеспечения (денежной </w:t>
            </w: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>компенсации взамен продовольственного пайка), установленных законодательством РФ (при наличии)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>
              <w:rPr>
                <w:rFonts w:ascii="Times New Roman" w:hAnsi="Times New Roman"/>
                <w:sz w:val="18"/>
                <w:szCs w:val="18"/>
              </w:rPr>
              <w:t>, 6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постановления Правительства РФ от 20.08.2003 №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 (далее – постановление № 512)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ФНС России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41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доходах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Налоговый агент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41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из договора об осуществлении опеки и попечительства</w:t>
            </w:r>
          </w:p>
        </w:tc>
        <w:tc>
          <w:tcPr>
            <w:tcW w:w="2700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о вознаграждении по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договору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об осуществлении опеки или попечительства на возмездных условиях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(договору о приемной семье, договору о патронатной семье)</w:t>
            </w:r>
          </w:p>
        </w:tc>
        <w:tc>
          <w:tcPr>
            <w:tcW w:w="1278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без возврата / только для просмотра (снятия копии) в начале оказания услуги (в зависимости от вида документа)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1 постановления № 512</w:t>
            </w:r>
          </w:p>
        </w:tc>
        <w:tc>
          <w:tcPr>
            <w:tcW w:w="2128" w:type="dxa"/>
            <w:vMerge w:val="restart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Администрация</w:t>
            </w:r>
          </w:p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г.о. Тольятти (департамент)</w:t>
            </w:r>
          </w:p>
        </w:tc>
        <w:tc>
          <w:tcPr>
            <w:tcW w:w="1850" w:type="dxa"/>
            <w:vMerge w:val="restart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внутриведомственного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41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из договора о передаче ребенка на воспитание в приемную семью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41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из договора о передаче ребенка на патронатное  воспитание</w:t>
            </w: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41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из договора об осуществлении опеки и попечительства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о вознаграждении по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договору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об осуществлении опеки или попечительства на возмездных условиях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(договору о приемной семье, договору о патронатной семье)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без возврата / только для просмотра (снятия копии) в начале оказания услуги (в зависимости от вида документа)</w:t>
            </w:r>
          </w:p>
        </w:tc>
        <w:tc>
          <w:tcPr>
            <w:tcW w:w="3401" w:type="dxa"/>
            <w:vMerge w:val="restart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1 постановления № 512</w:t>
            </w:r>
          </w:p>
        </w:tc>
        <w:tc>
          <w:tcPr>
            <w:tcW w:w="2128" w:type="dxa"/>
            <w:vMerge w:val="restart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Органы опеки и попечительства находящиеся на территории иных муниципальных образований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41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из договора о передаче ребенка на воспитание в приемную семью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41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из договора о передаче ребенка на патронатное  воспитание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1042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Справка о размере социальных выплат застрахованного лица (в том числе пенсий) из бюджетов всех уровней)</w:t>
            </w:r>
            <w:proofErr w:type="gramEnd"/>
          </w:p>
        </w:tc>
        <w:tc>
          <w:tcPr>
            <w:tcW w:w="2700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суммах пенсии, пособий и иных аналогичных выплат, в том числе выплат по обязательному социальному страхованию и выплат компенсационного характера, полученных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</w:t>
            </w:r>
          </w:p>
        </w:tc>
        <w:tc>
          <w:tcPr>
            <w:tcW w:w="1278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  <w:p w:rsidR="007D11F6" w:rsidRPr="0066134D" w:rsidRDefault="007D11F6" w:rsidP="003D31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2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Merge w:val="restart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454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Документ, содержащий сведения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1454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Документ, содержащий сведения об отсутствии регистрации родителей (одного из родителей) в территориальных органах Фонда социального страхования Российской Федерации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70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социальных выплатах и пособиях гражданина (в том числе на детей)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ГКУ СО ГУСЗН ЦО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27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Справка о размере выплат пенсионерам, состоящим на </w:t>
            </w: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>учете в управлении ФССП России (включая надбавки и доплаты) (для заявителя и всех членов семьи)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ФССП России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27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размере выплат пенсионерам, состоящим на учете в отделе пенсионного обслуживания ФСИН России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ФСИН России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27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Документ, содержащий сведения о получении, назначении, неполучении пенсии и о прекращении выплат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МВД России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27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Справка о получении пенсии по линии ведомства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ФТС России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135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размере получаемой пенсии и других выплат, учитываемых при расчете совокупного дохода семьи (одиноко проживающего гражданина)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ФСБ России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27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размере получаемой пенсии военнослужащих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Минобороны России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27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получении пенсии по линии ведомства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ФСО России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41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получении пенсии по линии ведомства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Генеральная прокуратура РФ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27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получении пенсии по линии ведомства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Следственный комитет РФ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841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стипендии и выплатах в учебных заведениях</w:t>
            </w:r>
          </w:p>
        </w:tc>
        <w:tc>
          <w:tcPr>
            <w:tcW w:w="2700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о размере стипендии и иных денежных выплат, предусмотренных законодательством РФ, выплачиваемых лицам, обучающимся в профессиональных образовательных организациях и образовательных организациях высшего образования, лицам, обучающимся по очной форме по программам подготовки научных и научно-педагогических кадров, лицам, обучающимся в духовных образовательных организациях, а также о размерах компенсационных выплат указанным категориям граждан в период их нахождения в академическом отпуске по </w:t>
            </w: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>медицинским показаниям</w:t>
            </w:r>
            <w:proofErr w:type="gramEnd"/>
          </w:p>
        </w:tc>
        <w:tc>
          <w:tcPr>
            <w:tcW w:w="1278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Оригинал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3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134D">
              <w:rPr>
                <w:rFonts w:ascii="Times New Roman" w:hAnsi="Times New Roman"/>
                <w:sz w:val="18"/>
                <w:szCs w:val="18"/>
              </w:rPr>
              <w:t>Минпросвещения</w:t>
            </w:r>
            <w:proofErr w:type="spell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России</w:t>
            </w:r>
          </w:p>
        </w:tc>
        <w:tc>
          <w:tcPr>
            <w:tcW w:w="1850" w:type="dxa"/>
            <w:vMerge w:val="restart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841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стипендии и выплатах в учебных заведениях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134D">
              <w:rPr>
                <w:rFonts w:ascii="Times New Roman" w:hAnsi="Times New Roman"/>
                <w:sz w:val="18"/>
                <w:szCs w:val="18"/>
              </w:rPr>
              <w:t>Минобрнауки</w:t>
            </w:r>
            <w:proofErr w:type="spell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России</w:t>
            </w: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1433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об алиментах, получаемых (выплачиваемых) членами семьи</w:t>
            </w:r>
          </w:p>
        </w:tc>
        <w:tc>
          <w:tcPr>
            <w:tcW w:w="2700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сумме полученных алиментов</w:t>
            </w:r>
          </w:p>
        </w:tc>
        <w:tc>
          <w:tcPr>
            <w:tcW w:w="1278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4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ФССП России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143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Соглашение об уплате алиментов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6"/>
              </w:rPr>
              <w:t>Нотариат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454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выплатах правопреемникам умерших застрахованных лиц</w:t>
            </w:r>
          </w:p>
        </w:tc>
        <w:tc>
          <w:tcPr>
            <w:tcW w:w="2700" w:type="dxa"/>
            <w:vAlign w:val="center"/>
          </w:tcPr>
          <w:p w:rsidR="007D11F6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выплатах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5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СФР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454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компенсации за исполнение государственных или общественных обязанностей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сумме полученной компенсации, выплачиваемой государственным органом или общественным объединением за время исполнения государственных или общественных обязанностей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7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6"/>
              </w:rPr>
              <w:t>Государственный орган, Общественное объединение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88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Сведения о доходах по акциям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дивидендах, процентах и иных доходах, полученных по операциям с ценными бумагами и операциям с производными финансовыми инструментами (с учетом понесенных расходов), а также в связи с участием в управлении организацией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8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Эмитент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995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процентах, получаемых по вкладам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доходах в виде процентов по вкладам (остаткам на счетах) в банках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9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Банк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41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доходах физических лиц из налоговой декларации формы 3-НДФЛ</w:t>
            </w:r>
          </w:p>
        </w:tc>
        <w:tc>
          <w:tcPr>
            <w:tcW w:w="2700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о доходах от осуществления предпринимательской деятельности, включая доходы, полученные в результате деятельности крестьянского (фермерского) хозяйства, в том </w:t>
            </w: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>числе созданного без образования юридического лица, и доходах от занятия частной практикой</w:t>
            </w:r>
          </w:p>
        </w:tc>
        <w:tc>
          <w:tcPr>
            <w:tcW w:w="1278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Оригинал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10 постановления № 512</w:t>
            </w:r>
          </w:p>
        </w:tc>
        <w:tc>
          <w:tcPr>
            <w:tcW w:w="2128" w:type="dxa"/>
            <w:vMerge w:val="restart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ФНС России</w:t>
            </w:r>
          </w:p>
        </w:tc>
        <w:tc>
          <w:tcPr>
            <w:tcW w:w="1850" w:type="dxa"/>
            <w:vMerge w:val="restart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41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7955">
              <w:rPr>
                <w:rFonts w:ascii="Times New Roman" w:hAnsi="Times New Roman"/>
                <w:sz w:val="18"/>
                <w:szCs w:val="18"/>
              </w:rPr>
              <w:t>Выписка из ЕГРИП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41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из Единого государственного реестра </w:t>
            </w: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>налогоплательщиков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D11F6" w:rsidRPr="0066134D" w:rsidTr="003D3157">
        <w:trPr>
          <w:trHeight w:val="1003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из книг, подтверждающих осуществление учета доходов, расходов, хозяйственных операций </w:t>
            </w:r>
          </w:p>
        </w:tc>
        <w:tc>
          <w:tcPr>
            <w:tcW w:w="2700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копия,1 экз.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4E682F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82F">
              <w:rPr>
                <w:rFonts w:ascii="Times New Roman" w:hAnsi="Times New Roman"/>
                <w:sz w:val="18"/>
                <w:szCs w:val="18"/>
              </w:rPr>
              <w:t>Организации всех форм собственности, индивидуальные предприниматели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127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47955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47955">
              <w:rPr>
                <w:rFonts w:ascii="Times New Roman" w:hAnsi="Times New Roman"/>
                <w:sz w:val="18"/>
                <w:szCs w:val="18"/>
              </w:rPr>
              <w:t>Сведения о полученных грантах и субсидиях, направленных на поддержку предпринимательства</w:t>
            </w:r>
          </w:p>
        </w:tc>
        <w:tc>
          <w:tcPr>
            <w:tcW w:w="2700" w:type="dxa"/>
          </w:tcPr>
          <w:p w:rsidR="007D11F6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 полученных грантах, субсидиях и других поступлениях, имеющих целевой характер расходования и предоставляемых в рамках поддержки предпринимательства</w:t>
            </w:r>
          </w:p>
        </w:tc>
        <w:tc>
          <w:tcPr>
            <w:tcW w:w="1278" w:type="dxa"/>
            <w:vAlign w:val="center"/>
          </w:tcPr>
          <w:p w:rsidR="007D11F6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Оригинал / копия, 1 экз.</w:t>
            </w:r>
          </w:p>
        </w:tc>
        <w:tc>
          <w:tcPr>
            <w:tcW w:w="1561" w:type="dxa"/>
            <w:vAlign w:val="center"/>
          </w:tcPr>
          <w:p w:rsidR="007D11F6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10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47955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955">
              <w:rPr>
                <w:rFonts w:ascii="Times New Roman" w:hAnsi="Times New Roman"/>
                <w:sz w:val="18"/>
                <w:szCs w:val="16"/>
              </w:rPr>
              <w:t>Государственный орган</w:t>
            </w:r>
          </w:p>
        </w:tc>
        <w:tc>
          <w:tcPr>
            <w:tcW w:w="1850" w:type="dxa"/>
            <w:vAlign w:val="center"/>
          </w:tcPr>
          <w:p w:rsidR="007D11F6" w:rsidRPr="00647955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7955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127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682F">
              <w:rPr>
                <w:rFonts w:ascii="Times New Roman" w:hAnsi="Times New Roman"/>
                <w:sz w:val="18"/>
                <w:szCs w:val="18"/>
              </w:rPr>
              <w:t>Сведения о доходах, полученных от реализации имущества, продажи имущества или сдачи в аренду (наем, поднаем) имущества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налогооблагаемых доходах от реализации имущества, а также доходах от сдачи в аренду (наем, поднаем) имущества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 / 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11 постановления № 512</w:t>
            </w:r>
          </w:p>
        </w:tc>
        <w:tc>
          <w:tcPr>
            <w:tcW w:w="2128" w:type="dxa"/>
            <w:vAlign w:val="center"/>
          </w:tcPr>
          <w:p w:rsidR="007D11F6" w:rsidRPr="004E682F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82F">
              <w:rPr>
                <w:rFonts w:ascii="Times New Roman" w:hAnsi="Times New Roman"/>
                <w:sz w:val="18"/>
                <w:szCs w:val="18"/>
              </w:rPr>
              <w:t>Физические и юридические  лица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18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из документов, подтверждающих наличие и  получение иных доходов и денежных средств  заявителя и каждого члена семьи заявителя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доходах по договорам авторского заказа, об отчуждении исключительного права на результаты интеллектуальной деятельности и лицензионным договорам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12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Организации всех форм собственности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_GoBack"/>
            <w:bookmarkEnd w:id="1"/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079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о доходах </w:t>
            </w:r>
            <w:proofErr w:type="spellStart"/>
            <w:r w:rsidRPr="0066134D">
              <w:rPr>
                <w:rFonts w:ascii="Times New Roman" w:hAnsi="Times New Roman"/>
                <w:sz w:val="18"/>
                <w:szCs w:val="18"/>
              </w:rPr>
              <w:t>самозанятых</w:t>
            </w:r>
            <w:proofErr w:type="spellEnd"/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доходах, полученных в рамках применения специального налогового режима «Налог на профессиональный доход»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13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Индивидуальный предприниматель, Физические лица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925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суммах ежемесячного пожизненного содержания судей, вышедших в отставку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суммах ежемесячного пожизненного содержания судей, вышедших в отставку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14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6"/>
              </w:rPr>
              <w:t>Судебные органы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41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размере единовременного пособия при увольнении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Единовременное пособие при увольнении с военной службы, службы в войсках национальной гвардии РФ, органах принудительного исполнения РФ, таможенных органах РФ, Главном управлении специальных программ Президента РФ, учреждениях и органах уголовно-исполнительной системы РФ, органах федеральной службы безопасности, органах государственной охраны РФ, органах внутренних дел РФ, других органах, в которых </w:t>
            </w: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>законодательством РФ предусмотрено прохождение федеральной государственной службы, связанной с правоохранительной деятельностью</w:t>
            </w:r>
            <w:proofErr w:type="gramEnd"/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15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Налоговый агент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892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 доходах, полученных от источников за пределами Российской Федерации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суммах дохода, полученного от источников за пределами Российской Федерации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16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Организации всех форм собственности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858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  <w:vAlign w:val="center"/>
          </w:tcPr>
          <w:p w:rsidR="007D11F6" w:rsidRPr="004E682F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E682F">
              <w:rPr>
                <w:rFonts w:ascii="Times New Roman" w:hAnsi="Times New Roman"/>
                <w:sz w:val="18"/>
                <w:szCs w:val="18"/>
              </w:rPr>
              <w:t>Сведения о доходах, полученных в результате выигрышей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доходах, полученных в результате выигрышей, выплачиваемых организаторами лотерей, тотализаторов и других основанных на риске игр</w:t>
            </w: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Пункт 17 постановления № 512</w:t>
            </w: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682F">
              <w:rPr>
                <w:rFonts w:ascii="Times New Roman" w:hAnsi="Times New Roman"/>
                <w:sz w:val="18"/>
                <w:szCs w:val="18"/>
              </w:rPr>
              <w:t>Физические и юридические  лица</w:t>
            </w:r>
          </w:p>
        </w:tc>
        <w:tc>
          <w:tcPr>
            <w:tcW w:w="1850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7C45D8" w:rsidTr="003D3157">
        <w:trPr>
          <w:trHeight w:val="416"/>
        </w:trPr>
        <w:tc>
          <w:tcPr>
            <w:tcW w:w="380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Документ, 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2700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Документ, подтверждающий полномочия доверенного лица в соответствии с законодательством Российской Федерации (доверенность)</w:t>
            </w:r>
          </w:p>
          <w:p w:rsidR="007D11F6" w:rsidRPr="0066134D" w:rsidRDefault="007D11F6" w:rsidP="003D3157">
            <w:pPr>
              <w:pStyle w:val="ConsPlusNormal"/>
              <w:ind w:hanging="1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1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7" w:history="1">
              <w:r w:rsidRPr="0066134D">
                <w:rPr>
                  <w:rFonts w:ascii="Times New Roman" w:hAnsi="Times New Roman"/>
                  <w:sz w:val="18"/>
                  <w:szCs w:val="18"/>
                </w:rPr>
                <w:t>Статьи 185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hyperlink r:id="rId38" w:history="1">
              <w:r w:rsidRPr="0066134D">
                <w:rPr>
                  <w:rFonts w:ascii="Times New Roman" w:hAnsi="Times New Roman"/>
                  <w:sz w:val="18"/>
                  <w:szCs w:val="18"/>
                </w:rPr>
                <w:t>185.1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Гражданского кодекса РФ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8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Нотариат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:rsidR="007D11F6" w:rsidRPr="007C45D8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  <w:p w:rsidR="007D11F6" w:rsidRPr="007C45D8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D11F6" w:rsidRPr="004342A4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8"/>
        </w:rPr>
      </w:pPr>
      <w:r w:rsidRPr="004342A4">
        <w:rPr>
          <w:rFonts w:ascii="Times New Roman" w:hAnsi="Times New Roman"/>
          <w:sz w:val="18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7D11F6" w:rsidRPr="004342A4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8"/>
        </w:rPr>
      </w:pPr>
      <w:r w:rsidRPr="004342A4">
        <w:rPr>
          <w:rFonts w:ascii="Times New Roman" w:hAnsi="Times New Roman"/>
          <w:sz w:val="18"/>
        </w:rPr>
        <w:t>&lt;**&gt;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7D11F6" w:rsidRPr="004342A4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8"/>
        </w:rPr>
      </w:pPr>
      <w:r w:rsidRPr="004342A4">
        <w:rPr>
          <w:rFonts w:ascii="Times New Roman" w:hAnsi="Times New Roman"/>
          <w:sz w:val="18"/>
        </w:rPr>
        <w:t>- без возврата;</w:t>
      </w:r>
    </w:p>
    <w:p w:rsidR="007D11F6" w:rsidRPr="004342A4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8"/>
        </w:rPr>
      </w:pPr>
      <w:r w:rsidRPr="004342A4">
        <w:rPr>
          <w:rFonts w:ascii="Times New Roman" w:hAnsi="Times New Roman"/>
          <w:sz w:val="18"/>
        </w:rPr>
        <w:t>- на все время оказания услуги с возможностью возврата по требованию заявителя;</w:t>
      </w:r>
    </w:p>
    <w:p w:rsidR="007D11F6" w:rsidRPr="004342A4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8"/>
        </w:rPr>
      </w:pPr>
      <w:r w:rsidRPr="004342A4">
        <w:rPr>
          <w:rFonts w:ascii="Times New Roman" w:hAnsi="Times New Roman"/>
          <w:sz w:val="18"/>
        </w:rPr>
        <w:t>- только для просмотра (снятия копии) в начале оказания услуги;</w:t>
      </w:r>
    </w:p>
    <w:p w:rsidR="007D11F6" w:rsidRPr="004342A4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8"/>
        </w:rPr>
      </w:pPr>
      <w:r w:rsidRPr="004342A4">
        <w:rPr>
          <w:rFonts w:ascii="Times New Roman" w:hAnsi="Times New Roman"/>
          <w:sz w:val="18"/>
        </w:rPr>
        <w:t>- на все время оказания услуги с обязательным возвратом заявителю.</w:t>
      </w:r>
    </w:p>
    <w:p w:rsidR="007D11F6" w:rsidRPr="004342A4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8"/>
        </w:rPr>
      </w:pPr>
      <w:r w:rsidRPr="004342A4">
        <w:rPr>
          <w:rFonts w:ascii="Times New Roman" w:hAnsi="Times New Roman"/>
          <w:sz w:val="18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7D11F6" w:rsidRPr="004342A4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8"/>
        </w:rPr>
      </w:pPr>
      <w:r w:rsidRPr="004342A4">
        <w:rPr>
          <w:rFonts w:ascii="Times New Roman" w:hAnsi="Times New Roman"/>
          <w:sz w:val="18"/>
        </w:rPr>
        <w:t xml:space="preserve">&lt;****&gt; ФМС России является органом, уполномоченным выдавать паспорт гражданина Российской Федерации, до его упразднения в соответствии с Указом Президента Российской Федерации от 05.04.2016 № 156 «О совершенствовании государственного управления в сфере </w:t>
      </w:r>
      <w:proofErr w:type="gramStart"/>
      <w:r w:rsidRPr="004342A4">
        <w:rPr>
          <w:rFonts w:ascii="Times New Roman" w:hAnsi="Times New Roman"/>
          <w:sz w:val="18"/>
        </w:rPr>
        <w:t>контроля за</w:t>
      </w:r>
      <w:proofErr w:type="gramEnd"/>
      <w:r w:rsidRPr="004342A4">
        <w:rPr>
          <w:rFonts w:ascii="Times New Roman" w:hAnsi="Times New Roman"/>
          <w:sz w:val="18"/>
        </w:rPr>
        <w:t xml:space="preserve"> оборотом наркотических средств, психотропных веществ и их </w:t>
      </w:r>
      <w:proofErr w:type="spellStart"/>
      <w:r w:rsidRPr="004342A4">
        <w:rPr>
          <w:rFonts w:ascii="Times New Roman" w:hAnsi="Times New Roman"/>
          <w:sz w:val="18"/>
        </w:rPr>
        <w:t>прекурсоров</w:t>
      </w:r>
      <w:proofErr w:type="spellEnd"/>
      <w:r w:rsidRPr="004342A4">
        <w:rPr>
          <w:rFonts w:ascii="Times New Roman" w:hAnsi="Times New Roman"/>
          <w:sz w:val="18"/>
        </w:rPr>
        <w:t xml:space="preserve"> и в сфере миграции».</w:t>
      </w:r>
    </w:p>
    <w:p w:rsidR="007D11F6" w:rsidRPr="004342A4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8"/>
        </w:rPr>
      </w:pPr>
      <w:r w:rsidRPr="004342A4">
        <w:rPr>
          <w:rFonts w:ascii="Times New Roman" w:hAnsi="Times New Roman"/>
          <w:sz w:val="18"/>
        </w:rPr>
        <w:t>&lt;*****&gt;  ПФР является органом, уполномоченным выдавать страховое свидетельство обязательного пенсионного страхования до вступления в силу Федерального закона от 01.04.2019 № 48-ФЗ «О внесении 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Федерации».</w:t>
      </w:r>
    </w:p>
    <w:p w:rsidR="007D11F6" w:rsidRPr="004342A4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8"/>
        </w:rPr>
      </w:pPr>
      <w:proofErr w:type="gramStart"/>
      <w:r w:rsidRPr="004342A4">
        <w:rPr>
          <w:rFonts w:ascii="Times New Roman" w:hAnsi="Times New Roman"/>
          <w:sz w:val="18"/>
        </w:rPr>
        <w:t>В соответствии с Федеральным законом от 14.07.2022 № 236-ФЗ «О Фонде пенсионного и социального страхования Российской Федерации» ПФР был упразднен и реорганизован в Социальный фонд России (СФР) с 1 января 2023 года путем слияния Пенсионного фонда Российской Федерации (ПФР) и Фонда социального страхования Российской Федерации (ФСС).</w:t>
      </w:r>
      <w:proofErr w:type="gramEnd"/>
    </w:p>
    <w:p w:rsidR="007D11F6" w:rsidRPr="004342A4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8"/>
        </w:rPr>
      </w:pPr>
      <w:r w:rsidRPr="004342A4">
        <w:rPr>
          <w:rFonts w:ascii="Times New Roman" w:hAnsi="Times New Roman"/>
          <w:sz w:val="18"/>
        </w:rPr>
        <w:t>Для подтверждения факта регистрации гражданина по месту жительства в целях предоставления муниципальной услуги используются сведения, содержащиеся в отметке установленной формы в паспорте гражданина Российской Федерации о регистрации гражданина.</w:t>
      </w:r>
    </w:p>
    <w:p w:rsidR="007D11F6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18"/>
          <w:szCs w:val="18"/>
        </w:rPr>
        <w:sectPr w:rsidR="007D11F6" w:rsidSect="007D11F6">
          <w:pgSz w:w="16838" w:h="11906" w:orient="landscape"/>
          <w:pgMar w:top="426" w:right="567" w:bottom="284" w:left="1134" w:header="709" w:footer="709" w:gutter="0"/>
          <w:cols w:space="708"/>
          <w:docGrid w:linePitch="360"/>
        </w:sectPr>
      </w:pPr>
      <w:proofErr w:type="gramStart"/>
      <w:r w:rsidRPr="004342A4">
        <w:rPr>
          <w:rFonts w:ascii="Times New Roman" w:hAnsi="Times New Roman"/>
          <w:sz w:val="18"/>
        </w:rPr>
        <w:t xml:space="preserve">Документы в виде справок, выписок, представляемые заявителем (в том числе документы, подтверждающие доходы, учитываемые в соответствии с настоящим административным регламентом при предоставлении выплаты), должны быть выданы уполномоченными на то соответствующими государственными органами, органами местного самоуправления, организациями, должностными и иными лицами </w:t>
      </w:r>
      <w:r w:rsidRPr="004342A4">
        <w:rPr>
          <w:rFonts w:ascii="Times New Roman" w:hAnsi="Times New Roman"/>
          <w:sz w:val="18"/>
          <w:u w:val="single"/>
        </w:rPr>
        <w:t>не ранее 30 календарных дней</w:t>
      </w:r>
      <w:r w:rsidRPr="004342A4">
        <w:rPr>
          <w:rFonts w:ascii="Times New Roman" w:hAnsi="Times New Roman"/>
          <w:sz w:val="18"/>
        </w:rPr>
        <w:t xml:space="preserve"> до даты представления </w:t>
      </w:r>
      <w:r w:rsidRPr="004342A4">
        <w:rPr>
          <w:rFonts w:ascii="Times New Roman" w:hAnsi="Times New Roman"/>
          <w:sz w:val="18"/>
          <w:szCs w:val="18"/>
        </w:rPr>
        <w:t>заявления о предоставлении единовременной денежной выплаты для граждан, находящихся в трудной жизненной</w:t>
      </w:r>
      <w:proofErr w:type="gramEnd"/>
      <w:r w:rsidRPr="004342A4">
        <w:rPr>
          <w:rFonts w:ascii="Times New Roman" w:hAnsi="Times New Roman"/>
          <w:sz w:val="18"/>
          <w:szCs w:val="18"/>
        </w:rPr>
        <w:t xml:space="preserve"> ситуации. </w:t>
      </w:r>
    </w:p>
    <w:p w:rsidR="007D11F6" w:rsidRDefault="007D11F6" w:rsidP="007D11F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E729D6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№ 2</w:t>
      </w:r>
    </w:p>
    <w:p w:rsidR="007D11F6" w:rsidRPr="00533B98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B98">
        <w:rPr>
          <w:rFonts w:ascii="Times New Roman" w:hAnsi="Times New Roman"/>
          <w:sz w:val="24"/>
          <w:szCs w:val="24"/>
        </w:rPr>
        <w:t xml:space="preserve">к </w:t>
      </w:r>
      <w:r w:rsidRPr="00533B98">
        <w:rPr>
          <w:rFonts w:ascii="Times New Roman" w:hAnsi="Times New Roman"/>
          <w:bCs/>
          <w:sz w:val="24"/>
          <w:szCs w:val="24"/>
        </w:rPr>
        <w:t>Административному регламенту</w:t>
      </w:r>
    </w:p>
    <w:p w:rsidR="007D11F6" w:rsidRPr="00533B98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B98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</w:p>
    <w:p w:rsidR="007D11F6" w:rsidRPr="003C7B19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B98">
        <w:rPr>
          <w:rFonts w:ascii="Times New Roman" w:hAnsi="Times New Roman"/>
          <w:bCs/>
          <w:sz w:val="24"/>
          <w:szCs w:val="24"/>
        </w:rPr>
        <w:t xml:space="preserve">«Предоставление </w:t>
      </w:r>
      <w:proofErr w:type="gramStart"/>
      <w:r w:rsidRPr="003C7B19">
        <w:rPr>
          <w:rFonts w:ascii="Times New Roman" w:hAnsi="Times New Roman"/>
          <w:bCs/>
          <w:sz w:val="24"/>
          <w:szCs w:val="24"/>
        </w:rPr>
        <w:t>единовременной</w:t>
      </w:r>
      <w:proofErr w:type="gramEnd"/>
      <w:r w:rsidRPr="003C7B19">
        <w:rPr>
          <w:rFonts w:ascii="Times New Roman" w:hAnsi="Times New Roman"/>
          <w:bCs/>
          <w:sz w:val="24"/>
          <w:szCs w:val="24"/>
        </w:rPr>
        <w:t xml:space="preserve"> денежной </w:t>
      </w:r>
    </w:p>
    <w:p w:rsidR="007D11F6" w:rsidRDefault="007D11F6" w:rsidP="007D11F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3C7B19">
        <w:rPr>
          <w:rFonts w:ascii="Times New Roman" w:hAnsi="Times New Roman"/>
          <w:bCs/>
          <w:sz w:val="24"/>
          <w:szCs w:val="24"/>
        </w:rPr>
        <w:t>выплаты для граждан</w:t>
      </w:r>
      <w:r w:rsidRPr="00A96618">
        <w:rPr>
          <w:rFonts w:ascii="Times New Roman" w:hAnsi="Times New Roman"/>
          <w:sz w:val="24"/>
        </w:rPr>
        <w:t xml:space="preserve">, находящихся </w:t>
      </w:r>
    </w:p>
    <w:p w:rsidR="007D11F6" w:rsidRDefault="007D11F6" w:rsidP="007D11F6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A96618">
        <w:rPr>
          <w:rFonts w:ascii="Times New Roman" w:hAnsi="Times New Roman"/>
          <w:sz w:val="24"/>
        </w:rPr>
        <w:t>в трудной жизненной ситуации</w:t>
      </w:r>
      <w:r>
        <w:rPr>
          <w:rFonts w:ascii="Times New Roman" w:hAnsi="Times New Roman"/>
          <w:sz w:val="24"/>
        </w:rPr>
        <w:t>»</w:t>
      </w:r>
    </w:p>
    <w:p w:rsidR="007D11F6" w:rsidRDefault="007D11F6" w:rsidP="007D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1F6" w:rsidRDefault="007D11F6" w:rsidP="007D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2D7501">
        <w:rPr>
          <w:rFonts w:ascii="Times New Roman" w:hAnsi="Times New Roman"/>
          <w:sz w:val="24"/>
          <w:szCs w:val="24"/>
        </w:rPr>
        <w:t xml:space="preserve">еречень документов (сведений), необходимых для предоставления </w:t>
      </w:r>
      <w:r w:rsidRPr="003C7B19">
        <w:rPr>
          <w:rFonts w:ascii="Times New Roman" w:hAnsi="Times New Roman"/>
          <w:sz w:val="24"/>
          <w:szCs w:val="24"/>
        </w:rPr>
        <w:t>единовременной денежной выплаты</w:t>
      </w:r>
    </w:p>
    <w:p w:rsidR="007D11F6" w:rsidRPr="002D7501" w:rsidRDefault="007D11F6" w:rsidP="007D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7501">
        <w:rPr>
          <w:rFonts w:ascii="Times New Roman" w:hAnsi="Times New Roman"/>
          <w:sz w:val="24"/>
          <w:szCs w:val="24"/>
        </w:rPr>
        <w:t>для граждан, находящихся в трудной жизненной ситуации</w:t>
      </w:r>
      <w:r>
        <w:rPr>
          <w:rFonts w:ascii="Times New Roman" w:hAnsi="Times New Roman"/>
          <w:sz w:val="24"/>
          <w:szCs w:val="24"/>
        </w:rPr>
        <w:t xml:space="preserve"> в связи с </w:t>
      </w:r>
      <w:r w:rsidRPr="006C4DE7">
        <w:rPr>
          <w:rFonts w:ascii="Times New Roman" w:hAnsi="Times New Roman"/>
          <w:sz w:val="24"/>
          <w:szCs w:val="24"/>
        </w:rPr>
        <w:t>причинением материального ущерба пожаром в жилом помещении</w:t>
      </w:r>
    </w:p>
    <w:tbl>
      <w:tblPr>
        <w:tblW w:w="1587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2552"/>
        <w:gridCol w:w="2685"/>
        <w:gridCol w:w="8"/>
        <w:gridCol w:w="1274"/>
        <w:gridCol w:w="1562"/>
        <w:gridCol w:w="3401"/>
        <w:gridCol w:w="2127"/>
        <w:gridCol w:w="1842"/>
      </w:tblGrid>
      <w:tr w:rsidR="007D11F6" w:rsidRPr="0066134D" w:rsidTr="003D3157">
        <w:trPr>
          <w:trHeight w:val="2132"/>
        </w:trPr>
        <w:tc>
          <w:tcPr>
            <w:tcW w:w="425" w:type="dxa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2552" w:type="dxa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Унифицированное наименование вида документа (сведений) для использования в информационных системах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*</w:t>
            </w:r>
          </w:p>
        </w:tc>
        <w:tc>
          <w:tcPr>
            <w:tcW w:w="2685" w:type="dxa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Наименование вида документа (сведений) в соответствии с нормативными правовыми актами</w:t>
            </w:r>
          </w:p>
        </w:tc>
        <w:tc>
          <w:tcPr>
            <w:tcW w:w="1282" w:type="dxa"/>
            <w:gridSpan w:val="2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Форма представления документа (сведений) (оригинал/ копия/ электронный документ), количество экземпляров</w:t>
            </w:r>
          </w:p>
        </w:tc>
        <w:tc>
          <w:tcPr>
            <w:tcW w:w="1562" w:type="dxa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Условия предоставления документа (сведений)</w:t>
            </w:r>
            <w:r w:rsidRPr="0066134D"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  <w:t>*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401" w:type="dxa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Основания представления документа (сведений) (номер статьи, наименование нормативного правового акта)</w:t>
            </w:r>
          </w:p>
        </w:tc>
        <w:tc>
          <w:tcPr>
            <w:tcW w:w="2127" w:type="dxa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Орган, уполномоченный выдавать документ</w:t>
            </w:r>
          </w:p>
        </w:tc>
        <w:tc>
          <w:tcPr>
            <w:tcW w:w="1842" w:type="dxa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Источник представления документа (сведений) (заявитель/орган организация, участвующие в межведомственном (внутриведомственном) взаимодействии)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7D11F6" w:rsidRPr="0066134D" w:rsidTr="003D3157"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Заявление на предоставление услуги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Заявление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(Приложение №3)</w:t>
            </w:r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Согласие  на обработку персональных данных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Согласие на обработку персональных данных (в соответствии с Федеральным законом от 27.07.2006 г. № 152-ФЗ «О персональных данных»)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(Приложение № 4)</w:t>
            </w:r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39">
              <w:r w:rsidRPr="0066134D">
                <w:rPr>
                  <w:rFonts w:ascii="Times New Roman" w:hAnsi="Times New Roman"/>
                  <w:sz w:val="18"/>
                  <w:szCs w:val="18"/>
                </w:rPr>
                <w:t>Статья 9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Федерального закона от 27.07.2006 № 152-ФЗ «О персональных данных»; </w:t>
            </w:r>
            <w:hyperlink r:id="rId40">
              <w:r w:rsidRPr="0066134D">
                <w:rPr>
                  <w:rFonts w:ascii="Times New Roman" w:hAnsi="Times New Roman"/>
                  <w:sz w:val="18"/>
                  <w:szCs w:val="18"/>
                </w:rPr>
                <w:t>Статья 7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Федерального закона от 27.07.2010 № 210-ФЗ «Об организации предоставления государственных и муниципальных услуг»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sz w:val="18"/>
                <w:szCs w:val="18"/>
              </w:rPr>
              <w:t>заявителя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2685" w:type="dxa"/>
            <w:tcBorders>
              <w:left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Основной документ, удостоверяющий личность заявителя, членов семьи старше 14 лет, доверенного лица</w:t>
            </w:r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 1 экз.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Указ Президента РФ от 13.03.1997</w:t>
            </w:r>
          </w:p>
          <w:p w:rsidR="007D11F6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№ 232 «Об основном документе, удостоверяющем личность гражданина Российской Федерации на территории Российской Федерации»; </w:t>
            </w:r>
            <w:hyperlink r:id="rId41" w:history="1">
              <w:r w:rsidRPr="0066134D">
                <w:rPr>
                  <w:rFonts w:ascii="Times New Roman" w:hAnsi="Times New Roman"/>
                  <w:sz w:val="18"/>
                  <w:szCs w:val="18"/>
                </w:rPr>
                <w:t>постановление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Правительства РФ от 23.12.2023 № 2267 «Об утверждении Положения о паспорте гражданина Российской Федерации, образца и описания бланка паспорта гражданина Российской Федерации»; 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42" w:history="1">
              <w:r w:rsidRPr="0066134D">
                <w:rPr>
                  <w:rFonts w:ascii="Times New Roman" w:hAnsi="Times New Roman"/>
                  <w:sz w:val="18"/>
                  <w:szCs w:val="18"/>
                </w:rPr>
                <w:t>ст. 10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Федерального закона от 25.07.2002 № 115-ФЗ «О правовом положении иностранных граждан в Российской Федерации»; </w:t>
            </w:r>
            <w:hyperlink r:id="rId43" w:history="1">
              <w:r w:rsidRPr="0066134D">
                <w:rPr>
                  <w:rFonts w:ascii="Times New Roman" w:hAnsi="Times New Roman"/>
                  <w:sz w:val="18"/>
                  <w:szCs w:val="18"/>
                </w:rPr>
                <w:t>Постановление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Правительства РФ от 12.02.2003 № 91 «Об удостоверении личности военнослужащего Российской Федерации»</w:t>
            </w:r>
          </w:p>
        </w:tc>
        <w:tc>
          <w:tcPr>
            <w:tcW w:w="2127" w:type="dxa"/>
            <w:vAlign w:val="center"/>
          </w:tcPr>
          <w:p w:rsidR="007D11F6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МВД России /</w:t>
            </w:r>
          </w:p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ФМС России</w:t>
            </w:r>
          </w:p>
          <w:p w:rsidR="007D11F6" w:rsidRPr="00AE41C8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254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государственной регистрации рождения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рождении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15.11.1997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ЗАГС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076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рождения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рождении,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376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государственной регистрации заключения брака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заключении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брака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15.11.1997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ЗАГС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993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заключения брака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заключении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брака,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312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государственной регистрации расторжения брака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расторжении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брака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15.11.1997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ЗАГС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312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расторжения брака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расторжении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брака,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261"/>
        </w:trPr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об установлении отцовства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15.11.1997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ЗАГС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261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установления отцовства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об установлении отцовства,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410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государственной регистрации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перемен</w:t>
            </w:r>
            <w:r>
              <w:rPr>
                <w:rFonts w:ascii="Times New Roman" w:hAnsi="Times New Roman"/>
                <w:sz w:val="18"/>
                <w:szCs w:val="18"/>
              </w:rPr>
              <w:t>ы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имени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перемене имени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15.11.1997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ЗАГС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</w:t>
            </w: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>инициативе</w:t>
            </w:r>
          </w:p>
        </w:tc>
      </w:tr>
      <w:tr w:rsidR="007D11F6" w:rsidRPr="0066134D" w:rsidTr="003D3157">
        <w:trPr>
          <w:trHeight w:val="98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перемены имени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перемене имени,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132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государственной регистрации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 xml:space="preserve"> смерти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смерти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15.11.1997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143-ФЗ «Об актах гражданского состояния»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ЗАГС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132"/>
        </w:trPr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смерти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смерти, в случае регистрации записи соответствующего акта компетентным органом иностранного государства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Иностранное государство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1263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Сведения, подтверждающие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установлении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опеки (попечительства)</w:t>
            </w:r>
          </w:p>
        </w:tc>
        <w:tc>
          <w:tcPr>
            <w:tcW w:w="2685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Сведения, содержащиеся в решении органа опеки и попечительства об установлении опеки или попечительства над ребенком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24.04.2008          № 48-ФЗ «Об опеке и попечительстве»; Глава 20 «Семейного кодекса Российской Федерации» от 29.12.1995   № 223-ФЗ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Администрация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г.о. Тольятти (департамент)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внутриведомственного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268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Сведения, подтверждающие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установлении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опеки (попечительства)</w:t>
            </w:r>
          </w:p>
        </w:tc>
        <w:tc>
          <w:tcPr>
            <w:tcW w:w="2685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органы опеки и попечительства находящиеся на территории иных муниципальных образований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676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Решение суда о лишении (ограничении) родительских прав</w:t>
            </w:r>
          </w:p>
        </w:tc>
        <w:tc>
          <w:tcPr>
            <w:tcW w:w="2685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лишении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ограничении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>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 1 экз.</w:t>
            </w:r>
          </w:p>
        </w:tc>
        <w:tc>
          <w:tcPr>
            <w:tcW w:w="1562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Статьи 69-71 «Семейного кодекса Российской Федерации» от 29.12.1995   № 223-ФЗ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856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Решение суда о восстановлении (отмене ограничений) родительских прав</w:t>
            </w:r>
          </w:p>
        </w:tc>
        <w:tc>
          <w:tcPr>
            <w:tcW w:w="2685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копия,1 экз.</w:t>
            </w:r>
          </w:p>
        </w:tc>
        <w:tc>
          <w:tcPr>
            <w:tcW w:w="1562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404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85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СФР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276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СНИЛС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Уведомление о регистрации в системе индивидуального (персонифицированного) учета в системе обязательного пенсионного страхования либо страховое свидетельство </w:t>
            </w: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>обязательного пенсионного страхования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(заявителя и всех членов семьи)</w:t>
            </w:r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lastRenderedPageBreak/>
              <w:t>Оригинал / копия / электронный документ,</w:t>
            </w:r>
          </w:p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01.04.1996          №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41C8">
              <w:rPr>
                <w:rFonts w:ascii="Times New Roman" w:hAnsi="Times New Roman"/>
                <w:sz w:val="18"/>
                <w:szCs w:val="18"/>
              </w:rPr>
              <w:lastRenderedPageBreak/>
              <w:t>статья 7 Федерального закона от 01.04.2019 № 48-ФЗ «О внесении изменений в Федеральный закон «Об индивидуальном (</w:t>
            </w:r>
            <w:proofErr w:type="spellStart"/>
            <w:proofErr w:type="gramStart"/>
            <w:r w:rsidRPr="00AE41C8">
              <w:rPr>
                <w:rFonts w:ascii="Times New Roman" w:hAnsi="Times New Roman"/>
                <w:sz w:val="18"/>
                <w:szCs w:val="18"/>
              </w:rPr>
              <w:t>персонифицирован-ном</w:t>
            </w:r>
            <w:proofErr w:type="spellEnd"/>
            <w:proofErr w:type="gramEnd"/>
            <w:r w:rsidRPr="00AE41C8">
              <w:rPr>
                <w:rFonts w:ascii="Times New Roman" w:hAnsi="Times New Roman"/>
                <w:sz w:val="18"/>
                <w:szCs w:val="18"/>
              </w:rPr>
              <w:t>) учете в системе обязательного пенсионного страхования» и отдельные законодательные акты Российской Федерации»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СФР / ПФР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*****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&gt;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170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Документ, содержащий сведения о регистрации по месту жительства гражданина РФ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по месту жительства гражданина РФ</w:t>
            </w:r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25.06.1993          № 5242-1 «О праве граждан Российской Федерации на свободу передвижения, выбор места пребывания и жительства в пределах Российской Федерации»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МВД России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247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Документ, содержащий сведения о регистрации по месту пребывания гражданина РФ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регистрации по месту пребывания гражданина РФ</w:t>
            </w:r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25.06.1993          № 5242-1 «О праве граждан Российской Федерации на свободу передвижения, выбор места пребывания и жительства в пределах Российской Федерации»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МВД России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701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о нахождении граждан в исправительном учреждении  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Сведения о пребывании в местах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лишения свободы членов семьи заявителя</w:t>
            </w:r>
            <w:proofErr w:type="gramEnd"/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«Уголовно-исполнительный кодекс Российской Федерации» от 08.01.1997  № 1-ФЗ; статья 14 Федерального закона от 05.04.2003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(далее – ФЗ №44)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ФСИН России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701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заключении под стражу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применении в отношении заявителя и (или) членов его семьи меры пресечения в виде заключения под стражу или домашнего ареста</w:t>
            </w:r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Статья 108 «Уголовно-процессуального кодекса Российской Федерации» от 18.12.2001 № 174-ФЗ; статья 14 ФЗ № 44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985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нахождении на полном государственном обеспечении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нахождении заявителя и (или) членов его семьи на полном государственном обеспечении</w:t>
            </w:r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Федеральный закон от 21.12.1996 № 159-ФЗ «О дополнительных гарантиях по социальной поддержке детей-сирот и детей, оставшихся без попечения родителей»; Постановление Правительства РФ от 17.11.2010 № 927; статья 14 ФЗ № 44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Организации, обеспечивающие государственное обеспечение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985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нахождении на принудительном лечении по решению суда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нахождении заявителя и (или) членов его семьи на принудительном лечении по решению суда</w:t>
            </w:r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Закон РФ от 02.07.1992 № 3185-1 «О психиатрической помощи и гарантиях прав граждан при ее оказании»;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статья 14 ФЗ № 44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985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Решение суда о признании гражданина безвестно отсутствующим (умершим)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лицах, признанных безвестно отсутствующими или объявленных умершими</w:t>
            </w:r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Глава 30 «Гражданского процессуального кодекса Российской Федерации» от 14.11.2002 № 138-ФЗ;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статья 14 ФЗ № 44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Судебные органы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701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наличии (отсутствии) судимости и (или) факта уголовного преследования либо о прекращении уголовного преследования, о нахождении в розыске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нахождении заявителя и (или) членов его семьи в розыске</w:t>
            </w:r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Статья 210 «Уголовно-процессуального кодекса Российской Федерации» от 18.12.2001 №174-ФЗ; статья 14 ФЗ № 44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МВД России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216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Сведения, подтверждающие факт прохождения службы или увольнения</w:t>
            </w:r>
          </w:p>
        </w:tc>
        <w:tc>
          <w:tcPr>
            <w:tcW w:w="2685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прохождении заявителем или членами его семьи военной службы по призыву, а также о статусе военнослужащего,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электронный документ,1 экз.</w:t>
            </w:r>
          </w:p>
        </w:tc>
        <w:tc>
          <w:tcPr>
            <w:tcW w:w="1562" w:type="dxa"/>
            <w:vMerge w:val="restart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Федеральный </w:t>
            </w:r>
            <w:hyperlink r:id="rId44" w:history="1">
              <w:r w:rsidRPr="0066134D">
                <w:rPr>
                  <w:rFonts w:ascii="Times New Roman" w:hAnsi="Times New Roman"/>
                  <w:color w:val="0000FF"/>
                  <w:sz w:val="18"/>
                  <w:szCs w:val="18"/>
                </w:rPr>
                <w:t>закон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от 27.05.1998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№ 76-ФЗ «О статусе военнослужащих»;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статья 14 ФЗ № 44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Минобороны России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1216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Справка о призыве на военную службу</w:t>
            </w:r>
          </w:p>
        </w:tc>
        <w:tc>
          <w:tcPr>
            <w:tcW w:w="2685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Merge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Военный комиссариат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66134D" w:rsidTr="003D3157">
        <w:trPr>
          <w:trHeight w:val="2688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Сведения о лицах зарегистрированных совместно с заявителем</w:t>
            </w:r>
          </w:p>
        </w:tc>
        <w:tc>
          <w:tcPr>
            <w:tcW w:w="2685" w:type="dxa"/>
            <w:vMerge w:val="restart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Сведения, подтверждающие факт совместного (раздельного) проживания членов одной семьи (в том числе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справка о составе семьи</w:t>
            </w:r>
            <w:r w:rsidRPr="0066134D">
              <w:rPr>
                <w:rFonts w:ascii="Times New Roman" w:hAnsi="Times New Roman"/>
                <w:sz w:val="18"/>
                <w:szCs w:val="18"/>
              </w:rPr>
              <w:t>), свидетельство соседей (не менее двух), подтверждающее факт совместного (раздельного) проживания членов одной семьи, составленное в произвольной письменной форме с указанием даты его составления, периода совместного (раздельного) проживания членов одной семьи, паспортных данных соседей, с проставлением подписи соседей)</w:t>
            </w:r>
            <w:proofErr w:type="gramEnd"/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 / только для просмотра (снятия копии) в начале оказания услуги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(в зависимости от вида документа)</w:t>
            </w:r>
          </w:p>
        </w:tc>
        <w:tc>
          <w:tcPr>
            <w:tcW w:w="3401" w:type="dxa"/>
            <w:vMerge w:val="restart"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МВД России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gramStart"/>
            <w:r w:rsidRPr="0066134D">
              <w:rPr>
                <w:rFonts w:ascii="Times New Roman" w:hAnsi="Times New Roman"/>
                <w:sz w:val="18"/>
                <w:szCs w:val="18"/>
              </w:rPr>
              <w:t>порядке</w:t>
            </w:r>
            <w:proofErr w:type="gramEnd"/>
            <w:r w:rsidRPr="0066134D">
              <w:rPr>
                <w:rFonts w:ascii="Times New Roman" w:hAnsi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66134D" w:rsidTr="003D3157">
        <w:trPr>
          <w:trHeight w:val="412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Свидетельство соседей о совместном проживании</w:t>
            </w:r>
          </w:p>
        </w:tc>
        <w:tc>
          <w:tcPr>
            <w:tcW w:w="2685" w:type="dxa"/>
            <w:vMerge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Оригинал,</w:t>
            </w:r>
          </w:p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Merge/>
            <w:vAlign w:val="center"/>
          </w:tcPr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Физические и юридические  лица</w:t>
            </w:r>
          </w:p>
        </w:tc>
        <w:tc>
          <w:tcPr>
            <w:tcW w:w="1842" w:type="dxa"/>
            <w:vAlign w:val="center"/>
          </w:tcPr>
          <w:p w:rsidR="007D11F6" w:rsidRPr="0066134D" w:rsidRDefault="007D11F6" w:rsidP="003D31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Заявитель</w:t>
            </w:r>
          </w:p>
        </w:tc>
      </w:tr>
      <w:tr w:rsidR="007D11F6" w:rsidRPr="007C45D8" w:rsidTr="003D3157">
        <w:trPr>
          <w:trHeight w:val="416"/>
        </w:trPr>
        <w:tc>
          <w:tcPr>
            <w:tcW w:w="425" w:type="dxa"/>
            <w:vAlign w:val="center"/>
          </w:tcPr>
          <w:p w:rsidR="007D11F6" w:rsidRPr="0066134D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Документ, подтверждающий полномочия представителя юридического или физического лица в соответствии с законодательством Российской Федерации</w:t>
            </w:r>
          </w:p>
        </w:tc>
        <w:tc>
          <w:tcPr>
            <w:tcW w:w="2685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Документ, подтверждающий полномочия доверенного лица в соответствии с законодательством Российской Федерации (доверенность)</w:t>
            </w:r>
          </w:p>
        </w:tc>
        <w:tc>
          <w:tcPr>
            <w:tcW w:w="1282" w:type="dxa"/>
            <w:gridSpan w:val="2"/>
            <w:vAlign w:val="center"/>
          </w:tcPr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Оригинал / копия,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45" w:history="1">
              <w:r w:rsidRPr="0066134D">
                <w:rPr>
                  <w:rFonts w:ascii="Times New Roman" w:hAnsi="Times New Roman"/>
                  <w:sz w:val="18"/>
                  <w:szCs w:val="18"/>
                </w:rPr>
                <w:t>Статьи 185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hyperlink r:id="rId46" w:history="1">
              <w:r w:rsidRPr="0066134D">
                <w:rPr>
                  <w:rFonts w:ascii="Times New Roman" w:hAnsi="Times New Roman"/>
                  <w:sz w:val="18"/>
                  <w:szCs w:val="18"/>
                </w:rPr>
                <w:t>185.1</w:t>
              </w:r>
            </w:hyperlink>
            <w:r w:rsidRPr="0066134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D11F6" w:rsidRPr="0066134D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34D">
              <w:rPr>
                <w:rFonts w:ascii="Times New Roman" w:hAnsi="Times New Roman"/>
                <w:sz w:val="18"/>
                <w:szCs w:val="18"/>
              </w:rPr>
              <w:t>Гражданского кодекса РФ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7D11F6" w:rsidRPr="0066134D" w:rsidRDefault="007D11F6" w:rsidP="003D3157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Нотариат</w:t>
            </w:r>
          </w:p>
          <w:p w:rsidR="007D11F6" w:rsidRPr="0066134D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7D11F6" w:rsidRPr="007C45D8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134D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7D11F6" w:rsidRPr="007C45D8" w:rsidTr="003D3157">
        <w:tc>
          <w:tcPr>
            <w:tcW w:w="425" w:type="dxa"/>
            <w:vAlign w:val="center"/>
          </w:tcPr>
          <w:p w:rsidR="007D11F6" w:rsidRPr="007C45D8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B909DE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Справка, подтверждающая факт возникновения пожара в отношении определенного вида объекта пожара</w:t>
            </w:r>
          </w:p>
        </w:tc>
        <w:tc>
          <w:tcPr>
            <w:tcW w:w="2693" w:type="dxa"/>
            <w:gridSpan w:val="2"/>
            <w:vAlign w:val="center"/>
          </w:tcPr>
          <w:p w:rsidR="007D11F6" w:rsidRPr="00B909DE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Сведения, подтверждающие факт возникновения пожара</w:t>
            </w:r>
          </w:p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4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/ копия / электронный документ,</w:t>
            </w:r>
          </w:p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Статья 27 Федерального закона от 21.12.1994 № 69-ФЗ «О пожарной безопасности»</w:t>
            </w:r>
          </w:p>
        </w:tc>
        <w:tc>
          <w:tcPr>
            <w:tcW w:w="2127" w:type="dxa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МЧС России</w:t>
            </w:r>
          </w:p>
        </w:tc>
        <w:tc>
          <w:tcPr>
            <w:tcW w:w="1842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7C45D8" w:rsidTr="003D3157">
        <w:tc>
          <w:tcPr>
            <w:tcW w:w="425" w:type="dxa"/>
            <w:vAlign w:val="center"/>
          </w:tcPr>
          <w:p w:rsidR="007D11F6" w:rsidRPr="007C45D8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B909DE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Постановление об отказе в возбуждении уголовного дела</w:t>
            </w:r>
          </w:p>
        </w:tc>
        <w:tc>
          <w:tcPr>
            <w:tcW w:w="2693" w:type="dxa"/>
            <w:gridSpan w:val="2"/>
            <w:vAlign w:val="center"/>
          </w:tcPr>
          <w:p w:rsidR="007D11F6" w:rsidRPr="00B909DE" w:rsidRDefault="007D11F6" w:rsidP="003D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Постановление об отказе в возбуждении уголовного дела</w:t>
            </w:r>
          </w:p>
        </w:tc>
        <w:tc>
          <w:tcPr>
            <w:tcW w:w="1274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Оригинал / копия,1 экз.</w:t>
            </w:r>
          </w:p>
        </w:tc>
        <w:tc>
          <w:tcPr>
            <w:tcW w:w="1562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только для просмотра (снятия копии) в </w:t>
            </w:r>
            <w:r w:rsidRPr="00B909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lastRenderedPageBreak/>
              <w:t>Статья 148Уголовно-процессуального кодекса Российской Федерации от 18.12.2001 № 174-ФЗ</w:t>
            </w:r>
          </w:p>
        </w:tc>
        <w:tc>
          <w:tcPr>
            <w:tcW w:w="2127" w:type="dxa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Орган дознания</w:t>
            </w:r>
          </w:p>
        </w:tc>
        <w:tc>
          <w:tcPr>
            <w:tcW w:w="1842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7D11F6" w:rsidRPr="007C45D8" w:rsidTr="003D3157">
        <w:trPr>
          <w:trHeight w:val="418"/>
        </w:trPr>
        <w:tc>
          <w:tcPr>
            <w:tcW w:w="425" w:type="dxa"/>
            <w:vAlign w:val="center"/>
          </w:tcPr>
          <w:p w:rsidR="007D11F6" w:rsidRPr="007C45D8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недвижимости об основных характеристиках и зарегистрированных правах  на объект недвижимости</w:t>
            </w:r>
          </w:p>
        </w:tc>
        <w:tc>
          <w:tcPr>
            <w:tcW w:w="2693" w:type="dxa"/>
            <w:gridSpan w:val="2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Сведения Единого государственного реестра недвижимости в виде выписки об основных характеристиках и зарегистрированных правах на объект недвижимости (в отношении жилого помещения, в котором произошел пожар)</w:t>
            </w:r>
          </w:p>
        </w:tc>
        <w:tc>
          <w:tcPr>
            <w:tcW w:w="1274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Статья 62 Федерального закона от 13.07.2015 № 218-ФЗ «О государственной регистрации недвижимости»</w:t>
            </w:r>
          </w:p>
        </w:tc>
        <w:tc>
          <w:tcPr>
            <w:tcW w:w="2127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</w:p>
          <w:p w:rsidR="007D11F6" w:rsidRPr="00B909DE" w:rsidRDefault="007D11F6" w:rsidP="003D3157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7D11F6" w:rsidRPr="00AF18EB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собственной инициативе</w:t>
            </w:r>
          </w:p>
        </w:tc>
      </w:tr>
      <w:tr w:rsidR="007D11F6" w:rsidRPr="007C45D8" w:rsidTr="003D3157">
        <w:trPr>
          <w:trHeight w:val="1215"/>
        </w:trPr>
        <w:tc>
          <w:tcPr>
            <w:tcW w:w="425" w:type="dxa"/>
            <w:vAlign w:val="center"/>
          </w:tcPr>
          <w:p w:rsidR="007D11F6" w:rsidRPr="007C45D8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недвижимого имущества</w:t>
            </w:r>
          </w:p>
        </w:tc>
        <w:tc>
          <w:tcPr>
            <w:tcW w:w="2693" w:type="dxa"/>
            <w:gridSpan w:val="2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Сведения Единого государственного реестра недвижимости в виде выписки о правах отдельного лица на имеющиеся у него объекты недвижимости (в отношении заявителя и членов семьи)</w:t>
            </w:r>
          </w:p>
        </w:tc>
        <w:tc>
          <w:tcPr>
            <w:tcW w:w="1274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только для просмотра (снятия копии) в начале оказания услуги</w:t>
            </w:r>
          </w:p>
        </w:tc>
        <w:tc>
          <w:tcPr>
            <w:tcW w:w="3401" w:type="dxa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Статья 62 Федерального закона от 13.07.2015 № 218-ФЗ «О государственной регистрации недвижимости»</w:t>
            </w:r>
          </w:p>
        </w:tc>
        <w:tc>
          <w:tcPr>
            <w:tcW w:w="2127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  <w:proofErr w:type="spellEnd"/>
          </w:p>
        </w:tc>
        <w:tc>
          <w:tcPr>
            <w:tcW w:w="1842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</w:t>
            </w:r>
            <w:proofErr w:type="spell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собст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венной</w:t>
            </w:r>
            <w:proofErr w:type="spellEnd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 инициативе</w:t>
            </w:r>
          </w:p>
        </w:tc>
      </w:tr>
      <w:tr w:rsidR="007D11F6" w:rsidRPr="007C45D8" w:rsidTr="003D3157">
        <w:tc>
          <w:tcPr>
            <w:tcW w:w="425" w:type="dxa"/>
            <w:vAlign w:val="center"/>
          </w:tcPr>
          <w:p w:rsidR="007D11F6" w:rsidRPr="007C45D8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C83B72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 xml:space="preserve">Страховой полис </w:t>
            </w:r>
          </w:p>
        </w:tc>
        <w:tc>
          <w:tcPr>
            <w:tcW w:w="2693" w:type="dxa"/>
            <w:gridSpan w:val="2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Сведения о наличии договора имущественного страхования и возмещении ущерба в связи с пожаром, предусмотренного указанным договором</w:t>
            </w:r>
          </w:p>
        </w:tc>
        <w:tc>
          <w:tcPr>
            <w:tcW w:w="1274" w:type="dxa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Оригинал / копия / электронный документ,</w:t>
            </w:r>
          </w:p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без возврата / только для просмотра (снятия копии) в начале оказания услуги </w:t>
            </w:r>
          </w:p>
        </w:tc>
        <w:tc>
          <w:tcPr>
            <w:tcW w:w="3401" w:type="dxa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Глава 48 «Гражданского кодекса Российской Федерации (часть вторая)» от 26.01.1996 № 14-ФЗ</w:t>
            </w:r>
          </w:p>
        </w:tc>
        <w:tc>
          <w:tcPr>
            <w:tcW w:w="2127" w:type="dxa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Страховая организация</w:t>
            </w:r>
          </w:p>
        </w:tc>
        <w:tc>
          <w:tcPr>
            <w:tcW w:w="1842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Заявитель</w:t>
            </w:r>
          </w:p>
        </w:tc>
      </w:tr>
      <w:tr w:rsidR="007D11F6" w:rsidRPr="007C45D8" w:rsidTr="003D3157">
        <w:tc>
          <w:tcPr>
            <w:tcW w:w="425" w:type="dxa"/>
            <w:vAlign w:val="center"/>
          </w:tcPr>
          <w:p w:rsidR="007D11F6" w:rsidRPr="007C45D8" w:rsidRDefault="007D11F6" w:rsidP="007D11F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Сведения о социальных выплатах и пособиях гражданина (в том числе на детей)</w:t>
            </w:r>
          </w:p>
        </w:tc>
        <w:tc>
          <w:tcPr>
            <w:tcW w:w="2693" w:type="dxa"/>
            <w:gridSpan w:val="2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Сведения о возмещении ущерба в связи с пожаром за счет иных источников, предусмотренных законодательством РФ</w:t>
            </w:r>
          </w:p>
        </w:tc>
        <w:tc>
          <w:tcPr>
            <w:tcW w:w="1274" w:type="dxa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Оригинал / электронный документ,</w:t>
            </w:r>
          </w:p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1 экз.</w:t>
            </w:r>
          </w:p>
        </w:tc>
        <w:tc>
          <w:tcPr>
            <w:tcW w:w="1562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без возврата</w:t>
            </w:r>
          </w:p>
        </w:tc>
        <w:tc>
          <w:tcPr>
            <w:tcW w:w="3401" w:type="dxa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>Настоящий регламент</w:t>
            </w:r>
          </w:p>
        </w:tc>
        <w:tc>
          <w:tcPr>
            <w:tcW w:w="2127" w:type="dxa"/>
            <w:vAlign w:val="center"/>
          </w:tcPr>
          <w:p w:rsidR="007D11F6" w:rsidRPr="00B909DE" w:rsidRDefault="007D11F6" w:rsidP="003D3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09DE">
              <w:rPr>
                <w:rFonts w:ascii="Times New Roman" w:hAnsi="Times New Roman"/>
                <w:sz w:val="18"/>
                <w:szCs w:val="18"/>
              </w:rPr>
              <w:t xml:space="preserve">ГКУ СО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B909DE">
              <w:rPr>
                <w:rFonts w:ascii="Times New Roman" w:hAnsi="Times New Roman"/>
                <w:sz w:val="18"/>
                <w:szCs w:val="18"/>
              </w:rPr>
              <w:t>ГУСЗН ЦО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842" w:type="dxa"/>
            <w:vAlign w:val="center"/>
          </w:tcPr>
          <w:p w:rsidR="007D11F6" w:rsidRPr="00B909DE" w:rsidRDefault="007D11F6" w:rsidP="003D31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proofErr w:type="gram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порядке</w:t>
            </w:r>
            <w:proofErr w:type="gramEnd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 межведомственного взаимодействия или заявитель по </w:t>
            </w:r>
            <w:proofErr w:type="spellStart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собст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909DE">
              <w:rPr>
                <w:rFonts w:ascii="Times New Roman" w:hAnsi="Times New Roman" w:cs="Times New Roman"/>
                <w:sz w:val="18"/>
                <w:szCs w:val="18"/>
              </w:rPr>
              <w:t>венной</w:t>
            </w:r>
            <w:proofErr w:type="spellEnd"/>
            <w:r w:rsidRPr="00B909DE">
              <w:rPr>
                <w:rFonts w:ascii="Times New Roman" w:hAnsi="Times New Roman" w:cs="Times New Roman"/>
                <w:sz w:val="18"/>
                <w:szCs w:val="18"/>
              </w:rPr>
              <w:t xml:space="preserve"> инициативе</w:t>
            </w:r>
          </w:p>
        </w:tc>
      </w:tr>
    </w:tbl>
    <w:p w:rsidR="007D11F6" w:rsidRPr="00A57089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 w:rsidRPr="00A57089">
        <w:rPr>
          <w:rFonts w:ascii="Times New Roman" w:hAnsi="Times New Roman"/>
          <w:sz w:val="18"/>
        </w:rPr>
        <w:t>&lt;*&gt; Указывается в случаях несовпадения наименования документов (сведений), указанных в нормативных правовых актах, регулирующих предоставление муниципальной услуги, и наименования документов (сведений), используемых в информационных системах,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форме.</w:t>
      </w:r>
    </w:p>
    <w:p w:rsidR="007D11F6" w:rsidRPr="00A57089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 w:rsidRPr="00A57089">
        <w:rPr>
          <w:rFonts w:ascii="Times New Roman" w:hAnsi="Times New Roman"/>
          <w:sz w:val="18"/>
        </w:rPr>
        <w:t>&lt;**&gt; В графе указываются условия предоставления документов (сведений), необходимых для получения муниципальной услуги, в орган, предоставляющий муниципальную услугу, а именно:</w:t>
      </w:r>
    </w:p>
    <w:p w:rsidR="007D11F6" w:rsidRPr="00A57089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 w:rsidRPr="00A57089">
        <w:rPr>
          <w:rFonts w:ascii="Times New Roman" w:hAnsi="Times New Roman"/>
          <w:sz w:val="18"/>
        </w:rPr>
        <w:t>- без возврата;</w:t>
      </w:r>
    </w:p>
    <w:p w:rsidR="007D11F6" w:rsidRPr="00A57089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 w:rsidRPr="00A57089">
        <w:rPr>
          <w:rFonts w:ascii="Times New Roman" w:hAnsi="Times New Roman"/>
          <w:sz w:val="18"/>
        </w:rPr>
        <w:t>- на все время оказания услуги с возможностью возврата по требованию заявителя;</w:t>
      </w:r>
    </w:p>
    <w:p w:rsidR="007D11F6" w:rsidRPr="00A57089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 w:rsidRPr="00A57089">
        <w:rPr>
          <w:rFonts w:ascii="Times New Roman" w:hAnsi="Times New Roman"/>
          <w:sz w:val="18"/>
        </w:rPr>
        <w:t>- только для просмотра (снятия копии) в начале оказания услуги;</w:t>
      </w:r>
    </w:p>
    <w:p w:rsidR="007D11F6" w:rsidRPr="00A57089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 w:rsidRPr="00A57089">
        <w:rPr>
          <w:rFonts w:ascii="Times New Roman" w:hAnsi="Times New Roman"/>
          <w:sz w:val="18"/>
        </w:rPr>
        <w:t>- на все время оказания услуги с обязательным возвратом заявителю.</w:t>
      </w:r>
    </w:p>
    <w:p w:rsidR="007D11F6" w:rsidRPr="00A57089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 w:rsidRPr="00A57089">
        <w:rPr>
          <w:rFonts w:ascii="Times New Roman" w:hAnsi="Times New Roman"/>
          <w:sz w:val="18"/>
        </w:rPr>
        <w:t>&lt;***&gt; Заявитель вправе представить указанные документы в органы, предоставляющие муниципальные услуги, по собственной инициативе.</w:t>
      </w:r>
    </w:p>
    <w:p w:rsidR="007D11F6" w:rsidRPr="00A57089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 w:rsidRPr="00A57089">
        <w:rPr>
          <w:rFonts w:ascii="Times New Roman" w:hAnsi="Times New Roman"/>
          <w:sz w:val="18"/>
        </w:rPr>
        <w:t xml:space="preserve">&lt;****&gt; ФМС России является органом, уполномоченным выдавать паспорт гражданина Российской Федерации, до его упразднения в соответствии с Указом Президента Российской Федерации от 05.04.2016 № 156 «О совершенствовании государственного управления в сфере </w:t>
      </w:r>
      <w:proofErr w:type="gramStart"/>
      <w:r w:rsidRPr="00A57089">
        <w:rPr>
          <w:rFonts w:ascii="Times New Roman" w:hAnsi="Times New Roman"/>
          <w:sz w:val="18"/>
        </w:rPr>
        <w:t>контроля за</w:t>
      </w:r>
      <w:proofErr w:type="gramEnd"/>
      <w:r w:rsidRPr="00A57089">
        <w:rPr>
          <w:rFonts w:ascii="Times New Roman" w:hAnsi="Times New Roman"/>
          <w:sz w:val="18"/>
        </w:rPr>
        <w:t xml:space="preserve"> оборотом наркотических средств, психотропных веществ и их </w:t>
      </w:r>
      <w:proofErr w:type="spellStart"/>
      <w:r w:rsidRPr="00A57089">
        <w:rPr>
          <w:rFonts w:ascii="Times New Roman" w:hAnsi="Times New Roman"/>
          <w:sz w:val="18"/>
        </w:rPr>
        <w:t>прекурсоров</w:t>
      </w:r>
      <w:proofErr w:type="spellEnd"/>
      <w:r w:rsidRPr="00A57089">
        <w:rPr>
          <w:rFonts w:ascii="Times New Roman" w:hAnsi="Times New Roman"/>
          <w:sz w:val="18"/>
        </w:rPr>
        <w:t xml:space="preserve"> и в сфере миграции».</w:t>
      </w:r>
    </w:p>
    <w:p w:rsidR="007D11F6" w:rsidRPr="00A57089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 w:rsidRPr="00A57089">
        <w:rPr>
          <w:rFonts w:ascii="Times New Roman" w:hAnsi="Times New Roman"/>
          <w:sz w:val="18"/>
        </w:rPr>
        <w:t>&lt;*****&gt;  ПФР является органом, уполномоченным выдавать страховое свидетельство обязательного пенсионного страхования до вступления в силу Федерального закона от 01.04.2019 № 48-ФЗ «О внесении 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Федерации».</w:t>
      </w:r>
    </w:p>
    <w:p w:rsidR="007D11F6" w:rsidRPr="00A57089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proofErr w:type="gramStart"/>
      <w:r w:rsidRPr="00A57089">
        <w:rPr>
          <w:rFonts w:ascii="Times New Roman" w:hAnsi="Times New Roman"/>
          <w:sz w:val="18"/>
        </w:rPr>
        <w:t>В соответствии с Федеральным законом от 14.07.2022 № 236-ФЗ «О Фонде пенсионного и социального страхования Российской Федерации» ПФР был упразднен и реорганизован в Социальный фонд России (СФР) с 1 января 2023 года путем слияния Пенсионного фонда Российской Федерации (ПФР) и Фонда социального страхования Российской Федерации (ФСС).</w:t>
      </w:r>
      <w:proofErr w:type="gramEnd"/>
    </w:p>
    <w:p w:rsidR="007D11F6" w:rsidRPr="00A57089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</w:pPr>
      <w:r w:rsidRPr="00A57089">
        <w:rPr>
          <w:rFonts w:ascii="Times New Roman" w:hAnsi="Times New Roman"/>
          <w:sz w:val="18"/>
        </w:rPr>
        <w:t>Для подтверждения факта регистрации гражданина по месту жительства в целях предоставления муниципальной услуги используются сведения, содержащиеся в отметке установленной формы в паспорте гражданина Российской Федерации о регистрации гражданина.</w:t>
      </w:r>
    </w:p>
    <w:p w:rsidR="007D11F6" w:rsidRDefault="007D11F6" w:rsidP="007D11F6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</w:rPr>
        <w:sectPr w:rsidR="007D11F6" w:rsidSect="007D11F6">
          <w:pgSz w:w="16838" w:h="11906" w:orient="landscape"/>
          <w:pgMar w:top="426" w:right="567" w:bottom="284" w:left="1134" w:header="709" w:footer="709" w:gutter="0"/>
          <w:cols w:space="708"/>
          <w:docGrid w:linePitch="360"/>
        </w:sectPr>
      </w:pPr>
      <w:proofErr w:type="gramStart"/>
      <w:r w:rsidRPr="00A57089">
        <w:rPr>
          <w:rFonts w:ascii="Times New Roman" w:hAnsi="Times New Roman"/>
          <w:sz w:val="18"/>
        </w:rPr>
        <w:t xml:space="preserve">Документы в виде справок, выписок, представляемые заявителем (в том числе документы, подтверждающие доходы, учитываемые в соответствии с настоящим административным регламентом при предоставлении выплаты), должны быть выданы уполномоченными на то соответствующими государственными органами, органами местного самоуправления, организациями, должностными и иными лицами </w:t>
      </w:r>
      <w:r w:rsidRPr="00A57089">
        <w:rPr>
          <w:rFonts w:ascii="Times New Roman" w:hAnsi="Times New Roman"/>
          <w:sz w:val="18"/>
          <w:u w:val="single"/>
        </w:rPr>
        <w:t>не ранее 30 календарных дней</w:t>
      </w:r>
      <w:r w:rsidRPr="00A57089">
        <w:rPr>
          <w:rFonts w:ascii="Times New Roman" w:hAnsi="Times New Roman"/>
          <w:sz w:val="18"/>
        </w:rPr>
        <w:t xml:space="preserve"> до даты представления заявления о предоставлении единовременной денежной выплаты для граждан, находящихся в трудной жизненной</w:t>
      </w:r>
      <w:proofErr w:type="gramEnd"/>
      <w:r w:rsidRPr="00A57089">
        <w:rPr>
          <w:rFonts w:ascii="Times New Roman" w:hAnsi="Times New Roman"/>
          <w:sz w:val="18"/>
        </w:rPr>
        <w:t xml:space="preserve"> ситуации. </w:t>
      </w:r>
    </w:p>
    <w:p w:rsidR="007D11F6" w:rsidRPr="00533B98" w:rsidRDefault="007D11F6" w:rsidP="007D11F6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№ 3</w:t>
      </w:r>
    </w:p>
    <w:p w:rsidR="007D11F6" w:rsidRPr="00533B98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B98">
        <w:rPr>
          <w:rFonts w:ascii="Times New Roman" w:hAnsi="Times New Roman"/>
          <w:sz w:val="24"/>
          <w:szCs w:val="24"/>
        </w:rPr>
        <w:t xml:space="preserve">к </w:t>
      </w:r>
      <w:r w:rsidRPr="00533B98">
        <w:rPr>
          <w:rFonts w:ascii="Times New Roman" w:hAnsi="Times New Roman"/>
          <w:bCs/>
          <w:sz w:val="24"/>
          <w:szCs w:val="24"/>
        </w:rPr>
        <w:t>Административному регламенту</w:t>
      </w:r>
    </w:p>
    <w:p w:rsidR="007D11F6" w:rsidRPr="00533B98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B98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</w:p>
    <w:p w:rsidR="007D11F6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B98">
        <w:rPr>
          <w:rFonts w:ascii="Times New Roman" w:hAnsi="Times New Roman"/>
          <w:bCs/>
          <w:sz w:val="24"/>
          <w:szCs w:val="24"/>
        </w:rPr>
        <w:t xml:space="preserve">«Предоставление </w:t>
      </w:r>
      <w:proofErr w:type="gramStart"/>
      <w:r>
        <w:rPr>
          <w:rFonts w:ascii="Times New Roman" w:hAnsi="Times New Roman"/>
          <w:bCs/>
          <w:sz w:val="24"/>
          <w:szCs w:val="24"/>
        </w:rPr>
        <w:t>единовременной</w:t>
      </w:r>
      <w:proofErr w:type="gramEnd"/>
      <w:r w:rsidRPr="00533B98">
        <w:rPr>
          <w:rFonts w:ascii="Times New Roman" w:hAnsi="Times New Roman"/>
          <w:bCs/>
          <w:sz w:val="24"/>
          <w:szCs w:val="24"/>
        </w:rPr>
        <w:t xml:space="preserve"> денежн</w:t>
      </w:r>
      <w:r>
        <w:rPr>
          <w:rFonts w:ascii="Times New Roman" w:hAnsi="Times New Roman"/>
          <w:bCs/>
          <w:sz w:val="24"/>
          <w:szCs w:val="24"/>
        </w:rPr>
        <w:t>ой</w:t>
      </w:r>
    </w:p>
    <w:p w:rsidR="007D11F6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533B98">
        <w:rPr>
          <w:rFonts w:ascii="Times New Roman" w:hAnsi="Times New Roman"/>
          <w:bCs/>
          <w:sz w:val="24"/>
          <w:szCs w:val="24"/>
        </w:rPr>
        <w:t>ыплат</w:t>
      </w:r>
      <w:r>
        <w:rPr>
          <w:rFonts w:ascii="Times New Roman" w:hAnsi="Times New Roman"/>
          <w:bCs/>
          <w:sz w:val="24"/>
          <w:szCs w:val="24"/>
        </w:rPr>
        <w:t xml:space="preserve">ы для граждан, находящихся </w:t>
      </w:r>
    </w:p>
    <w:p w:rsidR="007D11F6" w:rsidRPr="00533B98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трудной жизненной ситуации</w:t>
      </w:r>
      <w:r w:rsidRPr="00533B98">
        <w:rPr>
          <w:rFonts w:ascii="Times New Roman" w:hAnsi="Times New Roman"/>
          <w:bCs/>
          <w:sz w:val="24"/>
          <w:szCs w:val="24"/>
        </w:rPr>
        <w:t>»</w:t>
      </w:r>
    </w:p>
    <w:p w:rsidR="007D11F6" w:rsidRDefault="007D11F6" w:rsidP="007D11F6">
      <w:pPr>
        <w:pStyle w:val="ConsPlusNonformat"/>
        <w:widowControl/>
        <w:ind w:left="3686" w:right="-2"/>
        <w:jc w:val="right"/>
        <w:rPr>
          <w:rFonts w:ascii="Times New Roman" w:hAnsi="Times New Roman" w:cs="Times New Roman"/>
          <w:sz w:val="24"/>
          <w:szCs w:val="28"/>
        </w:rPr>
      </w:pPr>
    </w:p>
    <w:p w:rsidR="007D11F6" w:rsidRPr="000C0C23" w:rsidRDefault="007D11F6" w:rsidP="007D11F6">
      <w:pPr>
        <w:pStyle w:val="ConsPlusNonformat"/>
        <w:widowControl/>
        <w:ind w:left="3686" w:right="-2"/>
        <w:jc w:val="right"/>
        <w:rPr>
          <w:rFonts w:ascii="Times New Roman" w:hAnsi="Times New Roman" w:cs="Times New Roman"/>
          <w:sz w:val="24"/>
          <w:szCs w:val="28"/>
        </w:rPr>
      </w:pPr>
      <w:r w:rsidRPr="000C0C23">
        <w:rPr>
          <w:rFonts w:ascii="Times New Roman" w:hAnsi="Times New Roman" w:cs="Times New Roman"/>
          <w:sz w:val="24"/>
          <w:szCs w:val="28"/>
        </w:rPr>
        <w:t>В администрацию городского округа Тольятти</w:t>
      </w:r>
    </w:p>
    <w:p w:rsidR="007D11F6" w:rsidRDefault="007D11F6" w:rsidP="007D11F6">
      <w:pPr>
        <w:pStyle w:val="ConsPlusNonformat"/>
        <w:jc w:val="both"/>
      </w:pPr>
    </w:p>
    <w:p w:rsidR="007D11F6" w:rsidRPr="00CE34A0" w:rsidRDefault="007D11F6" w:rsidP="007D11F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402"/>
      <w:bookmarkEnd w:id="2"/>
      <w:proofErr w:type="gramStart"/>
      <w:r w:rsidRPr="00CE34A0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CE34A0">
        <w:rPr>
          <w:rFonts w:ascii="Times New Roman" w:hAnsi="Times New Roman" w:cs="Times New Roman"/>
          <w:b/>
          <w:sz w:val="28"/>
          <w:szCs w:val="28"/>
        </w:rPr>
        <w:t xml:space="preserve"> А Я В Л Е Н И Е</w:t>
      </w:r>
    </w:p>
    <w:p w:rsidR="007D11F6" w:rsidRDefault="007D11F6" w:rsidP="007D11F6">
      <w:pPr>
        <w:pStyle w:val="ConsPlusNonformat"/>
        <w:jc w:val="both"/>
      </w:pPr>
    </w:p>
    <w:p w:rsidR="007D11F6" w:rsidRPr="000C0C23" w:rsidRDefault="007D11F6" w:rsidP="007D11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0C0C23">
        <w:rPr>
          <w:rFonts w:ascii="Times New Roman" w:hAnsi="Times New Roman" w:cs="Times New Roman"/>
          <w:sz w:val="24"/>
        </w:rPr>
        <w:t>Я, __________________</w:t>
      </w:r>
      <w:r>
        <w:rPr>
          <w:rFonts w:ascii="Times New Roman" w:hAnsi="Times New Roman" w:cs="Times New Roman"/>
          <w:sz w:val="24"/>
        </w:rPr>
        <w:t>___________________________</w:t>
      </w:r>
      <w:r w:rsidRPr="000C0C23">
        <w:rPr>
          <w:rFonts w:ascii="Times New Roman" w:hAnsi="Times New Roman" w:cs="Times New Roman"/>
          <w:sz w:val="24"/>
        </w:rPr>
        <w:t>________________________,</w:t>
      </w:r>
    </w:p>
    <w:p w:rsidR="007D11F6" w:rsidRPr="000C0C23" w:rsidRDefault="007D11F6" w:rsidP="007D11F6">
      <w:pPr>
        <w:pStyle w:val="ConsPlusNonformat"/>
        <w:jc w:val="center"/>
        <w:rPr>
          <w:rFonts w:ascii="Times New Roman" w:hAnsi="Times New Roman" w:cs="Times New Roman"/>
        </w:rPr>
      </w:pPr>
      <w:r w:rsidRPr="000C0C23">
        <w:rPr>
          <w:rFonts w:ascii="Times New Roman" w:hAnsi="Times New Roman" w:cs="Times New Roman"/>
        </w:rPr>
        <w:t>(фамилия, имя, отчество заявителя)</w:t>
      </w:r>
    </w:p>
    <w:p w:rsidR="007D11F6" w:rsidRPr="000C0C23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C0C23">
        <w:rPr>
          <w:rFonts w:ascii="Times New Roman" w:hAnsi="Times New Roman" w:cs="Times New Roman"/>
          <w:sz w:val="24"/>
        </w:rPr>
        <w:t>зарегистрированны</w:t>
      </w:r>
      <w:proofErr w:type="gramStart"/>
      <w:r w:rsidRPr="000C0C23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0C0C23">
        <w:rPr>
          <w:rFonts w:ascii="Times New Roman" w:hAnsi="Times New Roman" w:cs="Times New Roman"/>
          <w:sz w:val="24"/>
        </w:rPr>
        <w:t>ая</w:t>
      </w:r>
      <w:proofErr w:type="spellEnd"/>
      <w:r w:rsidRPr="000C0C23">
        <w:rPr>
          <w:rFonts w:ascii="Times New Roman" w:hAnsi="Times New Roman" w:cs="Times New Roman"/>
          <w:sz w:val="24"/>
        </w:rPr>
        <w:t xml:space="preserve">) по адресу: </w:t>
      </w:r>
      <w:r w:rsidRPr="000C0C23">
        <w:rPr>
          <w:rFonts w:ascii="Times New Roman" w:hAnsi="Times New Roman" w:cs="Times New Roman"/>
          <w:i/>
          <w:sz w:val="24"/>
        </w:rPr>
        <w:t>г. Тольятти</w:t>
      </w:r>
      <w:r w:rsidRPr="000C0C23">
        <w:rPr>
          <w:rFonts w:ascii="Times New Roman" w:hAnsi="Times New Roman" w:cs="Times New Roman"/>
          <w:sz w:val="24"/>
        </w:rPr>
        <w:t xml:space="preserve"> _______</w:t>
      </w:r>
      <w:r>
        <w:rPr>
          <w:rFonts w:ascii="Times New Roman" w:hAnsi="Times New Roman" w:cs="Times New Roman"/>
          <w:sz w:val="24"/>
        </w:rPr>
        <w:t>____________</w:t>
      </w:r>
      <w:r w:rsidRPr="000C0C23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</w:t>
      </w:r>
      <w:r w:rsidRPr="000C0C23">
        <w:rPr>
          <w:rFonts w:ascii="Times New Roman" w:hAnsi="Times New Roman" w:cs="Times New Roman"/>
          <w:sz w:val="24"/>
        </w:rPr>
        <w:t>___,</w:t>
      </w:r>
    </w:p>
    <w:p w:rsidR="007D11F6" w:rsidRPr="000C0C23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C0C23">
        <w:rPr>
          <w:rFonts w:ascii="Times New Roman" w:hAnsi="Times New Roman" w:cs="Times New Roman"/>
          <w:sz w:val="24"/>
        </w:rPr>
        <w:t>проживающи</w:t>
      </w:r>
      <w:proofErr w:type="gramStart"/>
      <w:r w:rsidRPr="000C0C23">
        <w:rPr>
          <w:rFonts w:ascii="Times New Roman" w:hAnsi="Times New Roman" w:cs="Times New Roman"/>
          <w:sz w:val="24"/>
        </w:rPr>
        <w:t>й(</w:t>
      </w:r>
      <w:proofErr w:type="spellStart"/>
      <w:proofErr w:type="gramEnd"/>
      <w:r w:rsidRPr="000C0C23">
        <w:rPr>
          <w:rFonts w:ascii="Times New Roman" w:hAnsi="Times New Roman" w:cs="Times New Roman"/>
          <w:sz w:val="24"/>
        </w:rPr>
        <w:t>ая</w:t>
      </w:r>
      <w:proofErr w:type="spellEnd"/>
      <w:r w:rsidRPr="000C0C23">
        <w:rPr>
          <w:rFonts w:ascii="Times New Roman" w:hAnsi="Times New Roman" w:cs="Times New Roman"/>
          <w:sz w:val="24"/>
        </w:rPr>
        <w:t xml:space="preserve">) по адресу: </w:t>
      </w:r>
      <w:r w:rsidRPr="000C0C23">
        <w:rPr>
          <w:rFonts w:ascii="Times New Roman" w:hAnsi="Times New Roman" w:cs="Times New Roman"/>
          <w:i/>
          <w:sz w:val="24"/>
        </w:rPr>
        <w:t>г. Тольятти</w:t>
      </w:r>
      <w:r w:rsidRPr="000C0C23">
        <w:rPr>
          <w:rFonts w:ascii="Times New Roman" w:hAnsi="Times New Roman" w:cs="Times New Roman"/>
          <w:sz w:val="24"/>
        </w:rPr>
        <w:t xml:space="preserve"> ___</w:t>
      </w:r>
      <w:r>
        <w:rPr>
          <w:rFonts w:ascii="Times New Roman" w:hAnsi="Times New Roman" w:cs="Times New Roman"/>
          <w:sz w:val="24"/>
        </w:rPr>
        <w:t>_____________________________________,</w:t>
      </w:r>
    </w:p>
    <w:p w:rsidR="007D11F6" w:rsidRPr="000C0C23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C0C23">
        <w:rPr>
          <w:rFonts w:ascii="Times New Roman" w:hAnsi="Times New Roman" w:cs="Times New Roman"/>
          <w:sz w:val="24"/>
        </w:rPr>
        <w:t xml:space="preserve">Дата рождения _________________________ </w:t>
      </w:r>
      <w:proofErr w:type="gramStart"/>
      <w:r w:rsidRPr="000C0C23">
        <w:rPr>
          <w:rFonts w:ascii="Times New Roman" w:hAnsi="Times New Roman" w:cs="Times New Roman"/>
          <w:sz w:val="24"/>
        </w:rPr>
        <w:t>г</w:t>
      </w:r>
      <w:proofErr w:type="gramEnd"/>
      <w:r w:rsidRPr="000C0C23">
        <w:rPr>
          <w:rFonts w:ascii="Times New Roman" w:hAnsi="Times New Roman" w:cs="Times New Roman"/>
          <w:sz w:val="24"/>
        </w:rPr>
        <w:t>.</w:t>
      </w:r>
    </w:p>
    <w:p w:rsidR="007D11F6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C0C23">
        <w:rPr>
          <w:rFonts w:ascii="Times New Roman" w:hAnsi="Times New Roman" w:cs="Times New Roman"/>
          <w:sz w:val="24"/>
        </w:rPr>
        <w:t xml:space="preserve">Паспорт, серия ________ </w:t>
      </w:r>
      <w:r>
        <w:rPr>
          <w:rFonts w:ascii="Times New Roman" w:hAnsi="Times New Roman" w:cs="Times New Roman"/>
          <w:sz w:val="24"/>
        </w:rPr>
        <w:t>номер</w:t>
      </w:r>
      <w:r w:rsidRPr="000C0C23">
        <w:rPr>
          <w:rFonts w:ascii="Times New Roman" w:hAnsi="Times New Roman" w:cs="Times New Roman"/>
          <w:sz w:val="24"/>
        </w:rPr>
        <w:t xml:space="preserve"> ____________ выдан _____</w:t>
      </w:r>
      <w:r>
        <w:rPr>
          <w:rFonts w:ascii="Times New Roman" w:hAnsi="Times New Roman" w:cs="Times New Roman"/>
          <w:sz w:val="24"/>
        </w:rPr>
        <w:t>___________</w:t>
      </w:r>
      <w:r w:rsidRPr="000C0C23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____________</w:t>
      </w:r>
    </w:p>
    <w:p w:rsidR="007D11F6" w:rsidRPr="000C0C23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C0C23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_________________________________________</w:t>
      </w:r>
      <w:r w:rsidRPr="000C0C23">
        <w:rPr>
          <w:rFonts w:ascii="Times New Roman" w:hAnsi="Times New Roman" w:cs="Times New Roman"/>
          <w:sz w:val="24"/>
        </w:rPr>
        <w:t xml:space="preserve"> тел. _____</w:t>
      </w:r>
      <w:r>
        <w:rPr>
          <w:rFonts w:ascii="Times New Roman" w:hAnsi="Times New Roman" w:cs="Times New Roman"/>
          <w:sz w:val="24"/>
        </w:rPr>
        <w:t>________</w:t>
      </w:r>
      <w:r w:rsidRPr="000C0C23">
        <w:rPr>
          <w:rFonts w:ascii="Times New Roman" w:hAnsi="Times New Roman" w:cs="Times New Roman"/>
          <w:sz w:val="24"/>
        </w:rPr>
        <w:t>_______</w:t>
      </w:r>
    </w:p>
    <w:p w:rsidR="007D11F6" w:rsidRPr="000C0C23" w:rsidRDefault="007D11F6" w:rsidP="007D11F6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0C0C23">
        <w:rPr>
          <w:rFonts w:ascii="Times New Roman" w:hAnsi="Times New Roman" w:cs="Times New Roman"/>
          <w:sz w:val="24"/>
        </w:rPr>
        <w:t xml:space="preserve"> </w:t>
      </w:r>
      <w:r w:rsidRPr="000C0C23">
        <w:rPr>
          <w:rFonts w:ascii="Times New Roman" w:hAnsi="Times New Roman" w:cs="Times New Roman"/>
        </w:rPr>
        <w:t xml:space="preserve">(дата выдачи, орган, выдавший паспорт) </w:t>
      </w:r>
    </w:p>
    <w:p w:rsidR="007D11F6" w:rsidRPr="000C0C23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0C0C23">
        <w:rPr>
          <w:rFonts w:ascii="Times New Roman" w:hAnsi="Times New Roman" w:cs="Times New Roman"/>
          <w:sz w:val="24"/>
        </w:rPr>
        <w:t>являюсь ______</w:t>
      </w:r>
      <w:r>
        <w:rPr>
          <w:rFonts w:ascii="Times New Roman" w:hAnsi="Times New Roman" w:cs="Times New Roman"/>
          <w:sz w:val="24"/>
        </w:rPr>
        <w:t>_____</w:t>
      </w:r>
      <w:r w:rsidRPr="000C0C23">
        <w:rPr>
          <w:rFonts w:ascii="Times New Roman" w:hAnsi="Times New Roman" w:cs="Times New Roman"/>
          <w:sz w:val="24"/>
        </w:rPr>
        <w:t>_________________________________________________________</w:t>
      </w:r>
    </w:p>
    <w:p w:rsidR="007D11F6" w:rsidRPr="000C0C23" w:rsidRDefault="007D11F6" w:rsidP="007D11F6">
      <w:pPr>
        <w:pStyle w:val="ConsPlusNonformat"/>
        <w:jc w:val="both"/>
        <w:rPr>
          <w:rFonts w:ascii="Times New Roman" w:hAnsi="Times New Roman" w:cs="Times New Roman"/>
        </w:rPr>
      </w:pPr>
      <w:r w:rsidRPr="000C0C23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0C0C2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категория заявителя</w:t>
      </w:r>
      <w:r w:rsidRPr="000C0C23">
        <w:rPr>
          <w:rFonts w:ascii="Times New Roman" w:hAnsi="Times New Roman" w:cs="Times New Roman"/>
        </w:rPr>
        <w:t>)</w:t>
      </w:r>
    </w:p>
    <w:p w:rsidR="007D11F6" w:rsidRPr="000C0C23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7D11F6" w:rsidRDefault="007D11F6" w:rsidP="007D11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предоставить </w:t>
      </w:r>
      <w:r w:rsidRPr="000C0C23">
        <w:rPr>
          <w:rFonts w:ascii="Times New Roman" w:hAnsi="Times New Roman" w:cs="Times New Roman"/>
          <w:sz w:val="24"/>
        </w:rPr>
        <w:t>единовременн</w:t>
      </w:r>
      <w:r>
        <w:rPr>
          <w:rFonts w:ascii="Times New Roman" w:hAnsi="Times New Roman" w:cs="Times New Roman"/>
          <w:sz w:val="24"/>
        </w:rPr>
        <w:t>ую</w:t>
      </w:r>
      <w:r w:rsidRPr="000C0C23">
        <w:rPr>
          <w:rFonts w:ascii="Times New Roman" w:hAnsi="Times New Roman" w:cs="Times New Roman"/>
          <w:sz w:val="24"/>
        </w:rPr>
        <w:t xml:space="preserve"> денежн</w:t>
      </w:r>
      <w:r>
        <w:rPr>
          <w:rFonts w:ascii="Times New Roman" w:hAnsi="Times New Roman" w:cs="Times New Roman"/>
          <w:sz w:val="24"/>
        </w:rPr>
        <w:t>ую</w:t>
      </w:r>
      <w:r w:rsidRPr="000C0C23">
        <w:rPr>
          <w:rFonts w:ascii="Times New Roman" w:hAnsi="Times New Roman" w:cs="Times New Roman"/>
          <w:sz w:val="24"/>
        </w:rPr>
        <w:t xml:space="preserve"> выплат</w:t>
      </w:r>
      <w:r>
        <w:rPr>
          <w:rFonts w:ascii="Times New Roman" w:hAnsi="Times New Roman" w:cs="Times New Roman"/>
          <w:sz w:val="24"/>
        </w:rPr>
        <w:t xml:space="preserve">у </w:t>
      </w:r>
      <w:r w:rsidRPr="000C0C23">
        <w:rPr>
          <w:rFonts w:ascii="Times New Roman" w:hAnsi="Times New Roman" w:cs="Times New Roman"/>
          <w:sz w:val="24"/>
        </w:rPr>
        <w:t>для</w:t>
      </w:r>
      <w:r>
        <w:rPr>
          <w:rFonts w:ascii="Times New Roman" w:hAnsi="Times New Roman" w:cs="Times New Roman"/>
          <w:sz w:val="24"/>
        </w:rPr>
        <w:t xml:space="preserve"> </w:t>
      </w:r>
      <w:r w:rsidRPr="000C0C23">
        <w:rPr>
          <w:rFonts w:ascii="Times New Roman" w:hAnsi="Times New Roman" w:cs="Times New Roman"/>
          <w:sz w:val="24"/>
        </w:rPr>
        <w:t xml:space="preserve">граждан,   находящихся в трудной </w:t>
      </w:r>
      <w:r>
        <w:rPr>
          <w:rFonts w:ascii="Times New Roman" w:hAnsi="Times New Roman" w:cs="Times New Roman"/>
          <w:sz w:val="24"/>
        </w:rPr>
        <w:t xml:space="preserve">жизненной ситуации </w:t>
      </w:r>
      <w:r w:rsidRPr="000C0C23">
        <w:rPr>
          <w:rFonts w:ascii="Times New Roman" w:hAnsi="Times New Roman" w:cs="Times New Roman"/>
          <w:sz w:val="24"/>
        </w:rPr>
        <w:t xml:space="preserve">в связи </w:t>
      </w:r>
      <w:proofErr w:type="gramStart"/>
      <w:r w:rsidRPr="000C0C23">
        <w:rPr>
          <w:rFonts w:ascii="Times New Roman" w:hAnsi="Times New Roman" w:cs="Times New Roman"/>
          <w:sz w:val="24"/>
        </w:rPr>
        <w:t>с</w:t>
      </w:r>
      <w:proofErr w:type="gramEnd"/>
      <w:r>
        <w:rPr>
          <w:rFonts w:ascii="Times New Roman" w:hAnsi="Times New Roman" w:cs="Times New Roman"/>
          <w:sz w:val="24"/>
        </w:rPr>
        <w:t>:</w:t>
      </w:r>
    </w:p>
    <w:p w:rsidR="007D11F6" w:rsidRDefault="007D11F6" w:rsidP="007D11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aa"/>
        <w:tblW w:w="9570" w:type="dxa"/>
        <w:tblInd w:w="108" w:type="dxa"/>
        <w:tblLook w:val="04A0"/>
      </w:tblPr>
      <w:tblGrid>
        <w:gridCol w:w="392"/>
        <w:gridCol w:w="9178"/>
      </w:tblGrid>
      <w:tr w:rsidR="007D11F6" w:rsidTr="003D3157">
        <w:tc>
          <w:tcPr>
            <w:tcW w:w="3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D11F6" w:rsidRDefault="007D11F6" w:rsidP="007D11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1F6" w:rsidRDefault="007D11F6" w:rsidP="007D11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674F">
              <w:rPr>
                <w:rFonts w:ascii="Times New Roman" w:hAnsi="Times New Roman" w:cs="Times New Roman"/>
                <w:sz w:val="24"/>
                <w:szCs w:val="24"/>
              </w:rPr>
              <w:t>ризнанием семьи (одиноко проживающего гражданина) мало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4674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2467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D11F6" w:rsidTr="003D3157">
        <w:trPr>
          <w:trHeight w:val="169"/>
        </w:trPr>
        <w:tc>
          <w:tcPr>
            <w:tcW w:w="39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7D11F6" w:rsidRPr="009E035B" w:rsidRDefault="007D11F6" w:rsidP="007D11F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</w:tcPr>
          <w:p w:rsidR="007D11F6" w:rsidRPr="009E035B" w:rsidRDefault="007D11F6" w:rsidP="007D11F6">
            <w:pPr>
              <w:pStyle w:val="ConsPlusNonformat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7D11F6" w:rsidTr="003D3157">
        <w:tc>
          <w:tcPr>
            <w:tcW w:w="392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D11F6" w:rsidRDefault="007D11F6" w:rsidP="007D11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1F6" w:rsidRDefault="007D11F6" w:rsidP="007D11F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674F">
              <w:rPr>
                <w:rFonts w:ascii="Times New Roman" w:hAnsi="Times New Roman" w:cs="Times New Roman"/>
                <w:sz w:val="24"/>
                <w:szCs w:val="24"/>
              </w:rPr>
              <w:t>ричинением материального ущерба пожаром в жилом помещении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расположенном </w:t>
            </w:r>
          </w:p>
        </w:tc>
      </w:tr>
      <w:tr w:rsidR="007D11F6" w:rsidTr="003D3157">
        <w:tc>
          <w:tcPr>
            <w:tcW w:w="392" w:type="dxa"/>
            <w:tcBorders>
              <w:left w:val="nil"/>
              <w:bottom w:val="nil"/>
              <w:right w:val="nil"/>
            </w:tcBorders>
          </w:tcPr>
          <w:p w:rsidR="007D11F6" w:rsidRDefault="007D11F6" w:rsidP="007D11F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8" w:type="dxa"/>
            <w:tcBorders>
              <w:top w:val="nil"/>
              <w:left w:val="nil"/>
              <w:bottom w:val="nil"/>
              <w:right w:val="nil"/>
            </w:tcBorders>
          </w:tcPr>
          <w:p w:rsidR="007D11F6" w:rsidRPr="00E0465E" w:rsidRDefault="007D11F6" w:rsidP="007D11F6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по адресу: _____________________________________________________________, кадастровый номер:_______________________________________________________ </w:t>
            </w:r>
          </w:p>
        </w:tc>
      </w:tr>
    </w:tbl>
    <w:p w:rsidR="007D11F6" w:rsidRPr="000C0C23" w:rsidRDefault="007D11F6" w:rsidP="007D11F6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7D11F6" w:rsidRDefault="007D11F6" w:rsidP="007D11F6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9E035B">
        <w:rPr>
          <w:rFonts w:ascii="Times New Roman" w:hAnsi="Times New Roman" w:cs="Times New Roman"/>
          <w:sz w:val="24"/>
          <w:szCs w:val="28"/>
        </w:rPr>
        <w:t>на счет  _____________________________ в кредитной организации ______</w:t>
      </w:r>
      <w:r>
        <w:rPr>
          <w:rFonts w:ascii="Times New Roman" w:hAnsi="Times New Roman" w:cs="Times New Roman"/>
          <w:sz w:val="24"/>
          <w:szCs w:val="28"/>
        </w:rPr>
        <w:t>____</w:t>
      </w:r>
      <w:r w:rsidRPr="009E035B">
        <w:rPr>
          <w:rFonts w:ascii="Times New Roman" w:hAnsi="Times New Roman" w:cs="Times New Roman"/>
          <w:sz w:val="24"/>
          <w:szCs w:val="28"/>
        </w:rPr>
        <w:t>________</w:t>
      </w:r>
      <w:proofErr w:type="gramStart"/>
      <w:r w:rsidRPr="009E035B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.</w:t>
      </w:r>
      <w:proofErr w:type="gramEnd"/>
      <w:r w:rsidRPr="009E035B">
        <w:rPr>
          <w:rFonts w:ascii="Times New Roman" w:hAnsi="Times New Roman" w:cs="Times New Roman"/>
          <w:sz w:val="22"/>
        </w:rPr>
        <w:t xml:space="preserve">   </w:t>
      </w:r>
    </w:p>
    <w:p w:rsidR="007D11F6" w:rsidRDefault="007D11F6" w:rsidP="007D11F6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7D11F6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Сообщаю следующие сведения:</w:t>
      </w:r>
    </w:p>
    <w:p w:rsidR="007D11F6" w:rsidRDefault="007D11F6" w:rsidP="007D11F6">
      <w:pPr>
        <w:pStyle w:val="ConsPlusNonformat"/>
        <w:numPr>
          <w:ilvl w:val="0"/>
          <w:numId w:val="48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Состав семьи</w:t>
      </w:r>
      <w:r w:rsidRPr="000C0C23">
        <w:rPr>
          <w:rFonts w:ascii="Times New Roman" w:hAnsi="Times New Roman" w:cs="Times New Roman"/>
          <w:sz w:val="24"/>
        </w:rPr>
        <w:t xml:space="preserve"> (одиноко проживающего гражданина):</w:t>
      </w:r>
    </w:p>
    <w:p w:rsidR="007D11F6" w:rsidRPr="000C0C23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tbl>
      <w:tblPr>
        <w:tblW w:w="94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1701"/>
        <w:gridCol w:w="1560"/>
        <w:gridCol w:w="2891"/>
      </w:tblGrid>
      <w:tr w:rsidR="007D11F6" w:rsidRPr="00B45DD7" w:rsidTr="003D3157">
        <w:tc>
          <w:tcPr>
            <w:tcW w:w="3323" w:type="dxa"/>
            <w:vAlign w:val="center"/>
          </w:tcPr>
          <w:p w:rsidR="007D11F6" w:rsidRPr="00B45DD7" w:rsidRDefault="007D11F6" w:rsidP="007D11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9D2696">
              <w:rPr>
                <w:rFonts w:ascii="Times New Roman" w:hAnsi="Times New Roman" w:cs="Times New Roman"/>
                <w:szCs w:val="24"/>
              </w:rPr>
              <w:t>Фамилия, имя, отчество</w:t>
            </w:r>
          </w:p>
          <w:p w:rsidR="007D11F6" w:rsidRPr="00B45DD7" w:rsidRDefault="007D11F6" w:rsidP="007D11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D2696">
              <w:rPr>
                <w:rFonts w:ascii="Times New Roman" w:hAnsi="Times New Roman" w:cs="Times New Roman"/>
                <w:szCs w:val="24"/>
              </w:rPr>
              <w:t>члена семьи</w:t>
            </w:r>
          </w:p>
        </w:tc>
        <w:tc>
          <w:tcPr>
            <w:tcW w:w="1701" w:type="dxa"/>
            <w:vAlign w:val="center"/>
          </w:tcPr>
          <w:p w:rsidR="007D11F6" w:rsidRPr="00B45DD7" w:rsidRDefault="007D11F6" w:rsidP="007D11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5DD7">
              <w:rPr>
                <w:rFonts w:ascii="Times New Roman" w:hAnsi="Times New Roman" w:cs="Times New Roman"/>
              </w:rPr>
              <w:t>Родственные отношения</w:t>
            </w:r>
          </w:p>
        </w:tc>
        <w:tc>
          <w:tcPr>
            <w:tcW w:w="1560" w:type="dxa"/>
            <w:vAlign w:val="center"/>
          </w:tcPr>
          <w:p w:rsidR="007D11F6" w:rsidRPr="00B45DD7" w:rsidRDefault="007D11F6" w:rsidP="007D11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5DD7">
              <w:rPr>
                <w:rFonts w:ascii="Times New Roman" w:hAnsi="Times New Roman" w:cs="Times New Roman"/>
              </w:rPr>
              <w:t>Дата</w:t>
            </w:r>
          </w:p>
          <w:p w:rsidR="007D11F6" w:rsidRPr="00B45DD7" w:rsidRDefault="007D11F6" w:rsidP="007D11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5DD7">
              <w:rPr>
                <w:rFonts w:ascii="Times New Roman" w:hAnsi="Times New Roman" w:cs="Times New Roman"/>
              </w:rPr>
              <w:t>рождения</w:t>
            </w:r>
          </w:p>
        </w:tc>
        <w:tc>
          <w:tcPr>
            <w:tcW w:w="2891" w:type="dxa"/>
            <w:vAlign w:val="center"/>
          </w:tcPr>
          <w:p w:rsidR="007D11F6" w:rsidRPr="00B45DD7" w:rsidRDefault="007D11F6" w:rsidP="007D11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5DD7">
              <w:rPr>
                <w:rFonts w:ascii="Times New Roman" w:hAnsi="Times New Roman" w:cs="Times New Roman"/>
              </w:rPr>
              <w:t>Сведения о социально-демографической группе, категории</w:t>
            </w:r>
          </w:p>
        </w:tc>
      </w:tr>
      <w:tr w:rsidR="007D11F6" w:rsidRPr="00B45DD7" w:rsidTr="003D3157">
        <w:tc>
          <w:tcPr>
            <w:tcW w:w="3323" w:type="dxa"/>
          </w:tcPr>
          <w:p w:rsidR="007D11F6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11F6" w:rsidRPr="00B45DD7" w:rsidTr="003D3157">
        <w:tc>
          <w:tcPr>
            <w:tcW w:w="3323" w:type="dxa"/>
          </w:tcPr>
          <w:p w:rsidR="007D11F6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11F6" w:rsidRPr="00B45DD7" w:rsidTr="003D3157">
        <w:tc>
          <w:tcPr>
            <w:tcW w:w="3323" w:type="dxa"/>
          </w:tcPr>
          <w:p w:rsidR="007D11F6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11F6" w:rsidRPr="00B45DD7" w:rsidTr="003D3157">
        <w:tc>
          <w:tcPr>
            <w:tcW w:w="3323" w:type="dxa"/>
          </w:tcPr>
          <w:p w:rsidR="007D11F6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D11F6" w:rsidRPr="00B45DD7" w:rsidTr="003D3157">
        <w:tc>
          <w:tcPr>
            <w:tcW w:w="3323" w:type="dxa"/>
          </w:tcPr>
          <w:p w:rsidR="007D11F6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D11F6" w:rsidRDefault="007D11F6" w:rsidP="007D11F6">
      <w:pPr>
        <w:pStyle w:val="ConsPlusNormal"/>
      </w:pPr>
    </w:p>
    <w:p w:rsidR="007D11F6" w:rsidRDefault="007D11F6" w:rsidP="007D11F6">
      <w:pPr>
        <w:pStyle w:val="a3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szCs w:val="28"/>
        </w:rPr>
      </w:pPr>
      <w:r w:rsidRPr="00E0465E">
        <w:rPr>
          <w:szCs w:val="28"/>
        </w:rPr>
        <w:lastRenderedPageBreak/>
        <w:t xml:space="preserve">Прошу </w:t>
      </w:r>
      <w:r>
        <w:rPr>
          <w:szCs w:val="28"/>
        </w:rPr>
        <w:t>учесть</w:t>
      </w:r>
      <w:r w:rsidRPr="00E0465E">
        <w:rPr>
          <w:szCs w:val="28"/>
        </w:rPr>
        <w:t xml:space="preserve"> алименты в размере ____</w:t>
      </w:r>
      <w:r>
        <w:rPr>
          <w:szCs w:val="28"/>
        </w:rPr>
        <w:t>__</w:t>
      </w:r>
      <w:r w:rsidRPr="00E0465E">
        <w:rPr>
          <w:szCs w:val="28"/>
        </w:rPr>
        <w:t xml:space="preserve">____ рублей, </w:t>
      </w:r>
      <w:r>
        <w:rPr>
          <w:szCs w:val="28"/>
        </w:rPr>
        <w:t>полученные за период с _________ по ______________ от гражданин</w:t>
      </w:r>
      <w:proofErr w:type="gramStart"/>
      <w:r>
        <w:rPr>
          <w:szCs w:val="28"/>
        </w:rPr>
        <w:t>а(</w:t>
      </w:r>
      <w:proofErr w:type="spellStart"/>
      <w:proofErr w:type="gramEnd"/>
      <w:r>
        <w:rPr>
          <w:szCs w:val="28"/>
        </w:rPr>
        <w:t>ки</w:t>
      </w:r>
      <w:proofErr w:type="spellEnd"/>
      <w:r>
        <w:rPr>
          <w:szCs w:val="28"/>
        </w:rPr>
        <w:t>) ______________________________________________</w:t>
      </w:r>
    </w:p>
    <w:p w:rsidR="007D11F6" w:rsidRDefault="007D11F6" w:rsidP="007D11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на содержание </w:t>
      </w:r>
      <w:r w:rsidRPr="00E0465E">
        <w:rPr>
          <w:rFonts w:ascii="Times New Roman" w:hAnsi="Times New Roman"/>
          <w:sz w:val="24"/>
          <w:szCs w:val="28"/>
        </w:rPr>
        <w:t>__</w:t>
      </w:r>
      <w:r>
        <w:rPr>
          <w:rFonts w:ascii="Times New Roman" w:hAnsi="Times New Roman"/>
          <w:sz w:val="24"/>
          <w:szCs w:val="28"/>
        </w:rPr>
        <w:t>_______________________________________________________________</w:t>
      </w:r>
      <w:r w:rsidRPr="00E0465E">
        <w:rPr>
          <w:rFonts w:ascii="Times New Roman" w:hAnsi="Times New Roman"/>
          <w:sz w:val="24"/>
          <w:szCs w:val="28"/>
        </w:rPr>
        <w:t>__</w:t>
      </w:r>
      <w:proofErr w:type="gramStart"/>
      <w:r>
        <w:rPr>
          <w:rFonts w:ascii="Times New Roman" w:hAnsi="Times New Roman"/>
          <w:sz w:val="24"/>
          <w:szCs w:val="28"/>
        </w:rPr>
        <w:t xml:space="preserve"> .</w:t>
      </w:r>
      <w:proofErr w:type="gramEnd"/>
    </w:p>
    <w:p w:rsidR="007D11F6" w:rsidRDefault="007D11F6" w:rsidP="007D11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18"/>
          <w:szCs w:val="28"/>
        </w:rPr>
      </w:pPr>
      <w:r w:rsidRPr="00E0465E">
        <w:rPr>
          <w:rFonts w:ascii="Times New Roman" w:hAnsi="Times New Roman"/>
          <w:sz w:val="18"/>
          <w:szCs w:val="28"/>
        </w:rPr>
        <w:t>(ФИО ребенка (детей))</w:t>
      </w:r>
    </w:p>
    <w:p w:rsidR="007D11F6" w:rsidRPr="00E0465E" w:rsidRDefault="007D11F6" w:rsidP="007D11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111"/>
        <w:jc w:val="both"/>
        <w:rPr>
          <w:rFonts w:ascii="Times New Roman" w:hAnsi="Times New Roman"/>
          <w:sz w:val="18"/>
          <w:szCs w:val="28"/>
        </w:rPr>
      </w:pPr>
    </w:p>
    <w:p w:rsidR="007D11F6" w:rsidRPr="00655394" w:rsidRDefault="007D11F6" w:rsidP="007D11F6">
      <w:pPr>
        <w:pStyle w:val="a3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 w:val="0"/>
        <w:jc w:val="both"/>
        <w:rPr>
          <w:szCs w:val="28"/>
        </w:rPr>
      </w:pPr>
      <w:r w:rsidRPr="00655394">
        <w:rPr>
          <w:szCs w:val="28"/>
        </w:rPr>
        <w:t>Мной, а также членами моей семьи _____</w:t>
      </w:r>
      <w:r>
        <w:rPr>
          <w:szCs w:val="28"/>
        </w:rPr>
        <w:t>________________</w:t>
      </w:r>
      <w:r w:rsidR="00C61E34">
        <w:rPr>
          <w:szCs w:val="28"/>
        </w:rPr>
        <w:t>____</w:t>
      </w:r>
      <w:r>
        <w:rPr>
          <w:szCs w:val="28"/>
        </w:rPr>
        <w:t>______________________</w:t>
      </w:r>
    </w:p>
    <w:p w:rsidR="007D11F6" w:rsidRPr="00CE34A0" w:rsidRDefault="007D11F6" w:rsidP="007D11F6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CE34A0">
        <w:rPr>
          <w:rFonts w:ascii="Times New Roman" w:hAnsi="Times New Roman"/>
          <w:sz w:val="28"/>
          <w:szCs w:val="28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="00C61E34">
        <w:rPr>
          <w:rFonts w:ascii="Times New Roman" w:hAnsi="Times New Roman"/>
          <w:sz w:val="28"/>
          <w:szCs w:val="28"/>
        </w:rPr>
        <w:t>_______________</w:t>
      </w:r>
      <w:r w:rsidRPr="00CE34A0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 w:rsidRPr="00CE34A0">
        <w:rPr>
          <w:rFonts w:ascii="Times New Roman" w:hAnsi="Times New Roman"/>
          <w:sz w:val="28"/>
          <w:szCs w:val="28"/>
        </w:rPr>
        <w:t>_</w:t>
      </w:r>
    </w:p>
    <w:p w:rsidR="007D11F6" w:rsidRPr="00CE34A0" w:rsidRDefault="007D11F6" w:rsidP="007D11F6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CE34A0">
        <w:rPr>
          <w:rFonts w:ascii="Times New Roman" w:hAnsi="Times New Roman"/>
          <w:sz w:val="28"/>
          <w:szCs w:val="28"/>
        </w:rPr>
        <w:t>_____________________________________________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="00C61E34">
        <w:rPr>
          <w:rFonts w:ascii="Times New Roman" w:hAnsi="Times New Roman"/>
          <w:sz w:val="28"/>
          <w:szCs w:val="28"/>
        </w:rPr>
        <w:t>_________________</w:t>
      </w:r>
      <w:r>
        <w:rPr>
          <w:rFonts w:ascii="Times New Roman" w:hAnsi="Times New Roman"/>
          <w:sz w:val="28"/>
          <w:szCs w:val="28"/>
        </w:rPr>
        <w:t>_</w:t>
      </w:r>
      <w:r w:rsidRPr="00CE34A0">
        <w:rPr>
          <w:rFonts w:ascii="Times New Roman" w:hAnsi="Times New Roman"/>
          <w:sz w:val="28"/>
          <w:szCs w:val="28"/>
        </w:rPr>
        <w:t>__</w:t>
      </w:r>
    </w:p>
    <w:p w:rsidR="007D11F6" w:rsidRPr="00CE34A0" w:rsidRDefault="007D11F6" w:rsidP="007D11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CE34A0">
        <w:rPr>
          <w:rFonts w:ascii="Times New Roman" w:hAnsi="Times New Roman"/>
          <w:sz w:val="20"/>
        </w:rPr>
        <w:t>(указываются со</w:t>
      </w:r>
      <w:r>
        <w:rPr>
          <w:rFonts w:ascii="Times New Roman" w:hAnsi="Times New Roman"/>
          <w:sz w:val="20"/>
        </w:rPr>
        <w:t>вместно проживающие члены семьи</w:t>
      </w:r>
      <w:r w:rsidRPr="00CE34A0">
        <w:rPr>
          <w:rFonts w:ascii="Times New Roman" w:hAnsi="Times New Roman"/>
          <w:sz w:val="20"/>
        </w:rPr>
        <w:t>)</w:t>
      </w:r>
    </w:p>
    <w:p w:rsidR="007D11F6" w:rsidRPr="00655394" w:rsidRDefault="007D11F6" w:rsidP="007D1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8"/>
        </w:rPr>
      </w:pPr>
      <w:r w:rsidRPr="00CE34A0">
        <w:rPr>
          <w:rFonts w:ascii="Times New Roman" w:hAnsi="Times New Roman"/>
          <w:sz w:val="28"/>
          <w:szCs w:val="28"/>
        </w:rPr>
        <w:t xml:space="preserve">_______________________ </w:t>
      </w:r>
      <w:r w:rsidRPr="00655394">
        <w:rPr>
          <w:rFonts w:ascii="Times New Roman" w:hAnsi="Times New Roman"/>
          <w:sz w:val="24"/>
          <w:szCs w:val="28"/>
        </w:rPr>
        <w:t>договор</w:t>
      </w:r>
      <w:r w:rsidRPr="00655394">
        <w:rPr>
          <w:rFonts w:ascii="Times New Roman" w:eastAsia="Calibri" w:hAnsi="Times New Roman"/>
          <w:sz w:val="24"/>
          <w:szCs w:val="28"/>
        </w:rPr>
        <w:t xml:space="preserve"> имущественного страхования жилого помещения</w:t>
      </w:r>
    </w:p>
    <w:p w:rsidR="007D11F6" w:rsidRPr="00CE34A0" w:rsidRDefault="007D11F6" w:rsidP="007D1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0"/>
        </w:rPr>
      </w:pPr>
      <w:r w:rsidRPr="00CE34A0">
        <w:rPr>
          <w:rFonts w:ascii="Times New Roman" w:eastAsia="Calibri" w:hAnsi="Times New Roman"/>
          <w:sz w:val="20"/>
        </w:rPr>
        <w:t xml:space="preserve">         (</w:t>
      </w:r>
      <w:proofErr w:type="gramStart"/>
      <w:r w:rsidRPr="00CE34A0">
        <w:rPr>
          <w:rFonts w:ascii="Times New Roman" w:eastAsia="Calibri" w:hAnsi="Times New Roman"/>
          <w:sz w:val="20"/>
        </w:rPr>
        <w:t>заключен</w:t>
      </w:r>
      <w:proofErr w:type="gramEnd"/>
      <w:r w:rsidRPr="00CE34A0">
        <w:rPr>
          <w:rFonts w:ascii="Times New Roman" w:eastAsia="Calibri" w:hAnsi="Times New Roman"/>
          <w:sz w:val="20"/>
        </w:rPr>
        <w:t>/ не заключен)</w:t>
      </w:r>
    </w:p>
    <w:p w:rsidR="007D11F6" w:rsidRPr="00E0465E" w:rsidRDefault="007D11F6" w:rsidP="007D11F6">
      <w:pPr>
        <w:pStyle w:val="ConsPlusNormal"/>
        <w:ind w:right="-143" w:firstLine="0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№_________ от  _____________   с _________________________________________</w:t>
      </w:r>
      <w:r w:rsidR="00C61E34">
        <w:rPr>
          <w:rFonts w:ascii="Times New Roman" w:eastAsia="Calibri" w:hAnsi="Times New Roman" w:cs="Times New Roman"/>
          <w:sz w:val="24"/>
          <w:szCs w:val="28"/>
        </w:rPr>
        <w:t>______</w:t>
      </w:r>
      <w:r>
        <w:rPr>
          <w:rFonts w:ascii="Times New Roman" w:eastAsia="Calibri" w:hAnsi="Times New Roman" w:cs="Times New Roman"/>
          <w:sz w:val="24"/>
          <w:szCs w:val="28"/>
        </w:rPr>
        <w:t>____.</w:t>
      </w:r>
    </w:p>
    <w:p w:rsidR="007D11F6" w:rsidRDefault="007D11F6" w:rsidP="007D11F6">
      <w:pPr>
        <w:pStyle w:val="ConsPlusNormal"/>
        <w:ind w:firstLine="4111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Cs w:val="28"/>
        </w:rPr>
        <w:t>(наименование организации, с которой заключен договор)</w:t>
      </w:r>
    </w:p>
    <w:p w:rsidR="007D11F6" w:rsidRDefault="007D11F6" w:rsidP="007D11F6">
      <w:pPr>
        <w:pStyle w:val="ConsPlusNormal"/>
        <w:ind w:firstLine="4111"/>
        <w:rPr>
          <w:rFonts w:ascii="Times New Roman" w:eastAsia="Calibri" w:hAnsi="Times New Roman" w:cs="Times New Roman"/>
          <w:szCs w:val="28"/>
        </w:rPr>
      </w:pPr>
    </w:p>
    <w:p w:rsidR="007D11F6" w:rsidRPr="00B45DD7" w:rsidRDefault="007D11F6" w:rsidP="007D11F6">
      <w:pPr>
        <w:pStyle w:val="ConsPlusNonformat"/>
        <w:numPr>
          <w:ilvl w:val="0"/>
          <w:numId w:val="4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B45DD7">
        <w:rPr>
          <w:rFonts w:ascii="Times New Roman" w:hAnsi="Times New Roman" w:cs="Times New Roman"/>
          <w:sz w:val="24"/>
          <w:szCs w:val="24"/>
        </w:rPr>
        <w:t>анее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единовременн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B45DD7">
        <w:rPr>
          <w:rFonts w:ascii="Times New Roman" w:hAnsi="Times New Roman" w:cs="Times New Roman"/>
          <w:sz w:val="24"/>
          <w:szCs w:val="24"/>
        </w:rPr>
        <w:t>денежн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B45DD7">
        <w:rPr>
          <w:rFonts w:ascii="Times New Roman" w:hAnsi="Times New Roman" w:cs="Times New Roman"/>
          <w:sz w:val="24"/>
          <w:szCs w:val="24"/>
        </w:rPr>
        <w:t xml:space="preserve"> выплат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B45DD7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граждан, находящихся </w:t>
      </w:r>
      <w:r w:rsidRPr="00B45DD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трудной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жизненной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ситуации,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B45DD7">
        <w:rPr>
          <w:rFonts w:ascii="Times New Roman" w:hAnsi="Times New Roman" w:cs="Times New Roman"/>
          <w:sz w:val="24"/>
          <w:szCs w:val="24"/>
        </w:rPr>
        <w:t>_</w:t>
      </w:r>
      <w:r w:rsidR="00C61E34">
        <w:rPr>
          <w:rFonts w:ascii="Times New Roman" w:hAnsi="Times New Roman" w:cs="Times New Roman"/>
          <w:sz w:val="24"/>
          <w:szCs w:val="24"/>
        </w:rPr>
        <w:t>______________</w:t>
      </w:r>
      <w:r w:rsidRPr="00B45DD7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B45DD7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45DD7">
        <w:rPr>
          <w:rFonts w:ascii="Times New Roman" w:hAnsi="Times New Roman" w:cs="Times New Roman"/>
          <w:sz w:val="24"/>
          <w:szCs w:val="24"/>
        </w:rPr>
        <w:t>.</w:t>
      </w:r>
    </w:p>
    <w:p w:rsidR="007D11F6" w:rsidRPr="00B45DD7" w:rsidRDefault="007D11F6" w:rsidP="007D11F6">
      <w:pPr>
        <w:pStyle w:val="ConsPlusNonformat"/>
        <w:ind w:firstLine="2694"/>
        <w:jc w:val="both"/>
        <w:rPr>
          <w:rFonts w:ascii="Times New Roman" w:hAnsi="Times New Roman" w:cs="Times New Roman"/>
          <w:szCs w:val="24"/>
        </w:rPr>
      </w:pPr>
      <w:r w:rsidRPr="00B45DD7">
        <w:rPr>
          <w:rFonts w:ascii="Times New Roman" w:hAnsi="Times New Roman" w:cs="Times New Roman"/>
          <w:szCs w:val="24"/>
        </w:rPr>
        <w:t>(не предоставлял</w:t>
      </w:r>
      <w:r>
        <w:rPr>
          <w:rFonts w:ascii="Times New Roman" w:hAnsi="Times New Roman" w:cs="Times New Roman"/>
          <w:szCs w:val="24"/>
        </w:rPr>
        <w:t>а</w:t>
      </w:r>
      <w:r w:rsidRPr="00B45DD7">
        <w:rPr>
          <w:rFonts w:ascii="Times New Roman" w:hAnsi="Times New Roman" w:cs="Times New Roman"/>
          <w:szCs w:val="24"/>
        </w:rPr>
        <w:t xml:space="preserve">сь </w:t>
      </w:r>
      <w:r>
        <w:rPr>
          <w:rFonts w:ascii="Times New Roman" w:hAnsi="Times New Roman" w:cs="Times New Roman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szCs w:val="24"/>
        </w:rPr>
        <w:t>предоставлялась</w:t>
      </w:r>
      <w:proofErr w:type="gramEnd"/>
      <w:r>
        <w:rPr>
          <w:rFonts w:ascii="Times New Roman" w:hAnsi="Times New Roman" w:cs="Times New Roman"/>
          <w:szCs w:val="24"/>
        </w:rPr>
        <w:t>;</w:t>
      </w:r>
      <w:r w:rsidRPr="00B45DD7">
        <w:rPr>
          <w:rFonts w:ascii="Times New Roman" w:hAnsi="Times New Roman" w:cs="Times New Roman"/>
          <w:szCs w:val="24"/>
        </w:rPr>
        <w:t xml:space="preserve"> если предоставлял</w:t>
      </w:r>
      <w:r>
        <w:rPr>
          <w:rFonts w:ascii="Times New Roman" w:hAnsi="Times New Roman" w:cs="Times New Roman"/>
          <w:szCs w:val="24"/>
        </w:rPr>
        <w:t>а</w:t>
      </w:r>
      <w:r w:rsidRPr="00B45DD7">
        <w:rPr>
          <w:rFonts w:ascii="Times New Roman" w:hAnsi="Times New Roman" w:cs="Times New Roman"/>
          <w:szCs w:val="24"/>
        </w:rPr>
        <w:t>сь, то когда)</w:t>
      </w:r>
    </w:p>
    <w:p w:rsidR="007D11F6" w:rsidRPr="00B45DD7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11F6" w:rsidRPr="00B45DD7" w:rsidRDefault="007D11F6" w:rsidP="007D11F6">
      <w:pPr>
        <w:pStyle w:val="ConsPlusNonformat"/>
        <w:numPr>
          <w:ilvl w:val="0"/>
          <w:numId w:val="48"/>
        </w:numPr>
        <w:tabs>
          <w:tab w:val="left" w:pos="284"/>
        </w:tabs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B45DD7">
        <w:rPr>
          <w:rFonts w:ascii="Times New Roman" w:hAnsi="Times New Roman" w:cs="Times New Roman"/>
          <w:sz w:val="24"/>
          <w:szCs w:val="24"/>
        </w:rPr>
        <w:t>К настоящему заявлению прилагаю:</w:t>
      </w:r>
    </w:p>
    <w:p w:rsidR="007D11F6" w:rsidRPr="00B45DD7" w:rsidRDefault="007D11F6" w:rsidP="007D11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1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5386"/>
        <w:gridCol w:w="3180"/>
      </w:tblGrid>
      <w:tr w:rsidR="007D11F6" w:rsidRPr="00B45DD7" w:rsidTr="003D3157">
        <w:tc>
          <w:tcPr>
            <w:tcW w:w="851" w:type="dxa"/>
          </w:tcPr>
          <w:p w:rsidR="007D11F6" w:rsidRPr="00B45DD7" w:rsidRDefault="007D11F6" w:rsidP="007D11F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45DD7">
              <w:rPr>
                <w:rFonts w:ascii="Times New Roman" w:hAnsi="Times New Roman" w:cs="Times New Roman"/>
                <w:szCs w:val="24"/>
              </w:rPr>
              <w:t xml:space="preserve">№ </w:t>
            </w:r>
            <w:proofErr w:type="spellStart"/>
            <w:proofErr w:type="gramStart"/>
            <w:r w:rsidRPr="00B45DD7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  <w:proofErr w:type="gramEnd"/>
            <w:r w:rsidRPr="00B45DD7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B45DD7">
              <w:rPr>
                <w:rFonts w:ascii="Times New Roman" w:hAnsi="Times New Roman" w:cs="Times New Roman"/>
                <w:szCs w:val="24"/>
              </w:rPr>
              <w:t>п</w:t>
            </w:r>
            <w:proofErr w:type="spellEnd"/>
          </w:p>
        </w:tc>
        <w:tc>
          <w:tcPr>
            <w:tcW w:w="5386" w:type="dxa"/>
          </w:tcPr>
          <w:p w:rsidR="007D11F6" w:rsidRPr="00B45DD7" w:rsidRDefault="007D11F6" w:rsidP="007D11F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45DD7">
              <w:rPr>
                <w:rFonts w:ascii="Times New Roman" w:hAnsi="Times New Roman" w:cs="Times New Roman"/>
                <w:szCs w:val="24"/>
              </w:rPr>
              <w:t>Наименование документа</w:t>
            </w:r>
          </w:p>
        </w:tc>
        <w:tc>
          <w:tcPr>
            <w:tcW w:w="3180" w:type="dxa"/>
          </w:tcPr>
          <w:p w:rsidR="007D11F6" w:rsidRPr="00B45DD7" w:rsidRDefault="007D11F6" w:rsidP="007D11F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45DD7">
              <w:rPr>
                <w:rFonts w:ascii="Times New Roman" w:hAnsi="Times New Roman" w:cs="Times New Roman"/>
                <w:szCs w:val="24"/>
              </w:rPr>
              <w:t>Для отметки специалиста</w:t>
            </w:r>
          </w:p>
        </w:tc>
      </w:tr>
      <w:tr w:rsidR="007D11F6" w:rsidRPr="00B45DD7" w:rsidTr="003D3157">
        <w:tc>
          <w:tcPr>
            <w:tcW w:w="85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F6" w:rsidRPr="00B45DD7" w:rsidTr="003D3157">
        <w:tc>
          <w:tcPr>
            <w:tcW w:w="85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F6" w:rsidRPr="00B45DD7" w:rsidTr="003D3157">
        <w:tc>
          <w:tcPr>
            <w:tcW w:w="85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F6" w:rsidRPr="00B45DD7" w:rsidTr="003D3157">
        <w:tc>
          <w:tcPr>
            <w:tcW w:w="85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F6" w:rsidRPr="00B45DD7" w:rsidTr="003D3157">
        <w:tc>
          <w:tcPr>
            <w:tcW w:w="85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F6" w:rsidRPr="00B45DD7" w:rsidTr="003D3157">
        <w:tc>
          <w:tcPr>
            <w:tcW w:w="851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7D11F6" w:rsidRPr="00B45DD7" w:rsidRDefault="007D11F6" w:rsidP="007D11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11F6" w:rsidRPr="00B45DD7" w:rsidRDefault="007D11F6" w:rsidP="007D11F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11F6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DD7">
        <w:rPr>
          <w:rFonts w:ascii="Times New Roman" w:hAnsi="Times New Roman" w:cs="Times New Roman"/>
          <w:sz w:val="24"/>
          <w:szCs w:val="24"/>
        </w:rPr>
        <w:t>Несу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достоверность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сведений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с действующим законодательством Российской Федерации.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1F6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DD7">
        <w:rPr>
          <w:rFonts w:ascii="Times New Roman" w:hAnsi="Times New Roman" w:cs="Times New Roman"/>
          <w:sz w:val="24"/>
          <w:szCs w:val="24"/>
        </w:rPr>
        <w:t>Достоверность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представленных</w:t>
      </w:r>
      <w:r>
        <w:rPr>
          <w:rFonts w:ascii="Times New Roman" w:hAnsi="Times New Roman" w:cs="Times New Roman"/>
          <w:sz w:val="24"/>
          <w:szCs w:val="24"/>
        </w:rPr>
        <w:t xml:space="preserve"> сведений подтверждаю, </w:t>
      </w:r>
      <w:r w:rsidRPr="00B45DD7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выявлении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5DD7">
        <w:rPr>
          <w:rFonts w:ascii="Times New Roman" w:hAnsi="Times New Roman" w:cs="Times New Roman"/>
          <w:sz w:val="24"/>
          <w:szCs w:val="24"/>
        </w:rPr>
        <w:t>обратного о</w:t>
      </w:r>
      <w:r>
        <w:rPr>
          <w:rFonts w:ascii="Times New Roman" w:hAnsi="Times New Roman" w:cs="Times New Roman"/>
          <w:sz w:val="24"/>
          <w:szCs w:val="24"/>
        </w:rPr>
        <w:t>бязуюсь вернуть соответствующие перечисленные денежные средства.</w:t>
      </w:r>
      <w:proofErr w:type="gramEnd"/>
    </w:p>
    <w:p w:rsidR="007D11F6" w:rsidRDefault="007D11F6" w:rsidP="007D11F6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7D11F6" w:rsidRPr="00384D3A" w:rsidRDefault="007D11F6" w:rsidP="007D11F6">
      <w:pPr>
        <w:pStyle w:val="ConsPlusNonformat"/>
        <w:ind w:firstLine="709"/>
        <w:jc w:val="right"/>
        <w:rPr>
          <w:rFonts w:ascii="Times New Roman" w:hAnsi="Times New Roman" w:cs="Times New Roman"/>
          <w:szCs w:val="24"/>
        </w:rPr>
      </w:pPr>
      <w:r w:rsidRPr="00384D3A">
        <w:rPr>
          <w:rFonts w:ascii="Times New Roman" w:hAnsi="Times New Roman" w:cs="Times New Roman"/>
          <w:szCs w:val="24"/>
        </w:rPr>
        <w:t>(подпись заявителя)</w:t>
      </w:r>
    </w:p>
    <w:p w:rsidR="007D11F6" w:rsidRPr="00B45DD7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DD7">
        <w:rPr>
          <w:rFonts w:ascii="Times New Roman" w:hAnsi="Times New Roman" w:cs="Times New Roman"/>
          <w:sz w:val="24"/>
          <w:szCs w:val="24"/>
        </w:rPr>
        <w:t>О регистрации пакета документов уведомле</w:t>
      </w:r>
      <w:proofErr w:type="gramStart"/>
      <w:r w:rsidRPr="00B45DD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B45DD7">
        <w:rPr>
          <w:rFonts w:ascii="Times New Roman" w:hAnsi="Times New Roman" w:cs="Times New Roman"/>
          <w:sz w:val="24"/>
          <w:szCs w:val="24"/>
        </w:rPr>
        <w:t>а).</w:t>
      </w:r>
    </w:p>
    <w:p w:rsidR="007D11F6" w:rsidRPr="00B45DD7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45D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5DD7">
        <w:rPr>
          <w:rFonts w:ascii="Times New Roman" w:hAnsi="Times New Roman" w:cs="Times New Roman"/>
          <w:sz w:val="24"/>
          <w:szCs w:val="24"/>
        </w:rPr>
        <w:t xml:space="preserve"> _________________ 20___ г.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_____________________</w:t>
      </w:r>
    </w:p>
    <w:p w:rsidR="007D11F6" w:rsidRPr="00B45DD7" w:rsidRDefault="007D11F6" w:rsidP="007D11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45DD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84D3A">
        <w:rPr>
          <w:rFonts w:ascii="Times New Roman" w:hAnsi="Times New Roman" w:cs="Times New Roman"/>
          <w:szCs w:val="24"/>
        </w:rPr>
        <w:t>(подпись заявителя)</w:t>
      </w:r>
    </w:p>
    <w:p w:rsidR="007D11F6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11F6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11F6" w:rsidRPr="00B45DD7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DD7">
        <w:rPr>
          <w:rFonts w:ascii="Times New Roman" w:hAnsi="Times New Roman" w:cs="Times New Roman"/>
          <w:sz w:val="24"/>
          <w:szCs w:val="24"/>
        </w:rPr>
        <w:t>Заявление и документы приняты</w:t>
      </w:r>
    </w:p>
    <w:p w:rsidR="007D11F6" w:rsidRPr="00B45DD7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DD7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45DD7">
        <w:rPr>
          <w:rFonts w:ascii="Times New Roman" w:hAnsi="Times New Roman" w:cs="Times New Roman"/>
          <w:sz w:val="24"/>
          <w:szCs w:val="24"/>
        </w:rPr>
        <w:t xml:space="preserve">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45DD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45DD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45DD7">
        <w:rPr>
          <w:rFonts w:ascii="Times New Roman" w:hAnsi="Times New Roman" w:cs="Times New Roman"/>
          <w:sz w:val="24"/>
          <w:szCs w:val="24"/>
        </w:rPr>
        <w:t xml:space="preserve"> ________ 20___ г.</w:t>
      </w:r>
    </w:p>
    <w:p w:rsidR="007D11F6" w:rsidRPr="00384D3A" w:rsidRDefault="007D11F6" w:rsidP="007D11F6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384D3A">
        <w:rPr>
          <w:rFonts w:ascii="Times New Roman" w:hAnsi="Times New Roman" w:cs="Times New Roman"/>
          <w:szCs w:val="24"/>
        </w:rPr>
        <w:t xml:space="preserve"> (Ф.И.О.,</w:t>
      </w:r>
      <w:r>
        <w:rPr>
          <w:rFonts w:ascii="Times New Roman" w:hAnsi="Times New Roman" w:cs="Times New Roman"/>
          <w:szCs w:val="24"/>
        </w:rPr>
        <w:t xml:space="preserve"> подпись лица, осуществившего</w:t>
      </w:r>
      <w:r w:rsidRPr="00384D3A">
        <w:rPr>
          <w:rFonts w:ascii="Times New Roman" w:hAnsi="Times New Roman" w:cs="Times New Roman"/>
          <w:szCs w:val="24"/>
        </w:rPr>
        <w:t xml:space="preserve"> прием документов)</w:t>
      </w:r>
    </w:p>
    <w:p w:rsidR="007D11F6" w:rsidRPr="00B45DD7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11F6" w:rsidRPr="00B45DD7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45DD7">
        <w:rPr>
          <w:rFonts w:ascii="Times New Roman" w:hAnsi="Times New Roman" w:cs="Times New Roman"/>
          <w:sz w:val="24"/>
          <w:szCs w:val="24"/>
        </w:rPr>
        <w:t xml:space="preserve">Зарегистрировано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45DD7"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B45DD7">
        <w:rPr>
          <w:rFonts w:ascii="Times New Roman" w:hAnsi="Times New Roman" w:cs="Times New Roman"/>
          <w:sz w:val="24"/>
          <w:szCs w:val="24"/>
        </w:rPr>
        <w:t>______</w:t>
      </w:r>
    </w:p>
    <w:p w:rsidR="007D11F6" w:rsidRPr="00B45DD7" w:rsidRDefault="007D11F6" w:rsidP="007D11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11F6" w:rsidRDefault="007D11F6" w:rsidP="007D11F6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2"/>
          <w:szCs w:val="24"/>
        </w:rPr>
      </w:pPr>
    </w:p>
    <w:p w:rsidR="007D11F6" w:rsidRDefault="007D11F6" w:rsidP="007D11F6">
      <w:pPr>
        <w:spacing w:after="0" w:line="240" w:lineRule="auto"/>
        <w:rPr>
          <w:rFonts w:ascii="Times New Roman" w:eastAsiaTheme="minorEastAsia" w:hAnsi="Times New Roman"/>
          <w:i/>
          <w:color w:val="FF0000"/>
          <w:szCs w:val="24"/>
          <w:highlight w:val="cyan"/>
        </w:rPr>
      </w:pPr>
      <w:r>
        <w:rPr>
          <w:rFonts w:ascii="Times New Roman" w:hAnsi="Times New Roman"/>
          <w:i/>
          <w:color w:val="FF0000"/>
          <w:szCs w:val="24"/>
          <w:highlight w:val="cyan"/>
        </w:rPr>
        <w:br w:type="page"/>
      </w:r>
    </w:p>
    <w:p w:rsidR="007D11F6" w:rsidRPr="00533B98" w:rsidRDefault="007D11F6" w:rsidP="007D11F6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B45DD7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>
        <w:rPr>
          <w:rFonts w:ascii="Times New Roman" w:hAnsi="Times New Roman" w:cs="Times New Roman"/>
          <w:sz w:val="24"/>
        </w:rPr>
        <w:t>Приложение № 4</w:t>
      </w:r>
    </w:p>
    <w:p w:rsidR="007D11F6" w:rsidRPr="00533B98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B98">
        <w:rPr>
          <w:rFonts w:ascii="Times New Roman" w:hAnsi="Times New Roman"/>
          <w:sz w:val="24"/>
          <w:szCs w:val="24"/>
        </w:rPr>
        <w:t xml:space="preserve">к </w:t>
      </w:r>
      <w:r w:rsidRPr="00533B98">
        <w:rPr>
          <w:rFonts w:ascii="Times New Roman" w:hAnsi="Times New Roman"/>
          <w:bCs/>
          <w:sz w:val="24"/>
          <w:szCs w:val="24"/>
        </w:rPr>
        <w:t>Административному регламенту</w:t>
      </w:r>
    </w:p>
    <w:p w:rsidR="007D11F6" w:rsidRPr="00533B98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B98">
        <w:rPr>
          <w:rFonts w:ascii="Times New Roman" w:hAnsi="Times New Roman"/>
          <w:bCs/>
          <w:sz w:val="24"/>
          <w:szCs w:val="24"/>
        </w:rPr>
        <w:t>предоставления муниципальной услуги</w:t>
      </w:r>
    </w:p>
    <w:p w:rsidR="007D11F6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33B98">
        <w:rPr>
          <w:rFonts w:ascii="Times New Roman" w:hAnsi="Times New Roman"/>
          <w:bCs/>
          <w:sz w:val="24"/>
          <w:szCs w:val="24"/>
        </w:rPr>
        <w:t xml:space="preserve">«Предоставление </w:t>
      </w:r>
      <w:proofErr w:type="gramStart"/>
      <w:r>
        <w:rPr>
          <w:rFonts w:ascii="Times New Roman" w:hAnsi="Times New Roman"/>
          <w:bCs/>
          <w:sz w:val="24"/>
          <w:szCs w:val="24"/>
        </w:rPr>
        <w:t>единовременной</w:t>
      </w:r>
      <w:proofErr w:type="gramEnd"/>
      <w:r w:rsidRPr="00533B98">
        <w:rPr>
          <w:rFonts w:ascii="Times New Roman" w:hAnsi="Times New Roman"/>
          <w:bCs/>
          <w:sz w:val="24"/>
          <w:szCs w:val="24"/>
        </w:rPr>
        <w:t xml:space="preserve"> денежн</w:t>
      </w:r>
      <w:r>
        <w:rPr>
          <w:rFonts w:ascii="Times New Roman" w:hAnsi="Times New Roman"/>
          <w:bCs/>
          <w:sz w:val="24"/>
          <w:szCs w:val="24"/>
        </w:rPr>
        <w:t>ой</w:t>
      </w:r>
    </w:p>
    <w:p w:rsidR="007D11F6" w:rsidRDefault="007D11F6" w:rsidP="007D11F6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</w:t>
      </w:r>
      <w:r w:rsidRPr="00533B98">
        <w:rPr>
          <w:rFonts w:ascii="Times New Roman" w:hAnsi="Times New Roman"/>
          <w:bCs/>
          <w:sz w:val="24"/>
          <w:szCs w:val="24"/>
        </w:rPr>
        <w:t>ыплат</w:t>
      </w:r>
      <w:r>
        <w:rPr>
          <w:rFonts w:ascii="Times New Roman" w:hAnsi="Times New Roman"/>
          <w:bCs/>
          <w:sz w:val="24"/>
          <w:szCs w:val="24"/>
        </w:rPr>
        <w:t xml:space="preserve">ы для граждан, находящихся </w:t>
      </w:r>
    </w:p>
    <w:p w:rsidR="007D11F6" w:rsidRDefault="007D11F6" w:rsidP="007D11F6">
      <w:pPr>
        <w:pStyle w:val="ConsPlusNormal"/>
        <w:jc w:val="right"/>
      </w:pPr>
      <w:r>
        <w:rPr>
          <w:rFonts w:ascii="Times New Roman" w:hAnsi="Times New Roman" w:cs="Times New Roman"/>
          <w:bCs/>
          <w:sz w:val="24"/>
          <w:szCs w:val="24"/>
        </w:rPr>
        <w:t>в трудной жизненной ситуации</w:t>
      </w:r>
      <w:r w:rsidRPr="00533B98">
        <w:rPr>
          <w:rFonts w:ascii="Times New Roman" w:hAnsi="Times New Roman" w:cs="Times New Roman"/>
          <w:bCs/>
          <w:sz w:val="24"/>
          <w:szCs w:val="24"/>
        </w:rPr>
        <w:t>»</w:t>
      </w:r>
    </w:p>
    <w:p w:rsidR="007D11F6" w:rsidRDefault="007D11F6" w:rsidP="007D11F6">
      <w:pPr>
        <w:pStyle w:val="ConsPlusNonformat"/>
        <w:jc w:val="both"/>
      </w:pPr>
      <w:bookmarkStart w:id="3" w:name="P546"/>
      <w:bookmarkEnd w:id="3"/>
      <w:r>
        <w:t xml:space="preserve">                </w:t>
      </w:r>
    </w:p>
    <w:p w:rsidR="007D11F6" w:rsidRDefault="007D11F6" w:rsidP="007D11F6">
      <w:pPr>
        <w:pStyle w:val="ConsPlusNonformat"/>
        <w:jc w:val="both"/>
      </w:pPr>
    </w:p>
    <w:p w:rsidR="007D11F6" w:rsidRDefault="007D11F6" w:rsidP="00C61E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7D11F6" w:rsidRDefault="007D11F6" w:rsidP="00C61E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обработку персональных данных</w:t>
      </w:r>
    </w:p>
    <w:p w:rsidR="007D11F6" w:rsidRDefault="007D11F6" w:rsidP="00C61E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(в соответствии с требованиями Федерального закона</w:t>
      </w:r>
      <w:proofErr w:type="gramEnd"/>
    </w:p>
    <w:p w:rsidR="007D11F6" w:rsidRDefault="007D11F6" w:rsidP="00C61E3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27.07.2006 № 152-ФЗ «О персональных данных»)</w:t>
      </w:r>
    </w:p>
    <w:p w:rsidR="007D11F6" w:rsidRDefault="007D11F6" w:rsidP="007D11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</w:t>
      </w:r>
    </w:p>
    <w:p w:rsidR="007D11F6" w:rsidRDefault="007D11F6" w:rsidP="007D11F6">
      <w:pPr>
        <w:pStyle w:val="ConsPlusNonformat"/>
        <w:widowControl/>
        <w:ind w:left="3969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7D11F6" w:rsidRDefault="007D11F6" w:rsidP="007D1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 xml:space="preserve">) по </w:t>
      </w:r>
      <w:proofErr w:type="spellStart"/>
      <w:r>
        <w:rPr>
          <w:rFonts w:ascii="Times New Roman" w:hAnsi="Times New Roman"/>
          <w:sz w:val="24"/>
          <w:szCs w:val="24"/>
        </w:rPr>
        <w:t>адресу:______________________________________</w:t>
      </w:r>
      <w:r w:rsidR="00C61E3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________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7D11F6" w:rsidRDefault="007D11F6" w:rsidP="007D1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удостоверяющий личность: серия _______________ № _____________________</w:t>
      </w:r>
    </w:p>
    <w:p w:rsidR="007D11F6" w:rsidRDefault="007D11F6" w:rsidP="007D1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выдачи ______________, кем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__________________________________________</w:t>
      </w:r>
    </w:p>
    <w:p w:rsidR="007D11F6" w:rsidRDefault="007D11F6" w:rsidP="007D1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D11F6" w:rsidRDefault="007D11F6" w:rsidP="007D1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данных: Ф.И.О., телефона, адреса регистрации, паспортных данных, других сведений, необходимых для предоставления дополнительных мер социальной поддержки за счет средств бюджета городского округа Тольятти.</w:t>
      </w:r>
    </w:p>
    <w:p w:rsidR="007D11F6" w:rsidRDefault="007D11F6" w:rsidP="007D11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Настоящее согласие предоставляется на действия (операции) с персональными данными, включая сбор информации, в том числе, используя информационные системы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Согласие действует до достижения цели обработки персональных данных. </w:t>
      </w:r>
    </w:p>
    <w:p w:rsidR="007D11F6" w:rsidRDefault="007D11F6" w:rsidP="007D11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D11F6" w:rsidRDefault="007D11F6" w:rsidP="007D11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«______»</w:t>
      </w:r>
      <w:proofErr w:type="spellStart"/>
      <w:r>
        <w:rPr>
          <w:rFonts w:ascii="Times New Roman" w:hAnsi="Times New Roman"/>
          <w:sz w:val="24"/>
          <w:szCs w:val="24"/>
        </w:rPr>
        <w:t>_________________года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C61E34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_______________________________________                                                                                                                                                                   </w:t>
      </w:r>
    </w:p>
    <w:p w:rsidR="007D11F6" w:rsidRDefault="007D11F6" w:rsidP="007D1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C61E34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Cs w:val="24"/>
        </w:rPr>
        <w:t>(подпись субъекта персональных данных)</w:t>
      </w:r>
    </w:p>
    <w:p w:rsidR="007D11F6" w:rsidRDefault="007D11F6" w:rsidP="007D1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11F6" w:rsidRDefault="007D11F6" w:rsidP="007D1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Хранение персональных данных может реализовываться оператором,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</w:r>
    </w:p>
    <w:p w:rsidR="007D11F6" w:rsidRDefault="007D11F6" w:rsidP="007D1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согласие может быть отозвано по письменному заявлению на имя оператора персональных данных. </w:t>
      </w:r>
    </w:p>
    <w:p w:rsidR="007D11F6" w:rsidRDefault="007D11F6" w:rsidP="007D11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345"/>
        <w:gridCol w:w="3224"/>
      </w:tblGrid>
      <w:tr w:rsidR="007D11F6" w:rsidTr="003D3157">
        <w:tc>
          <w:tcPr>
            <w:tcW w:w="9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F6" w:rsidRDefault="007D11F6" w:rsidP="007D11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Операторы персональных данных</w:t>
            </w:r>
          </w:p>
        </w:tc>
      </w:tr>
      <w:tr w:rsidR="007D11F6" w:rsidTr="003D315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F6" w:rsidRDefault="007D11F6" w:rsidP="007D1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городского округа Тольятти 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F6" w:rsidRDefault="007D11F6" w:rsidP="007D11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Адрес: 445011, г. Тольятти,               пл. Свободы, 4 </w:t>
            </w:r>
          </w:p>
        </w:tc>
      </w:tr>
      <w:tr w:rsidR="007D11F6" w:rsidTr="003D3157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F6" w:rsidRDefault="007D11F6" w:rsidP="007D11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Муниципальное автономное учреждение городского округа Тольятти «Многофункциональный центр предоставления государственных и муниципальных услуг» (МАУ «МФЦ»)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1F6" w:rsidRDefault="007D11F6" w:rsidP="007D11F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445010, г"/>
              </w:smartTagPr>
              <w:r>
                <w:rPr>
                  <w:rFonts w:ascii="Times New Roman" w:hAnsi="Times New Roman"/>
                  <w:sz w:val="20"/>
                </w:rPr>
                <w:t>445010, г</w:t>
              </w:r>
            </w:smartTag>
            <w:r>
              <w:rPr>
                <w:rFonts w:ascii="Times New Roman" w:hAnsi="Times New Roman"/>
                <w:sz w:val="20"/>
              </w:rPr>
              <w:t xml:space="preserve">. Тольятти,          ул. </w:t>
            </w:r>
            <w:proofErr w:type="gramStart"/>
            <w:r>
              <w:rPr>
                <w:rFonts w:ascii="Times New Roman" w:hAnsi="Times New Roman"/>
                <w:sz w:val="20"/>
              </w:rPr>
              <w:t>Советская</w:t>
            </w:r>
            <w:proofErr w:type="gramEnd"/>
            <w:r>
              <w:rPr>
                <w:rFonts w:ascii="Times New Roman" w:hAnsi="Times New Roman"/>
                <w:sz w:val="20"/>
              </w:rPr>
              <w:t>, 51а</w:t>
            </w:r>
          </w:p>
        </w:tc>
      </w:tr>
    </w:tbl>
    <w:p w:rsidR="007D11F6" w:rsidRDefault="007D11F6" w:rsidP="007D11F6">
      <w:pPr>
        <w:spacing w:after="0" w:line="240" w:lineRule="auto"/>
      </w:pPr>
    </w:p>
    <w:p w:rsidR="008E38A8" w:rsidRDefault="008E38A8"/>
    <w:sectPr w:rsidR="008E38A8" w:rsidSect="007D11F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4B5C"/>
    <w:multiLevelType w:val="hybridMultilevel"/>
    <w:tmpl w:val="19C26D16"/>
    <w:lvl w:ilvl="0" w:tplc="26FABF8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5DE535A"/>
    <w:multiLevelType w:val="hybridMultilevel"/>
    <w:tmpl w:val="BF640E54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703FE"/>
    <w:multiLevelType w:val="hybridMultilevel"/>
    <w:tmpl w:val="87AC45BA"/>
    <w:lvl w:ilvl="0" w:tplc="B17216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F027E"/>
    <w:multiLevelType w:val="hybridMultilevel"/>
    <w:tmpl w:val="A36840E8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2E6351"/>
    <w:multiLevelType w:val="hybridMultilevel"/>
    <w:tmpl w:val="BBA43CD6"/>
    <w:lvl w:ilvl="0" w:tplc="B172164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EC6B9E"/>
    <w:multiLevelType w:val="hybridMultilevel"/>
    <w:tmpl w:val="A712E516"/>
    <w:lvl w:ilvl="0" w:tplc="AAFAC7FE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FAF6999"/>
    <w:multiLevelType w:val="hybridMultilevel"/>
    <w:tmpl w:val="29B8DBE2"/>
    <w:lvl w:ilvl="0" w:tplc="D0468EA8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A77822"/>
    <w:multiLevelType w:val="hybridMultilevel"/>
    <w:tmpl w:val="23E46CAC"/>
    <w:lvl w:ilvl="0" w:tplc="C4F22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0D271E7"/>
    <w:multiLevelType w:val="hybridMultilevel"/>
    <w:tmpl w:val="84E8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990EE4"/>
    <w:multiLevelType w:val="hybridMultilevel"/>
    <w:tmpl w:val="C840B4D0"/>
    <w:lvl w:ilvl="0" w:tplc="B33EF8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D696DAC"/>
    <w:multiLevelType w:val="hybridMultilevel"/>
    <w:tmpl w:val="5622CF3A"/>
    <w:lvl w:ilvl="0" w:tplc="B172164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2A67418"/>
    <w:multiLevelType w:val="hybridMultilevel"/>
    <w:tmpl w:val="147E7778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3E82CF3"/>
    <w:multiLevelType w:val="hybridMultilevel"/>
    <w:tmpl w:val="524CA1B8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4A3DD5"/>
    <w:multiLevelType w:val="hybridMultilevel"/>
    <w:tmpl w:val="C47A1196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1A17E7"/>
    <w:multiLevelType w:val="hybridMultilevel"/>
    <w:tmpl w:val="3B4E8300"/>
    <w:lvl w:ilvl="0" w:tplc="AAFAC7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169FD"/>
    <w:multiLevelType w:val="hybridMultilevel"/>
    <w:tmpl w:val="CC6A9424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D500B48"/>
    <w:multiLevelType w:val="hybridMultilevel"/>
    <w:tmpl w:val="0EB242BC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5A09AD"/>
    <w:multiLevelType w:val="hybridMultilevel"/>
    <w:tmpl w:val="070E17BA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57346CA"/>
    <w:multiLevelType w:val="hybridMultilevel"/>
    <w:tmpl w:val="23084536"/>
    <w:lvl w:ilvl="0" w:tplc="7FF8EAA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6C02280"/>
    <w:multiLevelType w:val="hybridMultilevel"/>
    <w:tmpl w:val="8ADA30C2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A7024B9"/>
    <w:multiLevelType w:val="hybridMultilevel"/>
    <w:tmpl w:val="16144890"/>
    <w:lvl w:ilvl="0" w:tplc="B172164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AB314B8"/>
    <w:multiLevelType w:val="hybridMultilevel"/>
    <w:tmpl w:val="0C70AA80"/>
    <w:lvl w:ilvl="0" w:tplc="B33EF8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BB07C7E"/>
    <w:multiLevelType w:val="hybridMultilevel"/>
    <w:tmpl w:val="91644E9E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C5D7D27"/>
    <w:multiLevelType w:val="hybridMultilevel"/>
    <w:tmpl w:val="32427A7E"/>
    <w:lvl w:ilvl="0" w:tplc="B17216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3611B9"/>
    <w:multiLevelType w:val="hybridMultilevel"/>
    <w:tmpl w:val="23B8D2A6"/>
    <w:lvl w:ilvl="0" w:tplc="B17216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0467609"/>
    <w:multiLevelType w:val="hybridMultilevel"/>
    <w:tmpl w:val="E9D0882E"/>
    <w:lvl w:ilvl="0" w:tplc="B17216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6795CE8"/>
    <w:multiLevelType w:val="multilevel"/>
    <w:tmpl w:val="3C88A384"/>
    <w:lvl w:ilvl="0">
      <w:start w:val="1"/>
      <w:numFmt w:val="upperRoman"/>
      <w:pStyle w:val="1"/>
      <w:lvlText w:val="%1."/>
      <w:lvlJc w:val="right"/>
      <w:pPr>
        <w:ind w:left="360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1695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3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5" w:hanging="1800"/>
      </w:pPr>
      <w:rPr>
        <w:rFonts w:cs="Times New Roman" w:hint="default"/>
      </w:rPr>
    </w:lvl>
  </w:abstractNum>
  <w:abstractNum w:abstractNumId="27">
    <w:nsid w:val="49BD27D5"/>
    <w:multiLevelType w:val="hybridMultilevel"/>
    <w:tmpl w:val="841A4D48"/>
    <w:lvl w:ilvl="0" w:tplc="B33EF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E9116A"/>
    <w:multiLevelType w:val="hybridMultilevel"/>
    <w:tmpl w:val="A022DAEA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7825B26"/>
    <w:multiLevelType w:val="hybridMultilevel"/>
    <w:tmpl w:val="749028BE"/>
    <w:lvl w:ilvl="0" w:tplc="59D470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9F148DF"/>
    <w:multiLevelType w:val="hybridMultilevel"/>
    <w:tmpl w:val="C8B08C30"/>
    <w:lvl w:ilvl="0" w:tplc="B17216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A5C3756"/>
    <w:multiLevelType w:val="hybridMultilevel"/>
    <w:tmpl w:val="4E184206"/>
    <w:lvl w:ilvl="0" w:tplc="B33EF8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5E220C00"/>
    <w:multiLevelType w:val="hybridMultilevel"/>
    <w:tmpl w:val="046E3C8E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E77363B"/>
    <w:multiLevelType w:val="hybridMultilevel"/>
    <w:tmpl w:val="A060EEEA"/>
    <w:lvl w:ilvl="0" w:tplc="664A8708">
      <w:start w:val="1"/>
      <w:numFmt w:val="decimal"/>
      <w:lvlText w:val="2.7.2.%1."/>
      <w:lvlJc w:val="left"/>
      <w:pPr>
        <w:ind w:left="2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0FE472D"/>
    <w:multiLevelType w:val="hybridMultilevel"/>
    <w:tmpl w:val="ADCE323E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2BC2448"/>
    <w:multiLevelType w:val="hybridMultilevel"/>
    <w:tmpl w:val="187A4526"/>
    <w:lvl w:ilvl="0" w:tplc="B1721640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6">
    <w:nsid w:val="642C429F"/>
    <w:multiLevelType w:val="hybridMultilevel"/>
    <w:tmpl w:val="35E4CA2E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73A586E"/>
    <w:multiLevelType w:val="hybridMultilevel"/>
    <w:tmpl w:val="57E69548"/>
    <w:lvl w:ilvl="0" w:tplc="D0468EA8">
      <w:start w:val="1"/>
      <w:numFmt w:val="russianLower"/>
      <w:lvlText w:val="%1)"/>
      <w:lvlJc w:val="left"/>
      <w:pPr>
        <w:ind w:left="20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C926C82"/>
    <w:multiLevelType w:val="hybridMultilevel"/>
    <w:tmpl w:val="176E4852"/>
    <w:lvl w:ilvl="0" w:tplc="B33EF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0280713"/>
    <w:multiLevelType w:val="hybridMultilevel"/>
    <w:tmpl w:val="2A406578"/>
    <w:lvl w:ilvl="0" w:tplc="B33EF8F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1883DFE"/>
    <w:multiLevelType w:val="multilevel"/>
    <w:tmpl w:val="8C18D5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41">
    <w:nsid w:val="7306012F"/>
    <w:multiLevelType w:val="hybridMultilevel"/>
    <w:tmpl w:val="17EE84B8"/>
    <w:lvl w:ilvl="0" w:tplc="B33EF8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3">
    <w:nsid w:val="79602097"/>
    <w:multiLevelType w:val="hybridMultilevel"/>
    <w:tmpl w:val="0CE4DBE2"/>
    <w:lvl w:ilvl="0" w:tplc="B33EF8F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7D5B6E54"/>
    <w:multiLevelType w:val="hybridMultilevel"/>
    <w:tmpl w:val="95207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B00A25"/>
    <w:multiLevelType w:val="hybridMultilevel"/>
    <w:tmpl w:val="DCD20E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7"/>
  </w:num>
  <w:num w:numId="3">
    <w:abstractNumId w:val="18"/>
  </w:num>
  <w:num w:numId="4">
    <w:abstractNumId w:val="26"/>
  </w:num>
  <w:num w:numId="5">
    <w:abstractNumId w:val="29"/>
  </w:num>
  <w:num w:numId="6">
    <w:abstractNumId w:val="25"/>
  </w:num>
  <w:num w:numId="7">
    <w:abstractNumId w:val="4"/>
  </w:num>
  <w:num w:numId="8">
    <w:abstractNumId w:val="20"/>
  </w:num>
  <w:num w:numId="9">
    <w:abstractNumId w:val="2"/>
  </w:num>
  <w:num w:numId="10">
    <w:abstractNumId w:val="44"/>
  </w:num>
  <w:num w:numId="11">
    <w:abstractNumId w:val="28"/>
  </w:num>
  <w:num w:numId="12">
    <w:abstractNumId w:val="10"/>
  </w:num>
  <w:num w:numId="13">
    <w:abstractNumId w:val="33"/>
  </w:num>
  <w:num w:numId="14">
    <w:abstractNumId w:val="1"/>
  </w:num>
  <w:num w:numId="15">
    <w:abstractNumId w:val="12"/>
  </w:num>
  <w:num w:numId="16">
    <w:abstractNumId w:val="34"/>
  </w:num>
  <w:num w:numId="17">
    <w:abstractNumId w:val="45"/>
  </w:num>
  <w:num w:numId="18">
    <w:abstractNumId w:val="24"/>
  </w:num>
  <w:num w:numId="19">
    <w:abstractNumId w:val="11"/>
  </w:num>
  <w:num w:numId="20">
    <w:abstractNumId w:val="23"/>
  </w:num>
  <w:num w:numId="21">
    <w:abstractNumId w:val="35"/>
  </w:num>
  <w:num w:numId="22">
    <w:abstractNumId w:val="30"/>
  </w:num>
  <w:num w:numId="23">
    <w:abstractNumId w:val="36"/>
  </w:num>
  <w:num w:numId="24">
    <w:abstractNumId w:val="3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17"/>
  </w:num>
  <w:num w:numId="28">
    <w:abstractNumId w:val="19"/>
  </w:num>
  <w:num w:numId="29">
    <w:abstractNumId w:val="21"/>
  </w:num>
  <w:num w:numId="30">
    <w:abstractNumId w:val="39"/>
  </w:num>
  <w:num w:numId="31">
    <w:abstractNumId w:val="43"/>
  </w:num>
  <w:num w:numId="32">
    <w:abstractNumId w:val="40"/>
  </w:num>
  <w:num w:numId="33">
    <w:abstractNumId w:val="13"/>
  </w:num>
  <w:num w:numId="34">
    <w:abstractNumId w:val="31"/>
  </w:num>
  <w:num w:numId="35">
    <w:abstractNumId w:val="16"/>
  </w:num>
  <w:num w:numId="36">
    <w:abstractNumId w:val="6"/>
  </w:num>
  <w:num w:numId="37">
    <w:abstractNumId w:val="37"/>
  </w:num>
  <w:num w:numId="38">
    <w:abstractNumId w:val="27"/>
  </w:num>
  <w:num w:numId="39">
    <w:abstractNumId w:val="22"/>
  </w:num>
  <w:num w:numId="40">
    <w:abstractNumId w:val="5"/>
  </w:num>
  <w:num w:numId="41">
    <w:abstractNumId w:val="14"/>
  </w:num>
  <w:num w:numId="42">
    <w:abstractNumId w:val="9"/>
  </w:num>
  <w:num w:numId="43">
    <w:abstractNumId w:val="0"/>
  </w:num>
  <w:num w:numId="44">
    <w:abstractNumId w:val="38"/>
  </w:num>
  <w:num w:numId="45">
    <w:abstractNumId w:val="15"/>
  </w:num>
  <w:num w:numId="46">
    <w:abstractNumId w:val="32"/>
  </w:num>
  <w:num w:numId="4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E38A8"/>
    <w:rsid w:val="001B2D7A"/>
    <w:rsid w:val="00360207"/>
    <w:rsid w:val="00376E33"/>
    <w:rsid w:val="003B137C"/>
    <w:rsid w:val="004C3874"/>
    <w:rsid w:val="004F7633"/>
    <w:rsid w:val="005424A9"/>
    <w:rsid w:val="005871DF"/>
    <w:rsid w:val="005F5E8A"/>
    <w:rsid w:val="00656C99"/>
    <w:rsid w:val="006C755B"/>
    <w:rsid w:val="007D11F6"/>
    <w:rsid w:val="0088229F"/>
    <w:rsid w:val="008E38A8"/>
    <w:rsid w:val="009113EF"/>
    <w:rsid w:val="00A41552"/>
    <w:rsid w:val="00AF709A"/>
    <w:rsid w:val="00B353C0"/>
    <w:rsid w:val="00B417C6"/>
    <w:rsid w:val="00B45979"/>
    <w:rsid w:val="00C61058"/>
    <w:rsid w:val="00C61E34"/>
    <w:rsid w:val="00C70B4E"/>
    <w:rsid w:val="00CB63B1"/>
    <w:rsid w:val="00CD789B"/>
    <w:rsid w:val="00DD5FDE"/>
    <w:rsid w:val="00ED261E"/>
    <w:rsid w:val="00FD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A8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F76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4F76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E38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rsid w:val="008E38A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8E3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38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F7633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customStyle="1" w:styleId="30">
    <w:name w:val="Заголовок 3 Знак"/>
    <w:basedOn w:val="a0"/>
    <w:link w:val="3"/>
    <w:uiPriority w:val="9"/>
    <w:rsid w:val="004F763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Title">
    <w:name w:val="ConsTitle"/>
    <w:link w:val="ConsTitle0"/>
    <w:uiPriority w:val="99"/>
    <w:rsid w:val="004F7633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7633"/>
    <w:pPr>
      <w:ind w:left="720"/>
      <w:contextualSpacing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10">
    <w:name w:val="Абзац списка1"/>
    <w:basedOn w:val="a"/>
    <w:rsid w:val="004F7633"/>
    <w:pPr>
      <w:ind w:left="720"/>
      <w:contextualSpacing/>
    </w:pPr>
    <w:rPr>
      <w:szCs w:val="24"/>
      <w:lang w:eastAsia="en-US"/>
    </w:rPr>
  </w:style>
  <w:style w:type="paragraph" w:customStyle="1" w:styleId="Default">
    <w:name w:val="Default"/>
    <w:rsid w:val="004F76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4F7633"/>
    <w:pPr>
      <w:tabs>
        <w:tab w:val="center" w:pos="4677"/>
        <w:tab w:val="right" w:pos="9355"/>
      </w:tabs>
    </w:pPr>
    <w:rPr>
      <w:rFonts w:ascii="Times New Roman" w:eastAsia="Calibri" w:hAnsi="Times New Roman"/>
      <w:sz w:val="24"/>
      <w:szCs w:val="20"/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4F7633"/>
    <w:rPr>
      <w:rFonts w:ascii="Times New Roman" w:eastAsia="Calibri" w:hAnsi="Times New Roman" w:cs="Times New Roman"/>
      <w:sz w:val="24"/>
      <w:szCs w:val="20"/>
      <w:lang/>
    </w:rPr>
  </w:style>
  <w:style w:type="character" w:styleId="a6">
    <w:name w:val="page number"/>
    <w:rsid w:val="004F7633"/>
    <w:rPr>
      <w:rFonts w:cs="Times New Roman"/>
    </w:rPr>
  </w:style>
  <w:style w:type="paragraph" w:customStyle="1" w:styleId="21">
    <w:name w:val="Абзац списка2"/>
    <w:basedOn w:val="a"/>
    <w:qFormat/>
    <w:rsid w:val="004F7633"/>
    <w:pPr>
      <w:ind w:left="720"/>
      <w:contextualSpacing/>
    </w:pPr>
    <w:rPr>
      <w:szCs w:val="24"/>
      <w:lang w:eastAsia="en-US"/>
    </w:rPr>
  </w:style>
  <w:style w:type="character" w:styleId="a7">
    <w:name w:val="Hyperlink"/>
    <w:uiPriority w:val="99"/>
    <w:rsid w:val="004F7633"/>
    <w:rPr>
      <w:rFonts w:cs="Times New Roman"/>
      <w:color w:val="0000FF"/>
      <w:u w:val="single"/>
    </w:rPr>
  </w:style>
  <w:style w:type="paragraph" w:customStyle="1" w:styleId="Style3">
    <w:name w:val="Style3"/>
    <w:basedOn w:val="a"/>
    <w:uiPriority w:val="99"/>
    <w:rsid w:val="004F7633"/>
    <w:pPr>
      <w:widowControl w:val="0"/>
      <w:autoSpaceDE w:val="0"/>
      <w:autoSpaceDN w:val="0"/>
      <w:adjustRightInd w:val="0"/>
      <w:spacing w:after="0" w:line="331" w:lineRule="exact"/>
      <w:ind w:firstLine="547"/>
      <w:jc w:val="both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4F7633"/>
    <w:rPr>
      <w:rFonts w:ascii="Times New Roman" w:hAnsi="Times New Roman" w:cs="Times New Roman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4F7633"/>
    <w:pPr>
      <w:tabs>
        <w:tab w:val="center" w:pos="4677"/>
        <w:tab w:val="right" w:pos="9355"/>
      </w:tabs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F7633"/>
    <w:rPr>
      <w:rFonts w:ascii="Times New Roman" w:eastAsia="Calibri" w:hAnsi="Times New Roman" w:cs="Times New Roman"/>
      <w:sz w:val="24"/>
      <w:szCs w:val="24"/>
      <w:lang/>
    </w:rPr>
  </w:style>
  <w:style w:type="table" w:styleId="aa">
    <w:name w:val="Table Grid"/>
    <w:basedOn w:val="a1"/>
    <w:uiPriority w:val="59"/>
    <w:rsid w:val="004F763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4F76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4F7633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4F7633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annotation reference"/>
    <w:uiPriority w:val="99"/>
    <w:semiHidden/>
    <w:unhideWhenUsed/>
    <w:rsid w:val="004F763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4F7633"/>
    <w:rPr>
      <w:rFonts w:ascii="Times New Roman" w:eastAsia="Calibri" w:hAnsi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4F7633"/>
    <w:rPr>
      <w:rFonts w:ascii="Times New Roman" w:eastAsia="Calibri" w:hAnsi="Times New Roman" w:cs="Times New Roman"/>
      <w:sz w:val="20"/>
      <w:szCs w:val="20"/>
      <w:lang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F763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F7633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4F7633"/>
    <w:pPr>
      <w:spacing w:after="0" w:line="240" w:lineRule="auto"/>
    </w:pPr>
    <w:rPr>
      <w:rFonts w:ascii="Segoe UI" w:eastAsia="Calibri" w:hAnsi="Segoe UI"/>
      <w:sz w:val="18"/>
      <w:szCs w:val="18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4F7633"/>
    <w:rPr>
      <w:rFonts w:ascii="Segoe UI" w:eastAsia="Calibri" w:hAnsi="Segoe UI" w:cs="Times New Roman"/>
      <w:sz w:val="18"/>
      <w:szCs w:val="18"/>
      <w:lang/>
    </w:rPr>
  </w:style>
  <w:style w:type="paragraph" w:styleId="af4">
    <w:name w:val="Document Map"/>
    <w:basedOn w:val="a"/>
    <w:link w:val="af5"/>
    <w:uiPriority w:val="99"/>
    <w:semiHidden/>
    <w:unhideWhenUsed/>
    <w:rsid w:val="004F7633"/>
    <w:rPr>
      <w:rFonts w:ascii="Tahoma" w:eastAsia="Calibri" w:hAnsi="Tahoma"/>
      <w:sz w:val="16"/>
      <w:szCs w:val="16"/>
      <w:lang w:eastAsia="en-US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4F7633"/>
    <w:rPr>
      <w:rFonts w:ascii="Tahoma" w:eastAsia="Calibri" w:hAnsi="Tahoma" w:cs="Times New Roman"/>
      <w:sz w:val="16"/>
      <w:szCs w:val="16"/>
      <w:lang/>
    </w:rPr>
  </w:style>
  <w:style w:type="paragraph" w:customStyle="1" w:styleId="1">
    <w:name w:val="Стиль1"/>
    <w:basedOn w:val="a"/>
    <w:link w:val="11"/>
    <w:qFormat/>
    <w:rsid w:val="004F7633"/>
    <w:pPr>
      <w:widowControl w:val="0"/>
      <w:numPr>
        <w:numId w:val="4"/>
      </w:num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Cs/>
      <w:sz w:val="24"/>
      <w:szCs w:val="24"/>
      <w:lang/>
    </w:rPr>
  </w:style>
  <w:style w:type="character" w:customStyle="1" w:styleId="11">
    <w:name w:val="Стиль1 Знак"/>
    <w:link w:val="1"/>
    <w:rsid w:val="004F7633"/>
    <w:rPr>
      <w:rFonts w:ascii="Times New Roman" w:eastAsia="Times New Roman" w:hAnsi="Times New Roman" w:cs="Times New Roman"/>
      <w:bCs/>
      <w:sz w:val="24"/>
      <w:szCs w:val="24"/>
      <w:lang/>
    </w:rPr>
  </w:style>
  <w:style w:type="character" w:customStyle="1" w:styleId="ConsTitle0">
    <w:name w:val="ConsTitle Знак"/>
    <w:link w:val="ConsTitle"/>
    <w:uiPriority w:val="99"/>
    <w:rsid w:val="004F7633"/>
    <w:rPr>
      <w:rFonts w:ascii="Times New Roman" w:eastAsia="Times New Roman" w:hAnsi="Times New Roman" w:cs="Times New Roman"/>
      <w:bCs/>
      <w:sz w:val="24"/>
      <w:szCs w:val="24"/>
      <w:shd w:val="clear" w:color="auto" w:fill="CCFFFF"/>
      <w:lang w:eastAsia="ru-RU"/>
    </w:rPr>
  </w:style>
  <w:style w:type="character" w:customStyle="1" w:styleId="ConsPlusNormal0">
    <w:name w:val="ConsPlusNormal Знак"/>
    <w:link w:val="ConsPlusNormal"/>
    <w:rsid w:val="004F7633"/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line number"/>
    <w:basedOn w:val="a0"/>
    <w:uiPriority w:val="99"/>
    <w:semiHidden/>
    <w:unhideWhenUsed/>
    <w:rsid w:val="004F7633"/>
  </w:style>
  <w:style w:type="character" w:styleId="af7">
    <w:name w:val="FollowedHyperlink"/>
    <w:basedOn w:val="a0"/>
    <w:uiPriority w:val="99"/>
    <w:semiHidden/>
    <w:unhideWhenUsed/>
    <w:rsid w:val="004F7633"/>
    <w:rPr>
      <w:color w:val="800080" w:themeColor="followedHyperlink"/>
      <w:u w:val="single"/>
    </w:rPr>
  </w:style>
  <w:style w:type="paragraph" w:customStyle="1" w:styleId="ConsPlusNonformat">
    <w:name w:val="ConsPlusNonformat"/>
    <w:rsid w:val="007D11F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7406" TargetMode="External"/><Relationship Id="rId13" Type="http://schemas.openxmlformats.org/officeDocument/2006/relationships/hyperlink" Target="http://www.tgl.ru/structure/department/about-departament-po-voprosam-semi-opeki-i-popechitelstva/" TargetMode="External"/><Relationship Id="rId18" Type="http://schemas.openxmlformats.org/officeDocument/2006/relationships/hyperlink" Target="https://fsin.gov.ru/" TargetMode="External"/><Relationship Id="rId26" Type="http://schemas.openxmlformats.org/officeDocument/2006/relationships/hyperlink" Target="http://www.fsb.ru/" TargetMode="External"/><Relationship Id="rId39" Type="http://schemas.openxmlformats.org/officeDocument/2006/relationships/hyperlink" Target="https://login.consultant.ru/link/?req=doc&amp;base=LAW&amp;n=482686&amp;dst=10027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ostrud.gov.ru/" TargetMode="External"/><Relationship Id="rId34" Type="http://schemas.openxmlformats.org/officeDocument/2006/relationships/hyperlink" Target="https://login.consultant.ru/link/?req=doc&amp;base=LAW&amp;n=482682&amp;dst=100091" TargetMode="External"/><Relationship Id="rId42" Type="http://schemas.openxmlformats.org/officeDocument/2006/relationships/hyperlink" Target="https://login.consultant.ru/link/?req=doc&amp;base=LAW&amp;n=482682&amp;dst=100091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74443&amp;dst=100010" TargetMode="External"/><Relationship Id="rId12" Type="http://schemas.openxmlformats.org/officeDocument/2006/relationships/hyperlink" Target="mailto:family@tgl.ru" TargetMode="External"/><Relationship Id="rId17" Type="http://schemas.openxmlformats.org/officeDocument/2006/relationships/hyperlink" Target="https://sfr.gov.ru/" TargetMode="External"/><Relationship Id="rId25" Type="http://schemas.openxmlformats.org/officeDocument/2006/relationships/hyperlink" Target="https://customs.gov.ru/" TargetMode="External"/><Relationship Id="rId33" Type="http://schemas.openxmlformats.org/officeDocument/2006/relationships/hyperlink" Target="https://login.consultant.ru/link/?req=doc&amp;base=LAW&amp;n=466454" TargetMode="External"/><Relationship Id="rId38" Type="http://schemas.openxmlformats.org/officeDocument/2006/relationships/hyperlink" Target="https://login.consultant.ru/link/?req=doc&amp;base=LAW&amp;n=482692&amp;dst=473" TargetMode="External"/><Relationship Id="rId46" Type="http://schemas.openxmlformats.org/officeDocument/2006/relationships/hyperlink" Target="https://login.consultant.ru/link/?req=doc&amp;base=LAW&amp;n=482692&amp;dst=473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4;&#1074;&#1076;.&#1088;&#1092;/" TargetMode="External"/><Relationship Id="rId20" Type="http://schemas.openxmlformats.org/officeDocument/2006/relationships/hyperlink" Target="https://minzdrav.gov.ru/" TargetMode="External"/><Relationship Id="rId29" Type="http://schemas.openxmlformats.org/officeDocument/2006/relationships/hyperlink" Target="https://rosreestr.ru/" TargetMode="External"/><Relationship Id="rId41" Type="http://schemas.openxmlformats.org/officeDocument/2006/relationships/hyperlink" Target="https://login.consultant.ru/link/?req=doc&amp;base=LAW&amp;n=46645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2698" TargetMode="External"/><Relationship Id="rId11" Type="http://schemas.openxmlformats.org/officeDocument/2006/relationships/hyperlink" Target="https://gosuslugi.samregion.ru" TargetMode="External"/><Relationship Id="rId24" Type="http://schemas.openxmlformats.org/officeDocument/2006/relationships/hyperlink" Target="https://fssp.gov.ru/" TargetMode="External"/><Relationship Id="rId32" Type="http://schemas.openxmlformats.org/officeDocument/2006/relationships/hyperlink" Target="https://login.consultant.ru/link/?req=doc&amp;base=LAW&amp;n=480453&amp;dst=34" TargetMode="External"/><Relationship Id="rId37" Type="http://schemas.openxmlformats.org/officeDocument/2006/relationships/hyperlink" Target="https://login.consultant.ru/link/?req=doc&amp;base=LAW&amp;n=482692&amp;dst=465" TargetMode="External"/><Relationship Id="rId40" Type="http://schemas.openxmlformats.org/officeDocument/2006/relationships/hyperlink" Target="https://login.consultant.ru/link/?req=doc&amp;base=LAW&amp;n=480453&amp;dst=34" TargetMode="External"/><Relationship Id="rId45" Type="http://schemas.openxmlformats.org/officeDocument/2006/relationships/hyperlink" Target="https://login.consultant.ru/link/?req=doc&amp;base=LAW&amp;n=482692&amp;dst=465" TargetMode="External"/><Relationship Id="rId5" Type="http://schemas.openxmlformats.org/officeDocument/2006/relationships/hyperlink" Target="https://login.consultant.ru/link/?req=doc&amp;base=LAW&amp;n=464193" TargetMode="External"/><Relationship Id="rId15" Type="http://schemas.openxmlformats.org/officeDocument/2006/relationships/hyperlink" Target="mailto:office_do@tgl.ru" TargetMode="External"/><Relationship Id="rId23" Type="http://schemas.openxmlformats.org/officeDocument/2006/relationships/hyperlink" Target="https://usznco.ru/" TargetMode="External"/><Relationship Id="rId28" Type="http://schemas.openxmlformats.org/officeDocument/2006/relationships/hyperlink" Target="https://www.mchs.gov.ru/" TargetMode="External"/><Relationship Id="rId36" Type="http://schemas.openxmlformats.org/officeDocument/2006/relationships/hyperlink" Target="https://login.consultant.ru/link/?req=doc&amp;base=LAW&amp;n=509409" TargetMode="External"/><Relationship Id="rId10" Type="http://schemas.openxmlformats.org/officeDocument/2006/relationships/hyperlink" Target="https://login.consultant.ru/link/?req=doc&amp;base=LAW&amp;n=480800" TargetMode="External"/><Relationship Id="rId19" Type="http://schemas.openxmlformats.org/officeDocument/2006/relationships/hyperlink" Target="https://minobrnauki.gov.ru/" TargetMode="External"/><Relationship Id="rId31" Type="http://schemas.openxmlformats.org/officeDocument/2006/relationships/hyperlink" Target="https://login.consultant.ru/link/?req=doc&amp;base=LAW&amp;n=482686&amp;dst=100278" TargetMode="External"/><Relationship Id="rId44" Type="http://schemas.openxmlformats.org/officeDocument/2006/relationships/hyperlink" Target="https://login.consultant.ru/link/?req=doc&amp;base=LAW&amp;n=5094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0802" TargetMode="External"/><Relationship Id="rId14" Type="http://schemas.openxmlformats.org/officeDocument/2006/relationships/hyperlink" Target="mailto:asu@tgl.ru" TargetMode="External"/><Relationship Id="rId22" Type="http://schemas.openxmlformats.org/officeDocument/2006/relationships/hyperlink" Target="https://www.nalog.gov.ru" TargetMode="External"/><Relationship Id="rId27" Type="http://schemas.openxmlformats.org/officeDocument/2006/relationships/hyperlink" Target="https://epp.genproc.gov.ru" TargetMode="External"/><Relationship Id="rId30" Type="http://schemas.openxmlformats.org/officeDocument/2006/relationships/hyperlink" Target="https://login.consultant.ru/link/?req=doc&amp;base=LAW&amp;n=463501" TargetMode="External"/><Relationship Id="rId35" Type="http://schemas.openxmlformats.org/officeDocument/2006/relationships/hyperlink" Target="https://login.consultant.ru/link/?req=doc&amp;base=LAW&amp;n=210378" TargetMode="External"/><Relationship Id="rId43" Type="http://schemas.openxmlformats.org/officeDocument/2006/relationships/hyperlink" Target="https://login.consultant.ru/link/?req=doc&amp;base=LAW&amp;n=210378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38</Pages>
  <Words>17451</Words>
  <Characters>99472</Characters>
  <Application>Microsoft Office Word</Application>
  <DocSecurity>0</DocSecurity>
  <Lines>828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ulianova.ov</dc:creator>
  <cp:lastModifiedBy>ulianova.ov</cp:lastModifiedBy>
  <cp:revision>4</cp:revision>
  <dcterms:created xsi:type="dcterms:W3CDTF">2025-11-19T08:52:00Z</dcterms:created>
  <dcterms:modified xsi:type="dcterms:W3CDTF">2025-11-19T08:59:00Z</dcterms:modified>
</cp:coreProperties>
</file>