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07" w:rsidRDefault="00892AF6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74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365">
        <w:rPr>
          <w:rFonts w:ascii="Times New Roman" w:hAnsi="Times New Roman" w:cs="Times New Roman"/>
          <w:b/>
          <w:bCs/>
          <w:sz w:val="24"/>
          <w:szCs w:val="24"/>
        </w:rPr>
        <w:t>на размещение объекта</w:t>
      </w:r>
      <w:r w:rsidR="00754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447C1">
        <w:rPr>
          <w:rFonts w:ascii="Times New Roman" w:hAnsi="Times New Roman" w:cs="Times New Roman"/>
          <w:b/>
          <w:bCs/>
          <w:sz w:val="24"/>
          <w:szCs w:val="24"/>
        </w:rPr>
        <w:t xml:space="preserve">пункт проката </w:t>
      </w:r>
      <w:r w:rsidR="00754A07">
        <w:rPr>
          <w:rFonts w:ascii="Times New Roman" w:hAnsi="Times New Roman" w:cs="Times New Roman"/>
          <w:b/>
          <w:bCs/>
          <w:sz w:val="24"/>
          <w:szCs w:val="24"/>
        </w:rPr>
        <w:t xml:space="preserve">пляжного </w:t>
      </w:r>
    </w:p>
    <w:p w:rsidR="00892AF6" w:rsidRPr="00782079" w:rsidRDefault="00754A07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спортивного оборудования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3D2" w:rsidRPr="00E723D2">
        <w:rPr>
          <w:rFonts w:ascii="Times New Roman" w:hAnsi="Times New Roman" w:cs="Times New Roman"/>
          <w:b/>
          <w:bCs/>
          <w:sz w:val="24"/>
          <w:szCs w:val="24"/>
        </w:rPr>
        <w:t>на части земельного участка с кадастровым номером 63:09:0305025:576</w:t>
      </w:r>
      <w:r w:rsidR="00E723D2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3D2"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земельного участка и установления сервитута 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892AF6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 _________________ 20___ г.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>, действующая от имени муниципального образования г.о. 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 руководителя департамента градостроительной деятельности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администрации городского округа Тольятти </w:t>
      </w:r>
      <w:r w:rsidR="006748AA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>с одной стороны, и</w:t>
      </w:r>
    </w:p>
    <w:p w:rsidR="00892AF6" w:rsidRPr="00630C3A" w:rsidRDefault="0037432E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Российской Федерации от 03.12.2014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925190">
        <w:rPr>
          <w:rFonts w:ascii="Times New Roman" w:hAnsi="Times New Roman" w:cs="Times New Roman"/>
          <w:sz w:val="22"/>
          <w:szCs w:val="22"/>
        </w:rPr>
        <w:t>№ 1300 «Об утверждении перечня видов объектов, размещение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 объектов, виды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которых  определены Постановлением Правительства  Российской  Федерации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  или  муниципальной  собственности,  без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постановлением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Правительства Самарской области от 17.10.2018 </w:t>
      </w:r>
      <w:r w:rsidR="00892AF6">
        <w:rPr>
          <w:rFonts w:ascii="Times New Roman" w:hAnsi="Times New Roman" w:cs="Times New Roman"/>
          <w:sz w:val="22"/>
          <w:szCs w:val="22"/>
        </w:rPr>
        <w:t xml:space="preserve">№ </w:t>
      </w:r>
      <w:r w:rsidR="00892AF6" w:rsidRPr="00630C3A">
        <w:rPr>
          <w:rFonts w:ascii="Times New Roman" w:hAnsi="Times New Roman" w:cs="Times New Roman"/>
          <w:sz w:val="22"/>
          <w:szCs w:val="22"/>
        </w:rPr>
        <w:t>595</w:t>
      </w:r>
      <w:r w:rsidR="00491760">
        <w:rPr>
          <w:rFonts w:ascii="Times New Roman" w:hAnsi="Times New Roman" w:cs="Times New Roman"/>
          <w:sz w:val="22"/>
          <w:szCs w:val="22"/>
        </w:rPr>
        <w:t xml:space="preserve"> (далее – Порядок)</w:t>
      </w:r>
      <w:r w:rsidR="00892AF6" w:rsidRPr="00630C3A">
        <w:rPr>
          <w:rFonts w:ascii="Times New Roman" w:hAnsi="Times New Roman" w:cs="Times New Roman"/>
          <w:sz w:val="22"/>
          <w:szCs w:val="22"/>
        </w:rPr>
        <w:t>,</w:t>
      </w:r>
      <w:r w:rsidR="004447C1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BD6A77">
        <w:rPr>
          <w:rFonts w:ascii="Times New Roman" w:hAnsi="Times New Roman" w:cs="Times New Roman"/>
          <w:sz w:val="22"/>
          <w:szCs w:val="22"/>
        </w:rPr>
        <w:t xml:space="preserve"> 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 xml:space="preserve">1. </w:t>
      </w:r>
      <w:r w:rsidR="00782079">
        <w:rPr>
          <w:rFonts w:ascii="Times New Roman" w:hAnsi="Times New Roman" w:cs="Times New Roman"/>
          <w:sz w:val="22"/>
          <w:szCs w:val="22"/>
        </w:rPr>
        <w:t>П</w:t>
      </w:r>
      <w:r w:rsidR="00782079" w:rsidRPr="00630C3A">
        <w:rPr>
          <w:rFonts w:ascii="Times New Roman" w:hAnsi="Times New Roman" w:cs="Times New Roman"/>
          <w:sz w:val="22"/>
          <w:szCs w:val="22"/>
        </w:rPr>
        <w:t xml:space="preserve">РЕДМЕТ </w:t>
      </w:r>
      <w:r w:rsidR="00782079">
        <w:rPr>
          <w:rFonts w:ascii="Times New Roman" w:hAnsi="Times New Roman" w:cs="Times New Roman"/>
          <w:sz w:val="22"/>
          <w:szCs w:val="22"/>
        </w:rPr>
        <w:t xml:space="preserve">И СРОК ДЕЙСТВИЯ </w:t>
      </w:r>
      <w:r w:rsidR="00782079" w:rsidRPr="00630C3A">
        <w:rPr>
          <w:rFonts w:ascii="Times New Roman" w:hAnsi="Times New Roman" w:cs="Times New Roman"/>
          <w:sz w:val="22"/>
          <w:szCs w:val="22"/>
        </w:rPr>
        <w:t>ДОГОВОРА</w:t>
      </w:r>
    </w:p>
    <w:p w:rsidR="00892AF6" w:rsidRPr="00630C3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91760" w:rsidRPr="00282B5A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191"/>
      <w:bookmarkEnd w:id="1"/>
      <w:r w:rsidRPr="00282B5A">
        <w:rPr>
          <w:rFonts w:ascii="Times New Roman" w:hAnsi="Times New Roman" w:cs="Times New Roman"/>
          <w:sz w:val="22"/>
          <w:szCs w:val="22"/>
        </w:rPr>
        <w:t xml:space="preserve">1.1.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282B5A">
        <w:rPr>
          <w:rFonts w:ascii="Times New Roman" w:hAnsi="Times New Roman" w:cs="Times New Roman"/>
          <w:sz w:val="22"/>
          <w:szCs w:val="22"/>
        </w:rPr>
        <w:t xml:space="preserve">размещения на </w:t>
      </w:r>
      <w:r w:rsidR="0079240B" w:rsidRPr="0079240B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79240B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площадью 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="00C93A07">
        <w:rPr>
          <w:rFonts w:ascii="Times New Roman" w:hAnsi="Times New Roman" w:cs="Times New Roman"/>
          <w:sz w:val="22"/>
          <w:szCs w:val="22"/>
        </w:rPr>
        <w:t>92</w:t>
      </w:r>
      <w:r w:rsidR="00B00553" w:rsidRPr="00282B5A">
        <w:rPr>
          <w:rFonts w:ascii="Times New Roman" w:hAnsi="Times New Roman" w:cs="Times New Roman"/>
          <w:sz w:val="22"/>
          <w:szCs w:val="22"/>
        </w:rPr>
        <w:t xml:space="preserve"> кв. м</w:t>
      </w:r>
      <w:r w:rsidR="00CA770A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следующего </w:t>
      </w:r>
      <w:r w:rsidR="004A25A7" w:rsidRPr="00282B5A">
        <w:rPr>
          <w:rFonts w:ascii="Times New Roman" w:hAnsi="Times New Roman" w:cs="Times New Roman"/>
          <w:sz w:val="22"/>
          <w:szCs w:val="22"/>
        </w:rPr>
        <w:t>о</w:t>
      </w:r>
      <w:r w:rsidR="00BE77AC" w:rsidRPr="00282B5A">
        <w:rPr>
          <w:rFonts w:ascii="Times New Roman" w:hAnsi="Times New Roman" w:cs="Times New Roman"/>
          <w:sz w:val="22"/>
          <w:szCs w:val="22"/>
        </w:rPr>
        <w:t>бъекта: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4447C1">
        <w:rPr>
          <w:rFonts w:ascii="Times New Roman" w:hAnsi="Times New Roman" w:cs="Times New Roman"/>
          <w:sz w:val="22"/>
          <w:szCs w:val="22"/>
        </w:rPr>
        <w:t xml:space="preserve">пункт проката </w:t>
      </w:r>
      <w:r w:rsidR="00C93A07">
        <w:rPr>
          <w:rFonts w:ascii="Times New Roman" w:hAnsi="Times New Roman" w:cs="Times New Roman"/>
          <w:sz w:val="22"/>
          <w:szCs w:val="22"/>
        </w:rPr>
        <w:t>пляжного и спортивного оборудования</w:t>
      </w:r>
      <w:r w:rsidR="0092388A">
        <w:rPr>
          <w:rFonts w:ascii="Times New Roman" w:hAnsi="Times New Roman" w:cs="Times New Roman"/>
          <w:sz w:val="22"/>
          <w:szCs w:val="22"/>
        </w:rPr>
        <w:t xml:space="preserve">, 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с местоположением: Самарская область, г. Тольятти, Центральный район, </w:t>
      </w:r>
      <w:r w:rsidR="00C93A07">
        <w:rPr>
          <w:rFonts w:ascii="Times New Roman" w:hAnsi="Times New Roman" w:cs="Times New Roman"/>
          <w:sz w:val="22"/>
          <w:szCs w:val="22"/>
        </w:rPr>
        <w:t>юго-восточнее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 здания, имеющего адрес: </w:t>
      </w:r>
      <w:r w:rsidR="00C93A07">
        <w:rPr>
          <w:rFonts w:ascii="Times New Roman" w:hAnsi="Times New Roman" w:cs="Times New Roman"/>
          <w:sz w:val="22"/>
          <w:szCs w:val="22"/>
        </w:rPr>
        <w:t>ул. Нагорная</w:t>
      </w:r>
      <w:r w:rsidRPr="00282B5A">
        <w:rPr>
          <w:rFonts w:ascii="Times New Roman" w:hAnsi="Times New Roman" w:cs="Times New Roman"/>
          <w:sz w:val="22"/>
          <w:szCs w:val="22"/>
        </w:rPr>
        <w:t>,</w:t>
      </w:r>
      <w:r w:rsidR="00C93A07">
        <w:rPr>
          <w:rFonts w:ascii="Times New Roman" w:hAnsi="Times New Roman" w:cs="Times New Roman"/>
          <w:sz w:val="22"/>
          <w:szCs w:val="22"/>
        </w:rPr>
        <w:t xml:space="preserve"> № 1-а,</w:t>
      </w:r>
      <w:r w:rsidRPr="00282B5A">
        <w:rPr>
          <w:rFonts w:ascii="Times New Roman" w:hAnsi="Times New Roman" w:cs="Times New Roman"/>
          <w:sz w:val="22"/>
          <w:szCs w:val="22"/>
        </w:rPr>
        <w:t xml:space="preserve"> </w:t>
      </w:r>
      <w:r w:rsidR="006B24F5" w:rsidRPr="00282B5A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C93A07">
        <w:rPr>
          <w:rFonts w:ascii="Times New Roman" w:hAnsi="Times New Roman" w:cs="Times New Roman"/>
          <w:sz w:val="22"/>
          <w:szCs w:val="22"/>
        </w:rPr>
        <w:t xml:space="preserve"> 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282B5A">
        <w:rPr>
          <w:rFonts w:ascii="Times New Roman" w:hAnsi="Times New Roman" w:cs="Times New Roman"/>
          <w:sz w:val="22"/>
          <w:szCs w:val="22"/>
        </w:rPr>
        <w:t>1 (далее - Объект)</w:t>
      </w:r>
      <w:r w:rsidR="00E81F06" w:rsidRPr="00282B5A">
        <w:rPr>
          <w:rFonts w:ascii="Times New Roman" w:hAnsi="Times New Roman" w:cs="Times New Roman"/>
          <w:sz w:val="22"/>
          <w:szCs w:val="22"/>
        </w:rPr>
        <w:t>,</w:t>
      </w:r>
    </w:p>
    <w:p w:rsidR="00892AF6" w:rsidRPr="00282B5A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</w:t>
      </w:r>
      <w:r w:rsidR="006B24F5" w:rsidRPr="00282B5A">
        <w:rPr>
          <w:rFonts w:ascii="Times New Roman" w:hAnsi="Times New Roman" w:cs="Times New Roman"/>
          <w:sz w:val="22"/>
          <w:szCs w:val="22"/>
        </w:rPr>
        <w:t>2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1 </w:t>
      </w:r>
      <w:r w:rsidRPr="00282B5A">
        <w:rPr>
          <w:rFonts w:ascii="Times New Roman" w:hAnsi="Times New Roman" w:cs="Times New Roman"/>
          <w:sz w:val="22"/>
          <w:szCs w:val="22"/>
        </w:rPr>
        <w:t>«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92388A">
        <w:rPr>
          <w:rFonts w:ascii="Times New Roman" w:hAnsi="Times New Roman" w:cs="Times New Roman"/>
          <w:sz w:val="22"/>
          <w:szCs w:val="22"/>
        </w:rPr>
        <w:t xml:space="preserve"> предполагаемой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к использованию </w:t>
      </w:r>
      <w:r w:rsidR="00CA770A" w:rsidRPr="00CA770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 w:rsidRPr="00282B5A">
        <w:rPr>
          <w:rFonts w:ascii="Times New Roman" w:hAnsi="Times New Roman" w:cs="Times New Roman"/>
          <w:sz w:val="22"/>
          <w:szCs w:val="22"/>
        </w:rPr>
        <w:t>»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282B5A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</w:p>
    <w:p w:rsidR="00892AF6" w:rsidRPr="00282B5A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282B5A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93A07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2"/>
      <w:bookmarkEnd w:id="2"/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282B5A">
        <w:rPr>
          <w:rFonts w:ascii="Times New Roman" w:hAnsi="Times New Roman" w:cs="Times New Roman"/>
          <w:sz w:val="22"/>
          <w:szCs w:val="22"/>
        </w:rPr>
        <w:t>п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282B5A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282B5A">
        <w:rPr>
          <w:rFonts w:ascii="Times New Roman" w:hAnsi="Times New Roman" w:cs="Times New Roman"/>
          <w:sz w:val="22"/>
          <w:szCs w:val="22"/>
        </w:rPr>
        <w:t>: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C93A07">
        <w:rPr>
          <w:rFonts w:ascii="Times New Roman" w:hAnsi="Times New Roman" w:cs="Times New Roman"/>
          <w:sz w:val="22"/>
          <w:szCs w:val="22"/>
        </w:rPr>
        <w:t>_________</w:t>
      </w:r>
    </w:p>
    <w:p w:rsidR="00892AF6" w:rsidRPr="00282B5A" w:rsidRDefault="00C93A07" w:rsidP="00C93A0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t>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BD6A77">
        <w:rPr>
          <w:rFonts w:ascii="Times New Roman" w:hAnsi="Times New Roman" w:cs="Times New Roman"/>
          <w:sz w:val="22"/>
          <w:szCs w:val="22"/>
        </w:rPr>
        <w:t>ей</w:t>
      </w:r>
      <w:r w:rsidR="009A2512" w:rsidRP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B7DBD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282B5A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04"/>
      <w:bookmarkEnd w:id="3"/>
      <w:r w:rsidRPr="00282B5A">
        <w:rPr>
          <w:rFonts w:ascii="Times New Roman" w:hAnsi="Times New Roman" w:cs="Times New Roman"/>
          <w:sz w:val="22"/>
          <w:szCs w:val="22"/>
        </w:rPr>
        <w:t>2.2.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C070E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оговор.</w:t>
      </w:r>
    </w:p>
    <w:p w:rsidR="001A7FE7" w:rsidRPr="00282B5A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3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r w:rsidR="00C93A07">
        <w:rPr>
          <w:rFonts w:ascii="Times New Roman" w:hAnsi="Times New Roman" w:cs="Times New Roman"/>
          <w:sz w:val="22"/>
          <w:szCs w:val="22"/>
        </w:rPr>
        <w:t xml:space="preserve">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282B5A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282B5A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282B5A">
        <w:rPr>
          <w:rFonts w:ascii="Times New Roman" w:hAnsi="Times New Roman" w:cs="Times New Roman"/>
          <w:sz w:val="22"/>
          <w:szCs w:val="22"/>
        </w:rPr>
        <w:t>числа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282B5A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282B5A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282B5A">
        <w:rPr>
          <w:rFonts w:ascii="Times New Roman" w:hAnsi="Times New Roman" w:cs="Times New Roman"/>
          <w:sz w:val="22"/>
          <w:szCs w:val="22"/>
        </w:rPr>
        <w:t>о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0842DC">
        <w:rPr>
          <w:rFonts w:ascii="Times New Roman" w:hAnsi="Times New Roman" w:cs="Times New Roman"/>
          <w:sz w:val="22"/>
          <w:szCs w:val="22"/>
        </w:rPr>
        <w:t>___________________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7354FF">
        <w:rPr>
          <w:rFonts w:ascii="Times New Roman" w:hAnsi="Times New Roman" w:cs="Times New Roman"/>
          <w:sz w:val="22"/>
          <w:szCs w:val="22"/>
        </w:rPr>
        <w:t>ь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Начальной датой исчисления платы является дата </w:t>
      </w:r>
      <w:r w:rsidR="009A2512" w:rsidRPr="00282B5A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</w:t>
      </w:r>
      <w:r w:rsidRPr="00282B5A">
        <w:rPr>
          <w:rFonts w:ascii="Times New Roman" w:hAnsi="Times New Roman" w:cs="Times New Roman"/>
          <w:sz w:val="22"/>
          <w:szCs w:val="22"/>
        </w:rPr>
        <w:lastRenderedPageBreak/>
        <w:t xml:space="preserve">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>циальном сайте администрации г.</w:t>
      </w:r>
      <w:r w:rsidRPr="00282B5A">
        <w:rPr>
          <w:rFonts w:ascii="Times New Roman" w:hAnsi="Times New Roman" w:cs="Times New Roman"/>
          <w:sz w:val="22"/>
          <w:szCs w:val="22"/>
        </w:rPr>
        <w:t xml:space="preserve">о.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перечислении денежных средств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Pr="00282B5A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Pr="00282B5A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282B5A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 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3</w:t>
      </w:r>
      <w:r w:rsidR="002B7DBD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282B5A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P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C4644C">
        <w:rPr>
          <w:rFonts w:ascii="Times New Roman" w:hAnsi="Times New Roman" w:cs="Times New Roman"/>
          <w:sz w:val="22"/>
          <w:szCs w:val="22"/>
        </w:rPr>
        <w:t>ОБЯЗАНА</w:t>
      </w:r>
      <w:r w:rsidRPr="00630C3A">
        <w:rPr>
          <w:rFonts w:ascii="Times New Roman" w:hAnsi="Times New Roman" w:cs="Times New Roman"/>
          <w:sz w:val="22"/>
          <w:szCs w:val="22"/>
        </w:rPr>
        <w:t>:</w:t>
      </w:r>
    </w:p>
    <w:p w:rsidR="00C37E9D" w:rsidRDefault="00C37E9D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</w:t>
      </w:r>
      <w:r w:rsidR="005D6C08">
        <w:rPr>
          <w:rFonts w:ascii="Times New Roman" w:hAnsi="Times New Roman" w:cs="Times New Roman"/>
          <w:sz w:val="22"/>
          <w:szCs w:val="22"/>
        </w:rPr>
        <w:t>Разместить Объект в соответствии с предметом настоящего Договора.</w:t>
      </w:r>
    </w:p>
    <w:p w:rsidR="00E3405E" w:rsidRPr="00630C3A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E3405E">
        <w:rPr>
          <w:rFonts w:ascii="Times New Roman" w:hAnsi="Times New Roman" w:cs="Times New Roman"/>
          <w:sz w:val="22"/>
          <w:szCs w:val="22"/>
        </w:rPr>
        <w:t>. Обеспечить своевременную и качественную очистку и уборку прилегающей к объекту территории в границах размещения Объекта.</w:t>
      </w:r>
    </w:p>
    <w:p w:rsidR="00513DD4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</w:t>
      </w:r>
      <w:r w:rsidR="00513DD4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513DD4">
        <w:rPr>
          <w:rFonts w:ascii="Times New Roman" w:hAnsi="Times New Roman" w:cs="Times New Roman"/>
          <w:sz w:val="22"/>
          <w:szCs w:val="22"/>
        </w:rPr>
        <w:t>бъект</w:t>
      </w:r>
      <w:r w:rsidR="00E941C2">
        <w:rPr>
          <w:rFonts w:ascii="Times New Roman" w:hAnsi="Times New Roman" w:cs="Times New Roman"/>
          <w:sz w:val="22"/>
          <w:szCs w:val="22"/>
        </w:rPr>
        <w:t>а</w:t>
      </w:r>
      <w:r w:rsidR="00513DD4">
        <w:rPr>
          <w:rFonts w:ascii="Times New Roman" w:hAnsi="Times New Roman" w:cs="Times New Roman"/>
          <w:sz w:val="22"/>
          <w:szCs w:val="22"/>
        </w:rPr>
        <w:t xml:space="preserve">, </w:t>
      </w:r>
      <w:r w:rsidR="00E941C2">
        <w:rPr>
          <w:rFonts w:ascii="Times New Roman" w:hAnsi="Times New Roman" w:cs="Times New Roman"/>
          <w:sz w:val="22"/>
          <w:szCs w:val="22"/>
        </w:rPr>
        <w:t>его</w:t>
      </w:r>
      <w:r w:rsidR="00513DD4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F27E50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F27E50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>
        <w:rPr>
          <w:rFonts w:ascii="Times New Roman" w:hAnsi="Times New Roman" w:cs="Times New Roman"/>
          <w:sz w:val="22"/>
          <w:szCs w:val="22"/>
        </w:rPr>
        <w:t>размещенного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F27E50">
        <w:rPr>
          <w:rFonts w:ascii="Times New Roman" w:hAnsi="Times New Roman" w:cs="Times New Roman"/>
          <w:sz w:val="22"/>
          <w:szCs w:val="22"/>
        </w:rPr>
        <w:t xml:space="preserve">бъекта в течении </w:t>
      </w:r>
      <w:r w:rsidR="00452FFE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 характеристик земельного участка, на котором размещается Объект.</w:t>
      </w:r>
    </w:p>
    <w:p w:rsidR="00513DD4" w:rsidRPr="00630C3A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27E5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е осуществлять возведение объектов капитального строительства</w:t>
      </w:r>
      <w:r w:rsidR="00F27E50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>
        <w:rPr>
          <w:rFonts w:ascii="Times New Roman" w:hAnsi="Times New Roman" w:cs="Times New Roman"/>
          <w:sz w:val="22"/>
          <w:szCs w:val="22"/>
        </w:rPr>
        <w:t>, на котором размещается Объект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1229"/>
      <w:bookmarkEnd w:id="4"/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>. В случае прекращения действия настоящего Договора по требованию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>
        <w:rPr>
          <w:rFonts w:ascii="Times New Roman" w:hAnsi="Times New Roman" w:cs="Times New Roman"/>
          <w:sz w:val="22"/>
          <w:szCs w:val="22"/>
        </w:rPr>
        <w:t>течении 15 дней</w:t>
      </w:r>
      <w:r w:rsidRPr="00630C3A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630C3A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>
        <w:rPr>
          <w:rFonts w:ascii="Times New Roman" w:hAnsi="Times New Roman" w:cs="Times New Roman"/>
          <w:sz w:val="22"/>
          <w:szCs w:val="22"/>
        </w:rPr>
        <w:t>)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1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5" w:name="P1231"/>
      <w:bookmarkEnd w:id="5"/>
      <w:r w:rsidRPr="00A2764E">
        <w:rPr>
          <w:rFonts w:ascii="Times New Roman" w:hAnsi="Times New Roman" w:cs="Times New Roman"/>
          <w:sz w:val="22"/>
          <w:szCs w:val="22"/>
        </w:rPr>
        <w:t>4.</w:t>
      </w:r>
      <w:r w:rsidR="00C32921" w:rsidRPr="00A2764E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0511E" w:rsidRPr="00A2764E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A2764E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адреса,</w:t>
      </w:r>
      <w:r w:rsidRPr="00630C3A">
        <w:rPr>
          <w:rFonts w:ascii="Times New Roman" w:hAnsi="Times New Roman" w:cs="Times New Roman"/>
          <w:sz w:val="22"/>
          <w:szCs w:val="22"/>
        </w:rPr>
        <w:t xml:space="preserve"> 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нарушать права 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 xml:space="preserve"> смежных земельных участков и иных лиц.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Не передавать свои права и обязанности по настоящему Договору третьим лицам, не вносить в залог и в уставный капитал юридических лиц право размещения Объекта.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892AF6" w:rsidRPr="00630C3A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Pr="00630C3A">
        <w:rPr>
          <w:rFonts w:ascii="Times New Roman" w:hAnsi="Times New Roman" w:cs="Times New Roman"/>
          <w:sz w:val="22"/>
          <w:szCs w:val="22"/>
        </w:rPr>
        <w:t xml:space="preserve">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10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19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E36021" w:rsidRPr="00630C3A" w:rsidRDefault="00E36021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62290" w:rsidRDefault="00962290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4447C1" w:rsidRDefault="004447C1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4447C1" w:rsidRDefault="004447C1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lastRenderedPageBreak/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предусмотренных: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D1CA9">
        <w:rPr>
          <w:rFonts w:ascii="Times New Roman" w:hAnsi="Times New Roman" w:cs="Times New Roman"/>
          <w:sz w:val="22"/>
          <w:szCs w:val="22"/>
        </w:rPr>
        <w:t>п.п.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4A5A70">
        <w:rPr>
          <w:rFonts w:ascii="Times New Roman" w:hAnsi="Times New Roman" w:cs="Times New Roman"/>
          <w:sz w:val="22"/>
          <w:szCs w:val="22"/>
        </w:rPr>
        <w:t xml:space="preserve">4.2.11, 4.2.13.- </w:t>
      </w:r>
      <w:r w:rsidR="00DA1213">
        <w:rPr>
          <w:rFonts w:ascii="Times New Roman" w:hAnsi="Times New Roman" w:cs="Times New Roman"/>
          <w:sz w:val="22"/>
          <w:szCs w:val="22"/>
        </w:rPr>
        <w:t>4.2.20.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п.п.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 4.2.13.- 4.2.20.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 </w:t>
      </w:r>
      <w:r w:rsidRPr="00316744">
        <w:rPr>
          <w:rFonts w:ascii="Times New Roman" w:hAnsi="Times New Roman" w:cs="Times New Roman"/>
          <w:sz w:val="22"/>
          <w:szCs w:val="22"/>
        </w:rPr>
        <w:t xml:space="preserve">В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F29C9">
        <w:rPr>
          <w:rFonts w:ascii="Times New Roman" w:hAnsi="Times New Roman" w:cs="Times New Roman"/>
          <w:sz w:val="22"/>
          <w:szCs w:val="22"/>
        </w:rPr>
        <w:t xml:space="preserve"> </w:t>
      </w:r>
      <w:r w:rsidR="004A5A70" w:rsidRPr="008C4167">
        <w:rPr>
          <w:rFonts w:ascii="Times New Roman" w:hAnsi="Times New Roman" w:cs="Times New Roman"/>
          <w:sz w:val="22"/>
          <w:szCs w:val="22"/>
        </w:rPr>
        <w:t>оформляются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59"/>
      <w:bookmarkEnd w:id="6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1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842DC">
        <w:rPr>
          <w:rFonts w:ascii="Times New Roman" w:hAnsi="Times New Roman" w:cs="Times New Roman"/>
          <w:sz w:val="22"/>
          <w:szCs w:val="22"/>
        </w:rPr>
        <w:t xml:space="preserve"> 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263"/>
      <w:bookmarkEnd w:id="7"/>
      <w:r w:rsidRPr="008C4167">
        <w:rPr>
          <w:rFonts w:ascii="Times New Roman" w:hAnsi="Times New Roman" w:cs="Times New Roman"/>
          <w:sz w:val="22"/>
          <w:szCs w:val="22"/>
        </w:rPr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проведении аукциона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lastRenderedPageBreak/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F29C9">
        <w:rPr>
          <w:rFonts w:ascii="Times New Roman" w:hAnsi="Times New Roman" w:cs="Times New Roman"/>
          <w:sz w:val="22"/>
          <w:szCs w:val="22"/>
        </w:rPr>
        <w:t xml:space="preserve"> 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282B5A" w:rsidRPr="00282B5A"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Федерации,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в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8" w:name="P128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732A9C" w:rsidRPr="00732A9C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Администрация городского </w:t>
      </w:r>
      <w:r w:rsidR="00732A9C" w:rsidRPr="00732A9C">
        <w:rPr>
          <w:rFonts w:ascii="Times New Roman" w:hAnsi="Times New Roman" w:cs="Times New Roman"/>
          <w:sz w:val="22"/>
          <w:szCs w:val="22"/>
        </w:rPr>
        <w:t>о</w:t>
      </w:r>
      <w:r w:rsidR="00547D98">
        <w:rPr>
          <w:rFonts w:ascii="Times New Roman" w:hAnsi="Times New Roman" w:cs="Times New Roman"/>
          <w:sz w:val="22"/>
          <w:szCs w:val="22"/>
        </w:rPr>
        <w:t xml:space="preserve">круга </w:t>
      </w:r>
      <w:r w:rsidR="00732A9C" w:rsidRPr="00732A9C">
        <w:rPr>
          <w:rFonts w:ascii="Times New Roman" w:hAnsi="Times New Roman" w:cs="Times New Roman"/>
          <w:sz w:val="22"/>
          <w:szCs w:val="22"/>
        </w:rPr>
        <w:t>Тольятти: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>пл. Свободы, 4, г. Тольятти, Самарская область, РФ, 445011, ИНН 6320001741, ОГРН</w:t>
      </w:r>
      <w:r w:rsidR="00ED05F1">
        <w:rPr>
          <w:rFonts w:ascii="Times New Roman" w:hAnsi="Times New Roman" w:cs="Times New Roman"/>
          <w:sz w:val="22"/>
          <w:szCs w:val="22"/>
        </w:rPr>
        <w:t xml:space="preserve"> </w:t>
      </w:r>
      <w:r w:rsidRPr="00732A9C">
        <w:rPr>
          <w:rFonts w:ascii="Times New Roman" w:hAnsi="Times New Roman" w:cs="Times New Roman"/>
          <w:sz w:val="22"/>
          <w:szCs w:val="22"/>
        </w:rPr>
        <w:t xml:space="preserve">1036301078054, ОКПО 4031374, ОКОНХ 97610, ОКТМО 36740000, ОКОГУ 3300200, БИК 043678000, КПП 632401001. 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Департамент градостроительной деятельности администрации г.о. Тольятти: </w:t>
      </w:r>
    </w:p>
    <w:p w:rsidR="00892AF6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ул. Белорусская, 33, г. Тольятти, Самарская обл., РФ, 445020, телефон: 54-30-82, </w:t>
      </w:r>
      <w:hyperlink r:id="rId12" w:history="1">
        <w:r w:rsidRPr="00F82F4F">
          <w:rPr>
            <w:rStyle w:val="a7"/>
            <w:rFonts w:ascii="Times New Roman" w:hAnsi="Times New Roman" w:cs="Times New Roman"/>
            <w:sz w:val="22"/>
            <w:szCs w:val="22"/>
          </w:rPr>
          <w:t>das@tgl.ru</w:t>
        </w:r>
      </w:hyperlink>
    </w:p>
    <w:p w:rsidR="00732A9C" w:rsidRDefault="00732A9C" w:rsidP="00732A9C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664FE3" w:rsidRDefault="006B5474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C7B01" w:rsidRPr="00547D98" w:rsidRDefault="00CC7B01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CC7B01" w:rsidRPr="004C4F3A" w:rsidRDefault="00CC7B01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P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предполагаемых к использованию </w:t>
      </w:r>
      <w:r w:rsidR="0092388A" w:rsidRPr="0092388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64FE3" w:rsidRDefault="00664FE3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4A69DC" w:rsidRDefault="004A69DC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199"/>
        <w:gridCol w:w="4531"/>
      </w:tblGrid>
      <w:tr w:rsidR="001F27C5" w:rsidTr="001F27C5">
        <w:trPr>
          <w:trHeight w:val="1352"/>
        </w:trPr>
        <w:tc>
          <w:tcPr>
            <w:tcW w:w="284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53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  <w:r w:rsidRPr="00A812B4">
              <w:rPr>
                <w:b/>
                <w:noProof/>
                <w:sz w:val="22"/>
                <w:szCs w:val="22"/>
              </w:rPr>
              <w:t>Руководитель департамента градостроительной деятельности администрации городского округа Тольтти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812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 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1" w:type="dxa"/>
          </w:tcPr>
          <w:p w:rsidR="001F27C5" w:rsidRPr="00CC7B01" w:rsidRDefault="00CC7B01" w:rsidP="00A812B4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CC7B01">
              <w:rPr>
                <w:b/>
                <w:noProof/>
                <w:sz w:val="22"/>
                <w:szCs w:val="22"/>
              </w:rPr>
              <w:t>Сторона 2</w:t>
            </w:r>
          </w:p>
          <w:p w:rsidR="001F27C5" w:rsidRPr="00CC7B01" w:rsidRDefault="001F27C5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lang w:eastAsia="ru-RU"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  <w:r w:rsidRPr="00CC7B01">
              <w:rPr>
                <w:b/>
                <w:sz w:val="22"/>
                <w:szCs w:val="22"/>
              </w:rPr>
              <w:t xml:space="preserve">_________________ </w:t>
            </w:r>
          </w:p>
          <w:p w:rsidR="001F27C5" w:rsidRPr="0092388A" w:rsidRDefault="001F27C5" w:rsidP="00A812B4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5315A4" w:rsidRDefault="005315A4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lastRenderedPageBreak/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92388A" w:rsidRDefault="001F27C5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Pr="00E36021">
        <w:rPr>
          <w:sz w:val="22"/>
          <w:szCs w:val="22"/>
        </w:rPr>
        <w:t>хем</w:t>
      </w:r>
      <w:r>
        <w:rPr>
          <w:sz w:val="22"/>
          <w:szCs w:val="22"/>
        </w:rPr>
        <w:t>а</w:t>
      </w:r>
      <w:r w:rsidRPr="00E36021">
        <w:rPr>
          <w:sz w:val="22"/>
          <w:szCs w:val="22"/>
        </w:rPr>
        <w:t xml:space="preserve"> границ</w:t>
      </w:r>
      <w:r>
        <w:rPr>
          <w:sz w:val="22"/>
          <w:szCs w:val="22"/>
        </w:rPr>
        <w:t>,</w:t>
      </w:r>
      <w:r w:rsidR="0092388A">
        <w:rPr>
          <w:sz w:val="22"/>
          <w:szCs w:val="22"/>
        </w:rPr>
        <w:t xml:space="preserve"> предполагаемой</w:t>
      </w:r>
      <w:r w:rsidRPr="00E36021">
        <w:rPr>
          <w:sz w:val="22"/>
          <w:szCs w:val="22"/>
        </w:rPr>
        <w:t xml:space="preserve"> к использованию </w:t>
      </w:r>
      <w:r w:rsidR="0092388A" w:rsidRPr="0092388A">
        <w:rPr>
          <w:sz w:val="22"/>
          <w:szCs w:val="22"/>
        </w:rPr>
        <w:t xml:space="preserve">части земельного участка </w:t>
      </w:r>
    </w:p>
    <w:p w:rsidR="001F27C5" w:rsidRDefault="0092388A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2388A">
        <w:rPr>
          <w:sz w:val="22"/>
          <w:szCs w:val="22"/>
        </w:rPr>
        <w:t>с кадастровым номером 63:09:0305025:576</w:t>
      </w:r>
      <w:r w:rsidR="00CC7B01">
        <w:rPr>
          <w:sz w:val="22"/>
          <w:szCs w:val="22"/>
        </w:rPr>
        <w:t xml:space="preserve"> </w:t>
      </w:r>
      <w:r w:rsidR="001F27C5" w:rsidRPr="00E36021">
        <w:rPr>
          <w:sz w:val="22"/>
          <w:szCs w:val="22"/>
        </w:rPr>
        <w:t>на кадастровом плане территории</w:t>
      </w:r>
    </w:p>
    <w:p w:rsidR="00C23298" w:rsidRDefault="00C23298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23298" w:rsidRDefault="00C23298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23298" w:rsidRPr="0092388A" w:rsidRDefault="00042CBB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5931535" cy="1160780"/>
            <wp:effectExtent l="0" t="0" r="0" b="1270"/>
            <wp:docPr id="1" name="Рисунок 1" descr="5 2  вариант БЕЗ 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2  вариант БЕЗ П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B01" w:rsidRDefault="00042CBB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noProof/>
          <w:kern w:val="0"/>
          <w:sz w:val="22"/>
          <w:szCs w:val="22"/>
          <w:lang w:eastAsia="ru-RU"/>
        </w:rPr>
        <w:drawing>
          <wp:inline distT="0" distB="0" distL="0" distR="0">
            <wp:extent cx="5931535" cy="5732780"/>
            <wp:effectExtent l="0" t="0" r="0" b="1270"/>
            <wp:docPr id="2" name="Рисунок 2" descr="5 2  вариант БЕЗ 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2  вариант БЕЗ П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73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C5" w:rsidRPr="008C4167" w:rsidRDefault="001F27C5" w:rsidP="001F27C5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1F27C5" w:rsidRPr="008C4167" w:rsidRDefault="001F27C5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sectPr w:rsidR="001F27C5" w:rsidRPr="008C4167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E5" w:rsidRDefault="00530DE5" w:rsidP="009F0450">
      <w:r>
        <w:separator/>
      </w:r>
    </w:p>
  </w:endnote>
  <w:endnote w:type="continuationSeparator" w:id="0">
    <w:p w:rsidR="00530DE5" w:rsidRDefault="00530DE5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E5" w:rsidRDefault="00530DE5" w:rsidP="009F0450">
      <w:r>
        <w:separator/>
      </w:r>
    </w:p>
  </w:footnote>
  <w:footnote w:type="continuationSeparator" w:id="0">
    <w:p w:rsidR="00530DE5" w:rsidRDefault="00530DE5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42CBB"/>
    <w:rsid w:val="00051DD3"/>
    <w:rsid w:val="000842DC"/>
    <w:rsid w:val="000B4584"/>
    <w:rsid w:val="000C241D"/>
    <w:rsid w:val="000D0059"/>
    <w:rsid w:val="000F29C9"/>
    <w:rsid w:val="001037B0"/>
    <w:rsid w:val="00122757"/>
    <w:rsid w:val="00124E08"/>
    <w:rsid w:val="00136833"/>
    <w:rsid w:val="00186107"/>
    <w:rsid w:val="00187DAE"/>
    <w:rsid w:val="0019228D"/>
    <w:rsid w:val="001A1D61"/>
    <w:rsid w:val="001A7E72"/>
    <w:rsid w:val="001A7FE7"/>
    <w:rsid w:val="001B4C22"/>
    <w:rsid w:val="001C276C"/>
    <w:rsid w:val="001D2EE0"/>
    <w:rsid w:val="001E5B21"/>
    <w:rsid w:val="001F27C5"/>
    <w:rsid w:val="00250B38"/>
    <w:rsid w:val="00262C40"/>
    <w:rsid w:val="00282B5A"/>
    <w:rsid w:val="0029343E"/>
    <w:rsid w:val="00295D2A"/>
    <w:rsid w:val="00296727"/>
    <w:rsid w:val="002A21F9"/>
    <w:rsid w:val="002B7DBD"/>
    <w:rsid w:val="002F2FD5"/>
    <w:rsid w:val="00316744"/>
    <w:rsid w:val="0035324A"/>
    <w:rsid w:val="0037432E"/>
    <w:rsid w:val="003A488D"/>
    <w:rsid w:val="003C776E"/>
    <w:rsid w:val="003D1CA9"/>
    <w:rsid w:val="00427F57"/>
    <w:rsid w:val="00434046"/>
    <w:rsid w:val="004447C1"/>
    <w:rsid w:val="00447BCA"/>
    <w:rsid w:val="00452FFE"/>
    <w:rsid w:val="00463ED6"/>
    <w:rsid w:val="00491760"/>
    <w:rsid w:val="004A25A7"/>
    <w:rsid w:val="004A5A70"/>
    <w:rsid w:val="004A69DC"/>
    <w:rsid w:val="004C0DB5"/>
    <w:rsid w:val="004C4F3A"/>
    <w:rsid w:val="0050395B"/>
    <w:rsid w:val="00510BA6"/>
    <w:rsid w:val="00513DD4"/>
    <w:rsid w:val="00526445"/>
    <w:rsid w:val="00530DE5"/>
    <w:rsid w:val="005315A4"/>
    <w:rsid w:val="00544EF0"/>
    <w:rsid w:val="00547D98"/>
    <w:rsid w:val="005670E5"/>
    <w:rsid w:val="005B1630"/>
    <w:rsid w:val="005D1945"/>
    <w:rsid w:val="005D24DF"/>
    <w:rsid w:val="005D6C08"/>
    <w:rsid w:val="006160C5"/>
    <w:rsid w:val="00616D4A"/>
    <w:rsid w:val="006331C3"/>
    <w:rsid w:val="00664FE3"/>
    <w:rsid w:val="006748AA"/>
    <w:rsid w:val="00690173"/>
    <w:rsid w:val="006A11F5"/>
    <w:rsid w:val="006B24F5"/>
    <w:rsid w:val="006B5474"/>
    <w:rsid w:val="006E5EA3"/>
    <w:rsid w:val="00727ACB"/>
    <w:rsid w:val="00732A9C"/>
    <w:rsid w:val="007354FF"/>
    <w:rsid w:val="00745350"/>
    <w:rsid w:val="00746657"/>
    <w:rsid w:val="00747E2E"/>
    <w:rsid w:val="00754A07"/>
    <w:rsid w:val="007557BD"/>
    <w:rsid w:val="00766B01"/>
    <w:rsid w:val="00782079"/>
    <w:rsid w:val="0079240B"/>
    <w:rsid w:val="00797ADA"/>
    <w:rsid w:val="00802487"/>
    <w:rsid w:val="00857BF5"/>
    <w:rsid w:val="00892AF6"/>
    <w:rsid w:val="008C070E"/>
    <w:rsid w:val="008E1F71"/>
    <w:rsid w:val="0092388A"/>
    <w:rsid w:val="00925190"/>
    <w:rsid w:val="009611E2"/>
    <w:rsid w:val="00962290"/>
    <w:rsid w:val="00991E34"/>
    <w:rsid w:val="009934BA"/>
    <w:rsid w:val="009A2512"/>
    <w:rsid w:val="009D74E5"/>
    <w:rsid w:val="009F0450"/>
    <w:rsid w:val="00A2277D"/>
    <w:rsid w:val="00A2764E"/>
    <w:rsid w:val="00A62235"/>
    <w:rsid w:val="00A812B4"/>
    <w:rsid w:val="00B00553"/>
    <w:rsid w:val="00B0511E"/>
    <w:rsid w:val="00B1472B"/>
    <w:rsid w:val="00B80769"/>
    <w:rsid w:val="00BC132C"/>
    <w:rsid w:val="00BD1C68"/>
    <w:rsid w:val="00BD6A77"/>
    <w:rsid w:val="00BE77AC"/>
    <w:rsid w:val="00C23298"/>
    <w:rsid w:val="00C25FBE"/>
    <w:rsid w:val="00C32921"/>
    <w:rsid w:val="00C37E9D"/>
    <w:rsid w:val="00C4644C"/>
    <w:rsid w:val="00C7747C"/>
    <w:rsid w:val="00C823AF"/>
    <w:rsid w:val="00C8491F"/>
    <w:rsid w:val="00C93A07"/>
    <w:rsid w:val="00CA770A"/>
    <w:rsid w:val="00CB340B"/>
    <w:rsid w:val="00CC7B01"/>
    <w:rsid w:val="00D420DA"/>
    <w:rsid w:val="00D5414D"/>
    <w:rsid w:val="00D75675"/>
    <w:rsid w:val="00D92E02"/>
    <w:rsid w:val="00DA1213"/>
    <w:rsid w:val="00DF4AD9"/>
    <w:rsid w:val="00E14A83"/>
    <w:rsid w:val="00E3405E"/>
    <w:rsid w:val="00E36021"/>
    <w:rsid w:val="00E50169"/>
    <w:rsid w:val="00E65AB3"/>
    <w:rsid w:val="00E70FBE"/>
    <w:rsid w:val="00E723D2"/>
    <w:rsid w:val="00E81F06"/>
    <w:rsid w:val="00E941C2"/>
    <w:rsid w:val="00ED05F1"/>
    <w:rsid w:val="00F21AC3"/>
    <w:rsid w:val="00F27E50"/>
    <w:rsid w:val="00F37705"/>
    <w:rsid w:val="00F558AE"/>
    <w:rsid w:val="00F8428E"/>
    <w:rsid w:val="00FA1B41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s@tg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3E5F11D98B1089ACE3CE2C61B40E3A45ADA3C68351FA909EFC436AB63BFC2BB01D9B90FDEF8CEB47509C2F968F063F420CD8EFAEC7jE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D02177D8523240AEF4C88152F8C6C0AF453DE96BFA7EF05D9DC5ACA2D8ED1209C67A93900C2140j0t5K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5CAD-F46D-4028-97F9-592F4069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2</cp:revision>
  <cp:lastPrinted>2025-04-23T05:59:00Z</cp:lastPrinted>
  <dcterms:created xsi:type="dcterms:W3CDTF">2025-04-30T07:35:00Z</dcterms:created>
  <dcterms:modified xsi:type="dcterms:W3CDTF">2025-04-30T07:35:00Z</dcterms:modified>
</cp:coreProperties>
</file>