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23" w:rsidRPr="00D11C7E" w:rsidRDefault="00723F23" w:rsidP="00723F23">
      <w:pPr>
        <w:widowControl w:val="0"/>
        <w:tabs>
          <w:tab w:val="left" w:pos="142"/>
        </w:tabs>
        <w:autoSpaceDE w:val="0"/>
        <w:autoSpaceDN w:val="0"/>
        <w:spacing w:after="0" w:line="240" w:lineRule="auto"/>
        <w:contextualSpacing/>
        <w:jc w:val="center"/>
        <w:rPr>
          <w:rFonts w:ascii="Times New Roman" w:hAnsi="Times New Roman"/>
          <w:sz w:val="28"/>
          <w:szCs w:val="28"/>
        </w:rPr>
      </w:pPr>
      <w:r w:rsidRPr="00D11C7E">
        <w:rPr>
          <w:rFonts w:ascii="Times New Roman" w:hAnsi="Times New Roman"/>
          <w:sz w:val="28"/>
          <w:szCs w:val="28"/>
        </w:rPr>
        <w:t>Проект постановления</w:t>
      </w:r>
    </w:p>
    <w:p w:rsidR="00723F23" w:rsidRPr="00D11C7E" w:rsidRDefault="00723F23" w:rsidP="00723F23">
      <w:pPr>
        <w:widowControl w:val="0"/>
        <w:tabs>
          <w:tab w:val="left" w:pos="142"/>
        </w:tabs>
        <w:autoSpaceDE w:val="0"/>
        <w:autoSpaceDN w:val="0"/>
        <w:spacing w:after="0" w:line="240" w:lineRule="auto"/>
        <w:contextualSpacing/>
        <w:jc w:val="center"/>
        <w:rPr>
          <w:rFonts w:ascii="Times New Roman" w:hAnsi="Times New Roman"/>
          <w:sz w:val="28"/>
          <w:szCs w:val="28"/>
        </w:rPr>
      </w:pPr>
      <w:r w:rsidRPr="00D11C7E">
        <w:rPr>
          <w:rFonts w:ascii="Times New Roman" w:hAnsi="Times New Roman"/>
          <w:sz w:val="28"/>
          <w:szCs w:val="28"/>
        </w:rPr>
        <w:t>администрации городского округа Тольятти</w:t>
      </w:r>
    </w:p>
    <w:p w:rsidR="00723F23" w:rsidRPr="00D11C7E" w:rsidRDefault="00723F23" w:rsidP="00723F23">
      <w:pPr>
        <w:widowControl w:val="0"/>
        <w:tabs>
          <w:tab w:val="left" w:pos="142"/>
        </w:tabs>
        <w:autoSpaceDE w:val="0"/>
        <w:autoSpaceDN w:val="0"/>
        <w:spacing w:after="0" w:line="240" w:lineRule="auto"/>
        <w:contextualSpacing/>
        <w:jc w:val="center"/>
        <w:rPr>
          <w:rFonts w:ascii="Times New Roman" w:hAnsi="Times New Roman"/>
          <w:sz w:val="28"/>
          <w:szCs w:val="28"/>
        </w:rPr>
      </w:pPr>
    </w:p>
    <w:p w:rsidR="00723F23" w:rsidRPr="00D11C7E" w:rsidRDefault="00723F23" w:rsidP="00723F23">
      <w:pPr>
        <w:widowControl w:val="0"/>
        <w:tabs>
          <w:tab w:val="left" w:pos="142"/>
        </w:tabs>
        <w:autoSpaceDE w:val="0"/>
        <w:autoSpaceDN w:val="0"/>
        <w:spacing w:after="0" w:line="240" w:lineRule="auto"/>
        <w:contextualSpacing/>
        <w:jc w:val="center"/>
        <w:rPr>
          <w:rFonts w:ascii="Times New Roman" w:hAnsi="Times New Roman" w:cs="Calibri"/>
          <w:sz w:val="28"/>
          <w:szCs w:val="28"/>
        </w:rPr>
      </w:pPr>
      <w:r w:rsidRPr="00D11C7E">
        <w:rPr>
          <w:rFonts w:ascii="Times New Roman" w:hAnsi="Times New Roman" w:cs="Calibri"/>
          <w:sz w:val="28"/>
          <w:szCs w:val="28"/>
        </w:rPr>
        <w:t>«Об утверждении административного регламента</w:t>
      </w:r>
    </w:p>
    <w:p w:rsidR="00723F23" w:rsidRPr="00D11C7E" w:rsidRDefault="00723F23" w:rsidP="00723F23">
      <w:pPr>
        <w:widowControl w:val="0"/>
        <w:tabs>
          <w:tab w:val="left" w:pos="142"/>
        </w:tabs>
        <w:autoSpaceDE w:val="0"/>
        <w:autoSpaceDN w:val="0"/>
        <w:spacing w:after="0" w:line="240" w:lineRule="auto"/>
        <w:contextualSpacing/>
        <w:jc w:val="center"/>
        <w:rPr>
          <w:rFonts w:ascii="Times New Roman" w:hAnsi="Times New Roman" w:cs="Calibri"/>
          <w:sz w:val="28"/>
          <w:szCs w:val="28"/>
        </w:rPr>
      </w:pPr>
      <w:r w:rsidRPr="00D11C7E">
        <w:rPr>
          <w:rFonts w:ascii="Times New Roman" w:hAnsi="Times New Roman" w:cs="Calibri"/>
          <w:sz w:val="28"/>
          <w:szCs w:val="28"/>
        </w:rPr>
        <w:t>предоставления муниципальной услуги</w:t>
      </w:r>
    </w:p>
    <w:p w:rsidR="00723F23" w:rsidRDefault="00723F23" w:rsidP="00723F23">
      <w:pPr>
        <w:widowControl w:val="0"/>
        <w:suppressAutoHyphens/>
        <w:spacing w:after="0" w:line="240" w:lineRule="auto"/>
        <w:contextualSpacing/>
        <w:jc w:val="center"/>
        <w:rPr>
          <w:rFonts w:ascii="Times New Roman" w:eastAsiaTheme="minorEastAsia" w:hAnsi="Times New Roman"/>
          <w:sz w:val="28"/>
          <w:szCs w:val="28"/>
        </w:rPr>
      </w:pPr>
      <w:r>
        <w:rPr>
          <w:rFonts w:ascii="Times New Roman" w:eastAsiaTheme="minorEastAsia" w:hAnsi="Times New Roman"/>
          <w:sz w:val="28"/>
          <w:szCs w:val="28"/>
        </w:rPr>
        <w:t>«Принятие решения о подготовке документации по планировке территории на основании предложений физических или юридических лиц»</w:t>
      </w:r>
    </w:p>
    <w:p w:rsidR="00723F23" w:rsidRPr="0062712F" w:rsidRDefault="00723F23" w:rsidP="00723F23">
      <w:pPr>
        <w:widowControl w:val="0"/>
        <w:suppressAutoHyphens/>
        <w:spacing w:after="0" w:line="240" w:lineRule="auto"/>
        <w:contextualSpacing/>
        <w:jc w:val="center"/>
        <w:rPr>
          <w:rFonts w:ascii="Times New Roman" w:hAnsi="Times New Roman"/>
          <w:kern w:val="1"/>
          <w:sz w:val="28"/>
          <w:szCs w:val="28"/>
          <w:lang w:eastAsia="ar-SA"/>
        </w:rPr>
      </w:pPr>
    </w:p>
    <w:p w:rsidR="00723F23" w:rsidRPr="00A41B2F" w:rsidRDefault="00723F23" w:rsidP="00723F23">
      <w:pPr>
        <w:autoSpaceDE w:val="0"/>
        <w:autoSpaceDN w:val="0"/>
        <w:adjustRightInd w:val="0"/>
        <w:spacing w:after="0" w:line="240" w:lineRule="auto"/>
        <w:ind w:firstLine="709"/>
        <w:jc w:val="both"/>
        <w:rPr>
          <w:rFonts w:ascii="Times New Roman" w:eastAsia="Calibri" w:hAnsi="Times New Roman"/>
          <w:sz w:val="28"/>
          <w:szCs w:val="28"/>
        </w:rPr>
      </w:pPr>
      <w:proofErr w:type="gramStart"/>
      <w:r w:rsidRPr="00A41B2F">
        <w:rPr>
          <w:rFonts w:ascii="Times New Roman" w:hAnsi="Times New Roman"/>
          <w:sz w:val="28"/>
          <w:szCs w:val="28"/>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Правилами </w:t>
      </w:r>
      <w:r w:rsidRPr="00A41B2F">
        <w:rPr>
          <w:rFonts w:ascii="Times New Roman" w:eastAsia="Calibri" w:hAnsi="Times New Roman"/>
          <w:sz w:val="28"/>
          <w:szCs w:val="28"/>
        </w:rPr>
        <w:t>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w:t>
      </w:r>
      <w:proofErr w:type="gramEnd"/>
      <w:r w:rsidRPr="00A41B2F">
        <w:rPr>
          <w:rFonts w:ascii="Times New Roman" w:eastAsia="Calibri" w:hAnsi="Times New Roman"/>
          <w:sz w:val="28"/>
          <w:szCs w:val="28"/>
        </w:rPr>
        <w:t xml:space="preserve"> </w:t>
      </w:r>
      <w:proofErr w:type="gramStart"/>
      <w:r w:rsidRPr="00A41B2F">
        <w:rPr>
          <w:rFonts w:ascii="Times New Roman" w:eastAsia="Calibri" w:hAnsi="Times New Roman"/>
          <w:sz w:val="28"/>
          <w:szCs w:val="28"/>
        </w:rPr>
        <w:t>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sidRPr="00A41B2F">
        <w:rPr>
          <w:rFonts w:ascii="Times New Roman" w:hAnsi="Times New Roman"/>
          <w:sz w:val="28"/>
          <w:szCs w:val="28"/>
        </w:rPr>
        <w:t>, утвержденными постановлением Правительства Российской Федерации от 02.02.2024 №112, постановлением мэрии городского округа Тольятти Самарской области от 15.09.2011 № 2782-п/1 «Об утверждении Порядка разработки и утверждения административных регламентов предоставления муниципальных услуг</w:t>
      </w:r>
      <w:proofErr w:type="gramEnd"/>
      <w:r w:rsidRPr="00A41B2F">
        <w:rPr>
          <w:rFonts w:ascii="Times New Roman" w:hAnsi="Times New Roman"/>
          <w:sz w:val="28"/>
          <w:szCs w:val="28"/>
        </w:rPr>
        <w:t xml:space="preserve">», руководствуясь Уставом городского округа Тольятти, администрация городского округа Тольятти </w:t>
      </w:r>
      <w:r w:rsidRPr="00A41B2F">
        <w:rPr>
          <w:rFonts w:ascii="Times New Roman" w:hAnsi="Times New Roman"/>
          <w:caps/>
          <w:sz w:val="28"/>
          <w:szCs w:val="28"/>
        </w:rPr>
        <w:t>постановляет</w:t>
      </w:r>
      <w:r w:rsidRPr="00A41B2F">
        <w:rPr>
          <w:rFonts w:ascii="Times New Roman" w:hAnsi="Times New Roman"/>
          <w:sz w:val="28"/>
          <w:szCs w:val="28"/>
        </w:rPr>
        <w:t>:</w:t>
      </w:r>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A41B2F">
        <w:rPr>
          <w:rFonts w:ascii="Times New Roman" w:eastAsiaTheme="minorHAnsi" w:hAnsi="Times New Roman"/>
          <w:sz w:val="28"/>
          <w:szCs w:val="28"/>
          <w:lang w:eastAsia="en-US"/>
        </w:rPr>
        <w:t xml:space="preserve">1.Утвердить прилагаемый административный </w:t>
      </w:r>
      <w:hyperlink r:id="rId8" w:history="1">
        <w:r w:rsidRPr="00A41B2F">
          <w:rPr>
            <w:rFonts w:ascii="Times New Roman" w:eastAsiaTheme="minorHAnsi" w:hAnsi="Times New Roman"/>
            <w:sz w:val="28"/>
            <w:szCs w:val="28"/>
            <w:lang w:eastAsia="en-US"/>
          </w:rPr>
          <w:t>регламент</w:t>
        </w:r>
      </w:hyperlink>
      <w:r w:rsidRPr="00A41B2F">
        <w:rPr>
          <w:rFonts w:ascii="Times New Roman" w:eastAsiaTheme="minorHAnsi" w:hAnsi="Times New Roman"/>
          <w:sz w:val="28"/>
          <w:szCs w:val="28"/>
          <w:lang w:eastAsia="en-US"/>
        </w:rPr>
        <w:t xml:space="preserve"> предоставления муниципальной услуги «Принятие решения о подготовке документации по планировке территории на основании предложений физических или юридических лиц».</w:t>
      </w:r>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A41B2F">
        <w:rPr>
          <w:rFonts w:ascii="Times New Roman" w:eastAsiaTheme="minorHAnsi" w:hAnsi="Times New Roman"/>
          <w:sz w:val="28"/>
          <w:szCs w:val="28"/>
          <w:lang w:eastAsia="en-US"/>
        </w:rPr>
        <w:t xml:space="preserve">2. </w:t>
      </w:r>
      <w:proofErr w:type="gramStart"/>
      <w:r w:rsidRPr="00A41B2F">
        <w:rPr>
          <w:rFonts w:ascii="Times New Roman" w:eastAsiaTheme="minorHAnsi" w:hAnsi="Times New Roman"/>
          <w:sz w:val="28"/>
          <w:szCs w:val="28"/>
          <w:lang w:eastAsia="en-US"/>
        </w:rPr>
        <w:t>Департаменту градостроительной деятельности администрации городского округа Тольятти, муниципальному автономному учреждению городского округа Тольятти «Многофункциональный центр предоставления государственных и муниципальных услуг» (далее - МАУ «МФЦ») при предоставлении муниципальной услуги «Принятие решения о подготовке документации по планировке территории на основании предложений физических или юридических лиц» руководствоваться в работе административным регламентом, утвержденным пунктом 1 настоящего постановления.</w:t>
      </w:r>
      <w:proofErr w:type="gramEnd"/>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A41B2F">
        <w:rPr>
          <w:rFonts w:ascii="Times New Roman" w:eastAsiaTheme="minorHAnsi" w:hAnsi="Times New Roman"/>
          <w:sz w:val="28"/>
          <w:szCs w:val="28"/>
          <w:lang w:eastAsia="en-US"/>
        </w:rPr>
        <w:t xml:space="preserve">3. Заместителя главы городского округа по имуществу и градостроительству определить </w:t>
      </w:r>
      <w:proofErr w:type="gramStart"/>
      <w:r w:rsidRPr="00A41B2F">
        <w:rPr>
          <w:rFonts w:ascii="Times New Roman" w:eastAsiaTheme="minorHAnsi" w:hAnsi="Times New Roman"/>
          <w:sz w:val="28"/>
          <w:szCs w:val="28"/>
          <w:lang w:eastAsia="en-US"/>
        </w:rPr>
        <w:t>ответственным</w:t>
      </w:r>
      <w:proofErr w:type="gramEnd"/>
      <w:r w:rsidRPr="00A41B2F">
        <w:rPr>
          <w:rFonts w:ascii="Times New Roman" w:eastAsiaTheme="minorHAnsi" w:hAnsi="Times New Roman"/>
          <w:sz w:val="28"/>
          <w:szCs w:val="28"/>
          <w:lang w:eastAsia="en-US"/>
        </w:rPr>
        <w:t xml:space="preserve"> за качество предоставления муниципальной услуги «Принятие решения о подготовке документации по </w:t>
      </w:r>
      <w:r w:rsidRPr="00A41B2F">
        <w:rPr>
          <w:rFonts w:ascii="Times New Roman" w:eastAsiaTheme="minorHAnsi" w:hAnsi="Times New Roman"/>
          <w:sz w:val="28"/>
          <w:szCs w:val="28"/>
          <w:lang w:eastAsia="en-US"/>
        </w:rPr>
        <w:lastRenderedPageBreak/>
        <w:t>планировке территории на основании предложений физических или юридических лиц».</w:t>
      </w:r>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A41B2F">
        <w:rPr>
          <w:rFonts w:ascii="Times New Roman" w:eastAsiaTheme="minorHAnsi" w:hAnsi="Times New Roman"/>
          <w:sz w:val="28"/>
          <w:szCs w:val="28"/>
          <w:lang w:eastAsia="en-US"/>
        </w:rPr>
        <w:t xml:space="preserve">4.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w:t>
      </w:r>
      <w:hyperlink r:id="rId9" w:history="1">
        <w:r w:rsidRPr="00A41B2F">
          <w:rPr>
            <w:rFonts w:ascii="Times New Roman" w:eastAsiaTheme="minorHAnsi" w:hAnsi="Times New Roman"/>
            <w:sz w:val="28"/>
            <w:szCs w:val="28"/>
            <w:lang w:eastAsia="en-US"/>
          </w:rPr>
          <w:t>регламента</w:t>
        </w:r>
      </w:hyperlink>
      <w:r w:rsidRPr="00A41B2F">
        <w:rPr>
          <w:rFonts w:ascii="Times New Roman" w:eastAsiaTheme="minorHAnsi" w:hAnsi="Times New Roman"/>
          <w:sz w:val="28"/>
          <w:szCs w:val="28"/>
          <w:lang w:eastAsia="en-US"/>
        </w:rPr>
        <w:t xml:space="preserve">, утвержденного пунктом 1 настоящего постановления, в пределах </w:t>
      </w:r>
      <w:proofErr w:type="gramStart"/>
      <w:r w:rsidRPr="00A41B2F">
        <w:rPr>
          <w:rFonts w:ascii="Times New Roman" w:eastAsiaTheme="minorHAnsi" w:hAnsi="Times New Roman"/>
          <w:sz w:val="28"/>
          <w:szCs w:val="28"/>
          <w:lang w:eastAsia="en-US"/>
        </w:rPr>
        <w:t>полномочий департамента градостроительной деятельности администрации городского округа Тольятти</w:t>
      </w:r>
      <w:proofErr w:type="gramEnd"/>
      <w:r w:rsidRPr="00A41B2F">
        <w:rPr>
          <w:rFonts w:ascii="Times New Roman" w:eastAsiaTheme="minorHAnsi" w:hAnsi="Times New Roman"/>
          <w:sz w:val="28"/>
          <w:szCs w:val="28"/>
          <w:lang w:eastAsia="en-US"/>
        </w:rPr>
        <w:t>.</w:t>
      </w:r>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A41B2F">
        <w:rPr>
          <w:rFonts w:ascii="Times New Roman" w:eastAsiaTheme="minorHAnsi" w:hAnsi="Times New Roman"/>
          <w:sz w:val="28"/>
          <w:szCs w:val="28"/>
          <w:lang w:eastAsia="en-US"/>
        </w:rPr>
        <w:t xml:space="preserve">5. Директора МАУ «МФЦ» определить ответственным за исполнение административного </w:t>
      </w:r>
      <w:hyperlink r:id="rId10" w:history="1">
        <w:r w:rsidRPr="00A41B2F">
          <w:rPr>
            <w:rFonts w:ascii="Times New Roman" w:eastAsiaTheme="minorHAnsi" w:hAnsi="Times New Roman"/>
            <w:sz w:val="28"/>
            <w:szCs w:val="28"/>
            <w:lang w:eastAsia="en-US"/>
          </w:rPr>
          <w:t>регламента</w:t>
        </w:r>
      </w:hyperlink>
      <w:r w:rsidRPr="00A41B2F">
        <w:rPr>
          <w:rFonts w:ascii="Times New Roman" w:eastAsiaTheme="minorHAnsi" w:hAnsi="Times New Roman"/>
          <w:sz w:val="28"/>
          <w:szCs w:val="28"/>
          <w:lang w:eastAsia="en-US"/>
        </w:rPr>
        <w:t>, утвержденного пунктом 1 настоящего постановления, в пределах полномочий МАУ «МФЦ».</w:t>
      </w:r>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color w:val="000000" w:themeColor="text1"/>
          <w:sz w:val="28"/>
          <w:szCs w:val="28"/>
          <w:lang w:eastAsia="en-US"/>
        </w:rPr>
      </w:pPr>
      <w:r w:rsidRPr="00A41B2F">
        <w:rPr>
          <w:rFonts w:ascii="Times New Roman" w:eastAsiaTheme="minorHAnsi" w:hAnsi="Times New Roman"/>
          <w:color w:val="000000" w:themeColor="text1"/>
          <w:sz w:val="28"/>
          <w:szCs w:val="28"/>
          <w:lang w:eastAsia="en-US"/>
        </w:rPr>
        <w:t>6. Признать утратившими силу:</w:t>
      </w:r>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color w:val="000000" w:themeColor="text1"/>
          <w:sz w:val="28"/>
          <w:szCs w:val="28"/>
          <w:lang w:eastAsia="en-US"/>
        </w:rPr>
      </w:pPr>
      <w:r w:rsidRPr="00A41B2F">
        <w:rPr>
          <w:rFonts w:ascii="Times New Roman" w:eastAsiaTheme="minorHAnsi" w:hAnsi="Times New Roman"/>
          <w:color w:val="000000" w:themeColor="text1"/>
          <w:sz w:val="28"/>
          <w:szCs w:val="28"/>
          <w:lang w:eastAsia="en-US"/>
        </w:rPr>
        <w:t>6.1. Постановление администрации городского округа Тольятти от 04.09.2018 № 2605-п/1 «Об утверждении административного регламента предоставления муниципальной услуги «Принятие решения о подготовке документации по планировке территории на основании предложений физических или юридических лиц» (газета «Городские ведомости», 2018, 7 сентября).</w:t>
      </w:r>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color w:val="000000" w:themeColor="text1"/>
          <w:sz w:val="28"/>
          <w:szCs w:val="28"/>
          <w:lang w:eastAsia="en-US"/>
        </w:rPr>
      </w:pPr>
      <w:r w:rsidRPr="00A41B2F">
        <w:rPr>
          <w:rFonts w:ascii="Times New Roman" w:eastAsiaTheme="minorHAnsi" w:hAnsi="Times New Roman"/>
          <w:color w:val="000000" w:themeColor="text1"/>
          <w:sz w:val="28"/>
          <w:szCs w:val="28"/>
          <w:lang w:eastAsia="en-US"/>
        </w:rPr>
        <w:t>6.2. Постановление администрации городского округа Тольятти от 29.01.2019 № 176-п/1 «О внесении изменений в постановление администрации городского округа Тольятти от 04.09.2018 № 2605-п/1 «Об утверждении административного регламента предоставления муниципальной услуги «Принятие решения о подготовке документации по планировке территории на основании предложений физических или юридических лиц» (газета «Городские ведомости», 2019, 5 февраля).</w:t>
      </w:r>
    </w:p>
    <w:p w:rsidR="00723F23" w:rsidRPr="00A41B2F" w:rsidRDefault="00723F23" w:rsidP="00723F23">
      <w:pPr>
        <w:autoSpaceDE w:val="0"/>
        <w:autoSpaceDN w:val="0"/>
        <w:adjustRightInd w:val="0"/>
        <w:spacing w:after="0"/>
        <w:ind w:firstLine="851"/>
        <w:contextualSpacing/>
        <w:jc w:val="both"/>
        <w:rPr>
          <w:rFonts w:ascii="Times New Roman" w:hAnsi="Times New Roman"/>
          <w:sz w:val="28"/>
          <w:szCs w:val="28"/>
        </w:rPr>
      </w:pPr>
      <w:r w:rsidRPr="00A41B2F">
        <w:rPr>
          <w:rFonts w:ascii="Times New Roman" w:eastAsia="MS Mincho" w:hAnsi="Times New Roman"/>
          <w:sz w:val="28"/>
          <w:szCs w:val="28"/>
        </w:rPr>
        <w:t xml:space="preserve">7. </w:t>
      </w:r>
      <w:r w:rsidRPr="00A41B2F">
        <w:rPr>
          <w:rFonts w:ascii="Times New Roman" w:hAnsi="Times New Roman"/>
          <w:sz w:val="28"/>
          <w:szCs w:val="28"/>
        </w:rPr>
        <w:t xml:space="preserve">Департаменту информационных технологий и связи администрации городского округа Тольятти </w:t>
      </w:r>
      <w:proofErr w:type="gramStart"/>
      <w:r w:rsidRPr="00A41B2F">
        <w:rPr>
          <w:rFonts w:ascii="Times New Roman" w:hAnsi="Times New Roman"/>
          <w:sz w:val="28"/>
          <w:szCs w:val="28"/>
        </w:rPr>
        <w:t>разместить сведения</w:t>
      </w:r>
      <w:proofErr w:type="gramEnd"/>
      <w:r w:rsidRPr="00A41B2F">
        <w:rPr>
          <w:rFonts w:ascii="Times New Roman" w:hAnsi="Times New Roman"/>
          <w:sz w:val="28"/>
          <w:szCs w:val="28"/>
        </w:rPr>
        <w:t xml:space="preserve"> о муниципальной услуге </w:t>
      </w:r>
      <w:r w:rsidRPr="00A41B2F">
        <w:rPr>
          <w:rFonts w:ascii="Times New Roman" w:eastAsiaTheme="minorHAnsi" w:hAnsi="Times New Roman"/>
          <w:sz w:val="28"/>
          <w:szCs w:val="28"/>
          <w:lang w:eastAsia="en-US"/>
        </w:rPr>
        <w:t xml:space="preserve">«Принятие решения о подготовке документации по планировке территории на основании предложений физических или юридических лиц» </w:t>
      </w:r>
      <w:r w:rsidRPr="00A41B2F">
        <w:rPr>
          <w:rFonts w:ascii="Times New Roman" w:hAnsi="Times New Roman"/>
          <w:sz w:val="28"/>
          <w:szCs w:val="28"/>
        </w:rPr>
        <w:t>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color w:val="FF0000"/>
          <w:sz w:val="28"/>
          <w:szCs w:val="28"/>
          <w:lang w:eastAsia="en-US"/>
        </w:rPr>
      </w:pPr>
      <w:r w:rsidRPr="00A41B2F">
        <w:rPr>
          <w:rFonts w:ascii="Times New Roman" w:eastAsiaTheme="minorHAnsi" w:hAnsi="Times New Roman"/>
          <w:sz w:val="28"/>
          <w:szCs w:val="28"/>
          <w:lang w:eastAsia="en-US"/>
        </w:rPr>
        <w:t xml:space="preserve">8. Организационному управлению администрации городского округа Тольятти опубликовать настоящее постановление в газете «Городские </w:t>
      </w:r>
      <w:r w:rsidRPr="00A41B2F">
        <w:rPr>
          <w:rFonts w:ascii="Times New Roman" w:eastAsiaTheme="minorHAnsi" w:hAnsi="Times New Roman"/>
          <w:color w:val="000000" w:themeColor="text1"/>
          <w:sz w:val="28"/>
          <w:szCs w:val="28"/>
          <w:lang w:eastAsia="en-US"/>
        </w:rPr>
        <w:t xml:space="preserve">ведомости» и </w:t>
      </w:r>
      <w:proofErr w:type="gramStart"/>
      <w:r w:rsidRPr="00A41B2F">
        <w:rPr>
          <w:rFonts w:ascii="Times New Roman" w:eastAsiaTheme="minorHAnsi" w:hAnsi="Times New Roman"/>
          <w:color w:val="000000" w:themeColor="text1"/>
          <w:sz w:val="28"/>
          <w:szCs w:val="28"/>
          <w:lang w:eastAsia="en-US"/>
        </w:rPr>
        <w:t>разместить его</w:t>
      </w:r>
      <w:proofErr w:type="gramEnd"/>
      <w:r w:rsidRPr="00A41B2F">
        <w:rPr>
          <w:rFonts w:ascii="Times New Roman" w:eastAsiaTheme="minorHAnsi" w:hAnsi="Times New Roman"/>
          <w:color w:val="000000" w:themeColor="text1"/>
          <w:sz w:val="28"/>
          <w:szCs w:val="28"/>
          <w:lang w:eastAsia="en-US"/>
        </w:rPr>
        <w:t xml:space="preserve"> на официальном сайте администрации городского округа Тольятти в информационно-телекоммуникационной сети Интернет.</w:t>
      </w:r>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A41B2F">
        <w:rPr>
          <w:rFonts w:ascii="Times New Roman" w:eastAsiaTheme="minorHAnsi" w:hAnsi="Times New Roman"/>
          <w:sz w:val="28"/>
          <w:szCs w:val="28"/>
          <w:lang w:eastAsia="en-US"/>
        </w:rPr>
        <w:t>9. Настоящее постановление вступает в силу после дня его официального опубликования.</w:t>
      </w:r>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A41B2F">
        <w:rPr>
          <w:rFonts w:ascii="Times New Roman" w:eastAsiaTheme="minorHAnsi" w:hAnsi="Times New Roman"/>
          <w:sz w:val="28"/>
          <w:szCs w:val="28"/>
          <w:lang w:eastAsia="en-US"/>
        </w:rPr>
        <w:lastRenderedPageBreak/>
        <w:t xml:space="preserve">10. </w:t>
      </w:r>
      <w:proofErr w:type="gramStart"/>
      <w:r w:rsidRPr="00A41B2F">
        <w:rPr>
          <w:rFonts w:ascii="Times New Roman" w:eastAsiaTheme="minorHAnsi" w:hAnsi="Times New Roman"/>
          <w:sz w:val="28"/>
          <w:szCs w:val="28"/>
          <w:lang w:eastAsia="en-US"/>
        </w:rPr>
        <w:t>Контроль за</w:t>
      </w:r>
      <w:proofErr w:type="gramEnd"/>
      <w:r w:rsidRPr="00A41B2F">
        <w:rPr>
          <w:rFonts w:ascii="Times New Roman" w:eastAsiaTheme="minorHAnsi" w:hAnsi="Times New Roman"/>
          <w:sz w:val="28"/>
          <w:szCs w:val="28"/>
          <w:lang w:eastAsia="en-US"/>
        </w:rPr>
        <w:t xml:space="preserve"> исполнением настоящего постановления возложить на заместителя главы городского округа по имуществу и градостроительству.</w:t>
      </w:r>
    </w:p>
    <w:p w:rsidR="00723F23" w:rsidRPr="00A41B2F" w:rsidRDefault="00723F23" w:rsidP="00723F23">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723F23" w:rsidRDefault="00723F23" w:rsidP="00723F23">
      <w:pPr>
        <w:autoSpaceDE w:val="0"/>
        <w:autoSpaceDN w:val="0"/>
        <w:adjustRightInd w:val="0"/>
        <w:spacing w:after="0"/>
        <w:contextualSpacing/>
        <w:jc w:val="both"/>
        <w:rPr>
          <w:rFonts w:ascii="Times New Roman" w:eastAsiaTheme="minorHAnsi" w:hAnsi="Times New Roman"/>
          <w:sz w:val="28"/>
          <w:szCs w:val="28"/>
          <w:lang w:eastAsia="en-US"/>
        </w:rPr>
      </w:pPr>
    </w:p>
    <w:p w:rsidR="00723F23" w:rsidRPr="00D11C7E" w:rsidRDefault="00723F23" w:rsidP="00723F23">
      <w:pPr>
        <w:autoSpaceDE w:val="0"/>
        <w:autoSpaceDN w:val="0"/>
        <w:adjustRightInd w:val="0"/>
        <w:spacing w:after="0"/>
        <w:contextualSpacing/>
        <w:jc w:val="both"/>
        <w:rPr>
          <w:rFonts w:ascii="Times New Roman" w:eastAsiaTheme="minorHAnsi" w:hAnsi="Times New Roman"/>
          <w:sz w:val="28"/>
          <w:szCs w:val="28"/>
          <w:lang w:eastAsia="en-US"/>
        </w:rPr>
      </w:pPr>
    </w:p>
    <w:p w:rsidR="00723F23" w:rsidRDefault="00723F23" w:rsidP="00723F23">
      <w:pPr>
        <w:autoSpaceDE w:val="0"/>
        <w:autoSpaceDN w:val="0"/>
        <w:adjustRightInd w:val="0"/>
        <w:spacing w:after="0" w:line="240" w:lineRule="auto"/>
        <w:contextualSpacing/>
        <w:jc w:val="both"/>
        <w:outlineLvl w:val="0"/>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 xml:space="preserve">Глава городского округа                                          </w:t>
      </w:r>
      <w:r>
        <w:rPr>
          <w:rFonts w:ascii="Times New Roman" w:eastAsiaTheme="minorHAnsi" w:hAnsi="Times New Roman"/>
          <w:sz w:val="28"/>
          <w:szCs w:val="28"/>
          <w:lang w:eastAsia="en-US"/>
        </w:rPr>
        <w:t xml:space="preserve">                           </w:t>
      </w:r>
      <w:r w:rsidRPr="00D11C7E">
        <w:rPr>
          <w:rFonts w:ascii="Times New Roman" w:eastAsiaTheme="minorHAnsi" w:hAnsi="Times New Roman"/>
          <w:sz w:val="28"/>
          <w:szCs w:val="28"/>
          <w:lang w:eastAsia="en-US"/>
        </w:rPr>
        <w:t xml:space="preserve">    И.Г.Сухих</w:t>
      </w: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723F23" w:rsidRDefault="00723F2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p>
    <w:p w:rsidR="009D7EC3" w:rsidRPr="009F6722" w:rsidRDefault="009D7EC3" w:rsidP="009D7EC3">
      <w:pPr>
        <w:widowControl w:val="0"/>
        <w:autoSpaceDE w:val="0"/>
        <w:autoSpaceDN w:val="0"/>
        <w:spacing w:after="0" w:line="240" w:lineRule="auto"/>
        <w:ind w:right="1274"/>
        <w:contextualSpacing/>
        <w:jc w:val="right"/>
        <w:rPr>
          <w:rFonts w:ascii="Times New Roman" w:eastAsiaTheme="minorEastAsia" w:hAnsi="Times New Roman"/>
          <w:color w:val="000000" w:themeColor="text1"/>
          <w:sz w:val="26"/>
          <w:szCs w:val="26"/>
        </w:rPr>
      </w:pPr>
      <w:r w:rsidRPr="009F6722">
        <w:rPr>
          <w:rFonts w:ascii="Times New Roman" w:eastAsiaTheme="minorEastAsia" w:hAnsi="Times New Roman"/>
          <w:color w:val="000000" w:themeColor="text1"/>
          <w:sz w:val="26"/>
          <w:szCs w:val="26"/>
        </w:rPr>
        <w:lastRenderedPageBreak/>
        <w:t>Утвержден</w:t>
      </w:r>
    </w:p>
    <w:p w:rsidR="009D7EC3" w:rsidRPr="009F6722" w:rsidRDefault="009D7EC3" w:rsidP="009D7EC3">
      <w:pPr>
        <w:widowControl w:val="0"/>
        <w:autoSpaceDE w:val="0"/>
        <w:autoSpaceDN w:val="0"/>
        <w:spacing w:after="0" w:line="240" w:lineRule="auto"/>
        <w:contextualSpacing/>
        <w:jc w:val="center"/>
        <w:rPr>
          <w:rFonts w:ascii="Times New Roman" w:eastAsiaTheme="minorEastAsia" w:hAnsi="Times New Roman"/>
          <w:color w:val="000000" w:themeColor="text1"/>
          <w:sz w:val="26"/>
          <w:szCs w:val="26"/>
        </w:rPr>
      </w:pPr>
      <w:r w:rsidRPr="009F6722">
        <w:rPr>
          <w:rFonts w:ascii="Times New Roman" w:eastAsiaTheme="minorEastAsia" w:hAnsi="Times New Roman"/>
          <w:color w:val="000000" w:themeColor="text1"/>
          <w:sz w:val="26"/>
          <w:szCs w:val="26"/>
        </w:rPr>
        <w:t xml:space="preserve">                                                                                      постановлением администрации                        </w:t>
      </w:r>
    </w:p>
    <w:p w:rsidR="009D7EC3" w:rsidRPr="009F6722" w:rsidRDefault="009D7EC3" w:rsidP="009D7EC3">
      <w:pPr>
        <w:widowControl w:val="0"/>
        <w:autoSpaceDE w:val="0"/>
        <w:autoSpaceDN w:val="0"/>
        <w:spacing w:after="0" w:line="240" w:lineRule="auto"/>
        <w:contextualSpacing/>
        <w:jc w:val="center"/>
        <w:rPr>
          <w:rFonts w:ascii="Times New Roman" w:eastAsiaTheme="minorEastAsia" w:hAnsi="Times New Roman"/>
          <w:color w:val="000000" w:themeColor="text1"/>
          <w:sz w:val="26"/>
          <w:szCs w:val="26"/>
        </w:rPr>
      </w:pPr>
      <w:r w:rsidRPr="009F6722">
        <w:rPr>
          <w:rFonts w:ascii="Times New Roman" w:eastAsiaTheme="minorEastAsia" w:hAnsi="Times New Roman"/>
          <w:color w:val="000000" w:themeColor="text1"/>
          <w:sz w:val="26"/>
          <w:szCs w:val="26"/>
        </w:rPr>
        <w:t xml:space="preserve">                                                                                      городского округа Тольятти</w:t>
      </w:r>
    </w:p>
    <w:p w:rsidR="009D7EC3" w:rsidRPr="009F6722" w:rsidRDefault="009D7EC3" w:rsidP="009D7EC3">
      <w:pPr>
        <w:widowControl w:val="0"/>
        <w:autoSpaceDE w:val="0"/>
        <w:autoSpaceDN w:val="0"/>
        <w:spacing w:after="0" w:line="240" w:lineRule="auto"/>
        <w:contextualSpacing/>
        <w:jc w:val="center"/>
        <w:rPr>
          <w:rFonts w:ascii="Times New Roman" w:eastAsiaTheme="minorEastAsia" w:hAnsi="Times New Roman"/>
          <w:color w:val="000000" w:themeColor="text1"/>
          <w:sz w:val="26"/>
          <w:szCs w:val="26"/>
        </w:rPr>
      </w:pPr>
      <w:r w:rsidRPr="009F6722">
        <w:rPr>
          <w:rFonts w:ascii="Times New Roman" w:eastAsiaTheme="minorEastAsia" w:hAnsi="Times New Roman"/>
          <w:color w:val="000000" w:themeColor="text1"/>
          <w:sz w:val="26"/>
          <w:szCs w:val="26"/>
        </w:rPr>
        <w:t xml:space="preserve">                                                                                      от____________№_________</w:t>
      </w:r>
    </w:p>
    <w:p w:rsidR="0080207B" w:rsidRPr="009F6722" w:rsidRDefault="0080207B" w:rsidP="009D7EC3">
      <w:pPr>
        <w:widowControl w:val="0"/>
        <w:autoSpaceDE w:val="0"/>
        <w:autoSpaceDN w:val="0"/>
        <w:spacing w:after="0" w:line="240" w:lineRule="auto"/>
        <w:contextualSpacing/>
        <w:jc w:val="center"/>
        <w:rPr>
          <w:rFonts w:eastAsiaTheme="minorEastAsia" w:cs="Calibri"/>
          <w:b/>
          <w:color w:val="000000" w:themeColor="text1"/>
          <w:sz w:val="28"/>
          <w:szCs w:val="28"/>
        </w:rPr>
      </w:pPr>
    </w:p>
    <w:p w:rsidR="0080207B" w:rsidRPr="009F6722" w:rsidRDefault="0080207B" w:rsidP="00FA1498">
      <w:pPr>
        <w:widowControl w:val="0"/>
        <w:autoSpaceDE w:val="0"/>
        <w:autoSpaceDN w:val="0"/>
        <w:spacing w:after="0" w:line="240" w:lineRule="auto"/>
        <w:contextualSpacing/>
        <w:jc w:val="center"/>
        <w:rPr>
          <w:rFonts w:eastAsiaTheme="minorEastAsia" w:cs="Calibri"/>
          <w:b/>
          <w:color w:val="000000" w:themeColor="text1"/>
        </w:rPr>
      </w:pPr>
    </w:p>
    <w:p w:rsidR="0080207B" w:rsidRPr="009F6722" w:rsidRDefault="0080207B" w:rsidP="00FA1498">
      <w:pPr>
        <w:widowControl w:val="0"/>
        <w:autoSpaceDE w:val="0"/>
        <w:autoSpaceDN w:val="0"/>
        <w:spacing w:after="0" w:line="240" w:lineRule="auto"/>
        <w:contextualSpacing/>
        <w:jc w:val="center"/>
        <w:rPr>
          <w:rFonts w:eastAsiaTheme="minorEastAsia" w:cs="Calibri"/>
          <w:b/>
          <w:color w:val="000000" w:themeColor="text1"/>
        </w:rPr>
      </w:pPr>
    </w:p>
    <w:p w:rsidR="00F66B70" w:rsidRPr="009F6722" w:rsidRDefault="00F66B70" w:rsidP="00FA1498">
      <w:pPr>
        <w:widowControl w:val="0"/>
        <w:autoSpaceDE w:val="0"/>
        <w:autoSpaceDN w:val="0"/>
        <w:spacing w:after="0" w:line="240" w:lineRule="auto"/>
        <w:contextualSpacing/>
        <w:jc w:val="center"/>
        <w:rPr>
          <w:rFonts w:eastAsiaTheme="minorEastAsia" w:cs="Calibri"/>
          <w:b/>
          <w:color w:val="000000" w:themeColor="text1"/>
        </w:rPr>
      </w:pPr>
    </w:p>
    <w:p w:rsidR="0062712F" w:rsidRPr="009F6722" w:rsidRDefault="0062712F" w:rsidP="00FA1498">
      <w:pPr>
        <w:widowControl w:val="0"/>
        <w:autoSpaceDE w:val="0"/>
        <w:autoSpaceDN w:val="0"/>
        <w:spacing w:after="0" w:line="240" w:lineRule="auto"/>
        <w:contextualSpacing/>
        <w:jc w:val="center"/>
        <w:rPr>
          <w:rFonts w:eastAsiaTheme="minorEastAsia" w:cs="Calibri"/>
          <w:b/>
          <w:color w:val="000000" w:themeColor="text1"/>
        </w:rPr>
      </w:pPr>
    </w:p>
    <w:p w:rsidR="0062712F" w:rsidRPr="009F6722" w:rsidRDefault="0062712F" w:rsidP="00833020">
      <w:pPr>
        <w:widowControl w:val="0"/>
        <w:autoSpaceDE w:val="0"/>
        <w:autoSpaceDN w:val="0"/>
        <w:spacing w:after="0" w:line="240" w:lineRule="auto"/>
        <w:contextualSpacing/>
        <w:rPr>
          <w:rFonts w:eastAsiaTheme="minorEastAsia" w:cs="Calibri"/>
          <w:b/>
          <w:color w:val="000000" w:themeColor="text1"/>
        </w:rPr>
      </w:pPr>
    </w:p>
    <w:p w:rsidR="0062712F" w:rsidRPr="009F6722" w:rsidRDefault="0062712F" w:rsidP="00DF58E3">
      <w:pPr>
        <w:widowControl w:val="0"/>
        <w:autoSpaceDE w:val="0"/>
        <w:autoSpaceDN w:val="0"/>
        <w:spacing w:after="0" w:line="240" w:lineRule="auto"/>
        <w:contextualSpacing/>
        <w:jc w:val="center"/>
        <w:rPr>
          <w:rFonts w:ascii="Times New Roman" w:eastAsiaTheme="minorEastAsia" w:hAnsi="Times New Roman"/>
          <w:b/>
          <w:color w:val="000000" w:themeColor="text1"/>
          <w:sz w:val="24"/>
          <w:szCs w:val="24"/>
        </w:rPr>
      </w:pPr>
      <w:r w:rsidRPr="009F6722">
        <w:rPr>
          <w:rFonts w:ascii="Times New Roman" w:eastAsiaTheme="minorEastAsia" w:hAnsi="Times New Roman"/>
          <w:b/>
          <w:color w:val="000000" w:themeColor="text1"/>
          <w:sz w:val="24"/>
          <w:szCs w:val="24"/>
        </w:rPr>
        <w:t>АДМИНИСТРАТИВНЫЙ РЕГЛАМЕНТ</w:t>
      </w:r>
    </w:p>
    <w:p w:rsidR="0062712F" w:rsidRPr="009F6722" w:rsidRDefault="0062712F" w:rsidP="00DF58E3">
      <w:pPr>
        <w:widowControl w:val="0"/>
        <w:autoSpaceDE w:val="0"/>
        <w:autoSpaceDN w:val="0"/>
        <w:spacing w:after="0" w:line="240" w:lineRule="auto"/>
        <w:contextualSpacing/>
        <w:jc w:val="center"/>
        <w:rPr>
          <w:rFonts w:ascii="Times New Roman" w:eastAsiaTheme="minorEastAsia" w:hAnsi="Times New Roman"/>
          <w:b/>
          <w:color w:val="000000" w:themeColor="text1"/>
          <w:sz w:val="24"/>
          <w:szCs w:val="24"/>
        </w:rPr>
      </w:pPr>
      <w:r w:rsidRPr="009F6722">
        <w:rPr>
          <w:rFonts w:ascii="Times New Roman" w:eastAsiaTheme="minorEastAsia" w:hAnsi="Times New Roman"/>
          <w:b/>
          <w:color w:val="000000" w:themeColor="text1"/>
          <w:sz w:val="24"/>
          <w:szCs w:val="24"/>
        </w:rPr>
        <w:t>ПРЕДОСТАВЛЕНИЯ МУНИЦИПАЛЬНОЙ УСЛУГИ</w:t>
      </w:r>
    </w:p>
    <w:p w:rsidR="0062712F" w:rsidRPr="009F6722" w:rsidRDefault="005D0ED3" w:rsidP="00DF58E3">
      <w:pPr>
        <w:widowControl w:val="0"/>
        <w:autoSpaceDE w:val="0"/>
        <w:autoSpaceDN w:val="0"/>
        <w:spacing w:after="0" w:line="240" w:lineRule="auto"/>
        <w:contextualSpacing/>
        <w:jc w:val="center"/>
        <w:rPr>
          <w:rFonts w:ascii="Times New Roman" w:eastAsiaTheme="minorEastAsia" w:hAnsi="Times New Roman"/>
          <w:b/>
          <w:color w:val="000000" w:themeColor="text1"/>
          <w:sz w:val="24"/>
          <w:szCs w:val="24"/>
        </w:rPr>
      </w:pPr>
      <w:r w:rsidRPr="009F6722">
        <w:rPr>
          <w:rFonts w:ascii="Times New Roman" w:eastAsiaTheme="minorEastAsia" w:hAnsi="Times New Roman"/>
          <w:b/>
          <w:color w:val="000000" w:themeColor="text1"/>
          <w:sz w:val="24"/>
          <w:szCs w:val="24"/>
        </w:rPr>
        <w:t>«ПРИНЯТИЕ РЕШЕНИЯ О ПОДГОТОВКЕ ДОКУМЕНТАЦИИ ПО ПЛАНИРОВКЕ ТЕРРИТОРИИ НА ОСНОВАНИИ ПРЕДЛОЖЕНИЙ ФИЗИЧЕСКИХ ИЛИ ЮРИДИЧЕСКИХ ЛИЦ»</w:t>
      </w:r>
    </w:p>
    <w:p w:rsidR="0062712F" w:rsidRPr="009F6722" w:rsidRDefault="0062712F" w:rsidP="00DF58E3">
      <w:pPr>
        <w:widowControl w:val="0"/>
        <w:autoSpaceDE w:val="0"/>
        <w:autoSpaceDN w:val="0"/>
        <w:spacing w:after="0" w:line="240" w:lineRule="auto"/>
        <w:contextualSpacing/>
        <w:rPr>
          <w:rFonts w:ascii="Times New Roman" w:eastAsiaTheme="minorEastAsia" w:hAnsi="Times New Roman"/>
          <w:color w:val="000000" w:themeColor="text1"/>
          <w:sz w:val="24"/>
          <w:szCs w:val="24"/>
        </w:rPr>
      </w:pPr>
    </w:p>
    <w:p w:rsidR="0062712F" w:rsidRPr="009F6722" w:rsidRDefault="0062712F" w:rsidP="00DF58E3">
      <w:pPr>
        <w:widowControl w:val="0"/>
        <w:autoSpaceDE w:val="0"/>
        <w:autoSpaceDN w:val="0"/>
        <w:spacing w:after="0" w:line="240" w:lineRule="auto"/>
        <w:contextualSpacing/>
        <w:jc w:val="center"/>
        <w:outlineLvl w:val="1"/>
        <w:rPr>
          <w:rFonts w:ascii="Times New Roman" w:eastAsiaTheme="minorEastAsia" w:hAnsi="Times New Roman"/>
          <w:b/>
          <w:color w:val="000000" w:themeColor="text1"/>
          <w:sz w:val="24"/>
          <w:szCs w:val="24"/>
        </w:rPr>
      </w:pPr>
      <w:r w:rsidRPr="009F6722">
        <w:rPr>
          <w:rFonts w:ascii="Times New Roman" w:eastAsiaTheme="minorEastAsia" w:hAnsi="Times New Roman"/>
          <w:b/>
          <w:color w:val="000000" w:themeColor="text1"/>
          <w:sz w:val="24"/>
          <w:szCs w:val="24"/>
        </w:rPr>
        <w:t xml:space="preserve">I. </w:t>
      </w:r>
      <w:r w:rsidR="00833020" w:rsidRPr="009F6722">
        <w:rPr>
          <w:rFonts w:ascii="Times New Roman" w:eastAsiaTheme="minorEastAsia" w:hAnsi="Times New Roman"/>
          <w:b/>
          <w:color w:val="000000" w:themeColor="text1"/>
          <w:sz w:val="24"/>
          <w:szCs w:val="24"/>
        </w:rPr>
        <w:t>ОБЩИЕ ПОЛОЖЕНИЯ</w:t>
      </w:r>
    </w:p>
    <w:p w:rsidR="001C7B11" w:rsidRPr="009F6722" w:rsidRDefault="001C7B11" w:rsidP="00DF58E3">
      <w:pPr>
        <w:widowControl w:val="0"/>
        <w:autoSpaceDE w:val="0"/>
        <w:autoSpaceDN w:val="0"/>
        <w:spacing w:after="0" w:line="240" w:lineRule="auto"/>
        <w:contextualSpacing/>
        <w:jc w:val="center"/>
        <w:outlineLvl w:val="1"/>
        <w:rPr>
          <w:rFonts w:ascii="Times New Roman" w:eastAsiaTheme="minorEastAsia" w:hAnsi="Times New Roman"/>
          <w:b/>
          <w:color w:val="000000" w:themeColor="text1"/>
          <w:sz w:val="24"/>
          <w:szCs w:val="24"/>
        </w:rPr>
      </w:pPr>
    </w:p>
    <w:p w:rsidR="0062712F" w:rsidRPr="009F6722" w:rsidRDefault="0062712F" w:rsidP="00DF58E3">
      <w:pPr>
        <w:widowControl w:val="0"/>
        <w:autoSpaceDE w:val="0"/>
        <w:autoSpaceDN w:val="0"/>
        <w:spacing w:after="0" w:line="240" w:lineRule="auto"/>
        <w:ind w:firstLine="709"/>
        <w:contextualSpacing/>
        <w:jc w:val="both"/>
        <w:rPr>
          <w:rFonts w:ascii="Times New Roman" w:eastAsiaTheme="minorEastAsia" w:hAnsi="Times New Roman"/>
          <w:strike/>
          <w:color w:val="000000" w:themeColor="text1"/>
          <w:sz w:val="24"/>
          <w:szCs w:val="24"/>
        </w:rPr>
      </w:pPr>
      <w:r w:rsidRPr="009F6722">
        <w:rPr>
          <w:rFonts w:ascii="Times New Roman" w:eastAsiaTheme="minorEastAsia" w:hAnsi="Times New Roman"/>
          <w:color w:val="000000" w:themeColor="text1"/>
          <w:sz w:val="24"/>
          <w:szCs w:val="24"/>
        </w:rPr>
        <w:t xml:space="preserve">1.1. </w:t>
      </w:r>
      <w:proofErr w:type="gramStart"/>
      <w:r w:rsidRPr="009F6722">
        <w:rPr>
          <w:rFonts w:ascii="Times New Roman" w:eastAsiaTheme="minorEastAsia" w:hAnsi="Times New Roman"/>
          <w:color w:val="000000" w:themeColor="text1"/>
          <w:sz w:val="24"/>
          <w:szCs w:val="24"/>
        </w:rPr>
        <w:t xml:space="preserve">Административный регламент предоставления муниципальной услуги </w:t>
      </w:r>
      <w:r w:rsidR="00C05B60" w:rsidRPr="009F6722">
        <w:rPr>
          <w:rFonts w:ascii="Times New Roman" w:eastAsiaTheme="minorEastAsia" w:hAnsi="Times New Roman"/>
          <w:color w:val="000000" w:themeColor="text1"/>
          <w:sz w:val="24"/>
          <w:szCs w:val="24"/>
        </w:rPr>
        <w:t>«Принятие решения о подготовке документации по планировке территории на основании предложений физических или юридических лиц»</w:t>
      </w:r>
      <w:r w:rsidRPr="009F6722">
        <w:rPr>
          <w:rFonts w:ascii="Times New Roman" w:eastAsiaTheme="minorEastAsia" w:hAnsi="Times New Roman"/>
          <w:color w:val="000000" w:themeColor="text1"/>
          <w:sz w:val="24"/>
          <w:szCs w:val="24"/>
        </w:rPr>
        <w:t xml:space="preserve"> (далее </w:t>
      </w:r>
      <w:r w:rsidR="00A17265" w:rsidRPr="009F6722">
        <w:rPr>
          <w:rFonts w:ascii="Times New Roman" w:hAnsi="Times New Roman"/>
          <w:color w:val="000000" w:themeColor="text1"/>
          <w:sz w:val="24"/>
          <w:szCs w:val="24"/>
        </w:rPr>
        <w:t>–</w:t>
      </w:r>
      <w:r w:rsidRPr="009F6722">
        <w:rPr>
          <w:rFonts w:ascii="Times New Roman" w:eastAsiaTheme="minorEastAsia" w:hAnsi="Times New Roman"/>
          <w:color w:val="000000" w:themeColor="text1"/>
          <w:sz w:val="24"/>
          <w:szCs w:val="24"/>
        </w:rPr>
        <w:t xml:space="preserve"> Административный регламент) разработан в целях повышения качества предоставления муниципальной услуги по </w:t>
      </w:r>
      <w:r w:rsidR="005D0ED3" w:rsidRPr="009F6722">
        <w:rPr>
          <w:rFonts w:ascii="Times New Roman" w:eastAsiaTheme="minorEastAsia" w:hAnsi="Times New Roman"/>
          <w:color w:val="000000" w:themeColor="text1"/>
          <w:sz w:val="24"/>
          <w:szCs w:val="24"/>
        </w:rPr>
        <w:t>принятию решения о подготовке</w:t>
      </w:r>
      <w:r w:rsidR="00051DCC" w:rsidRPr="009F6722">
        <w:rPr>
          <w:rFonts w:ascii="Times New Roman" w:eastAsiaTheme="minorEastAsia" w:hAnsi="Times New Roman"/>
          <w:color w:val="000000" w:themeColor="text1"/>
          <w:sz w:val="24"/>
          <w:szCs w:val="24"/>
        </w:rPr>
        <w:t xml:space="preserve"> документации по планировке территории</w:t>
      </w:r>
      <w:r w:rsidRPr="009F6722">
        <w:rPr>
          <w:rFonts w:ascii="Times New Roman" w:eastAsiaTheme="minorEastAsia" w:hAnsi="Times New Roman"/>
          <w:color w:val="000000" w:themeColor="text1"/>
          <w:sz w:val="24"/>
          <w:szCs w:val="24"/>
        </w:rPr>
        <w:t xml:space="preserve"> (далее </w:t>
      </w:r>
      <w:r w:rsidR="00A17265" w:rsidRPr="009F6722">
        <w:rPr>
          <w:rFonts w:ascii="Times New Roman" w:hAnsi="Times New Roman"/>
          <w:color w:val="000000" w:themeColor="text1"/>
          <w:sz w:val="24"/>
          <w:szCs w:val="24"/>
        </w:rPr>
        <w:t>–</w:t>
      </w:r>
      <w:r w:rsidRPr="009F6722">
        <w:rPr>
          <w:rFonts w:ascii="Times New Roman" w:eastAsiaTheme="minorEastAsia" w:hAnsi="Times New Roman"/>
          <w:color w:val="000000" w:themeColor="text1"/>
          <w:sz w:val="24"/>
          <w:szCs w:val="24"/>
        </w:rPr>
        <w:t xml:space="preserve"> муниципальная услуга) и определяет основные требования к предоставлению муниципальной услуги</w:t>
      </w:r>
      <w:r w:rsidR="00D217BA" w:rsidRPr="009F6722">
        <w:rPr>
          <w:rFonts w:ascii="Times New Roman" w:eastAsiaTheme="minorEastAsia" w:hAnsi="Times New Roman"/>
          <w:color w:val="000000" w:themeColor="text1"/>
          <w:sz w:val="24"/>
          <w:szCs w:val="24"/>
        </w:rPr>
        <w:t>.</w:t>
      </w:r>
      <w:proofErr w:type="gramEnd"/>
    </w:p>
    <w:p w:rsidR="00AC2522" w:rsidRPr="009F6722" w:rsidRDefault="00AC2522" w:rsidP="00DF58E3">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1.2. Сведения о категории заявителей муниципальной услуги.</w:t>
      </w:r>
    </w:p>
    <w:p w:rsidR="00754BD9" w:rsidRPr="009F6722" w:rsidRDefault="00AC2522"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1.</w:t>
      </w:r>
      <w:r w:rsidR="00754BD9" w:rsidRPr="009F6722">
        <w:rPr>
          <w:rFonts w:ascii="Times New Roman" w:hAnsi="Times New Roman"/>
          <w:color w:val="000000" w:themeColor="text1"/>
          <w:sz w:val="24"/>
          <w:szCs w:val="24"/>
        </w:rPr>
        <w:t>2.</w:t>
      </w:r>
      <w:r w:rsidRPr="009F6722">
        <w:rPr>
          <w:rFonts w:ascii="Times New Roman" w:hAnsi="Times New Roman"/>
          <w:color w:val="000000" w:themeColor="text1"/>
          <w:sz w:val="24"/>
          <w:szCs w:val="24"/>
        </w:rPr>
        <w:t>1</w:t>
      </w:r>
      <w:r w:rsidR="00754BD9" w:rsidRPr="009F6722">
        <w:rPr>
          <w:rFonts w:ascii="Times New Roman" w:hAnsi="Times New Roman"/>
          <w:color w:val="000000" w:themeColor="text1"/>
          <w:sz w:val="24"/>
          <w:szCs w:val="24"/>
        </w:rPr>
        <w:t xml:space="preserve">. </w:t>
      </w:r>
      <w:r w:rsidR="00980CF0" w:rsidRPr="009F6722">
        <w:rPr>
          <w:rFonts w:ascii="Times New Roman" w:eastAsia="Calibri" w:hAnsi="Times New Roman"/>
          <w:color w:val="000000" w:themeColor="text1"/>
          <w:sz w:val="24"/>
          <w:szCs w:val="24"/>
        </w:rPr>
        <w:t>Получателями муниципальной услуги являются физические или юридические лица, заинтересованные в строительстве, реконструкции объекта местного значения или иного объекта капитального строительства в границах городского округа Тольятти, осуществляющие подготовку документации по планировке территории за счет собственных средств,</w:t>
      </w:r>
      <w:r w:rsidR="000527B4">
        <w:rPr>
          <w:rFonts w:ascii="Times New Roman" w:eastAsia="Calibri" w:hAnsi="Times New Roman"/>
          <w:color w:val="000000" w:themeColor="text1"/>
          <w:sz w:val="24"/>
          <w:szCs w:val="24"/>
        </w:rPr>
        <w:t xml:space="preserve"> </w:t>
      </w:r>
      <w:r w:rsidR="00263A8C" w:rsidRPr="009F6722">
        <w:rPr>
          <w:rFonts w:ascii="Times New Roman" w:eastAsia="Calibri" w:hAnsi="Times New Roman"/>
          <w:color w:val="000000" w:themeColor="text1"/>
          <w:sz w:val="24"/>
          <w:szCs w:val="24"/>
        </w:rPr>
        <w:t>за исключением лиц, указанных в част</w:t>
      </w:r>
      <w:r w:rsidR="00816BC3" w:rsidRPr="009F6722">
        <w:rPr>
          <w:rFonts w:ascii="Times New Roman" w:eastAsia="Calibri" w:hAnsi="Times New Roman"/>
          <w:color w:val="000000" w:themeColor="text1"/>
          <w:sz w:val="24"/>
          <w:szCs w:val="24"/>
        </w:rPr>
        <w:t xml:space="preserve">и 1.1 </w:t>
      </w:r>
      <w:r w:rsidR="00263A8C" w:rsidRPr="009F6722">
        <w:rPr>
          <w:rFonts w:ascii="Times New Roman" w:eastAsia="Calibri" w:hAnsi="Times New Roman"/>
          <w:color w:val="000000" w:themeColor="text1"/>
          <w:sz w:val="24"/>
          <w:szCs w:val="24"/>
        </w:rPr>
        <w:t>статьи 45 Градостроительного кодекса Российской Федерации.</w:t>
      </w:r>
    </w:p>
    <w:p w:rsidR="00980CF0" w:rsidRPr="009F6722" w:rsidRDefault="00980CF0" w:rsidP="00DF58E3">
      <w:pPr>
        <w:widowControl w:val="0"/>
        <w:autoSpaceDE w:val="0"/>
        <w:autoSpaceDN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 xml:space="preserve">1.2.2. </w:t>
      </w:r>
      <w:proofErr w:type="gramStart"/>
      <w:r w:rsidRPr="009F6722">
        <w:rPr>
          <w:rFonts w:ascii="Times New Roman" w:eastAsia="Calibri" w:hAnsi="Times New Roman"/>
          <w:color w:val="000000" w:themeColor="text1"/>
          <w:sz w:val="24"/>
          <w:szCs w:val="24"/>
        </w:rPr>
        <w:t>Заявителем может выступать получатель муниципальной услуги лично либо через уполномоченного представителя, выступающего от его имени с заявлением о предоставлении муниципальной услуги</w:t>
      </w:r>
      <w:r w:rsidR="000527B4">
        <w:rPr>
          <w:rFonts w:ascii="Times New Roman" w:eastAsia="Calibri" w:hAnsi="Times New Roman"/>
          <w:color w:val="000000" w:themeColor="text1"/>
          <w:sz w:val="24"/>
          <w:szCs w:val="24"/>
        </w:rPr>
        <w:t xml:space="preserve"> </w:t>
      </w:r>
      <w:r w:rsidR="0082586C" w:rsidRPr="009F6722">
        <w:rPr>
          <w:rFonts w:ascii="Times New Roman" w:eastAsia="Calibri" w:hAnsi="Times New Roman"/>
          <w:color w:val="000000" w:themeColor="text1"/>
          <w:sz w:val="24"/>
          <w:szCs w:val="24"/>
        </w:rPr>
        <w:t>(заявлением о подготовке документации по планировке территории вместе с проектом задания на разработку документации по планировке территории, а также проектом задания на выполнение инженерных</w:t>
      </w:r>
      <w:proofErr w:type="gramEnd"/>
      <w:r w:rsidR="0082586C" w:rsidRPr="009F6722">
        <w:rPr>
          <w:rFonts w:ascii="Times New Roman" w:eastAsia="Calibri" w:hAnsi="Times New Roman"/>
          <w:color w:val="000000" w:themeColor="text1"/>
          <w:sz w:val="24"/>
          <w:szCs w:val="24"/>
        </w:rPr>
        <w:t xml:space="preserve"> </w:t>
      </w:r>
      <w:proofErr w:type="gramStart"/>
      <w:r w:rsidR="0082586C" w:rsidRPr="009F6722">
        <w:rPr>
          <w:rFonts w:ascii="Times New Roman" w:eastAsia="Calibri" w:hAnsi="Times New Roman"/>
          <w:color w:val="000000" w:themeColor="text1"/>
          <w:sz w:val="24"/>
          <w:szCs w:val="24"/>
        </w:rPr>
        <w:t xml:space="preserve">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 </w:t>
      </w:r>
      <w:r w:rsidR="004C2300" w:rsidRPr="009F6722">
        <w:rPr>
          <w:rFonts w:ascii="Times New Roman" w:eastAsia="Calibri" w:hAnsi="Times New Roman"/>
          <w:color w:val="000000" w:themeColor="text1"/>
          <w:sz w:val="24"/>
          <w:szCs w:val="24"/>
        </w:rPr>
        <w:t>Федерации от 31 марта 2017 г. № </w:t>
      </w:r>
      <w:r w:rsidR="0082586C" w:rsidRPr="009F6722">
        <w:rPr>
          <w:rFonts w:ascii="Times New Roman" w:eastAsia="Calibri" w:hAnsi="Times New Roman"/>
          <w:color w:val="000000" w:themeColor="text1"/>
          <w:sz w:val="24"/>
          <w:szCs w:val="24"/>
        </w:rPr>
        <w:t xml:space="preserve">402 </w:t>
      </w:r>
      <w:r w:rsidR="004C2300" w:rsidRPr="009F6722">
        <w:rPr>
          <w:rFonts w:ascii="Times New Roman" w:eastAsia="Calibri" w:hAnsi="Times New Roman"/>
          <w:color w:val="000000" w:themeColor="text1"/>
          <w:sz w:val="24"/>
          <w:szCs w:val="24"/>
        </w:rPr>
        <w:t>«</w:t>
      </w:r>
      <w:r w:rsidR="0082586C" w:rsidRPr="009F6722">
        <w:rPr>
          <w:rFonts w:ascii="Times New Roman" w:eastAsia="Calibri" w:hAnsi="Times New Roman"/>
          <w:color w:val="000000" w:themeColor="text1"/>
          <w:sz w:val="24"/>
          <w:szCs w:val="24"/>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w:t>
      </w:r>
      <w:r w:rsidR="004C2300" w:rsidRPr="009F6722">
        <w:rPr>
          <w:rFonts w:ascii="Times New Roman" w:eastAsia="Calibri" w:hAnsi="Times New Roman"/>
          <w:color w:val="000000" w:themeColor="text1"/>
          <w:sz w:val="24"/>
          <w:szCs w:val="24"/>
        </w:rPr>
        <w:t>едерации от</w:t>
      </w:r>
      <w:proofErr w:type="gramEnd"/>
      <w:r w:rsidR="004C2300" w:rsidRPr="009F6722">
        <w:rPr>
          <w:rFonts w:ascii="Times New Roman" w:eastAsia="Calibri" w:hAnsi="Times New Roman"/>
          <w:color w:val="000000" w:themeColor="text1"/>
          <w:sz w:val="24"/>
          <w:szCs w:val="24"/>
        </w:rPr>
        <w:t xml:space="preserve"> 19 января 2006 г. № </w:t>
      </w:r>
      <w:r w:rsidR="0082586C" w:rsidRPr="009F6722">
        <w:rPr>
          <w:rFonts w:ascii="Times New Roman" w:eastAsia="Calibri" w:hAnsi="Times New Roman"/>
          <w:color w:val="000000" w:themeColor="text1"/>
          <w:sz w:val="24"/>
          <w:szCs w:val="24"/>
        </w:rPr>
        <w:t>20</w:t>
      </w:r>
      <w:r w:rsidR="004C2300" w:rsidRPr="009F6722">
        <w:rPr>
          <w:rFonts w:ascii="Times New Roman" w:eastAsia="Calibri" w:hAnsi="Times New Roman"/>
          <w:color w:val="000000" w:themeColor="text1"/>
          <w:sz w:val="24"/>
          <w:szCs w:val="24"/>
        </w:rPr>
        <w:t>»</w:t>
      </w:r>
      <w:r w:rsidR="0082586C" w:rsidRPr="009F6722">
        <w:rPr>
          <w:rFonts w:ascii="Times New Roman" w:eastAsia="Calibri" w:hAnsi="Times New Roman"/>
          <w:color w:val="000000" w:themeColor="text1"/>
          <w:sz w:val="24"/>
          <w:szCs w:val="24"/>
        </w:rPr>
        <w:t xml:space="preserve">, либо пояснительной запиской, содержащей обоснование отсутствия необходимости выполнения инженерных изысканий для подготовки документации по планировке территории (далее – </w:t>
      </w:r>
      <w:r w:rsidR="00521EE9" w:rsidRPr="009F6722">
        <w:rPr>
          <w:rFonts w:ascii="Times New Roman" w:eastAsia="Calibri" w:hAnsi="Times New Roman"/>
          <w:color w:val="000000" w:themeColor="text1"/>
          <w:sz w:val="24"/>
          <w:szCs w:val="24"/>
        </w:rPr>
        <w:t>заявление о предоставлении муниципальной услуги</w:t>
      </w:r>
      <w:r w:rsidR="0082586C" w:rsidRPr="009F6722">
        <w:rPr>
          <w:rFonts w:ascii="Times New Roman" w:eastAsia="Calibri" w:hAnsi="Times New Roman"/>
          <w:color w:val="000000" w:themeColor="text1"/>
          <w:sz w:val="24"/>
          <w:szCs w:val="24"/>
        </w:rPr>
        <w:t>)</w:t>
      </w:r>
      <w:r w:rsidRPr="009F6722">
        <w:rPr>
          <w:rFonts w:ascii="Times New Roman" w:eastAsia="Calibri" w:hAnsi="Times New Roman"/>
          <w:color w:val="000000" w:themeColor="text1"/>
          <w:sz w:val="24"/>
          <w:szCs w:val="24"/>
        </w:rPr>
        <w:t>.</w:t>
      </w:r>
    </w:p>
    <w:p w:rsidR="00980CF0" w:rsidRPr="009F6722" w:rsidRDefault="00980CF0" w:rsidP="00DF58E3">
      <w:pPr>
        <w:widowControl w:val="0"/>
        <w:autoSpaceDE w:val="0"/>
        <w:autoSpaceDN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 xml:space="preserve">Полномочия уполномоченного представителя должны подтверждаться нотариально удостоверенной доверенностью (либо доверенностью, приравненной </w:t>
      </w:r>
      <w:proofErr w:type="gramStart"/>
      <w:r w:rsidRPr="009F6722">
        <w:rPr>
          <w:rFonts w:ascii="Times New Roman" w:eastAsia="Calibri" w:hAnsi="Times New Roman"/>
          <w:color w:val="000000" w:themeColor="text1"/>
          <w:sz w:val="24"/>
          <w:szCs w:val="24"/>
        </w:rPr>
        <w:t>к</w:t>
      </w:r>
      <w:proofErr w:type="gramEnd"/>
      <w:r w:rsidRPr="009F6722">
        <w:rPr>
          <w:rFonts w:ascii="Times New Roman" w:eastAsia="Calibri" w:hAnsi="Times New Roman"/>
          <w:color w:val="000000" w:themeColor="text1"/>
          <w:sz w:val="24"/>
          <w:szCs w:val="24"/>
        </w:rPr>
        <w:t xml:space="preserve"> нотариально удостоверенной) на совершение действий, связанных с получением муниципальной услуги.</w:t>
      </w:r>
    </w:p>
    <w:p w:rsidR="00D57396" w:rsidRPr="009F6722" w:rsidRDefault="00D57396" w:rsidP="00DF58E3">
      <w:pPr>
        <w:widowControl w:val="0"/>
        <w:autoSpaceDE w:val="0"/>
        <w:autoSpaceDN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 xml:space="preserve">От имени заявителей – юридических лиц, может выступать лицо, которое в силу закона, иного правового акта или в соответствии с учредительными документами, а также </w:t>
      </w:r>
      <w:r w:rsidRPr="009F6722">
        <w:rPr>
          <w:rFonts w:ascii="Times New Roman" w:eastAsia="Calibri" w:hAnsi="Times New Roman"/>
          <w:color w:val="000000" w:themeColor="text1"/>
          <w:sz w:val="24"/>
          <w:szCs w:val="24"/>
        </w:rPr>
        <w:lastRenderedPageBreak/>
        <w:t>на основании доверенности, совершенной в простой письменной форме, уполномочено выступать от его имени.</w:t>
      </w:r>
    </w:p>
    <w:p w:rsidR="00AC2522" w:rsidRPr="009F6722" w:rsidRDefault="00980CF0" w:rsidP="00DF58E3">
      <w:pPr>
        <w:widowControl w:val="0"/>
        <w:autoSpaceDE w:val="0"/>
        <w:autoSpaceDN w:val="0"/>
        <w:spacing w:after="0" w:line="240" w:lineRule="auto"/>
        <w:ind w:firstLine="709"/>
        <w:contextualSpacing/>
        <w:jc w:val="both"/>
        <w:rPr>
          <w:rFonts w:ascii="Times New Roman" w:hAnsi="Times New Roman"/>
          <w:color w:val="000000" w:themeColor="text1"/>
          <w:sz w:val="24"/>
          <w:szCs w:val="24"/>
        </w:rPr>
      </w:pPr>
      <w:proofErr w:type="gramStart"/>
      <w:r w:rsidRPr="009F6722">
        <w:rPr>
          <w:rFonts w:ascii="Times New Roman" w:eastAsia="Calibri" w:hAnsi="Times New Roman"/>
          <w:color w:val="000000" w:themeColor="text1"/>
          <w:sz w:val="24"/>
          <w:szCs w:val="24"/>
        </w:rPr>
        <w:t xml:space="preserve">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w:t>
      </w:r>
      <w:r w:rsidR="00A17265" w:rsidRPr="009F6722">
        <w:rPr>
          <w:rFonts w:ascii="Times New Roman" w:hAnsi="Times New Roman"/>
          <w:color w:val="000000" w:themeColor="text1"/>
          <w:sz w:val="24"/>
          <w:szCs w:val="24"/>
        </w:rPr>
        <w:t>–</w:t>
      </w:r>
      <w:r w:rsidRPr="009F6722">
        <w:rPr>
          <w:rFonts w:ascii="Times New Roman" w:eastAsia="Calibri" w:hAnsi="Times New Roman"/>
          <w:color w:val="000000" w:themeColor="text1"/>
          <w:sz w:val="24"/>
          <w:szCs w:val="24"/>
        </w:rPr>
        <w:t xml:space="preserve"> ЕСИА) для работы на Едином портале государственных и муниципальных услуг (функций) (https://www.gosuslugi.ru) (далее </w:t>
      </w:r>
      <w:r w:rsidR="00A17265" w:rsidRPr="009F6722">
        <w:rPr>
          <w:rFonts w:ascii="Times New Roman" w:hAnsi="Times New Roman"/>
          <w:color w:val="000000" w:themeColor="text1"/>
          <w:sz w:val="24"/>
          <w:szCs w:val="24"/>
        </w:rPr>
        <w:t>–</w:t>
      </w:r>
      <w:r w:rsidRPr="009F6722">
        <w:rPr>
          <w:rFonts w:ascii="Times New Roman" w:eastAsia="Calibri" w:hAnsi="Times New Roman"/>
          <w:color w:val="000000" w:themeColor="text1"/>
          <w:sz w:val="24"/>
          <w:szCs w:val="24"/>
        </w:rPr>
        <w:t xml:space="preserve"> ЕПГУ) и (или) Региональном портале государственных услуг Самарской области (https://gosuslugi.samregion.ru) (далее – РПГУ).</w:t>
      </w:r>
      <w:proofErr w:type="gramEnd"/>
      <w:r w:rsidRPr="009F6722">
        <w:rPr>
          <w:rFonts w:ascii="Times New Roman" w:eastAsia="Calibri" w:hAnsi="Times New Roman"/>
          <w:color w:val="000000" w:themeColor="text1"/>
          <w:sz w:val="24"/>
          <w:szCs w:val="24"/>
        </w:rPr>
        <w:t xml:space="preserve"> Условия регистрации в ЕСИА размещены на ЕПГУ</w:t>
      </w:r>
      <w:r w:rsidR="00AC2522" w:rsidRPr="009F6722">
        <w:rPr>
          <w:rFonts w:ascii="Times New Roman" w:hAnsi="Times New Roman"/>
          <w:color w:val="000000" w:themeColor="text1"/>
          <w:sz w:val="24"/>
          <w:szCs w:val="24"/>
        </w:rPr>
        <w:t>.</w:t>
      </w:r>
    </w:p>
    <w:p w:rsidR="00980CF0" w:rsidRPr="009F6722" w:rsidRDefault="001C7B11"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1.3. </w:t>
      </w:r>
      <w:r w:rsidR="00980CF0" w:rsidRPr="009F6722">
        <w:rPr>
          <w:rFonts w:ascii="Times New Roman" w:hAnsi="Times New Roman"/>
          <w:color w:val="000000" w:themeColor="text1"/>
          <w:sz w:val="24"/>
          <w:szCs w:val="24"/>
        </w:rPr>
        <w:t>Описание порядка информирования о правилах предоставления муниципальной услуги.</w:t>
      </w:r>
    </w:p>
    <w:p w:rsidR="001C7B11" w:rsidRPr="009F6722" w:rsidRDefault="00980CF0"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bCs/>
          <w:color w:val="000000" w:themeColor="text1"/>
          <w:sz w:val="24"/>
          <w:szCs w:val="24"/>
        </w:rPr>
        <w:t xml:space="preserve">1.3.1. </w:t>
      </w:r>
      <w:r w:rsidR="00D57396" w:rsidRPr="009F6722">
        <w:rPr>
          <w:rFonts w:ascii="Times New Roman" w:hAnsi="Times New Roman"/>
          <w:color w:val="000000" w:themeColor="text1"/>
          <w:sz w:val="24"/>
          <w:szCs w:val="24"/>
        </w:rPr>
        <w:t xml:space="preserve">Информирование осуществляется в форме устных консультаций при личном обращении заявителя в </w:t>
      </w:r>
      <w:r w:rsidR="00D57396" w:rsidRPr="009F6722">
        <w:rPr>
          <w:rFonts w:ascii="Times New Roman" w:eastAsia="Calibri" w:hAnsi="Times New Roman"/>
          <w:color w:val="000000" w:themeColor="text1"/>
          <w:sz w:val="24"/>
          <w:szCs w:val="24"/>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proofErr w:type="gramStart"/>
      <w:r w:rsidR="0065411F" w:rsidRPr="009F6722">
        <w:rPr>
          <w:rFonts w:ascii="Times New Roman" w:eastAsia="Calibri" w:hAnsi="Times New Roman"/>
          <w:color w:val="000000" w:themeColor="text1"/>
          <w:sz w:val="24"/>
          <w:szCs w:val="24"/>
          <w:lang w:eastAsia="en-US"/>
        </w:rPr>
        <w:t>,</w:t>
      </w:r>
      <w:r w:rsidR="00D57396" w:rsidRPr="009F6722">
        <w:rPr>
          <w:rFonts w:ascii="Times New Roman" w:hAnsi="Times New Roman"/>
          <w:color w:val="000000" w:themeColor="text1"/>
          <w:sz w:val="24"/>
          <w:szCs w:val="24"/>
        </w:rPr>
        <w:t>в</w:t>
      </w:r>
      <w:proofErr w:type="gramEnd"/>
      <w:r w:rsidR="00D57396" w:rsidRPr="009F6722">
        <w:rPr>
          <w:rFonts w:ascii="Times New Roman" w:hAnsi="Times New Roman"/>
          <w:color w:val="000000" w:themeColor="text1"/>
          <w:sz w:val="24"/>
          <w:szCs w:val="24"/>
        </w:rPr>
        <w:t xml:space="preserve"> департамент градостроительной деятельности администрации городского округа Тольятти (далее – Департамент)</w:t>
      </w:r>
      <w:r w:rsidRPr="009F6722">
        <w:rPr>
          <w:rFonts w:ascii="Times New Roman" w:hAnsi="Times New Roman"/>
          <w:color w:val="000000" w:themeColor="text1"/>
          <w:sz w:val="24"/>
          <w:szCs w:val="24"/>
        </w:rPr>
        <w:t>,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Департамента</w:t>
      </w:r>
      <w:r w:rsidRPr="009F6722">
        <w:rPr>
          <w:rFonts w:ascii="Times New Roman" w:hAnsi="Times New Roman"/>
          <w:i/>
          <w:color w:val="000000" w:themeColor="text1"/>
          <w:sz w:val="24"/>
          <w:szCs w:val="24"/>
        </w:rPr>
        <w:t>,</w:t>
      </w:r>
      <w:r w:rsidRPr="009F6722">
        <w:rPr>
          <w:rFonts w:ascii="Times New Roman" w:hAnsi="Times New Roman"/>
          <w:color w:val="000000" w:themeColor="text1"/>
          <w:sz w:val="24"/>
          <w:szCs w:val="24"/>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w:t>
      </w:r>
      <w:r w:rsidR="0065411F" w:rsidRPr="009F6722">
        <w:rPr>
          <w:rFonts w:ascii="Times New Roman" w:hAnsi="Times New Roman"/>
          <w:color w:val="000000" w:themeColor="text1"/>
          <w:sz w:val="24"/>
          <w:szCs w:val="24"/>
        </w:rPr>
        <w:t>а</w:t>
      </w:r>
      <w:r w:rsidRPr="009F6722">
        <w:rPr>
          <w:rFonts w:ascii="Times New Roman" w:hAnsi="Times New Roman"/>
          <w:color w:val="000000" w:themeColor="text1"/>
          <w:sz w:val="24"/>
          <w:szCs w:val="24"/>
        </w:rPr>
        <w:t>дминистрации</w:t>
      </w:r>
      <w:r w:rsidR="0065411F" w:rsidRPr="009F6722">
        <w:rPr>
          <w:rFonts w:ascii="Times New Roman" w:hAnsi="Times New Roman"/>
          <w:color w:val="000000" w:themeColor="text1"/>
          <w:sz w:val="24"/>
          <w:szCs w:val="24"/>
        </w:rPr>
        <w:t>городского округа Тольятти</w:t>
      </w:r>
      <w:r w:rsidRPr="009F6722">
        <w:rPr>
          <w:rFonts w:ascii="Times New Roman" w:hAnsi="Times New Roman"/>
          <w:color w:val="000000" w:themeColor="text1"/>
          <w:sz w:val="24"/>
          <w:szCs w:val="24"/>
        </w:rPr>
        <w:t>, на портале Самарской области «Мои документы»</w:t>
      </w:r>
      <w:r w:rsidR="001C7B11" w:rsidRPr="009F6722">
        <w:rPr>
          <w:rFonts w:ascii="Times New Roman" w:hAnsi="Times New Roman"/>
          <w:bCs/>
          <w:color w:val="000000" w:themeColor="text1"/>
          <w:sz w:val="24"/>
          <w:szCs w:val="24"/>
        </w:rPr>
        <w:t xml:space="preserve"> http://mfc63.samregion.ru</w:t>
      </w:r>
      <w:r w:rsidR="001C7B11" w:rsidRPr="009F6722">
        <w:rPr>
          <w:rFonts w:ascii="Times New Roman" w:hAnsi="Times New Roman"/>
          <w:color w:val="000000" w:themeColor="text1"/>
          <w:sz w:val="24"/>
          <w:szCs w:val="24"/>
        </w:rPr>
        <w:t>, а также на ЕПГУ и (или) РПГУ.</w:t>
      </w:r>
    </w:p>
    <w:p w:rsidR="001C7B11" w:rsidRPr="009F6722" w:rsidRDefault="00980CF0" w:rsidP="00DF58E3">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F6722">
        <w:rPr>
          <w:rFonts w:ascii="Times New Roman" w:hAnsi="Times New Roman"/>
          <w:bCs/>
          <w:color w:val="000000" w:themeColor="text1"/>
          <w:sz w:val="24"/>
          <w:szCs w:val="24"/>
        </w:rPr>
        <w:t>1.3.</w:t>
      </w:r>
      <w:r w:rsidRPr="009F6722">
        <w:rPr>
          <w:rFonts w:ascii="Times New Roman" w:eastAsia="Calibri" w:hAnsi="Times New Roman"/>
          <w:bCs/>
          <w:color w:val="000000" w:themeColor="text1"/>
          <w:sz w:val="24"/>
          <w:szCs w:val="24"/>
          <w:lang w:eastAsia="en-US"/>
        </w:rPr>
        <w:t xml:space="preserve">2. </w:t>
      </w:r>
      <w:r w:rsidR="00D57396" w:rsidRPr="009F6722">
        <w:rPr>
          <w:rFonts w:ascii="Times New Roman" w:eastAsia="Calibri" w:hAnsi="Times New Roman"/>
          <w:bCs/>
          <w:color w:val="000000" w:themeColor="text1"/>
          <w:sz w:val="24"/>
          <w:szCs w:val="24"/>
          <w:lang w:eastAsia="en-US"/>
        </w:rPr>
        <w:t>Информирование осуществляют специалисты управления ар</w:t>
      </w:r>
      <w:r w:rsidR="0065411F" w:rsidRPr="009F6722">
        <w:rPr>
          <w:rFonts w:ascii="Times New Roman" w:eastAsia="Calibri" w:hAnsi="Times New Roman"/>
          <w:bCs/>
          <w:color w:val="000000" w:themeColor="text1"/>
          <w:sz w:val="24"/>
          <w:szCs w:val="24"/>
          <w:lang w:eastAsia="en-US"/>
        </w:rPr>
        <w:t>хитектуры и градостроительства Д</w:t>
      </w:r>
      <w:r w:rsidR="00D57396" w:rsidRPr="009F6722">
        <w:rPr>
          <w:rFonts w:ascii="Times New Roman" w:eastAsia="Calibri" w:hAnsi="Times New Roman"/>
          <w:bCs/>
          <w:color w:val="000000" w:themeColor="text1"/>
          <w:sz w:val="24"/>
          <w:szCs w:val="24"/>
          <w:lang w:eastAsia="en-US"/>
        </w:rPr>
        <w:t>епартамента (далее – Управление), отвечающие за предоставление муниципальной услуги, сотрудники МАУ «МФЦ», ответственные за информирование.</w:t>
      </w:r>
    </w:p>
    <w:p w:rsidR="001C7B11" w:rsidRPr="009F6722" w:rsidRDefault="001C7B11"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1.3.</w:t>
      </w:r>
      <w:r w:rsidR="00A55320" w:rsidRPr="009F6722">
        <w:rPr>
          <w:rFonts w:ascii="Times New Roman" w:hAnsi="Times New Roman"/>
          <w:color w:val="000000" w:themeColor="text1"/>
          <w:sz w:val="24"/>
          <w:szCs w:val="24"/>
        </w:rPr>
        <w:t>3</w:t>
      </w:r>
      <w:r w:rsidRPr="009F6722">
        <w:rPr>
          <w:rFonts w:ascii="Times New Roman" w:hAnsi="Times New Roman"/>
          <w:color w:val="000000" w:themeColor="text1"/>
          <w:sz w:val="24"/>
          <w:szCs w:val="24"/>
        </w:rPr>
        <w:t xml:space="preserve">. </w:t>
      </w:r>
      <w:r w:rsidRPr="009F6722">
        <w:rPr>
          <w:rFonts w:ascii="Times New Roman" w:eastAsia="Calibri" w:hAnsi="Times New Roman"/>
          <w:color w:val="000000" w:themeColor="text1"/>
          <w:sz w:val="24"/>
          <w:szCs w:val="24"/>
        </w:rPr>
        <w:t>При информировании заявителю должны быть предоставлены полные, точные и понятные ответы на следующие вопросы:</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 о сроках предоставления муниципальной услуги;</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 о перечне документов, необходимых для предоставления муниципальной услуги;</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 о ходе предоставления муниципальной услуги на момент обращения;</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 о результате предоставления муниципальной услуги.</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1.3.</w:t>
      </w:r>
      <w:r w:rsidR="00A55320" w:rsidRPr="009F6722">
        <w:rPr>
          <w:rFonts w:ascii="Times New Roman" w:hAnsi="Times New Roman"/>
          <w:color w:val="000000" w:themeColor="text1"/>
          <w:sz w:val="24"/>
          <w:szCs w:val="24"/>
        </w:rPr>
        <w:t>4</w:t>
      </w:r>
      <w:r w:rsidRPr="009F6722">
        <w:rPr>
          <w:rFonts w:ascii="Times New Roman" w:hAnsi="Times New Roman"/>
          <w:color w:val="000000" w:themeColor="text1"/>
          <w:sz w:val="24"/>
          <w:szCs w:val="24"/>
        </w:rPr>
        <w:t xml:space="preserve">. </w:t>
      </w:r>
      <w:r w:rsidRPr="009F6722">
        <w:rPr>
          <w:rFonts w:ascii="Times New Roman" w:eastAsia="Calibri" w:hAnsi="Times New Roman"/>
          <w:color w:val="000000" w:themeColor="text1"/>
          <w:sz w:val="24"/>
          <w:szCs w:val="24"/>
        </w:rPr>
        <w:t>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15 минут. Предварительная запись на консультацию не требуется.</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1.3.</w:t>
      </w:r>
      <w:r w:rsidR="00A55320" w:rsidRPr="009F6722">
        <w:rPr>
          <w:rFonts w:ascii="Times New Roman" w:hAnsi="Times New Roman"/>
          <w:color w:val="000000" w:themeColor="text1"/>
          <w:sz w:val="24"/>
          <w:szCs w:val="24"/>
        </w:rPr>
        <w:t>5</w:t>
      </w:r>
      <w:r w:rsidRPr="009F6722">
        <w:rPr>
          <w:rFonts w:ascii="Times New Roman" w:eastAsia="Calibri" w:hAnsi="Times New Roman"/>
          <w:color w:val="000000" w:themeColor="text1"/>
          <w:sz w:val="24"/>
          <w:szCs w:val="24"/>
        </w:rPr>
        <w:t>. Если специалисты Управления</w:t>
      </w:r>
      <w:proofErr w:type="gramStart"/>
      <w:r w:rsidR="00D57396" w:rsidRPr="009F6722">
        <w:rPr>
          <w:rFonts w:ascii="Times New Roman" w:eastAsia="Calibri" w:hAnsi="Times New Roman"/>
          <w:color w:val="000000" w:themeColor="text1"/>
          <w:sz w:val="24"/>
          <w:szCs w:val="24"/>
        </w:rPr>
        <w:t>,</w:t>
      </w:r>
      <w:r w:rsidRPr="009F6722">
        <w:rPr>
          <w:rFonts w:ascii="Times New Roman" w:eastAsia="Calibri" w:hAnsi="Times New Roman"/>
          <w:color w:val="000000" w:themeColor="text1"/>
          <w:sz w:val="24"/>
          <w:szCs w:val="24"/>
        </w:rPr>
        <w:t>с</w:t>
      </w:r>
      <w:proofErr w:type="gramEnd"/>
      <w:r w:rsidRPr="009F6722">
        <w:rPr>
          <w:rFonts w:ascii="Times New Roman" w:eastAsia="Calibri" w:hAnsi="Times New Roman"/>
          <w:color w:val="000000" w:themeColor="text1"/>
          <w:sz w:val="24"/>
          <w:szCs w:val="24"/>
        </w:rPr>
        <w:t>отрудники МАУ «МФЦ», осуществляющие информирование о порядке предоставления муниципальной услуги,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A55320" w:rsidRPr="009F6722" w:rsidRDefault="001C7B11" w:rsidP="00DF58E3">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9F6722">
        <w:rPr>
          <w:rFonts w:ascii="Times New Roman" w:hAnsi="Times New Roman"/>
          <w:color w:val="000000" w:themeColor="text1"/>
          <w:sz w:val="24"/>
          <w:szCs w:val="24"/>
        </w:rPr>
        <w:t>1.3.</w:t>
      </w:r>
      <w:r w:rsidR="00A55320" w:rsidRPr="009F6722">
        <w:rPr>
          <w:rFonts w:ascii="Times New Roman" w:hAnsi="Times New Roman"/>
          <w:color w:val="000000" w:themeColor="text1"/>
          <w:sz w:val="24"/>
          <w:szCs w:val="24"/>
        </w:rPr>
        <w:t>6</w:t>
      </w:r>
      <w:r w:rsidRPr="009F6722">
        <w:rPr>
          <w:rFonts w:ascii="Times New Roman" w:hAnsi="Times New Roman"/>
          <w:color w:val="000000" w:themeColor="text1"/>
          <w:sz w:val="24"/>
          <w:szCs w:val="24"/>
        </w:rPr>
        <w:t xml:space="preserve">. </w:t>
      </w:r>
      <w:r w:rsidR="00A55320" w:rsidRPr="009F6722">
        <w:rPr>
          <w:rFonts w:ascii="Times New Roman" w:eastAsia="Calibri" w:hAnsi="Times New Roman"/>
          <w:bCs/>
          <w:color w:val="000000" w:themeColor="text1"/>
          <w:sz w:val="24"/>
          <w:szCs w:val="24"/>
          <w:lang w:eastAsia="en-US"/>
        </w:rPr>
        <w:t>Устное консультирование посредством телефонной связи осуществляется:</w:t>
      </w:r>
    </w:p>
    <w:p w:rsidR="00A55320" w:rsidRPr="009F6722" w:rsidRDefault="00A55320" w:rsidP="00DF58E3">
      <w:pPr>
        <w:autoSpaceDE w:val="0"/>
        <w:autoSpaceDN w:val="0"/>
        <w:adjustRightInd w:val="0"/>
        <w:spacing w:after="0" w:line="240" w:lineRule="auto"/>
        <w:ind w:firstLine="540"/>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по телефонам Управления: (8482) 543170, 543465, 544433 (</w:t>
      </w:r>
      <w:r w:rsidR="00B5704F" w:rsidRPr="009F6722">
        <w:rPr>
          <w:rFonts w:ascii="Times New Roman" w:hAnsi="Times New Roman"/>
          <w:color w:val="000000" w:themeColor="text1"/>
          <w:sz w:val="24"/>
          <w:szCs w:val="24"/>
        </w:rPr>
        <w:t>доб</w:t>
      </w:r>
      <w:r w:rsidRPr="009F6722">
        <w:rPr>
          <w:rFonts w:ascii="Times New Roman" w:hAnsi="Times New Roman"/>
          <w:color w:val="000000" w:themeColor="text1"/>
          <w:sz w:val="24"/>
          <w:szCs w:val="24"/>
        </w:rPr>
        <w:t>. 3832) в соответствии с графиком работы Управления</w:t>
      </w:r>
      <w:r w:rsidR="007C04F9" w:rsidRPr="009F6722">
        <w:rPr>
          <w:rFonts w:ascii="Times New Roman" w:hAnsi="Times New Roman"/>
          <w:color w:val="000000" w:themeColor="text1"/>
          <w:sz w:val="24"/>
          <w:szCs w:val="24"/>
        </w:rPr>
        <w:t>, указанным в подпункте 2.2.3 пункта 2.2 Административного регламента</w:t>
      </w:r>
      <w:r w:rsidRPr="009F6722">
        <w:rPr>
          <w:rFonts w:ascii="Times New Roman" w:hAnsi="Times New Roman"/>
          <w:color w:val="000000" w:themeColor="text1"/>
          <w:sz w:val="24"/>
          <w:szCs w:val="24"/>
        </w:rPr>
        <w:t>;</w:t>
      </w:r>
    </w:p>
    <w:p w:rsidR="00A55320" w:rsidRPr="009F6722" w:rsidRDefault="00A55320" w:rsidP="00DF58E3">
      <w:pPr>
        <w:autoSpaceDE w:val="0"/>
        <w:autoSpaceDN w:val="0"/>
        <w:adjustRightInd w:val="0"/>
        <w:spacing w:after="0" w:line="240" w:lineRule="auto"/>
        <w:ind w:firstLine="540"/>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по телефону контактного центра МАУ "МФЦ": (8482) 512121.</w:t>
      </w:r>
    </w:p>
    <w:p w:rsidR="001C7B11" w:rsidRPr="009F6722" w:rsidRDefault="001C7B11" w:rsidP="00DF58E3">
      <w:pPr>
        <w:autoSpaceDE w:val="0"/>
        <w:autoSpaceDN w:val="0"/>
        <w:adjustRightInd w:val="0"/>
        <w:spacing w:before="24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1.3.</w:t>
      </w:r>
      <w:r w:rsidR="00A55320" w:rsidRPr="009F6722">
        <w:rPr>
          <w:rFonts w:ascii="Times New Roman" w:hAnsi="Times New Roman"/>
          <w:color w:val="000000" w:themeColor="text1"/>
          <w:sz w:val="24"/>
          <w:szCs w:val="24"/>
        </w:rPr>
        <w:t>7</w:t>
      </w:r>
      <w:r w:rsidRPr="009F6722">
        <w:rPr>
          <w:rFonts w:ascii="Times New Roman" w:eastAsia="Calibri" w:hAnsi="Times New Roman"/>
          <w:color w:val="000000" w:themeColor="text1"/>
          <w:sz w:val="24"/>
          <w:szCs w:val="24"/>
        </w:rPr>
        <w:t>. Консультирование по телефону осуществляется в пределах 5 минут. При консультировании специалист, осуществляющий консультирование об оказании муниципальной услуги,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lastRenderedPageBreak/>
        <w:t>1.3.</w:t>
      </w:r>
      <w:r w:rsidR="00A55320" w:rsidRPr="009F6722">
        <w:rPr>
          <w:rFonts w:ascii="Times New Roman" w:hAnsi="Times New Roman"/>
          <w:color w:val="000000" w:themeColor="text1"/>
          <w:sz w:val="24"/>
          <w:szCs w:val="24"/>
        </w:rPr>
        <w:t>8</w:t>
      </w:r>
      <w:r w:rsidRPr="009F6722">
        <w:rPr>
          <w:rFonts w:ascii="Times New Roman" w:eastAsia="Calibri" w:hAnsi="Times New Roman"/>
          <w:color w:val="000000" w:themeColor="text1"/>
          <w:sz w:val="24"/>
          <w:szCs w:val="24"/>
        </w:rPr>
        <w:t>. При невозможности самостоятельно ответить на поставленные вопросы специалист, осуществляющий консультирование об оказании муниципальной услуги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1.3.</w:t>
      </w:r>
      <w:r w:rsidR="00A55320" w:rsidRPr="009F6722">
        <w:rPr>
          <w:rFonts w:ascii="Times New Roman" w:hAnsi="Times New Roman"/>
          <w:color w:val="000000" w:themeColor="text1"/>
          <w:sz w:val="24"/>
          <w:szCs w:val="24"/>
        </w:rPr>
        <w:t>9</w:t>
      </w:r>
      <w:r w:rsidRPr="009F6722">
        <w:rPr>
          <w:rFonts w:ascii="Times New Roman" w:eastAsia="Calibri" w:hAnsi="Times New Roman"/>
          <w:color w:val="000000" w:themeColor="text1"/>
          <w:sz w:val="24"/>
          <w:szCs w:val="24"/>
        </w:rPr>
        <w:t>. При ответах на телефонные звонки и устные обращения специалисты, осуществляющие консультирование об оказании муниципальной услуги,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1.3.</w:t>
      </w:r>
      <w:r w:rsidR="00A55320" w:rsidRPr="009F6722">
        <w:rPr>
          <w:rFonts w:ascii="Times New Roman" w:hAnsi="Times New Roman"/>
          <w:color w:val="000000" w:themeColor="text1"/>
          <w:sz w:val="24"/>
          <w:szCs w:val="24"/>
        </w:rPr>
        <w:t>10</w:t>
      </w:r>
      <w:r w:rsidRPr="009F6722">
        <w:rPr>
          <w:rFonts w:ascii="Times New Roman" w:eastAsia="Calibri" w:hAnsi="Times New Roman"/>
          <w:color w:val="000000" w:themeColor="text1"/>
          <w:sz w:val="24"/>
          <w:szCs w:val="24"/>
        </w:rPr>
        <w:t>.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1.3.1</w:t>
      </w:r>
      <w:r w:rsidR="00A55320" w:rsidRPr="009F6722">
        <w:rPr>
          <w:rFonts w:ascii="Times New Roman" w:hAnsi="Times New Roman"/>
          <w:color w:val="000000" w:themeColor="text1"/>
          <w:sz w:val="24"/>
          <w:szCs w:val="24"/>
        </w:rPr>
        <w:t>1</w:t>
      </w:r>
      <w:r w:rsidRPr="009F6722">
        <w:rPr>
          <w:rFonts w:ascii="Times New Roman" w:eastAsia="Calibri" w:hAnsi="Times New Roman"/>
          <w:color w:val="000000" w:themeColor="text1"/>
          <w:sz w:val="24"/>
          <w:szCs w:val="24"/>
        </w:rPr>
        <w:t>.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1.3.1</w:t>
      </w:r>
      <w:r w:rsidR="00A55320" w:rsidRPr="009F6722">
        <w:rPr>
          <w:rFonts w:ascii="Times New Roman" w:hAnsi="Times New Roman"/>
          <w:color w:val="000000" w:themeColor="text1"/>
          <w:sz w:val="24"/>
          <w:szCs w:val="24"/>
        </w:rPr>
        <w:t>2</w:t>
      </w:r>
      <w:r w:rsidRPr="009F6722">
        <w:rPr>
          <w:rFonts w:ascii="Times New Roman" w:eastAsia="Calibri" w:hAnsi="Times New Roman"/>
          <w:color w:val="000000" w:themeColor="text1"/>
          <w:sz w:val="24"/>
          <w:szCs w:val="24"/>
        </w:rPr>
        <w:t xml:space="preserve">. В помещениях </w:t>
      </w:r>
      <w:r w:rsidR="00EB7D52" w:rsidRPr="009F6722">
        <w:rPr>
          <w:rFonts w:ascii="Times New Roman" w:hAnsi="Times New Roman"/>
          <w:color w:val="000000" w:themeColor="text1"/>
          <w:sz w:val="24"/>
          <w:szCs w:val="24"/>
        </w:rPr>
        <w:t>Департамента</w:t>
      </w:r>
      <w:r w:rsidRPr="009F6722">
        <w:rPr>
          <w:rFonts w:ascii="Times New Roman" w:eastAsia="Calibri" w:hAnsi="Times New Roman"/>
          <w:color w:val="000000" w:themeColor="text1"/>
          <w:sz w:val="24"/>
          <w:szCs w:val="24"/>
        </w:rPr>
        <w:t xml:space="preserve">, МАУ «МФЦ», на информационных стендах в местах предоставления муниципальной услуги, </w:t>
      </w:r>
      <w:r w:rsidR="00F436C0" w:rsidRPr="009F6722">
        <w:rPr>
          <w:rFonts w:ascii="Times New Roman" w:hAnsi="Times New Roman"/>
          <w:color w:val="000000" w:themeColor="text1"/>
          <w:sz w:val="24"/>
          <w:szCs w:val="24"/>
        </w:rPr>
        <w:t xml:space="preserve">в информационно-телекоммуникационной сети Интернет в разделе «Градостроительство» на официальном сайте </w:t>
      </w:r>
      <w:r w:rsidR="00135C71" w:rsidRPr="009F6722">
        <w:rPr>
          <w:rFonts w:ascii="Times New Roman" w:hAnsi="Times New Roman"/>
          <w:color w:val="000000" w:themeColor="text1"/>
          <w:sz w:val="24"/>
          <w:szCs w:val="24"/>
        </w:rPr>
        <w:t>а</w:t>
      </w:r>
      <w:r w:rsidR="00F436C0" w:rsidRPr="009F6722">
        <w:rPr>
          <w:rFonts w:ascii="Times New Roman" w:hAnsi="Times New Roman"/>
          <w:color w:val="000000" w:themeColor="text1"/>
          <w:sz w:val="24"/>
          <w:szCs w:val="24"/>
        </w:rPr>
        <w:t>дминистрации городского округа Тольятти</w:t>
      </w:r>
      <w:r w:rsidRPr="009F6722">
        <w:rPr>
          <w:rFonts w:ascii="Times New Roman" w:eastAsia="Calibri" w:hAnsi="Times New Roman"/>
          <w:color w:val="000000" w:themeColor="text1"/>
          <w:sz w:val="24"/>
          <w:szCs w:val="24"/>
        </w:rPr>
        <w:t>, на портале Самарской области «Мои документы» размещается следующая информация:</w:t>
      </w:r>
    </w:p>
    <w:p w:rsidR="001C7B11" w:rsidRPr="009F6722" w:rsidRDefault="00E76A2C"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 xml:space="preserve">- </w:t>
      </w:r>
      <w:r w:rsidR="001C7B11" w:rsidRPr="009F6722">
        <w:rPr>
          <w:rFonts w:ascii="Times New Roman" w:eastAsia="Calibri" w:hAnsi="Times New Roman"/>
          <w:color w:val="000000" w:themeColor="text1"/>
          <w:sz w:val="24"/>
          <w:szCs w:val="24"/>
        </w:rPr>
        <w:t>перечень документов, необходимых для получения муниципальной услуги;</w:t>
      </w:r>
    </w:p>
    <w:p w:rsidR="00374AFB" w:rsidRPr="009F6722" w:rsidRDefault="00E76A2C"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 xml:space="preserve">- </w:t>
      </w:r>
      <w:r w:rsidR="00374AFB" w:rsidRPr="009F6722">
        <w:rPr>
          <w:rFonts w:ascii="Times New Roman" w:eastAsia="Calibri" w:hAnsi="Times New Roman"/>
          <w:color w:val="000000" w:themeColor="text1"/>
          <w:sz w:val="24"/>
          <w:szCs w:val="24"/>
        </w:rPr>
        <w:t>бланки</w:t>
      </w:r>
      <w:r w:rsidR="001C7B11" w:rsidRPr="009F6722">
        <w:rPr>
          <w:rFonts w:ascii="Times New Roman" w:eastAsia="Calibri" w:hAnsi="Times New Roman"/>
          <w:color w:val="000000" w:themeColor="text1"/>
          <w:sz w:val="24"/>
          <w:szCs w:val="24"/>
        </w:rPr>
        <w:t xml:space="preserve"> заявлений</w:t>
      </w:r>
      <w:r w:rsidR="00374AFB" w:rsidRPr="009F6722">
        <w:rPr>
          <w:rFonts w:ascii="Times New Roman" w:eastAsia="Calibri" w:hAnsi="Times New Roman"/>
          <w:color w:val="000000" w:themeColor="text1"/>
          <w:sz w:val="24"/>
          <w:szCs w:val="24"/>
        </w:rPr>
        <w:t>, образцы</w:t>
      </w:r>
      <w:r w:rsidR="000527B4">
        <w:rPr>
          <w:rFonts w:ascii="Times New Roman" w:eastAsia="Calibri" w:hAnsi="Times New Roman"/>
          <w:color w:val="000000" w:themeColor="text1"/>
          <w:sz w:val="24"/>
          <w:szCs w:val="24"/>
        </w:rPr>
        <w:t xml:space="preserve"> </w:t>
      </w:r>
      <w:r w:rsidR="00374AFB" w:rsidRPr="009F6722">
        <w:rPr>
          <w:rFonts w:ascii="Times New Roman" w:eastAsia="Calibri" w:hAnsi="Times New Roman"/>
          <w:color w:val="000000" w:themeColor="text1"/>
          <w:sz w:val="24"/>
          <w:szCs w:val="24"/>
        </w:rPr>
        <w:t>их</w:t>
      </w:r>
      <w:r w:rsidR="001C7B11" w:rsidRPr="009F6722">
        <w:rPr>
          <w:rFonts w:ascii="Times New Roman" w:eastAsia="Calibri" w:hAnsi="Times New Roman"/>
          <w:color w:val="000000" w:themeColor="text1"/>
          <w:sz w:val="24"/>
          <w:szCs w:val="24"/>
        </w:rPr>
        <w:t xml:space="preserve"> заполнения</w:t>
      </w:r>
      <w:r w:rsidR="00374AFB" w:rsidRPr="009F6722">
        <w:rPr>
          <w:rFonts w:ascii="Times New Roman" w:eastAsia="Calibri" w:hAnsi="Times New Roman"/>
          <w:color w:val="000000" w:themeColor="text1"/>
          <w:sz w:val="24"/>
          <w:szCs w:val="24"/>
        </w:rPr>
        <w:t>.</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1.3.1</w:t>
      </w:r>
      <w:r w:rsidR="00E76A2C" w:rsidRPr="009F6722">
        <w:rPr>
          <w:rFonts w:ascii="Times New Roman" w:hAnsi="Times New Roman"/>
          <w:color w:val="000000" w:themeColor="text1"/>
          <w:sz w:val="24"/>
          <w:szCs w:val="24"/>
        </w:rPr>
        <w:t>3</w:t>
      </w:r>
      <w:r w:rsidRPr="009F6722">
        <w:rPr>
          <w:rFonts w:ascii="Times New Roman" w:eastAsia="Calibri" w:hAnsi="Times New Roman"/>
          <w:color w:val="000000" w:themeColor="text1"/>
          <w:sz w:val="24"/>
          <w:szCs w:val="24"/>
        </w:rPr>
        <w:t xml:space="preserve">. Подготовку информации о порядке предоставления муниципальной услуги, </w:t>
      </w:r>
      <w:r w:rsidR="00EB7D52" w:rsidRPr="009F6722">
        <w:rPr>
          <w:rFonts w:ascii="Times New Roman" w:hAnsi="Times New Roman"/>
          <w:color w:val="000000" w:themeColor="text1"/>
          <w:sz w:val="24"/>
          <w:szCs w:val="24"/>
        </w:rPr>
        <w:t>подлежащей размещению в помещениях Департамента, МАУ «МФЦ», на информационных стендах в местах предоставления муниципальной услуги</w:t>
      </w:r>
      <w:r w:rsidRPr="009F6722">
        <w:rPr>
          <w:rFonts w:ascii="Times New Roman" w:eastAsia="Calibri" w:hAnsi="Times New Roman"/>
          <w:color w:val="000000" w:themeColor="text1"/>
          <w:sz w:val="24"/>
          <w:szCs w:val="24"/>
        </w:rPr>
        <w:t xml:space="preserve">, а также в информационно-телекоммуникационной сети Интернет на официальном сайте Администрации городского округа Тольятти, </w:t>
      </w:r>
      <w:r w:rsidR="00E76A2C" w:rsidRPr="009F6722">
        <w:rPr>
          <w:rFonts w:ascii="Times New Roman" w:eastAsia="Calibri" w:hAnsi="Times New Roman"/>
          <w:color w:val="000000" w:themeColor="text1"/>
          <w:sz w:val="24"/>
          <w:szCs w:val="24"/>
        </w:rPr>
        <w:t xml:space="preserve">на </w:t>
      </w:r>
      <w:r w:rsidR="00046131" w:rsidRPr="009F6722">
        <w:rPr>
          <w:rFonts w:ascii="Times New Roman" w:eastAsia="Calibri" w:hAnsi="Times New Roman"/>
          <w:color w:val="000000" w:themeColor="text1"/>
          <w:sz w:val="24"/>
          <w:szCs w:val="24"/>
        </w:rPr>
        <w:t>портале Самарской области «Мои документы»</w:t>
      </w:r>
      <w:r w:rsidR="00EB7D52" w:rsidRPr="009F6722">
        <w:rPr>
          <w:rFonts w:ascii="Times New Roman" w:eastAsia="Calibri" w:hAnsi="Times New Roman"/>
          <w:color w:val="000000" w:themeColor="text1"/>
          <w:sz w:val="24"/>
          <w:szCs w:val="24"/>
        </w:rPr>
        <w:t xml:space="preserve">, </w:t>
      </w:r>
      <w:r w:rsidR="00EB7D52" w:rsidRPr="009F6722">
        <w:rPr>
          <w:rFonts w:ascii="Times New Roman" w:hAnsi="Times New Roman"/>
          <w:color w:val="000000" w:themeColor="text1"/>
          <w:sz w:val="24"/>
          <w:szCs w:val="24"/>
        </w:rPr>
        <w:t xml:space="preserve">ЕПГУ и (или) </w:t>
      </w:r>
      <w:r w:rsidR="00DF58E3" w:rsidRPr="009F6722">
        <w:rPr>
          <w:rFonts w:ascii="Times New Roman" w:hAnsi="Times New Roman"/>
          <w:color w:val="000000" w:themeColor="text1"/>
          <w:sz w:val="24"/>
          <w:szCs w:val="24"/>
        </w:rPr>
        <w:t>РПГУ,</w:t>
      </w:r>
      <w:r w:rsidR="00DF58E3" w:rsidRPr="009F6722">
        <w:rPr>
          <w:rFonts w:ascii="Times New Roman" w:eastAsia="Calibri" w:hAnsi="Times New Roman"/>
          <w:color w:val="000000" w:themeColor="text1"/>
          <w:sz w:val="24"/>
          <w:szCs w:val="24"/>
        </w:rPr>
        <w:t xml:space="preserve"> осуществляют</w:t>
      </w:r>
      <w:r w:rsidRPr="009F6722">
        <w:rPr>
          <w:rFonts w:ascii="Times New Roman" w:eastAsia="Calibri" w:hAnsi="Times New Roman"/>
          <w:color w:val="000000" w:themeColor="text1"/>
          <w:sz w:val="24"/>
          <w:szCs w:val="24"/>
        </w:rPr>
        <w:t xml:space="preserve"> специалисты Управления.</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hAnsi="Times New Roman"/>
          <w:color w:val="000000" w:themeColor="text1"/>
          <w:sz w:val="24"/>
          <w:szCs w:val="24"/>
        </w:rPr>
        <w:t>1.3.1</w:t>
      </w:r>
      <w:r w:rsidR="00E76A2C" w:rsidRPr="009F6722">
        <w:rPr>
          <w:rFonts w:ascii="Times New Roman" w:hAnsi="Times New Roman"/>
          <w:color w:val="000000" w:themeColor="text1"/>
          <w:sz w:val="24"/>
          <w:szCs w:val="24"/>
        </w:rPr>
        <w:t>4</w:t>
      </w:r>
      <w:r w:rsidRPr="009F6722">
        <w:rPr>
          <w:rFonts w:ascii="Times New Roman" w:eastAsia="Calibri" w:hAnsi="Times New Roman"/>
          <w:color w:val="000000" w:themeColor="text1"/>
          <w:sz w:val="24"/>
          <w:szCs w:val="24"/>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1C7B11" w:rsidRPr="009F6722" w:rsidRDefault="001C7B11"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1.3.1</w:t>
      </w:r>
      <w:r w:rsidR="00E76A2C" w:rsidRPr="009F6722">
        <w:rPr>
          <w:rFonts w:ascii="Times New Roman" w:eastAsia="Calibri" w:hAnsi="Times New Roman"/>
          <w:color w:val="000000" w:themeColor="text1"/>
          <w:sz w:val="24"/>
          <w:szCs w:val="24"/>
        </w:rPr>
        <w:t>5</w:t>
      </w:r>
      <w:r w:rsidRPr="009F6722">
        <w:rPr>
          <w:rFonts w:ascii="Times New Roman" w:eastAsia="Calibri" w:hAnsi="Times New Roman"/>
          <w:color w:val="000000" w:themeColor="text1"/>
          <w:sz w:val="24"/>
          <w:szCs w:val="24"/>
        </w:rPr>
        <w:t>. 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w:t>
      </w:r>
      <w:r w:rsidR="00374AFB" w:rsidRPr="009F6722">
        <w:rPr>
          <w:rFonts w:ascii="Times New Roman" w:eastAsia="Calibri" w:hAnsi="Times New Roman"/>
          <w:color w:val="000000" w:themeColor="text1"/>
          <w:sz w:val="24"/>
          <w:szCs w:val="24"/>
        </w:rPr>
        <w:t>е</w:t>
      </w:r>
      <w:r w:rsidRPr="009F6722">
        <w:rPr>
          <w:rFonts w:ascii="Times New Roman" w:eastAsia="Calibri" w:hAnsi="Times New Roman"/>
          <w:color w:val="000000" w:themeColor="text1"/>
          <w:sz w:val="24"/>
          <w:szCs w:val="24"/>
        </w:rPr>
        <w:t>т</w:t>
      </w:r>
      <w:r w:rsidR="000527B4">
        <w:rPr>
          <w:rFonts w:ascii="Times New Roman" w:eastAsia="Calibri" w:hAnsi="Times New Roman"/>
          <w:color w:val="000000" w:themeColor="text1"/>
          <w:sz w:val="24"/>
          <w:szCs w:val="24"/>
        </w:rPr>
        <w:t xml:space="preserve"> </w:t>
      </w:r>
      <w:r w:rsidR="00EB7D52" w:rsidRPr="009F6722">
        <w:rPr>
          <w:rFonts w:ascii="Times New Roman" w:hAnsi="Times New Roman"/>
          <w:color w:val="000000" w:themeColor="text1"/>
          <w:sz w:val="24"/>
          <w:szCs w:val="24"/>
        </w:rPr>
        <w:t>Департамент</w:t>
      </w:r>
      <w:r w:rsidRPr="009F6722">
        <w:rPr>
          <w:rFonts w:ascii="Times New Roman" w:eastAsia="Calibri" w:hAnsi="Times New Roman"/>
          <w:color w:val="000000" w:themeColor="text1"/>
          <w:sz w:val="24"/>
          <w:szCs w:val="24"/>
        </w:rPr>
        <w:t>, ответственность за размещение актуальной информации в помещениях МАУ «МФЦ»</w:t>
      </w:r>
      <w:r w:rsidR="00D16B4C" w:rsidRPr="009F6722">
        <w:rPr>
          <w:rFonts w:ascii="Times New Roman" w:eastAsia="Calibri" w:hAnsi="Times New Roman"/>
          <w:color w:val="000000" w:themeColor="text1"/>
          <w:sz w:val="24"/>
          <w:szCs w:val="24"/>
        </w:rPr>
        <w:t xml:space="preserve"> и </w:t>
      </w:r>
      <w:r w:rsidRPr="009F6722">
        <w:rPr>
          <w:rFonts w:ascii="Times New Roman" w:eastAsia="Calibri" w:hAnsi="Times New Roman"/>
          <w:color w:val="000000" w:themeColor="text1"/>
          <w:sz w:val="24"/>
          <w:szCs w:val="24"/>
        </w:rPr>
        <w:t>на портале Самарской области «Мои документы» несут сотрудники МАУ «МФЦ».</w:t>
      </w:r>
    </w:p>
    <w:p w:rsidR="001C7B11" w:rsidRPr="009F6722" w:rsidRDefault="001C7B11" w:rsidP="00DF58E3">
      <w:pPr>
        <w:autoSpaceDE w:val="0"/>
        <w:autoSpaceDN w:val="0"/>
        <w:adjustRightInd w:val="0"/>
        <w:spacing w:after="0" w:line="240" w:lineRule="auto"/>
        <w:ind w:firstLine="709"/>
        <w:contextualSpacing/>
        <w:jc w:val="both"/>
        <w:rPr>
          <w:rFonts w:ascii="Times New Roman" w:hAnsi="Times New Roman"/>
          <w:bCs/>
          <w:color w:val="000000" w:themeColor="text1"/>
          <w:sz w:val="24"/>
          <w:szCs w:val="24"/>
        </w:rPr>
      </w:pPr>
      <w:r w:rsidRPr="009F6722">
        <w:rPr>
          <w:rFonts w:ascii="Times New Roman" w:eastAsia="Calibri" w:hAnsi="Times New Roman"/>
          <w:color w:val="000000" w:themeColor="text1"/>
          <w:sz w:val="24"/>
          <w:szCs w:val="24"/>
        </w:rPr>
        <w:t>1.3.1</w:t>
      </w:r>
      <w:r w:rsidR="00833020" w:rsidRPr="009F6722">
        <w:rPr>
          <w:rFonts w:ascii="Times New Roman" w:eastAsia="Calibri" w:hAnsi="Times New Roman"/>
          <w:color w:val="000000" w:themeColor="text1"/>
          <w:sz w:val="24"/>
          <w:szCs w:val="24"/>
        </w:rPr>
        <w:t>6</w:t>
      </w:r>
      <w:r w:rsidRPr="009F6722">
        <w:rPr>
          <w:rFonts w:ascii="Times New Roman" w:hAnsi="Times New Roman"/>
          <w:color w:val="000000" w:themeColor="text1"/>
          <w:sz w:val="24"/>
          <w:szCs w:val="24"/>
        </w:rPr>
        <w:t>. Департамент обеспечивает направление в личный кабинет заявителя на ЕПГУ сведений, предусмотренных пунктами 4</w:t>
      </w:r>
      <w:r w:rsidR="00FA1498" w:rsidRPr="009F6722">
        <w:rPr>
          <w:rFonts w:ascii="Times New Roman" w:hAnsi="Times New Roman"/>
          <w:color w:val="000000" w:themeColor="text1"/>
          <w:sz w:val="24"/>
          <w:szCs w:val="24"/>
        </w:rPr>
        <w:t>,</w:t>
      </w:r>
      <w:r w:rsidRPr="009F6722">
        <w:rPr>
          <w:rFonts w:ascii="Times New Roman" w:hAnsi="Times New Roman"/>
          <w:color w:val="000000" w:themeColor="text1"/>
          <w:sz w:val="24"/>
          <w:szCs w:val="24"/>
        </w:rPr>
        <w:t xml:space="preserve">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80026B" w:rsidRPr="009F6722" w:rsidRDefault="0080026B" w:rsidP="00DF58E3">
      <w:pPr>
        <w:widowControl w:val="0"/>
        <w:autoSpaceDE w:val="0"/>
        <w:autoSpaceDN w:val="0"/>
        <w:spacing w:before="220" w:after="0" w:line="240" w:lineRule="auto"/>
        <w:contextualSpacing/>
        <w:jc w:val="both"/>
        <w:rPr>
          <w:rFonts w:ascii="Times New Roman" w:eastAsiaTheme="minorEastAsia" w:hAnsi="Times New Roman"/>
          <w:color w:val="000000" w:themeColor="text1"/>
          <w:sz w:val="24"/>
          <w:szCs w:val="24"/>
        </w:rPr>
      </w:pPr>
    </w:p>
    <w:p w:rsidR="0080026B" w:rsidRPr="009F6722" w:rsidRDefault="0080026B" w:rsidP="00DF58E3">
      <w:pPr>
        <w:widowControl w:val="0"/>
        <w:autoSpaceDE w:val="0"/>
        <w:autoSpaceDN w:val="0"/>
        <w:spacing w:before="220" w:after="0" w:line="240" w:lineRule="auto"/>
        <w:ind w:firstLine="540"/>
        <w:contextualSpacing/>
        <w:jc w:val="both"/>
        <w:rPr>
          <w:rFonts w:ascii="Times New Roman" w:eastAsiaTheme="minorEastAsia" w:hAnsi="Times New Roman"/>
          <w:color w:val="000000" w:themeColor="text1"/>
          <w:sz w:val="24"/>
          <w:szCs w:val="24"/>
        </w:rPr>
      </w:pPr>
    </w:p>
    <w:p w:rsidR="003A11D3" w:rsidRPr="009F6722" w:rsidRDefault="00833020" w:rsidP="00DF58E3">
      <w:pPr>
        <w:widowControl w:val="0"/>
        <w:autoSpaceDE w:val="0"/>
        <w:autoSpaceDN w:val="0"/>
        <w:spacing w:after="0" w:line="240" w:lineRule="auto"/>
        <w:contextualSpacing/>
        <w:jc w:val="center"/>
        <w:outlineLvl w:val="1"/>
        <w:rPr>
          <w:rFonts w:ascii="Times New Roman" w:eastAsiaTheme="minorEastAsia" w:hAnsi="Times New Roman"/>
          <w:b/>
          <w:color w:val="000000" w:themeColor="text1"/>
          <w:sz w:val="24"/>
          <w:szCs w:val="24"/>
        </w:rPr>
      </w:pPr>
      <w:r w:rsidRPr="009F6722">
        <w:rPr>
          <w:rFonts w:ascii="Times New Roman" w:eastAsiaTheme="minorEastAsia" w:hAnsi="Times New Roman"/>
          <w:b/>
          <w:color w:val="000000" w:themeColor="text1"/>
          <w:sz w:val="24"/>
          <w:szCs w:val="24"/>
        </w:rPr>
        <w:t xml:space="preserve">II. СТАНДАРТ ПРЕДОСТАВЛЕНИЯ </w:t>
      </w:r>
    </w:p>
    <w:p w:rsidR="00066F53" w:rsidRPr="009F6722" w:rsidRDefault="00833020" w:rsidP="00DF58E3">
      <w:pPr>
        <w:widowControl w:val="0"/>
        <w:autoSpaceDE w:val="0"/>
        <w:autoSpaceDN w:val="0"/>
        <w:spacing w:after="0" w:line="240" w:lineRule="auto"/>
        <w:contextualSpacing/>
        <w:jc w:val="center"/>
        <w:outlineLvl w:val="1"/>
        <w:rPr>
          <w:rFonts w:ascii="Times New Roman" w:eastAsiaTheme="minorEastAsia" w:hAnsi="Times New Roman"/>
          <w:b/>
          <w:color w:val="000000" w:themeColor="text1"/>
          <w:sz w:val="24"/>
          <w:szCs w:val="24"/>
        </w:rPr>
      </w:pPr>
      <w:r w:rsidRPr="009F6722">
        <w:rPr>
          <w:rFonts w:ascii="Times New Roman" w:eastAsiaTheme="minorEastAsia" w:hAnsi="Times New Roman"/>
          <w:b/>
          <w:color w:val="000000" w:themeColor="text1"/>
          <w:sz w:val="24"/>
          <w:szCs w:val="24"/>
        </w:rPr>
        <w:t>МУНИЦИПАЛЬНОЙ УСЛУГИ</w:t>
      </w:r>
    </w:p>
    <w:p w:rsidR="00066F53" w:rsidRPr="009F6722" w:rsidRDefault="00066F53" w:rsidP="00DF58E3">
      <w:pPr>
        <w:widowControl w:val="0"/>
        <w:autoSpaceDE w:val="0"/>
        <w:autoSpaceDN w:val="0"/>
        <w:spacing w:after="0" w:line="240" w:lineRule="auto"/>
        <w:contextualSpacing/>
        <w:jc w:val="both"/>
        <w:rPr>
          <w:rFonts w:ascii="Times New Roman" w:eastAsiaTheme="minorEastAsia" w:hAnsi="Times New Roman"/>
          <w:color w:val="000000" w:themeColor="text1"/>
          <w:sz w:val="24"/>
          <w:szCs w:val="24"/>
        </w:rPr>
      </w:pPr>
    </w:p>
    <w:p w:rsidR="00066F53" w:rsidRPr="009F6722" w:rsidRDefault="00066F53" w:rsidP="00DF58E3">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2.1. </w:t>
      </w:r>
      <w:r w:rsidR="00E76A2C" w:rsidRPr="009F6722">
        <w:rPr>
          <w:rFonts w:ascii="Times New Roman" w:eastAsia="Calibri" w:hAnsi="Times New Roman"/>
          <w:bCs/>
          <w:color w:val="000000" w:themeColor="text1"/>
          <w:sz w:val="24"/>
          <w:szCs w:val="24"/>
          <w:lang w:eastAsia="en-US"/>
        </w:rPr>
        <w:t xml:space="preserve">Наименование муниципальной услуги - </w:t>
      </w:r>
      <w:r w:rsidR="003F43A0" w:rsidRPr="009F6722">
        <w:rPr>
          <w:rFonts w:ascii="Times New Roman" w:eastAsia="Calibri" w:hAnsi="Times New Roman"/>
          <w:bCs/>
          <w:color w:val="000000" w:themeColor="text1"/>
          <w:sz w:val="24"/>
          <w:szCs w:val="24"/>
          <w:lang w:eastAsia="en-US"/>
        </w:rPr>
        <w:t>принятие решения о подготовке документации по планировке территории на основании предложений физических или юридических лиц</w:t>
      </w:r>
      <w:r w:rsidRPr="009F6722">
        <w:rPr>
          <w:rFonts w:ascii="Times New Roman" w:eastAsiaTheme="minorEastAsia" w:hAnsi="Times New Roman"/>
          <w:color w:val="000000" w:themeColor="text1"/>
          <w:sz w:val="24"/>
          <w:szCs w:val="24"/>
        </w:rPr>
        <w:t>.</w:t>
      </w:r>
    </w:p>
    <w:p w:rsidR="00E76A2C" w:rsidRPr="009F6722" w:rsidRDefault="0062712F" w:rsidP="00DF58E3">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w:t>
      </w:r>
      <w:r w:rsidR="00066F53" w:rsidRPr="009F6722">
        <w:rPr>
          <w:rFonts w:ascii="Times New Roman" w:eastAsiaTheme="minorEastAsia" w:hAnsi="Times New Roman"/>
          <w:color w:val="000000" w:themeColor="text1"/>
          <w:sz w:val="24"/>
          <w:szCs w:val="24"/>
        </w:rPr>
        <w:t>2</w:t>
      </w:r>
      <w:r w:rsidRPr="009F6722">
        <w:rPr>
          <w:rFonts w:ascii="Times New Roman" w:eastAsiaTheme="minorEastAsia" w:hAnsi="Times New Roman"/>
          <w:color w:val="000000" w:themeColor="text1"/>
          <w:sz w:val="24"/>
          <w:szCs w:val="24"/>
        </w:rPr>
        <w:t xml:space="preserve">. </w:t>
      </w:r>
      <w:r w:rsidR="00E76A2C" w:rsidRPr="009F6722">
        <w:rPr>
          <w:rFonts w:ascii="Times New Roman" w:hAnsi="Times New Roman"/>
          <w:color w:val="000000" w:themeColor="text1"/>
          <w:sz w:val="24"/>
          <w:szCs w:val="24"/>
        </w:rPr>
        <w:t>Наименование органа, предоставляющего муниципальную услугу.</w:t>
      </w:r>
    </w:p>
    <w:p w:rsidR="004C2300" w:rsidRPr="009F6722" w:rsidRDefault="00E76A2C" w:rsidP="00DF58E3">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2.2.1.</w:t>
      </w:r>
      <w:r w:rsidR="000527B4">
        <w:rPr>
          <w:rFonts w:ascii="Times New Roman" w:eastAsiaTheme="minorEastAsia" w:hAnsi="Times New Roman"/>
          <w:color w:val="000000" w:themeColor="text1"/>
          <w:sz w:val="24"/>
          <w:szCs w:val="24"/>
        </w:rPr>
        <w:t xml:space="preserve"> </w:t>
      </w:r>
      <w:r w:rsidR="00B5704F" w:rsidRPr="009F6722">
        <w:rPr>
          <w:rFonts w:ascii="Times New Roman" w:eastAsiaTheme="minorEastAsia" w:hAnsi="Times New Roman"/>
          <w:color w:val="000000" w:themeColor="text1"/>
          <w:sz w:val="24"/>
          <w:szCs w:val="24"/>
        </w:rPr>
        <w:t>Орган</w:t>
      </w:r>
      <w:r w:rsidR="0062712F" w:rsidRPr="009F6722">
        <w:rPr>
          <w:rFonts w:ascii="Times New Roman" w:eastAsiaTheme="minorEastAsia" w:hAnsi="Times New Roman"/>
          <w:color w:val="000000" w:themeColor="text1"/>
          <w:sz w:val="24"/>
          <w:szCs w:val="24"/>
        </w:rPr>
        <w:t>, предоставляющ</w:t>
      </w:r>
      <w:r w:rsidR="00B5704F" w:rsidRPr="009F6722">
        <w:rPr>
          <w:rFonts w:ascii="Times New Roman" w:eastAsiaTheme="minorEastAsia" w:hAnsi="Times New Roman"/>
          <w:color w:val="000000" w:themeColor="text1"/>
          <w:sz w:val="24"/>
          <w:szCs w:val="24"/>
        </w:rPr>
        <w:t>ий</w:t>
      </w:r>
      <w:r w:rsidR="0062712F" w:rsidRPr="009F6722">
        <w:rPr>
          <w:rFonts w:ascii="Times New Roman" w:eastAsiaTheme="minorEastAsia" w:hAnsi="Times New Roman"/>
          <w:color w:val="000000" w:themeColor="text1"/>
          <w:sz w:val="24"/>
          <w:szCs w:val="24"/>
        </w:rPr>
        <w:t xml:space="preserve"> муниципальную услугу, - администрация городского округа Т</w:t>
      </w:r>
      <w:r w:rsidR="00066F53" w:rsidRPr="009F6722">
        <w:rPr>
          <w:rFonts w:ascii="Times New Roman" w:eastAsiaTheme="minorEastAsia" w:hAnsi="Times New Roman"/>
          <w:color w:val="000000" w:themeColor="text1"/>
          <w:sz w:val="24"/>
          <w:szCs w:val="24"/>
        </w:rPr>
        <w:t xml:space="preserve">ольятти (далее </w:t>
      </w:r>
      <w:r w:rsidR="00A17265" w:rsidRPr="009F6722">
        <w:rPr>
          <w:rFonts w:ascii="Times New Roman" w:hAnsi="Times New Roman"/>
          <w:color w:val="000000" w:themeColor="text1"/>
          <w:sz w:val="24"/>
          <w:szCs w:val="24"/>
        </w:rPr>
        <w:t>–</w:t>
      </w:r>
      <w:r w:rsidR="00066F53" w:rsidRPr="009F6722">
        <w:rPr>
          <w:rFonts w:ascii="Times New Roman" w:eastAsiaTheme="minorEastAsia" w:hAnsi="Times New Roman"/>
          <w:color w:val="000000" w:themeColor="text1"/>
          <w:sz w:val="24"/>
          <w:szCs w:val="24"/>
        </w:rPr>
        <w:t xml:space="preserve"> Администрация)</w:t>
      </w:r>
      <w:r w:rsidR="004C2300" w:rsidRPr="009F6722">
        <w:rPr>
          <w:rFonts w:ascii="Times New Roman" w:eastAsiaTheme="minorEastAsia" w:hAnsi="Times New Roman"/>
          <w:color w:val="000000" w:themeColor="text1"/>
          <w:sz w:val="24"/>
          <w:szCs w:val="24"/>
        </w:rPr>
        <w:t>.</w:t>
      </w:r>
    </w:p>
    <w:p w:rsidR="004C2300" w:rsidRPr="009F6722" w:rsidRDefault="004C2300" w:rsidP="00DF58E3">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Администрация</w:t>
      </w:r>
      <w:r w:rsidR="000527B4">
        <w:rPr>
          <w:rFonts w:ascii="Times New Roman" w:eastAsiaTheme="minorEastAsia" w:hAnsi="Times New Roman"/>
          <w:color w:val="000000" w:themeColor="text1"/>
          <w:sz w:val="24"/>
          <w:szCs w:val="24"/>
        </w:rPr>
        <w:t xml:space="preserve"> </w:t>
      </w:r>
      <w:r w:rsidR="0062712F" w:rsidRPr="009F6722">
        <w:rPr>
          <w:rFonts w:ascii="Times New Roman" w:eastAsiaTheme="minorEastAsia" w:hAnsi="Times New Roman"/>
          <w:color w:val="000000" w:themeColor="text1"/>
          <w:sz w:val="24"/>
          <w:szCs w:val="24"/>
        </w:rPr>
        <w:t xml:space="preserve">расположена по адресу: 445011, Российская Федерация, Самарская </w:t>
      </w:r>
      <w:r w:rsidR="0062712F" w:rsidRPr="009F6722">
        <w:rPr>
          <w:rFonts w:ascii="Times New Roman" w:eastAsiaTheme="minorEastAsia" w:hAnsi="Times New Roman"/>
          <w:color w:val="000000" w:themeColor="text1"/>
          <w:sz w:val="24"/>
          <w:szCs w:val="24"/>
        </w:rPr>
        <w:lastRenderedPageBreak/>
        <w:t>область, город Т</w:t>
      </w:r>
      <w:r w:rsidR="00066F53" w:rsidRPr="009F6722">
        <w:rPr>
          <w:rFonts w:ascii="Times New Roman" w:eastAsiaTheme="minorEastAsia" w:hAnsi="Times New Roman"/>
          <w:color w:val="000000" w:themeColor="text1"/>
          <w:sz w:val="24"/>
          <w:szCs w:val="24"/>
        </w:rPr>
        <w:t>ольятти, площадь Свободы, дом 4</w:t>
      </w:r>
      <w:r w:rsidRPr="009F6722">
        <w:rPr>
          <w:rFonts w:ascii="Times New Roman" w:eastAsiaTheme="minorEastAsia" w:hAnsi="Times New Roman"/>
          <w:color w:val="000000" w:themeColor="text1"/>
          <w:sz w:val="24"/>
          <w:szCs w:val="24"/>
        </w:rPr>
        <w:t>.</w:t>
      </w:r>
    </w:p>
    <w:p w:rsidR="0062712F" w:rsidRPr="009F6722" w:rsidRDefault="004C2300" w:rsidP="00DF58E3">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А</w:t>
      </w:r>
      <w:r w:rsidR="0062712F" w:rsidRPr="009F6722">
        <w:rPr>
          <w:rFonts w:ascii="Times New Roman" w:eastAsiaTheme="minorEastAsia" w:hAnsi="Times New Roman"/>
          <w:color w:val="000000" w:themeColor="text1"/>
          <w:sz w:val="24"/>
          <w:szCs w:val="24"/>
        </w:rPr>
        <w:t xml:space="preserve">дрес официального </w:t>
      </w:r>
      <w:r w:rsidR="00AC2522" w:rsidRPr="009F6722">
        <w:rPr>
          <w:rFonts w:ascii="Times New Roman" w:eastAsiaTheme="minorEastAsia" w:hAnsi="Times New Roman"/>
          <w:color w:val="000000" w:themeColor="text1"/>
          <w:sz w:val="24"/>
          <w:szCs w:val="24"/>
        </w:rPr>
        <w:t>сайта</w:t>
      </w:r>
      <w:r w:rsidR="0062712F" w:rsidRPr="009F6722">
        <w:rPr>
          <w:rFonts w:ascii="Times New Roman" w:eastAsiaTheme="minorEastAsia" w:hAnsi="Times New Roman"/>
          <w:color w:val="000000" w:themeColor="text1"/>
          <w:sz w:val="24"/>
          <w:szCs w:val="24"/>
        </w:rPr>
        <w:t xml:space="preserve"> Администрации в информационно-телекоммуникационной сети Интернет: </w:t>
      </w:r>
      <w:hyperlink r:id="rId11">
        <w:proofErr w:type="spellStart"/>
        <w:r w:rsidR="0062712F" w:rsidRPr="009F6722">
          <w:rPr>
            <w:rFonts w:ascii="Times New Roman" w:eastAsiaTheme="minorEastAsia" w:hAnsi="Times New Roman"/>
            <w:color w:val="000000" w:themeColor="text1"/>
            <w:sz w:val="24"/>
            <w:szCs w:val="24"/>
          </w:rPr>
          <w:t>portal.tgl.ru</w:t>
        </w:r>
        <w:proofErr w:type="spellEnd"/>
      </w:hyperlink>
      <w:r w:rsidR="0062712F" w:rsidRPr="009F6722">
        <w:rPr>
          <w:rFonts w:ascii="Times New Roman" w:eastAsiaTheme="minorEastAsia" w:hAnsi="Times New Roman"/>
          <w:color w:val="000000" w:themeColor="text1"/>
          <w:sz w:val="24"/>
          <w:szCs w:val="24"/>
        </w:rPr>
        <w:t xml:space="preserve">, </w:t>
      </w:r>
      <w:hyperlink r:id="rId12">
        <w:proofErr w:type="spellStart"/>
        <w:r w:rsidR="0062712F" w:rsidRPr="009F6722">
          <w:rPr>
            <w:rFonts w:ascii="Times New Roman" w:eastAsiaTheme="minorEastAsia" w:hAnsi="Times New Roman"/>
            <w:color w:val="000000" w:themeColor="text1"/>
            <w:sz w:val="24"/>
            <w:szCs w:val="24"/>
          </w:rPr>
          <w:t>тольятти</w:t>
        </w:r>
        <w:proofErr w:type="gramStart"/>
        <w:r w:rsidR="0062712F" w:rsidRPr="009F6722">
          <w:rPr>
            <w:rFonts w:ascii="Times New Roman" w:eastAsiaTheme="minorEastAsia" w:hAnsi="Times New Roman"/>
            <w:color w:val="000000" w:themeColor="text1"/>
            <w:sz w:val="24"/>
            <w:szCs w:val="24"/>
          </w:rPr>
          <w:t>.р</w:t>
        </w:r>
        <w:proofErr w:type="gramEnd"/>
        <w:r w:rsidR="0062712F" w:rsidRPr="009F6722">
          <w:rPr>
            <w:rFonts w:ascii="Times New Roman" w:eastAsiaTheme="minorEastAsia" w:hAnsi="Times New Roman"/>
            <w:color w:val="000000" w:themeColor="text1"/>
            <w:sz w:val="24"/>
            <w:szCs w:val="24"/>
          </w:rPr>
          <w:t>ф</w:t>
        </w:r>
        <w:proofErr w:type="spellEnd"/>
      </w:hyperlink>
      <w:r w:rsidR="0062712F" w:rsidRPr="009F6722">
        <w:rPr>
          <w:rFonts w:ascii="Times New Roman" w:eastAsiaTheme="minorEastAsia" w:hAnsi="Times New Roman"/>
          <w:color w:val="000000" w:themeColor="text1"/>
          <w:sz w:val="24"/>
          <w:szCs w:val="24"/>
        </w:rPr>
        <w:t>.</w:t>
      </w:r>
    </w:p>
    <w:p w:rsidR="00AC2522" w:rsidRPr="009F6722" w:rsidRDefault="0062712F" w:rsidP="00DF58E3">
      <w:pPr>
        <w:widowControl w:val="0"/>
        <w:autoSpaceDE w:val="0"/>
        <w:autoSpaceDN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eastAsiaTheme="minorEastAsia" w:hAnsi="Times New Roman"/>
          <w:color w:val="000000" w:themeColor="text1"/>
          <w:sz w:val="24"/>
          <w:szCs w:val="24"/>
        </w:rPr>
        <w:t>2.</w:t>
      </w:r>
      <w:r w:rsidR="00066F53" w:rsidRPr="009F6722">
        <w:rPr>
          <w:rFonts w:ascii="Times New Roman" w:eastAsiaTheme="minorEastAsia" w:hAnsi="Times New Roman"/>
          <w:color w:val="000000" w:themeColor="text1"/>
          <w:sz w:val="24"/>
          <w:szCs w:val="24"/>
        </w:rPr>
        <w:t>2.</w:t>
      </w:r>
      <w:r w:rsidR="00B5704F" w:rsidRPr="009F6722">
        <w:rPr>
          <w:rFonts w:ascii="Times New Roman" w:eastAsiaTheme="minorEastAsia" w:hAnsi="Times New Roman"/>
          <w:color w:val="000000" w:themeColor="text1"/>
          <w:sz w:val="24"/>
          <w:szCs w:val="24"/>
        </w:rPr>
        <w:t>2</w:t>
      </w:r>
      <w:r w:rsidRPr="009F6722">
        <w:rPr>
          <w:rFonts w:ascii="Times New Roman" w:eastAsiaTheme="minorEastAsia" w:hAnsi="Times New Roman"/>
          <w:color w:val="000000" w:themeColor="text1"/>
          <w:sz w:val="24"/>
          <w:szCs w:val="24"/>
        </w:rPr>
        <w:t xml:space="preserve">. </w:t>
      </w:r>
      <w:r w:rsidR="00B5704F" w:rsidRPr="009F6722">
        <w:rPr>
          <w:rFonts w:ascii="Times New Roman" w:eastAsiaTheme="minorEastAsia" w:hAnsi="Times New Roman"/>
          <w:color w:val="000000" w:themeColor="text1"/>
          <w:sz w:val="24"/>
          <w:szCs w:val="24"/>
        </w:rPr>
        <w:t>Орган</w:t>
      </w:r>
      <w:r w:rsidRPr="009F6722">
        <w:rPr>
          <w:rFonts w:ascii="Times New Roman" w:eastAsiaTheme="minorEastAsia" w:hAnsi="Times New Roman"/>
          <w:color w:val="000000" w:themeColor="text1"/>
          <w:sz w:val="24"/>
          <w:szCs w:val="24"/>
        </w:rPr>
        <w:t xml:space="preserve"> Администрации, обеспе</w:t>
      </w:r>
      <w:r w:rsidR="001C7B11" w:rsidRPr="009F6722">
        <w:rPr>
          <w:rFonts w:ascii="Times New Roman" w:eastAsiaTheme="minorEastAsia" w:hAnsi="Times New Roman"/>
          <w:color w:val="000000" w:themeColor="text1"/>
          <w:sz w:val="24"/>
          <w:szCs w:val="24"/>
        </w:rPr>
        <w:t>чивающ</w:t>
      </w:r>
      <w:r w:rsidR="00B5704F" w:rsidRPr="009F6722">
        <w:rPr>
          <w:rFonts w:ascii="Times New Roman" w:eastAsiaTheme="minorEastAsia" w:hAnsi="Times New Roman"/>
          <w:color w:val="000000" w:themeColor="text1"/>
          <w:sz w:val="24"/>
          <w:szCs w:val="24"/>
        </w:rPr>
        <w:t>ий</w:t>
      </w:r>
      <w:r w:rsidR="001C7B11" w:rsidRPr="009F6722">
        <w:rPr>
          <w:rFonts w:ascii="Times New Roman" w:eastAsiaTheme="minorEastAsia" w:hAnsi="Times New Roman"/>
          <w:color w:val="000000" w:themeColor="text1"/>
          <w:sz w:val="24"/>
          <w:szCs w:val="24"/>
        </w:rPr>
        <w:t xml:space="preserve"> предоставление услуги </w:t>
      </w:r>
      <w:proofErr w:type="gramStart"/>
      <w:r w:rsidR="001C7B11" w:rsidRPr="009F6722">
        <w:rPr>
          <w:rFonts w:ascii="Times New Roman" w:eastAsiaTheme="minorEastAsia" w:hAnsi="Times New Roman"/>
          <w:color w:val="000000" w:themeColor="text1"/>
          <w:sz w:val="24"/>
          <w:szCs w:val="24"/>
        </w:rPr>
        <w:t>-</w:t>
      </w:r>
      <w:r w:rsidR="00AC2522" w:rsidRPr="009F6722">
        <w:rPr>
          <w:rFonts w:ascii="Times New Roman" w:hAnsi="Times New Roman"/>
          <w:color w:val="000000" w:themeColor="text1"/>
          <w:sz w:val="24"/>
          <w:szCs w:val="24"/>
        </w:rPr>
        <w:t>Д</w:t>
      </w:r>
      <w:proofErr w:type="gramEnd"/>
      <w:r w:rsidR="00AC2522" w:rsidRPr="009F6722">
        <w:rPr>
          <w:rFonts w:ascii="Times New Roman" w:hAnsi="Times New Roman"/>
          <w:color w:val="000000" w:themeColor="text1"/>
          <w:sz w:val="24"/>
          <w:szCs w:val="24"/>
        </w:rPr>
        <w:t>епартамент, в лице уполномоченного структурного подразделения - Упр</w:t>
      </w:r>
      <w:r w:rsidR="00A93AD8" w:rsidRPr="009F6722">
        <w:rPr>
          <w:rFonts w:ascii="Times New Roman" w:hAnsi="Times New Roman"/>
          <w:color w:val="000000" w:themeColor="text1"/>
          <w:sz w:val="24"/>
          <w:szCs w:val="24"/>
        </w:rPr>
        <w:t>авления</w:t>
      </w:r>
      <w:r w:rsidR="001C7B11" w:rsidRPr="009F6722">
        <w:rPr>
          <w:rFonts w:ascii="Times New Roman" w:hAnsi="Times New Roman"/>
          <w:color w:val="000000" w:themeColor="text1"/>
          <w:sz w:val="24"/>
          <w:szCs w:val="24"/>
        </w:rPr>
        <w:t>.</w:t>
      </w:r>
    </w:p>
    <w:p w:rsidR="00A43B84" w:rsidRPr="009F6722" w:rsidRDefault="00AC2522" w:rsidP="00DF58E3">
      <w:pPr>
        <w:autoSpaceDE w:val="0"/>
        <w:autoSpaceDN w:val="0"/>
        <w:adjustRightInd w:val="0"/>
        <w:spacing w:after="0" w:line="240" w:lineRule="auto"/>
        <w:ind w:firstLine="709"/>
        <w:contextualSpacing/>
        <w:jc w:val="both"/>
        <w:rPr>
          <w:rFonts w:ascii="Times New Roman" w:eastAsia="Calibri" w:hAnsi="Times New Roman"/>
          <w:bCs/>
          <w:color w:val="000000" w:themeColor="text1"/>
          <w:sz w:val="24"/>
          <w:szCs w:val="24"/>
          <w:lang w:eastAsia="en-US"/>
        </w:rPr>
      </w:pPr>
      <w:r w:rsidRPr="009F6722">
        <w:rPr>
          <w:rFonts w:ascii="Times New Roman" w:hAnsi="Times New Roman"/>
          <w:color w:val="000000" w:themeColor="text1"/>
          <w:sz w:val="24"/>
          <w:szCs w:val="24"/>
        </w:rPr>
        <w:t>2.</w:t>
      </w:r>
      <w:r w:rsidR="00434268" w:rsidRPr="009F6722">
        <w:rPr>
          <w:rFonts w:ascii="Times New Roman" w:hAnsi="Times New Roman"/>
          <w:color w:val="000000" w:themeColor="text1"/>
          <w:sz w:val="24"/>
          <w:szCs w:val="24"/>
        </w:rPr>
        <w:t>2.</w:t>
      </w:r>
      <w:r w:rsidR="00B5704F" w:rsidRPr="009F6722">
        <w:rPr>
          <w:rFonts w:ascii="Times New Roman" w:hAnsi="Times New Roman"/>
          <w:color w:val="000000" w:themeColor="text1"/>
          <w:sz w:val="24"/>
          <w:szCs w:val="24"/>
        </w:rPr>
        <w:t>3</w:t>
      </w:r>
      <w:r w:rsidRPr="009F6722">
        <w:rPr>
          <w:rFonts w:ascii="Times New Roman" w:hAnsi="Times New Roman"/>
          <w:color w:val="000000" w:themeColor="text1"/>
          <w:sz w:val="24"/>
          <w:szCs w:val="24"/>
        </w:rPr>
        <w:t xml:space="preserve">. </w:t>
      </w:r>
      <w:r w:rsidR="00A93AD8" w:rsidRPr="009F6722">
        <w:rPr>
          <w:rFonts w:ascii="Times New Roman" w:hAnsi="Times New Roman"/>
          <w:color w:val="000000" w:themeColor="text1"/>
          <w:sz w:val="24"/>
          <w:szCs w:val="24"/>
        </w:rPr>
        <w:t>Адрес</w:t>
      </w:r>
      <w:r w:rsidR="00A43B84" w:rsidRPr="009F6722">
        <w:rPr>
          <w:rFonts w:ascii="Times New Roman" w:hAnsi="Times New Roman"/>
          <w:color w:val="000000" w:themeColor="text1"/>
          <w:sz w:val="24"/>
          <w:szCs w:val="24"/>
        </w:rPr>
        <w:t xml:space="preserve"> Управлени</w:t>
      </w:r>
      <w:r w:rsidR="00A93AD8" w:rsidRPr="009F6722">
        <w:rPr>
          <w:rFonts w:ascii="Times New Roman" w:hAnsi="Times New Roman"/>
          <w:color w:val="000000" w:themeColor="text1"/>
          <w:sz w:val="24"/>
          <w:szCs w:val="24"/>
        </w:rPr>
        <w:t>я</w:t>
      </w:r>
      <w:r w:rsidR="00A43B84" w:rsidRPr="009F6722">
        <w:rPr>
          <w:rFonts w:ascii="Times New Roman" w:hAnsi="Times New Roman"/>
          <w:color w:val="000000" w:themeColor="text1"/>
          <w:sz w:val="24"/>
          <w:szCs w:val="24"/>
        </w:rPr>
        <w:t>:</w:t>
      </w:r>
      <w:r w:rsidR="00A93AD8" w:rsidRPr="009F6722">
        <w:rPr>
          <w:rFonts w:ascii="Times New Roman" w:hAnsi="Times New Roman"/>
          <w:color w:val="000000" w:themeColor="text1"/>
          <w:sz w:val="24"/>
          <w:szCs w:val="24"/>
        </w:rPr>
        <w:t xml:space="preserve"> 445017, Самарская область,</w:t>
      </w:r>
      <w:r w:rsidR="00A43B84" w:rsidRPr="009F6722">
        <w:rPr>
          <w:rFonts w:ascii="Times New Roman" w:hAnsi="Times New Roman"/>
          <w:color w:val="000000" w:themeColor="text1"/>
          <w:sz w:val="24"/>
          <w:szCs w:val="24"/>
        </w:rPr>
        <w:t xml:space="preserve"> г</w:t>
      </w:r>
      <w:proofErr w:type="gramStart"/>
      <w:r w:rsidR="00A43B84" w:rsidRPr="009F6722">
        <w:rPr>
          <w:rFonts w:ascii="Times New Roman" w:hAnsi="Times New Roman"/>
          <w:color w:val="000000" w:themeColor="text1"/>
          <w:sz w:val="24"/>
          <w:szCs w:val="24"/>
        </w:rPr>
        <w:t>.Т</w:t>
      </w:r>
      <w:proofErr w:type="gramEnd"/>
      <w:r w:rsidR="00A43B84" w:rsidRPr="009F6722">
        <w:rPr>
          <w:rFonts w:ascii="Times New Roman" w:hAnsi="Times New Roman"/>
          <w:color w:val="000000" w:themeColor="text1"/>
          <w:sz w:val="24"/>
          <w:szCs w:val="24"/>
        </w:rPr>
        <w:t>ольятти, ул. Победы, дом 52.</w:t>
      </w:r>
    </w:p>
    <w:p w:rsidR="00A43B84" w:rsidRPr="009F6722" w:rsidRDefault="00A43B84"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График работы Управления по вопросам предоставления муниципальной услуги: вторник с 9.00 часов до 12.00 часов, четверг с 13.00 часов до 16.00 часов.</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Прием заявлений и документов, необходимых для предоставления муниципальной услуги, осуществляет бюро документооборота Департамента, в соответствии с графиком: вторник с 9.00 часов до 12.00 часов, четверг с 13.00 часов до 16.00 часов.</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Адрес бюро документооборота Департамента: </w:t>
      </w:r>
      <w:r w:rsidR="00A93AD8" w:rsidRPr="009F6722">
        <w:rPr>
          <w:rFonts w:ascii="Times New Roman" w:hAnsi="Times New Roman"/>
          <w:color w:val="000000" w:themeColor="text1"/>
          <w:sz w:val="24"/>
          <w:szCs w:val="24"/>
        </w:rPr>
        <w:t>г</w:t>
      </w:r>
      <w:proofErr w:type="gramStart"/>
      <w:r w:rsidR="00A93AD8" w:rsidRPr="009F6722">
        <w:rPr>
          <w:rFonts w:ascii="Times New Roman" w:hAnsi="Times New Roman"/>
          <w:color w:val="000000" w:themeColor="text1"/>
          <w:sz w:val="24"/>
          <w:szCs w:val="24"/>
        </w:rPr>
        <w:t>.Т</w:t>
      </w:r>
      <w:proofErr w:type="gramEnd"/>
      <w:r w:rsidR="00A93AD8" w:rsidRPr="009F6722">
        <w:rPr>
          <w:rFonts w:ascii="Times New Roman" w:hAnsi="Times New Roman"/>
          <w:color w:val="000000" w:themeColor="text1"/>
          <w:sz w:val="24"/>
          <w:szCs w:val="24"/>
        </w:rPr>
        <w:t xml:space="preserve">ольятти, </w:t>
      </w:r>
      <w:r w:rsidRPr="009F6722">
        <w:rPr>
          <w:rFonts w:ascii="Times New Roman" w:hAnsi="Times New Roman"/>
          <w:color w:val="000000" w:themeColor="text1"/>
          <w:sz w:val="24"/>
          <w:szCs w:val="24"/>
        </w:rPr>
        <w:t xml:space="preserve">ул. Белорусская, 33, </w:t>
      </w:r>
      <w:proofErr w:type="spellStart"/>
      <w:r w:rsidRPr="009F6722">
        <w:rPr>
          <w:rFonts w:ascii="Times New Roman" w:hAnsi="Times New Roman"/>
          <w:color w:val="000000" w:themeColor="text1"/>
          <w:sz w:val="24"/>
          <w:szCs w:val="24"/>
        </w:rPr>
        <w:t>каб</w:t>
      </w:r>
      <w:proofErr w:type="spellEnd"/>
      <w:r w:rsidRPr="009F6722">
        <w:rPr>
          <w:rFonts w:ascii="Times New Roman" w:hAnsi="Times New Roman"/>
          <w:color w:val="000000" w:themeColor="text1"/>
          <w:sz w:val="24"/>
          <w:szCs w:val="24"/>
        </w:rPr>
        <w:t>. 14, телефон: 8(8482) 543273, 8(8482) 544433 (</w:t>
      </w:r>
      <w:r w:rsidR="00FA1498" w:rsidRPr="009F6722">
        <w:rPr>
          <w:rFonts w:ascii="Times New Roman" w:hAnsi="Times New Roman"/>
          <w:color w:val="000000" w:themeColor="text1"/>
          <w:sz w:val="24"/>
          <w:szCs w:val="24"/>
        </w:rPr>
        <w:t xml:space="preserve">доб. </w:t>
      </w:r>
      <w:r w:rsidRPr="009F6722">
        <w:rPr>
          <w:rFonts w:ascii="Times New Roman" w:hAnsi="Times New Roman"/>
          <w:color w:val="000000" w:themeColor="text1"/>
          <w:sz w:val="24"/>
          <w:szCs w:val="24"/>
        </w:rPr>
        <w:t>3281).</w:t>
      </w:r>
    </w:p>
    <w:p w:rsidR="009D7EC3" w:rsidRPr="009F6722" w:rsidRDefault="009D7EC3"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Адрес электронной почты:</w:t>
      </w:r>
      <w:r w:rsidR="000527B4">
        <w:rPr>
          <w:rFonts w:ascii="Times New Roman" w:hAnsi="Times New Roman"/>
          <w:color w:val="000000" w:themeColor="text1"/>
          <w:sz w:val="24"/>
          <w:szCs w:val="24"/>
        </w:rPr>
        <w:t xml:space="preserve"> </w:t>
      </w:r>
      <w:r w:rsidRPr="009F6722">
        <w:rPr>
          <w:rFonts w:ascii="Times New Roman" w:hAnsi="Times New Roman"/>
          <w:color w:val="000000" w:themeColor="text1"/>
          <w:sz w:val="24"/>
          <w:szCs w:val="24"/>
        </w:rPr>
        <w:t>das@tgl.ru</w:t>
      </w:r>
    </w:p>
    <w:p w:rsidR="0062712F" w:rsidRPr="009F6722" w:rsidRDefault="0062712F" w:rsidP="00DF58E3">
      <w:pPr>
        <w:widowControl w:val="0"/>
        <w:autoSpaceDE w:val="0"/>
        <w:autoSpaceDN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Адрес раздела Департамента на официальном </w:t>
      </w:r>
      <w:r w:rsidR="00AC2522" w:rsidRPr="009F6722">
        <w:rPr>
          <w:rFonts w:ascii="Times New Roman" w:eastAsiaTheme="minorEastAsia" w:hAnsi="Times New Roman"/>
          <w:color w:val="000000" w:themeColor="text1"/>
          <w:sz w:val="24"/>
          <w:szCs w:val="24"/>
        </w:rPr>
        <w:t>сайте</w:t>
      </w:r>
      <w:r w:rsidRPr="009F6722">
        <w:rPr>
          <w:rFonts w:ascii="Times New Roman" w:eastAsiaTheme="minorEastAsia" w:hAnsi="Times New Roman"/>
          <w:color w:val="000000" w:themeColor="text1"/>
          <w:sz w:val="24"/>
          <w:szCs w:val="24"/>
        </w:rPr>
        <w:t xml:space="preserve"> Администрации</w:t>
      </w:r>
      <w:r w:rsidR="000527B4">
        <w:rPr>
          <w:rFonts w:ascii="Times New Roman" w:eastAsiaTheme="minorEastAsia" w:hAnsi="Times New Roman"/>
          <w:color w:val="000000" w:themeColor="text1"/>
          <w:sz w:val="24"/>
          <w:szCs w:val="24"/>
        </w:rPr>
        <w:t xml:space="preserve"> </w:t>
      </w:r>
      <w:r w:rsidR="007F4408" w:rsidRPr="009F6722">
        <w:rPr>
          <w:rFonts w:ascii="Times New Roman" w:hAnsi="Times New Roman"/>
          <w:color w:val="000000" w:themeColor="text1"/>
          <w:sz w:val="24"/>
          <w:szCs w:val="24"/>
        </w:rPr>
        <w:t>в информационно-телекоммуникационной сети Интернет</w:t>
      </w:r>
      <w:r w:rsidRPr="009F6722">
        <w:rPr>
          <w:rFonts w:ascii="Times New Roman" w:eastAsiaTheme="minorEastAsia" w:hAnsi="Times New Roman"/>
          <w:color w:val="000000" w:themeColor="text1"/>
          <w:sz w:val="24"/>
          <w:szCs w:val="24"/>
        </w:rPr>
        <w:t xml:space="preserve">: </w:t>
      </w:r>
      <w:hyperlink r:id="rId13">
        <w:r w:rsidR="00A43B84" w:rsidRPr="009F6722">
          <w:rPr>
            <w:rFonts w:ascii="Times New Roman" w:hAnsi="Times New Roman"/>
            <w:color w:val="000000" w:themeColor="text1"/>
            <w:sz w:val="24"/>
            <w:szCs w:val="24"/>
          </w:rPr>
          <w:t>http://portal.tgl.ru/structure/department/about-departament-gradostroitelnoy-deyatelnosti/</w:t>
        </w:r>
      </w:hyperlink>
      <w:r w:rsidR="00A43B84" w:rsidRPr="009F6722">
        <w:rPr>
          <w:rFonts w:ascii="Times New Roman" w:hAnsi="Times New Roman"/>
          <w:color w:val="000000" w:themeColor="text1"/>
          <w:sz w:val="24"/>
          <w:szCs w:val="24"/>
        </w:rPr>
        <w:t>.</w:t>
      </w:r>
    </w:p>
    <w:p w:rsidR="00AC2522" w:rsidRPr="009F6722" w:rsidRDefault="00434268" w:rsidP="00DF58E3">
      <w:pPr>
        <w:widowControl w:val="0"/>
        <w:autoSpaceDE w:val="0"/>
        <w:autoSpaceDN w:val="0"/>
        <w:spacing w:before="220" w:after="0" w:line="240" w:lineRule="auto"/>
        <w:ind w:firstLine="709"/>
        <w:contextualSpacing/>
        <w:jc w:val="both"/>
        <w:rPr>
          <w:rFonts w:ascii="Times New Roman" w:hAnsi="Times New Roman"/>
          <w:color w:val="000000" w:themeColor="text1"/>
          <w:sz w:val="24"/>
          <w:szCs w:val="24"/>
        </w:rPr>
      </w:pPr>
      <w:r w:rsidRPr="009F6722">
        <w:rPr>
          <w:rFonts w:ascii="Times New Roman" w:eastAsiaTheme="minorEastAsia" w:hAnsi="Times New Roman"/>
          <w:color w:val="000000" w:themeColor="text1"/>
          <w:sz w:val="24"/>
          <w:szCs w:val="24"/>
        </w:rPr>
        <w:t>2.2.</w:t>
      </w:r>
      <w:r w:rsidR="00B5704F" w:rsidRPr="009F6722">
        <w:rPr>
          <w:rFonts w:ascii="Times New Roman" w:eastAsiaTheme="minorEastAsia" w:hAnsi="Times New Roman"/>
          <w:color w:val="000000" w:themeColor="text1"/>
          <w:sz w:val="24"/>
          <w:szCs w:val="24"/>
        </w:rPr>
        <w:t>4</w:t>
      </w:r>
      <w:r w:rsidR="0062712F" w:rsidRPr="009F6722">
        <w:rPr>
          <w:rFonts w:ascii="Times New Roman" w:eastAsiaTheme="minorEastAsia" w:hAnsi="Times New Roman"/>
          <w:color w:val="000000" w:themeColor="text1"/>
          <w:sz w:val="24"/>
          <w:szCs w:val="24"/>
        </w:rPr>
        <w:t xml:space="preserve">. </w:t>
      </w:r>
      <w:r w:rsidR="00AC2522" w:rsidRPr="009F6722">
        <w:rPr>
          <w:rFonts w:ascii="Times New Roman" w:hAnsi="Times New Roman"/>
          <w:color w:val="000000" w:themeColor="text1"/>
          <w:sz w:val="24"/>
          <w:szCs w:val="24"/>
        </w:rPr>
        <w:t>Организация, уполномоченная на организацию предоставления муниципальной услуги по принципу «одного окна» - МАУ «МФЦ».</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Информация о МАУ «МФЦ»:</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Место нахождения администрации МАУ «МФЦ»: 445010, Самарская обл., г. Тольятти, ул. Советская, 51А.</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Место нахождения отделения МФЦ по Автозаводскому району: г</w:t>
      </w:r>
      <w:proofErr w:type="gramStart"/>
      <w:r w:rsidRPr="009F6722">
        <w:rPr>
          <w:rFonts w:ascii="Times New Roman" w:hAnsi="Times New Roman"/>
          <w:color w:val="000000" w:themeColor="text1"/>
          <w:sz w:val="24"/>
          <w:szCs w:val="24"/>
        </w:rPr>
        <w:t>.Т</w:t>
      </w:r>
      <w:proofErr w:type="gramEnd"/>
      <w:r w:rsidRPr="009F6722">
        <w:rPr>
          <w:rFonts w:ascii="Times New Roman" w:hAnsi="Times New Roman"/>
          <w:color w:val="000000" w:themeColor="text1"/>
          <w:sz w:val="24"/>
          <w:szCs w:val="24"/>
        </w:rPr>
        <w:t>ольятти, ул. Юбилейная, 4.</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Место нахождения отделения МФЦ № 2 по Автозаводскому району: г</w:t>
      </w:r>
      <w:proofErr w:type="gramStart"/>
      <w:r w:rsidRPr="009F6722">
        <w:rPr>
          <w:rFonts w:ascii="Times New Roman" w:hAnsi="Times New Roman"/>
          <w:color w:val="000000" w:themeColor="text1"/>
          <w:sz w:val="24"/>
          <w:szCs w:val="24"/>
        </w:rPr>
        <w:t>.Т</w:t>
      </w:r>
      <w:proofErr w:type="gramEnd"/>
      <w:r w:rsidRPr="009F6722">
        <w:rPr>
          <w:rFonts w:ascii="Times New Roman" w:hAnsi="Times New Roman"/>
          <w:color w:val="000000" w:themeColor="text1"/>
          <w:sz w:val="24"/>
          <w:szCs w:val="24"/>
        </w:rPr>
        <w:t>ольятти, ул. Автостроителей, 5.</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Место нахождения отделения МФЦ по Центральному району: г</w:t>
      </w:r>
      <w:proofErr w:type="gramStart"/>
      <w:r w:rsidRPr="009F6722">
        <w:rPr>
          <w:rFonts w:ascii="Times New Roman" w:hAnsi="Times New Roman"/>
          <w:color w:val="000000" w:themeColor="text1"/>
          <w:sz w:val="24"/>
          <w:szCs w:val="24"/>
        </w:rPr>
        <w:t>.Т</w:t>
      </w:r>
      <w:proofErr w:type="gramEnd"/>
      <w:r w:rsidRPr="009F6722">
        <w:rPr>
          <w:rFonts w:ascii="Times New Roman" w:hAnsi="Times New Roman"/>
          <w:color w:val="000000" w:themeColor="text1"/>
          <w:sz w:val="24"/>
          <w:szCs w:val="24"/>
        </w:rPr>
        <w:t>ольятти, ул. Мира, 84.</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Место нахождения отделения МФЦ по Комсомольскому району: г</w:t>
      </w:r>
      <w:proofErr w:type="gramStart"/>
      <w:r w:rsidRPr="009F6722">
        <w:rPr>
          <w:rFonts w:ascii="Times New Roman" w:hAnsi="Times New Roman"/>
          <w:color w:val="000000" w:themeColor="text1"/>
          <w:sz w:val="24"/>
          <w:szCs w:val="24"/>
        </w:rPr>
        <w:t>.Т</w:t>
      </w:r>
      <w:proofErr w:type="gramEnd"/>
      <w:r w:rsidRPr="009F6722">
        <w:rPr>
          <w:rFonts w:ascii="Times New Roman" w:hAnsi="Times New Roman"/>
          <w:color w:val="000000" w:themeColor="text1"/>
          <w:sz w:val="24"/>
          <w:szCs w:val="24"/>
        </w:rPr>
        <w:t>ольятти, ул. Ярославская, 35.</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Телефон</w:t>
      </w:r>
      <w:r w:rsidR="00FA1498" w:rsidRPr="009F6722">
        <w:rPr>
          <w:rFonts w:ascii="Times New Roman" w:hAnsi="Times New Roman"/>
          <w:color w:val="000000" w:themeColor="text1"/>
          <w:sz w:val="24"/>
          <w:szCs w:val="24"/>
        </w:rPr>
        <w:t xml:space="preserve"> приемной МАУ «МФЦ»: 8(8482) 5250</w:t>
      </w:r>
      <w:r w:rsidRPr="009F6722">
        <w:rPr>
          <w:rFonts w:ascii="Times New Roman" w:hAnsi="Times New Roman"/>
          <w:color w:val="000000" w:themeColor="text1"/>
          <w:sz w:val="24"/>
          <w:szCs w:val="24"/>
        </w:rPr>
        <w:t>50.</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Телефон контактного центра МАУ «МФЦ»: 8(8482)</w:t>
      </w:r>
      <w:r w:rsidR="00FA1498" w:rsidRPr="009F6722">
        <w:rPr>
          <w:rFonts w:ascii="Times New Roman" w:hAnsi="Times New Roman"/>
          <w:color w:val="000000" w:themeColor="text1"/>
          <w:sz w:val="24"/>
          <w:szCs w:val="24"/>
        </w:rPr>
        <w:t>5121</w:t>
      </w:r>
      <w:r w:rsidRPr="009F6722">
        <w:rPr>
          <w:rFonts w:ascii="Times New Roman" w:hAnsi="Times New Roman"/>
          <w:color w:val="000000" w:themeColor="text1"/>
          <w:sz w:val="24"/>
          <w:szCs w:val="24"/>
        </w:rPr>
        <w:t>21.</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Адрес портала Самарской области «Мои документы» в информационно-телекоммуни</w:t>
      </w:r>
      <w:r w:rsidR="007F4408" w:rsidRPr="009F6722">
        <w:rPr>
          <w:rFonts w:ascii="Times New Roman" w:hAnsi="Times New Roman"/>
          <w:color w:val="000000" w:themeColor="text1"/>
          <w:sz w:val="24"/>
          <w:szCs w:val="24"/>
        </w:rPr>
        <w:t>кационной сети Интернет</w:t>
      </w:r>
      <w:r w:rsidRPr="009F6722">
        <w:rPr>
          <w:rFonts w:ascii="Times New Roman" w:hAnsi="Times New Roman"/>
          <w:color w:val="000000" w:themeColor="text1"/>
          <w:sz w:val="24"/>
          <w:szCs w:val="24"/>
        </w:rPr>
        <w:t>: http://mfc63.samregion.ru.</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Адрес электронной почты (</w:t>
      </w:r>
      <w:proofErr w:type="spellStart"/>
      <w:r w:rsidRPr="009F6722">
        <w:rPr>
          <w:rFonts w:ascii="Times New Roman" w:hAnsi="Times New Roman"/>
          <w:color w:val="000000" w:themeColor="text1"/>
          <w:sz w:val="24"/>
          <w:szCs w:val="24"/>
        </w:rPr>
        <w:t>e-mail</w:t>
      </w:r>
      <w:proofErr w:type="spellEnd"/>
      <w:r w:rsidRPr="009F6722">
        <w:rPr>
          <w:rFonts w:ascii="Times New Roman" w:hAnsi="Times New Roman"/>
          <w:color w:val="000000" w:themeColor="text1"/>
          <w:sz w:val="24"/>
          <w:szCs w:val="24"/>
        </w:rPr>
        <w:t>): info@mfc63.ru.</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Информацию об адресах пунктов приема документов МАУ «МФЦ» и о графике работы МАУ «МФЦ» можно получить:</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по телефону контактног</w:t>
      </w:r>
      <w:r w:rsidR="00FA1498" w:rsidRPr="009F6722">
        <w:rPr>
          <w:rFonts w:ascii="Times New Roman" w:hAnsi="Times New Roman"/>
          <w:color w:val="000000" w:themeColor="text1"/>
          <w:sz w:val="24"/>
          <w:szCs w:val="24"/>
        </w:rPr>
        <w:t>о центра МАУ «МФЦ»: 8 (8482) 5121</w:t>
      </w:r>
      <w:r w:rsidRPr="009F6722">
        <w:rPr>
          <w:rFonts w:ascii="Times New Roman" w:hAnsi="Times New Roman"/>
          <w:color w:val="000000" w:themeColor="text1"/>
          <w:sz w:val="24"/>
          <w:szCs w:val="24"/>
        </w:rPr>
        <w:t>21;</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в отделениях МАУ «МФЦ»;</w:t>
      </w:r>
    </w:p>
    <w:p w:rsidR="00AC2522" w:rsidRPr="009F6722" w:rsidRDefault="00AC252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на портале Самарской области «Мои документы» в информационно-теле</w:t>
      </w:r>
      <w:r w:rsidR="0022330F" w:rsidRPr="009F6722">
        <w:rPr>
          <w:rFonts w:ascii="Times New Roman" w:hAnsi="Times New Roman"/>
          <w:color w:val="000000" w:themeColor="text1"/>
          <w:sz w:val="24"/>
          <w:szCs w:val="24"/>
        </w:rPr>
        <w:t>коммуникационной сети Интернет</w:t>
      </w:r>
      <w:r w:rsidRPr="009F6722">
        <w:rPr>
          <w:rFonts w:ascii="Times New Roman" w:hAnsi="Times New Roman"/>
          <w:color w:val="000000" w:themeColor="text1"/>
          <w:sz w:val="24"/>
          <w:szCs w:val="24"/>
        </w:rPr>
        <w:t xml:space="preserve">: </w:t>
      </w:r>
      <w:hyperlink r:id="rId14" w:history="1">
        <w:r w:rsidRPr="009F6722">
          <w:rPr>
            <w:rStyle w:val="a5"/>
            <w:rFonts w:ascii="Times New Roman" w:hAnsi="Times New Roman"/>
            <w:color w:val="000000" w:themeColor="text1"/>
            <w:sz w:val="24"/>
            <w:szCs w:val="24"/>
            <w:u w:val="none"/>
          </w:rPr>
          <w:t>http://mfc63.samregion.ru.</w:t>
        </w:r>
      </w:hyperlink>
    </w:p>
    <w:p w:rsidR="002679A6" w:rsidRPr="009F6722" w:rsidRDefault="002679A6" w:rsidP="00DF58E3">
      <w:pPr>
        <w:pStyle w:val="ConsPlusNormal"/>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2.</w:t>
      </w:r>
      <w:r w:rsidR="00667E7B" w:rsidRPr="009F6722">
        <w:rPr>
          <w:rFonts w:ascii="Times New Roman" w:hAnsi="Times New Roman"/>
          <w:color w:val="000000" w:themeColor="text1"/>
          <w:sz w:val="24"/>
          <w:szCs w:val="24"/>
        </w:rPr>
        <w:t>2</w:t>
      </w:r>
      <w:r w:rsidRPr="009F6722">
        <w:rPr>
          <w:rFonts w:ascii="Times New Roman" w:hAnsi="Times New Roman"/>
          <w:color w:val="000000" w:themeColor="text1"/>
          <w:sz w:val="24"/>
          <w:szCs w:val="24"/>
        </w:rPr>
        <w:t>.5.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2679A6" w:rsidRPr="009F6722" w:rsidRDefault="002679A6" w:rsidP="00DF58E3">
      <w:pPr>
        <w:pStyle w:val="ConsPlusNormal"/>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Федеральная служба государственной регистрации</w:t>
      </w:r>
      <w:r w:rsidR="0080207B" w:rsidRPr="009F6722">
        <w:rPr>
          <w:rFonts w:ascii="Times New Roman" w:hAnsi="Times New Roman"/>
          <w:color w:val="000000" w:themeColor="text1"/>
          <w:sz w:val="24"/>
          <w:szCs w:val="24"/>
        </w:rPr>
        <w:t>, кадастра и картографии (далее</w:t>
      </w:r>
      <w:r w:rsidR="000527B4">
        <w:rPr>
          <w:rFonts w:ascii="Times New Roman" w:hAnsi="Times New Roman"/>
          <w:color w:val="000000" w:themeColor="text1"/>
          <w:sz w:val="24"/>
          <w:szCs w:val="24"/>
        </w:rPr>
        <w:t xml:space="preserve"> </w:t>
      </w:r>
      <w:r w:rsidR="00A17265" w:rsidRPr="009F6722">
        <w:rPr>
          <w:rFonts w:ascii="Times New Roman" w:hAnsi="Times New Roman"/>
          <w:color w:val="000000" w:themeColor="text1"/>
          <w:sz w:val="24"/>
          <w:szCs w:val="24"/>
        </w:rPr>
        <w:t>–</w:t>
      </w:r>
      <w:r w:rsidR="000527B4">
        <w:rPr>
          <w:rFonts w:ascii="Times New Roman" w:hAnsi="Times New Roman"/>
          <w:color w:val="000000" w:themeColor="text1"/>
          <w:sz w:val="24"/>
          <w:szCs w:val="24"/>
        </w:rPr>
        <w:t xml:space="preserve"> </w:t>
      </w:r>
      <w:proofErr w:type="spellStart"/>
      <w:r w:rsidRPr="009F6722">
        <w:rPr>
          <w:rFonts w:ascii="Times New Roman" w:hAnsi="Times New Roman"/>
          <w:color w:val="000000" w:themeColor="text1"/>
          <w:sz w:val="24"/>
          <w:szCs w:val="24"/>
        </w:rPr>
        <w:t>Ро</w:t>
      </w:r>
      <w:r w:rsidR="009F705A" w:rsidRPr="009F6722">
        <w:rPr>
          <w:rFonts w:ascii="Times New Roman" w:hAnsi="Times New Roman"/>
          <w:color w:val="000000" w:themeColor="text1"/>
          <w:sz w:val="24"/>
          <w:szCs w:val="24"/>
        </w:rPr>
        <w:t>среестр</w:t>
      </w:r>
      <w:proofErr w:type="spellEnd"/>
      <w:r w:rsidR="009F705A" w:rsidRPr="009F6722">
        <w:rPr>
          <w:rFonts w:ascii="Times New Roman" w:hAnsi="Times New Roman"/>
          <w:color w:val="000000" w:themeColor="text1"/>
          <w:sz w:val="24"/>
          <w:szCs w:val="24"/>
        </w:rPr>
        <w:t>), адрес в информационно-телекоммуникационной сети Интернет</w:t>
      </w:r>
      <w:r w:rsidRPr="009F6722">
        <w:rPr>
          <w:rFonts w:ascii="Times New Roman" w:hAnsi="Times New Roman"/>
          <w:color w:val="000000" w:themeColor="text1"/>
          <w:sz w:val="24"/>
          <w:szCs w:val="24"/>
        </w:rPr>
        <w:t xml:space="preserve">: </w:t>
      </w:r>
      <w:hyperlink r:id="rId15" w:history="1">
        <w:r w:rsidRPr="009F6722">
          <w:rPr>
            <w:rStyle w:val="a5"/>
            <w:rFonts w:ascii="Times New Roman" w:hAnsi="Times New Roman"/>
            <w:color w:val="000000" w:themeColor="text1"/>
            <w:sz w:val="24"/>
            <w:szCs w:val="24"/>
            <w:u w:val="none"/>
          </w:rPr>
          <w:t>https://rosreestr.gov.ru</w:t>
        </w:r>
      </w:hyperlink>
      <w:r w:rsidRPr="009F6722">
        <w:rPr>
          <w:rFonts w:ascii="Times New Roman" w:hAnsi="Times New Roman"/>
          <w:color w:val="000000" w:themeColor="text1"/>
          <w:sz w:val="24"/>
          <w:szCs w:val="24"/>
        </w:rPr>
        <w:t>;</w:t>
      </w:r>
    </w:p>
    <w:p w:rsidR="002679A6" w:rsidRPr="009F6722" w:rsidRDefault="002679A6" w:rsidP="00DF58E3">
      <w:pPr>
        <w:pStyle w:val="ConsPlusNormal"/>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Федеральная налоговая служба России (далее – ФНС</w:t>
      </w:r>
      <w:r w:rsidR="009F705A" w:rsidRPr="009F6722">
        <w:rPr>
          <w:rFonts w:ascii="Times New Roman" w:hAnsi="Times New Roman"/>
          <w:color w:val="000000" w:themeColor="text1"/>
          <w:sz w:val="24"/>
          <w:szCs w:val="24"/>
        </w:rPr>
        <w:t xml:space="preserve"> России), адрес в информационно-</w:t>
      </w:r>
      <w:r w:rsidRPr="009F6722">
        <w:rPr>
          <w:rFonts w:ascii="Times New Roman" w:hAnsi="Times New Roman"/>
          <w:color w:val="000000" w:themeColor="text1"/>
          <w:sz w:val="24"/>
          <w:szCs w:val="24"/>
        </w:rPr>
        <w:t>телекоммун</w:t>
      </w:r>
      <w:r w:rsidR="009F705A" w:rsidRPr="009F6722">
        <w:rPr>
          <w:rFonts w:ascii="Times New Roman" w:hAnsi="Times New Roman"/>
          <w:color w:val="000000" w:themeColor="text1"/>
          <w:sz w:val="24"/>
          <w:szCs w:val="24"/>
        </w:rPr>
        <w:t>икационной сети Интернет</w:t>
      </w:r>
      <w:r w:rsidRPr="009F6722">
        <w:rPr>
          <w:rFonts w:ascii="Times New Roman" w:hAnsi="Times New Roman"/>
          <w:color w:val="000000" w:themeColor="text1"/>
          <w:sz w:val="24"/>
          <w:szCs w:val="24"/>
        </w:rPr>
        <w:t xml:space="preserve">: </w:t>
      </w:r>
      <w:hyperlink r:id="rId16" w:history="1">
        <w:r w:rsidR="00434268" w:rsidRPr="009F6722">
          <w:rPr>
            <w:rStyle w:val="a5"/>
            <w:rFonts w:ascii="Times New Roman" w:hAnsi="Times New Roman"/>
            <w:color w:val="000000" w:themeColor="text1"/>
            <w:sz w:val="24"/>
            <w:szCs w:val="24"/>
            <w:u w:val="none"/>
          </w:rPr>
          <w:t>https://www.nalog.gov.ru.</w:t>
        </w:r>
      </w:hyperlink>
    </w:p>
    <w:p w:rsidR="00646A50" w:rsidRPr="009F6722" w:rsidRDefault="00434268" w:rsidP="00DF58E3">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w:t>
      </w:r>
      <w:r w:rsidR="00F93E6C" w:rsidRPr="009F6722">
        <w:rPr>
          <w:rFonts w:ascii="Times New Roman" w:eastAsiaTheme="minorEastAsia" w:hAnsi="Times New Roman"/>
          <w:color w:val="000000" w:themeColor="text1"/>
          <w:sz w:val="24"/>
          <w:szCs w:val="24"/>
        </w:rPr>
        <w:t>3</w:t>
      </w:r>
      <w:r w:rsidRPr="009F6722">
        <w:rPr>
          <w:rFonts w:ascii="Times New Roman" w:eastAsiaTheme="minorEastAsia" w:hAnsi="Times New Roman"/>
          <w:color w:val="000000" w:themeColor="text1"/>
          <w:sz w:val="24"/>
          <w:szCs w:val="24"/>
        </w:rPr>
        <w:t xml:space="preserve">. </w:t>
      </w:r>
      <w:r w:rsidR="00646A50" w:rsidRPr="009F6722">
        <w:rPr>
          <w:rFonts w:ascii="Times New Roman" w:hAnsi="Times New Roman"/>
          <w:bCs/>
          <w:color w:val="000000" w:themeColor="text1"/>
          <w:sz w:val="24"/>
          <w:szCs w:val="24"/>
        </w:rPr>
        <w:t>Результат предоставления муниципальной услуги.</w:t>
      </w:r>
    </w:p>
    <w:p w:rsidR="00434268" w:rsidRPr="009F6722" w:rsidRDefault="00646A50"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2.3.1. </w:t>
      </w:r>
      <w:r w:rsidR="00434268" w:rsidRPr="009F6722">
        <w:rPr>
          <w:rFonts w:ascii="Times New Roman" w:hAnsi="Times New Roman"/>
          <w:color w:val="000000" w:themeColor="text1"/>
          <w:sz w:val="24"/>
          <w:szCs w:val="24"/>
        </w:rPr>
        <w:t>Результатом предоставления муниципальной услуги являются:</w:t>
      </w:r>
    </w:p>
    <w:p w:rsidR="00646A50" w:rsidRPr="009F6722" w:rsidRDefault="00646A50"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 xml:space="preserve">1) принятие </w:t>
      </w:r>
      <w:r w:rsidR="003F43A0" w:rsidRPr="009F6722">
        <w:rPr>
          <w:rFonts w:ascii="Times New Roman" w:hAnsi="Times New Roman"/>
          <w:color w:val="000000" w:themeColor="text1"/>
          <w:sz w:val="24"/>
          <w:szCs w:val="24"/>
        </w:rPr>
        <w:t>решения о подготовке документации по планировке территории на основании предложений физических и юридических лиц</w:t>
      </w:r>
      <w:r w:rsidRPr="009F6722">
        <w:rPr>
          <w:rFonts w:ascii="Times New Roman" w:hAnsi="Times New Roman"/>
          <w:color w:val="000000" w:themeColor="text1"/>
          <w:sz w:val="24"/>
          <w:szCs w:val="24"/>
        </w:rPr>
        <w:t>;</w:t>
      </w:r>
    </w:p>
    <w:p w:rsidR="00646A50" w:rsidRPr="009F6722" w:rsidRDefault="00434268"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2)</w:t>
      </w:r>
      <w:r w:rsidR="003F43A0" w:rsidRPr="009F6722">
        <w:rPr>
          <w:rFonts w:ascii="Times New Roman" w:hAnsi="Times New Roman"/>
          <w:color w:val="000000" w:themeColor="text1"/>
          <w:sz w:val="24"/>
          <w:szCs w:val="24"/>
        </w:rPr>
        <w:t>отказ в принятии решения о подготовке документации по планировке территории на основании предложений физических и юридических лиц</w:t>
      </w:r>
      <w:r w:rsidR="00646A50" w:rsidRPr="009F6722">
        <w:rPr>
          <w:rFonts w:ascii="Times New Roman" w:hAnsi="Times New Roman"/>
          <w:color w:val="000000" w:themeColor="text1"/>
          <w:sz w:val="24"/>
          <w:szCs w:val="24"/>
        </w:rPr>
        <w:t>.</w:t>
      </w:r>
    </w:p>
    <w:p w:rsidR="00C16B68" w:rsidRPr="009F6722" w:rsidRDefault="00310BC2"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2.3.2.</w:t>
      </w:r>
      <w:r w:rsidR="00245A15" w:rsidRPr="009F6722">
        <w:rPr>
          <w:rFonts w:ascii="Times New Roman" w:hAnsi="Times New Roman"/>
          <w:color w:val="000000" w:themeColor="text1"/>
          <w:sz w:val="24"/>
          <w:szCs w:val="24"/>
        </w:rPr>
        <w:t xml:space="preserve"> Должностным лицом, уполномоченным принимать решение о предоставлении муниципальной услуги, является глава городского округа.</w:t>
      </w:r>
    </w:p>
    <w:p w:rsidR="00C16B68" w:rsidRPr="009F6722" w:rsidRDefault="000C1D0D" w:rsidP="00DF58E3">
      <w:pPr>
        <w:widowControl w:val="0"/>
        <w:autoSpaceDE w:val="0"/>
        <w:autoSpaceDN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2.3.3.</w:t>
      </w:r>
      <w:r w:rsidR="000527B4">
        <w:rPr>
          <w:rFonts w:ascii="Times New Roman" w:hAnsi="Times New Roman"/>
          <w:color w:val="000000" w:themeColor="text1"/>
          <w:sz w:val="24"/>
          <w:szCs w:val="24"/>
        </w:rPr>
        <w:t xml:space="preserve"> </w:t>
      </w:r>
      <w:r w:rsidR="009915A3" w:rsidRPr="009F6722">
        <w:rPr>
          <w:rFonts w:ascii="Times New Roman" w:hAnsi="Times New Roman"/>
          <w:color w:val="000000" w:themeColor="text1"/>
          <w:sz w:val="24"/>
          <w:szCs w:val="24"/>
        </w:rPr>
        <w:t xml:space="preserve">Решение о предоставлении </w:t>
      </w:r>
      <w:r w:rsidR="00921689" w:rsidRPr="009F6722">
        <w:rPr>
          <w:rFonts w:ascii="Times New Roman" w:hAnsi="Times New Roman"/>
          <w:color w:val="000000" w:themeColor="text1"/>
          <w:sz w:val="24"/>
          <w:szCs w:val="24"/>
        </w:rPr>
        <w:t xml:space="preserve">(об отказе в предоставлении) </w:t>
      </w:r>
      <w:r w:rsidR="009915A3" w:rsidRPr="009F6722">
        <w:rPr>
          <w:rFonts w:ascii="Times New Roman" w:hAnsi="Times New Roman"/>
          <w:color w:val="000000" w:themeColor="text1"/>
          <w:sz w:val="24"/>
          <w:szCs w:val="24"/>
        </w:rPr>
        <w:t>муниципальной услуги, на основании которого заявителю предоставляется результат муниципальной услуги, оформляется</w:t>
      </w:r>
      <w:r w:rsidR="00C16B68" w:rsidRPr="009F6722">
        <w:rPr>
          <w:rFonts w:ascii="Times New Roman" w:hAnsi="Times New Roman"/>
          <w:color w:val="000000" w:themeColor="text1"/>
          <w:sz w:val="24"/>
          <w:szCs w:val="24"/>
        </w:rPr>
        <w:t>:</w:t>
      </w:r>
    </w:p>
    <w:p w:rsidR="00816BC3" w:rsidRPr="009F6722" w:rsidRDefault="00C16B68" w:rsidP="00DF58E3">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1)</w:t>
      </w:r>
      <w:r w:rsidR="00816BC3" w:rsidRPr="009F6722">
        <w:rPr>
          <w:rFonts w:ascii="Times New Roman" w:hAnsi="Times New Roman"/>
          <w:color w:val="000000" w:themeColor="text1"/>
          <w:sz w:val="24"/>
          <w:szCs w:val="24"/>
        </w:rPr>
        <w:t xml:space="preserve"> постановлением </w:t>
      </w:r>
      <w:r w:rsidR="000527B4">
        <w:rPr>
          <w:rFonts w:ascii="Times New Roman" w:hAnsi="Times New Roman"/>
          <w:color w:val="000000" w:themeColor="text1"/>
          <w:sz w:val="24"/>
          <w:szCs w:val="24"/>
        </w:rPr>
        <w:t>а</w:t>
      </w:r>
      <w:r w:rsidR="00816BC3" w:rsidRPr="009F6722">
        <w:rPr>
          <w:rFonts w:ascii="Times New Roman" w:hAnsi="Times New Roman"/>
          <w:color w:val="000000" w:themeColor="text1"/>
          <w:sz w:val="24"/>
          <w:szCs w:val="24"/>
        </w:rPr>
        <w:t xml:space="preserve">дминистрации городского округа Тольятти </w:t>
      </w:r>
      <w:r w:rsidR="009915A3" w:rsidRPr="009F6722">
        <w:rPr>
          <w:rFonts w:ascii="Times New Roman" w:eastAsiaTheme="minorEastAsia" w:hAnsi="Times New Roman"/>
          <w:color w:val="000000" w:themeColor="text1"/>
          <w:sz w:val="24"/>
          <w:szCs w:val="24"/>
        </w:rPr>
        <w:t>о подготовке документации по планировке территории</w:t>
      </w:r>
      <w:r w:rsidR="00816BC3" w:rsidRPr="009F6722">
        <w:rPr>
          <w:rFonts w:ascii="Times New Roman" w:eastAsiaTheme="minorEastAsia" w:hAnsi="Times New Roman"/>
          <w:color w:val="000000" w:themeColor="text1"/>
          <w:sz w:val="24"/>
          <w:szCs w:val="24"/>
        </w:rPr>
        <w:t>;</w:t>
      </w:r>
    </w:p>
    <w:p w:rsidR="00C16B68" w:rsidRPr="009F6722" w:rsidRDefault="00C16B68"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proofErr w:type="gramStart"/>
      <w:r w:rsidRPr="009F6722">
        <w:rPr>
          <w:rFonts w:ascii="Times New Roman" w:hAnsi="Times New Roman"/>
          <w:color w:val="000000" w:themeColor="text1"/>
          <w:sz w:val="24"/>
          <w:szCs w:val="24"/>
        </w:rPr>
        <w:t>2)</w:t>
      </w:r>
      <w:r w:rsidR="000527B4">
        <w:rPr>
          <w:rFonts w:ascii="Times New Roman" w:hAnsi="Times New Roman"/>
          <w:color w:val="000000" w:themeColor="text1"/>
          <w:sz w:val="24"/>
          <w:szCs w:val="24"/>
        </w:rPr>
        <w:t xml:space="preserve"> </w:t>
      </w:r>
      <w:r w:rsidRPr="009F6722">
        <w:rPr>
          <w:rFonts w:ascii="Times New Roman" w:hAnsi="Times New Roman"/>
          <w:color w:val="000000" w:themeColor="text1"/>
          <w:sz w:val="24"/>
          <w:szCs w:val="24"/>
        </w:rPr>
        <w:t>уведомлени</w:t>
      </w:r>
      <w:r w:rsidR="0098226D" w:rsidRPr="009F6722">
        <w:rPr>
          <w:rFonts w:ascii="Times New Roman" w:hAnsi="Times New Roman"/>
          <w:color w:val="000000" w:themeColor="text1"/>
          <w:sz w:val="24"/>
          <w:szCs w:val="24"/>
        </w:rPr>
        <w:t>ем</w:t>
      </w:r>
      <w:r w:rsidRPr="009F6722">
        <w:rPr>
          <w:rFonts w:ascii="Times New Roman" w:hAnsi="Times New Roman"/>
          <w:color w:val="000000" w:themeColor="text1"/>
          <w:sz w:val="24"/>
          <w:szCs w:val="24"/>
        </w:rPr>
        <w:t xml:space="preserve"> об отказе в предоставлении муниципальной услуги</w:t>
      </w:r>
      <w:r w:rsidR="00921689" w:rsidRPr="009F6722">
        <w:rPr>
          <w:rFonts w:ascii="Times New Roman" w:hAnsi="Times New Roman"/>
          <w:color w:val="000000" w:themeColor="text1"/>
          <w:sz w:val="24"/>
          <w:szCs w:val="24"/>
        </w:rPr>
        <w:t>, подписанным главой городского округа либо заместител</w:t>
      </w:r>
      <w:r w:rsidR="00F054E1" w:rsidRPr="009F6722">
        <w:rPr>
          <w:rFonts w:ascii="Times New Roman" w:hAnsi="Times New Roman"/>
          <w:color w:val="000000" w:themeColor="text1"/>
          <w:sz w:val="24"/>
          <w:szCs w:val="24"/>
        </w:rPr>
        <w:t>ем</w:t>
      </w:r>
      <w:r w:rsidR="00921689" w:rsidRPr="009F6722">
        <w:rPr>
          <w:rFonts w:ascii="Times New Roman" w:hAnsi="Times New Roman"/>
          <w:color w:val="000000" w:themeColor="text1"/>
          <w:sz w:val="24"/>
          <w:szCs w:val="24"/>
        </w:rPr>
        <w:t xml:space="preserve"> главы городского округа</w:t>
      </w:r>
      <w:r w:rsidR="00F054E1" w:rsidRPr="009F6722">
        <w:rPr>
          <w:rFonts w:ascii="Times New Roman" w:hAnsi="Times New Roman"/>
          <w:color w:val="000000" w:themeColor="text1"/>
          <w:sz w:val="24"/>
          <w:szCs w:val="24"/>
        </w:rPr>
        <w:t xml:space="preserve"> по имуществу и градостроительству</w:t>
      </w:r>
      <w:r w:rsidR="00921689" w:rsidRPr="009F6722">
        <w:rPr>
          <w:rFonts w:ascii="Times New Roman" w:hAnsi="Times New Roman"/>
          <w:color w:val="000000" w:themeColor="text1"/>
          <w:sz w:val="24"/>
          <w:szCs w:val="24"/>
        </w:rPr>
        <w:t xml:space="preserve">, </w:t>
      </w:r>
      <w:r w:rsidR="00570115" w:rsidRPr="009F6722">
        <w:rPr>
          <w:rFonts w:ascii="Times New Roman" w:hAnsi="Times New Roman"/>
          <w:color w:val="000000" w:themeColor="text1"/>
          <w:sz w:val="24"/>
          <w:szCs w:val="24"/>
        </w:rPr>
        <w:t>при наличии соответствующих полномочий у заместителя главы городского округа по имуществу и градостроительству (уполномоченного лица)</w:t>
      </w:r>
      <w:r w:rsidR="000527B4">
        <w:rPr>
          <w:rFonts w:ascii="Times New Roman" w:hAnsi="Times New Roman"/>
          <w:color w:val="000000" w:themeColor="text1"/>
          <w:sz w:val="24"/>
          <w:szCs w:val="24"/>
        </w:rPr>
        <w:t xml:space="preserve"> </w:t>
      </w:r>
      <w:r w:rsidR="00570115" w:rsidRPr="009F6722">
        <w:rPr>
          <w:rFonts w:ascii="Times New Roman" w:hAnsi="Times New Roman"/>
          <w:color w:val="000000" w:themeColor="text1"/>
          <w:sz w:val="24"/>
          <w:szCs w:val="24"/>
        </w:rPr>
        <w:t>в соответствии с распределением полномочий между главой городского округа, первым заместителем главы городского округа, заместителями главы городского округа</w:t>
      </w:r>
      <w:r w:rsidR="000527B4">
        <w:rPr>
          <w:rFonts w:ascii="Times New Roman" w:hAnsi="Times New Roman"/>
          <w:color w:val="000000" w:themeColor="text1"/>
          <w:sz w:val="24"/>
          <w:szCs w:val="24"/>
        </w:rPr>
        <w:t xml:space="preserve">, </w:t>
      </w:r>
      <w:r w:rsidR="000527B4" w:rsidRPr="009F6722">
        <w:rPr>
          <w:rFonts w:ascii="Times New Roman" w:hAnsi="Times New Roman"/>
          <w:color w:val="000000" w:themeColor="text1"/>
          <w:sz w:val="24"/>
          <w:szCs w:val="24"/>
        </w:rPr>
        <w:t xml:space="preserve">заместителем главы городского округа - руководителем </w:t>
      </w:r>
      <w:r w:rsidR="000527B4">
        <w:rPr>
          <w:rFonts w:ascii="Times New Roman" w:hAnsi="Times New Roman"/>
          <w:color w:val="000000" w:themeColor="text1"/>
          <w:sz w:val="24"/>
          <w:szCs w:val="24"/>
        </w:rPr>
        <w:t>департамента</w:t>
      </w:r>
      <w:proofErr w:type="gramEnd"/>
      <w:r w:rsidR="000527B4">
        <w:rPr>
          <w:rFonts w:ascii="Times New Roman" w:hAnsi="Times New Roman"/>
          <w:color w:val="000000" w:themeColor="text1"/>
          <w:sz w:val="24"/>
          <w:szCs w:val="24"/>
        </w:rPr>
        <w:t xml:space="preserve"> </w:t>
      </w:r>
      <w:r w:rsidR="000527B4" w:rsidRPr="000527B4">
        <w:rPr>
          <w:rFonts w:ascii="Times New Roman" w:hAnsi="Times New Roman"/>
          <w:color w:val="000000" w:themeColor="text1"/>
          <w:sz w:val="24"/>
          <w:szCs w:val="24"/>
        </w:rPr>
        <w:t>общественной безопасности и противодействия коррупции</w:t>
      </w:r>
      <w:r w:rsidR="000527B4">
        <w:rPr>
          <w:rFonts w:ascii="Times New Roman" w:hAnsi="Times New Roman"/>
          <w:color w:val="000000" w:themeColor="text1"/>
          <w:sz w:val="24"/>
          <w:szCs w:val="24"/>
        </w:rPr>
        <w:t>,</w:t>
      </w:r>
      <w:r w:rsidR="00570115" w:rsidRPr="009F6722">
        <w:rPr>
          <w:rFonts w:ascii="Times New Roman" w:hAnsi="Times New Roman"/>
          <w:color w:val="000000" w:themeColor="text1"/>
          <w:sz w:val="24"/>
          <w:szCs w:val="24"/>
        </w:rPr>
        <w:t xml:space="preserve"> и заместителем главы городского округа - руководителем аппарата администрации, утвержденным постановлением администрации городского округа Тольятти</w:t>
      </w:r>
      <w:r w:rsidR="00816BC3" w:rsidRPr="009F6722">
        <w:rPr>
          <w:rFonts w:ascii="Times New Roman" w:hAnsi="Times New Roman"/>
          <w:color w:val="000000" w:themeColor="text1"/>
          <w:sz w:val="24"/>
          <w:szCs w:val="24"/>
        </w:rPr>
        <w:t>.</w:t>
      </w:r>
    </w:p>
    <w:p w:rsidR="00957197" w:rsidRPr="009F6722" w:rsidRDefault="000C1D0D" w:rsidP="00DF58E3">
      <w:pPr>
        <w:widowControl w:val="0"/>
        <w:autoSpaceDE w:val="0"/>
        <w:autoSpaceDN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eastAsiaTheme="minorEastAsia" w:hAnsi="Times New Roman"/>
          <w:color w:val="000000" w:themeColor="text1"/>
          <w:sz w:val="24"/>
          <w:szCs w:val="24"/>
        </w:rPr>
        <w:t>2.3.4.</w:t>
      </w:r>
      <w:r w:rsidR="000527B4">
        <w:rPr>
          <w:rFonts w:ascii="Times New Roman" w:eastAsiaTheme="minorEastAsia" w:hAnsi="Times New Roman"/>
          <w:color w:val="000000" w:themeColor="text1"/>
          <w:sz w:val="24"/>
          <w:szCs w:val="24"/>
        </w:rPr>
        <w:t xml:space="preserve"> </w:t>
      </w:r>
      <w:r w:rsidR="007529C1" w:rsidRPr="009F6722">
        <w:rPr>
          <w:rFonts w:ascii="Times New Roman" w:hAnsi="Times New Roman"/>
          <w:color w:val="000000" w:themeColor="text1"/>
          <w:sz w:val="24"/>
          <w:szCs w:val="24"/>
        </w:rPr>
        <w:t>Постановление администрации городского округа Тольятти</w:t>
      </w:r>
      <w:r w:rsidR="000527B4">
        <w:rPr>
          <w:rFonts w:ascii="Times New Roman" w:hAnsi="Times New Roman"/>
          <w:color w:val="000000" w:themeColor="text1"/>
          <w:sz w:val="24"/>
          <w:szCs w:val="24"/>
        </w:rPr>
        <w:t xml:space="preserve"> </w:t>
      </w:r>
      <w:r w:rsidR="0098226D" w:rsidRPr="009F6722">
        <w:rPr>
          <w:rFonts w:ascii="Times New Roman" w:hAnsi="Times New Roman"/>
          <w:color w:val="000000" w:themeColor="text1"/>
          <w:sz w:val="24"/>
          <w:szCs w:val="24"/>
        </w:rPr>
        <w:t xml:space="preserve">о предоставлении муниципальной услуги и уведомление об отказе в предоставлении муниципальной услуги </w:t>
      </w:r>
      <w:r w:rsidR="007529C1" w:rsidRPr="009F6722">
        <w:rPr>
          <w:rFonts w:ascii="Times New Roman" w:hAnsi="Times New Roman"/>
          <w:color w:val="000000" w:themeColor="text1"/>
          <w:sz w:val="24"/>
          <w:szCs w:val="24"/>
        </w:rPr>
        <w:t>подлеж</w:t>
      </w:r>
      <w:r w:rsidR="0098226D" w:rsidRPr="009F6722">
        <w:rPr>
          <w:rFonts w:ascii="Times New Roman" w:hAnsi="Times New Roman"/>
          <w:color w:val="000000" w:themeColor="text1"/>
          <w:sz w:val="24"/>
          <w:szCs w:val="24"/>
        </w:rPr>
        <w:t>а</w:t>
      </w:r>
      <w:r w:rsidR="007529C1" w:rsidRPr="009F6722">
        <w:rPr>
          <w:rFonts w:ascii="Times New Roman" w:hAnsi="Times New Roman"/>
          <w:color w:val="000000" w:themeColor="text1"/>
          <w:sz w:val="24"/>
          <w:szCs w:val="24"/>
        </w:rPr>
        <w:t>т</w:t>
      </w:r>
      <w:r w:rsidR="000527B4">
        <w:rPr>
          <w:rFonts w:ascii="Times New Roman" w:hAnsi="Times New Roman"/>
          <w:color w:val="000000" w:themeColor="text1"/>
          <w:sz w:val="24"/>
          <w:szCs w:val="24"/>
        </w:rPr>
        <w:t xml:space="preserve"> </w:t>
      </w:r>
      <w:r w:rsidR="007529C1" w:rsidRPr="009F6722">
        <w:rPr>
          <w:rFonts w:ascii="Times New Roman" w:hAnsi="Times New Roman"/>
          <w:color w:val="000000" w:themeColor="text1"/>
          <w:sz w:val="24"/>
          <w:szCs w:val="24"/>
        </w:rPr>
        <w:t>регистрации в системе электронного документооборота в соответствии с</w:t>
      </w:r>
      <w:r w:rsidR="000527B4">
        <w:rPr>
          <w:rFonts w:ascii="Times New Roman" w:hAnsi="Times New Roman"/>
          <w:color w:val="000000" w:themeColor="text1"/>
          <w:sz w:val="24"/>
          <w:szCs w:val="24"/>
        </w:rPr>
        <w:t xml:space="preserve"> </w:t>
      </w:r>
      <w:r w:rsidR="007529C1" w:rsidRPr="009F6722">
        <w:rPr>
          <w:rFonts w:ascii="Times New Roman" w:hAnsi="Times New Roman"/>
          <w:color w:val="000000" w:themeColor="text1"/>
          <w:sz w:val="24"/>
          <w:szCs w:val="24"/>
        </w:rPr>
        <w:t>Регламентом делопроизводства и документооборота администрациигородского округа Тольятти.</w:t>
      </w:r>
    </w:p>
    <w:p w:rsidR="00AB6CCF" w:rsidRPr="009F6722" w:rsidRDefault="0062712F"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2.</w:t>
      </w:r>
      <w:r w:rsidR="00F93E6C" w:rsidRPr="009F6722">
        <w:rPr>
          <w:rFonts w:ascii="Times New Roman" w:hAnsi="Times New Roman"/>
          <w:color w:val="000000" w:themeColor="text1"/>
          <w:sz w:val="24"/>
          <w:szCs w:val="24"/>
        </w:rPr>
        <w:t>4</w:t>
      </w:r>
      <w:r w:rsidR="000C1D0D" w:rsidRPr="009F6722">
        <w:rPr>
          <w:rFonts w:ascii="Times New Roman" w:hAnsi="Times New Roman"/>
          <w:color w:val="000000" w:themeColor="text1"/>
          <w:sz w:val="24"/>
          <w:szCs w:val="24"/>
        </w:rPr>
        <w:t xml:space="preserve">. </w:t>
      </w:r>
      <w:r w:rsidR="00AB6CCF" w:rsidRPr="009F6722">
        <w:rPr>
          <w:rFonts w:ascii="Times New Roman" w:hAnsi="Times New Roman"/>
          <w:color w:val="000000" w:themeColor="text1"/>
          <w:sz w:val="24"/>
          <w:szCs w:val="24"/>
        </w:rPr>
        <w:t>Срок предоставления муниципальной услуги.</w:t>
      </w:r>
    </w:p>
    <w:p w:rsidR="00F90437" w:rsidRPr="009F6722" w:rsidRDefault="00AB6CCF"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2.4.1. </w:t>
      </w:r>
      <w:r w:rsidR="0062712F" w:rsidRPr="009F6722">
        <w:rPr>
          <w:rFonts w:ascii="Times New Roman" w:hAnsi="Times New Roman"/>
          <w:color w:val="000000" w:themeColor="text1"/>
          <w:sz w:val="24"/>
          <w:szCs w:val="24"/>
        </w:rPr>
        <w:t xml:space="preserve">Муниципальная услуга предоставляется в срок, не превышающий </w:t>
      </w:r>
      <w:r w:rsidR="00AF14FB" w:rsidRPr="009F6722">
        <w:rPr>
          <w:rFonts w:ascii="Times New Roman" w:hAnsi="Times New Roman"/>
          <w:color w:val="000000" w:themeColor="text1"/>
          <w:sz w:val="24"/>
          <w:szCs w:val="24"/>
        </w:rPr>
        <w:t>15 рабочих дней</w:t>
      </w:r>
      <w:r w:rsidR="000527B4">
        <w:rPr>
          <w:rFonts w:ascii="Times New Roman" w:hAnsi="Times New Roman"/>
          <w:color w:val="000000" w:themeColor="text1"/>
          <w:sz w:val="24"/>
          <w:szCs w:val="24"/>
        </w:rPr>
        <w:t xml:space="preserve"> </w:t>
      </w:r>
      <w:r w:rsidR="0062712F" w:rsidRPr="009F6722">
        <w:rPr>
          <w:rFonts w:ascii="Times New Roman" w:hAnsi="Times New Roman"/>
          <w:color w:val="000000" w:themeColor="text1"/>
          <w:sz w:val="24"/>
          <w:szCs w:val="24"/>
        </w:rPr>
        <w:t>со дня</w:t>
      </w:r>
      <w:r w:rsidR="000527B4">
        <w:rPr>
          <w:rFonts w:ascii="Times New Roman" w:hAnsi="Times New Roman"/>
          <w:color w:val="000000" w:themeColor="text1"/>
          <w:sz w:val="24"/>
          <w:szCs w:val="24"/>
        </w:rPr>
        <w:t xml:space="preserve"> </w:t>
      </w:r>
      <w:r w:rsidR="00380F02" w:rsidRPr="009F6722">
        <w:rPr>
          <w:rFonts w:ascii="Times New Roman" w:hAnsi="Times New Roman"/>
          <w:color w:val="000000" w:themeColor="text1"/>
          <w:sz w:val="24"/>
          <w:szCs w:val="24"/>
        </w:rPr>
        <w:t xml:space="preserve">поступления </w:t>
      </w:r>
      <w:r w:rsidR="0062712F" w:rsidRPr="009F6722">
        <w:rPr>
          <w:rFonts w:ascii="Times New Roman" w:hAnsi="Times New Roman"/>
          <w:color w:val="000000" w:themeColor="text1"/>
          <w:sz w:val="24"/>
          <w:szCs w:val="24"/>
        </w:rPr>
        <w:t>заявлени</w:t>
      </w:r>
      <w:r w:rsidR="00380F02" w:rsidRPr="009F6722">
        <w:rPr>
          <w:rFonts w:ascii="Times New Roman" w:hAnsi="Times New Roman"/>
          <w:color w:val="000000" w:themeColor="text1"/>
          <w:sz w:val="24"/>
          <w:szCs w:val="24"/>
        </w:rPr>
        <w:t>я</w:t>
      </w:r>
      <w:r w:rsidR="000527B4">
        <w:rPr>
          <w:rFonts w:ascii="Times New Roman" w:hAnsi="Times New Roman"/>
          <w:color w:val="000000" w:themeColor="text1"/>
          <w:sz w:val="24"/>
          <w:szCs w:val="24"/>
        </w:rPr>
        <w:t xml:space="preserve"> </w:t>
      </w:r>
      <w:r w:rsidR="00F90437" w:rsidRPr="009F6722">
        <w:rPr>
          <w:rFonts w:ascii="Times New Roman" w:hAnsi="Times New Roman"/>
          <w:color w:val="000000" w:themeColor="text1"/>
          <w:sz w:val="24"/>
          <w:szCs w:val="24"/>
        </w:rPr>
        <w:t xml:space="preserve">о </w:t>
      </w:r>
      <w:r w:rsidR="00816BC3" w:rsidRPr="009F6722">
        <w:rPr>
          <w:rFonts w:ascii="Times New Roman" w:hAnsi="Times New Roman"/>
          <w:color w:val="000000" w:themeColor="text1"/>
          <w:sz w:val="24"/>
          <w:szCs w:val="24"/>
        </w:rPr>
        <w:t xml:space="preserve">предоставлении муниципальной услуги </w:t>
      </w:r>
      <w:r w:rsidR="00C01FE4" w:rsidRPr="009F6722">
        <w:rPr>
          <w:rFonts w:ascii="Times New Roman" w:hAnsi="Times New Roman"/>
          <w:color w:val="000000" w:themeColor="text1"/>
          <w:sz w:val="24"/>
          <w:szCs w:val="24"/>
        </w:rPr>
        <w:t>в Департамент.</w:t>
      </w:r>
    </w:p>
    <w:p w:rsidR="00A43B84" w:rsidRPr="009F6722" w:rsidRDefault="00A43B84"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В случае обращения заявителя за предоставлением муниципальной услуги в МАУ «МФЦ», срок предоставления муниципальной услуги исчисляется с момента регистрации заявления</w:t>
      </w:r>
      <w:r w:rsidR="000527B4">
        <w:rPr>
          <w:rFonts w:ascii="Times New Roman" w:hAnsi="Times New Roman"/>
          <w:color w:val="000000" w:themeColor="text1"/>
          <w:sz w:val="24"/>
          <w:szCs w:val="24"/>
        </w:rPr>
        <w:t xml:space="preserve"> </w:t>
      </w:r>
      <w:r w:rsidR="00797E6C" w:rsidRPr="009F6722">
        <w:rPr>
          <w:rFonts w:ascii="Times New Roman" w:hAnsi="Times New Roman"/>
          <w:color w:val="000000" w:themeColor="text1"/>
          <w:sz w:val="24"/>
          <w:szCs w:val="24"/>
        </w:rPr>
        <w:t xml:space="preserve">о предоставлении муниципальной услуги </w:t>
      </w:r>
      <w:r w:rsidRPr="009F6722">
        <w:rPr>
          <w:rFonts w:ascii="Times New Roman" w:hAnsi="Times New Roman"/>
          <w:color w:val="000000" w:themeColor="text1"/>
          <w:sz w:val="24"/>
          <w:szCs w:val="24"/>
        </w:rPr>
        <w:t xml:space="preserve">в </w:t>
      </w:r>
      <w:r w:rsidR="00A5666A" w:rsidRPr="009F6722">
        <w:rPr>
          <w:rFonts w:ascii="Times New Roman" w:hAnsi="Times New Roman"/>
          <w:color w:val="000000" w:themeColor="text1"/>
          <w:sz w:val="24"/>
          <w:szCs w:val="24"/>
        </w:rPr>
        <w:t>Департаменте</w:t>
      </w:r>
      <w:r w:rsidR="00D05F78" w:rsidRPr="009F6722">
        <w:rPr>
          <w:rFonts w:ascii="Times New Roman" w:hAnsi="Times New Roman"/>
          <w:color w:val="000000" w:themeColor="text1"/>
          <w:sz w:val="24"/>
          <w:szCs w:val="24"/>
        </w:rPr>
        <w:t>.</w:t>
      </w:r>
    </w:p>
    <w:p w:rsidR="008656C0" w:rsidRPr="009F6722" w:rsidRDefault="008656C0"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В случае обращения заявителя за предоставлением муниципальной</w:t>
      </w:r>
      <w:r w:rsidR="000527B4">
        <w:rPr>
          <w:rFonts w:ascii="Times New Roman" w:hAnsi="Times New Roman"/>
          <w:color w:val="000000" w:themeColor="text1"/>
          <w:sz w:val="24"/>
          <w:szCs w:val="24"/>
        </w:rPr>
        <w:t xml:space="preserve"> </w:t>
      </w:r>
      <w:r w:rsidRPr="009F6722">
        <w:rPr>
          <w:rFonts w:ascii="Times New Roman" w:hAnsi="Times New Roman"/>
          <w:color w:val="000000" w:themeColor="text1"/>
          <w:sz w:val="24"/>
          <w:szCs w:val="24"/>
        </w:rPr>
        <w:t>услуги в электронной форме посредством ЕПГУ или РПГУ срок</w:t>
      </w:r>
      <w:r w:rsidR="000527B4">
        <w:rPr>
          <w:rFonts w:ascii="Times New Roman" w:hAnsi="Times New Roman"/>
          <w:color w:val="000000" w:themeColor="text1"/>
          <w:sz w:val="24"/>
          <w:szCs w:val="24"/>
        </w:rPr>
        <w:t xml:space="preserve"> </w:t>
      </w:r>
      <w:r w:rsidRPr="009F6722">
        <w:rPr>
          <w:rFonts w:ascii="Times New Roman" w:hAnsi="Times New Roman"/>
          <w:color w:val="000000" w:themeColor="text1"/>
          <w:sz w:val="24"/>
          <w:szCs w:val="24"/>
        </w:rPr>
        <w:t>предоставления муниципальной услуги исчисляется со дня</w:t>
      </w:r>
      <w:r w:rsidR="008A4740" w:rsidRPr="009F6722">
        <w:rPr>
          <w:rFonts w:ascii="Times New Roman" w:hAnsi="Times New Roman"/>
          <w:color w:val="000000" w:themeColor="text1"/>
          <w:sz w:val="24"/>
          <w:szCs w:val="24"/>
        </w:rPr>
        <w:t xml:space="preserve">, следующего </w:t>
      </w:r>
      <w:r w:rsidR="00A333A5" w:rsidRPr="009F6722">
        <w:rPr>
          <w:rFonts w:ascii="Times New Roman" w:hAnsi="Times New Roman"/>
          <w:color w:val="000000" w:themeColor="text1"/>
          <w:sz w:val="24"/>
          <w:szCs w:val="24"/>
        </w:rPr>
        <w:t>за днем</w:t>
      </w:r>
      <w:r w:rsidRPr="009F6722">
        <w:rPr>
          <w:rFonts w:ascii="Times New Roman" w:hAnsi="Times New Roman"/>
          <w:color w:val="000000" w:themeColor="text1"/>
          <w:sz w:val="24"/>
          <w:szCs w:val="24"/>
        </w:rPr>
        <w:t xml:space="preserve"> регистрации</w:t>
      </w:r>
      <w:r w:rsidR="000527B4">
        <w:rPr>
          <w:rFonts w:ascii="Times New Roman" w:hAnsi="Times New Roman"/>
          <w:color w:val="000000" w:themeColor="text1"/>
          <w:sz w:val="24"/>
          <w:szCs w:val="24"/>
        </w:rPr>
        <w:t xml:space="preserve"> </w:t>
      </w:r>
      <w:r w:rsidRPr="009F6722">
        <w:rPr>
          <w:rFonts w:ascii="Times New Roman" w:hAnsi="Times New Roman"/>
          <w:color w:val="000000" w:themeColor="text1"/>
          <w:sz w:val="24"/>
          <w:szCs w:val="24"/>
        </w:rPr>
        <w:t>заявления в Департаменте</w:t>
      </w:r>
      <w:r w:rsidR="00EC0CD6" w:rsidRPr="009F6722">
        <w:rPr>
          <w:rFonts w:ascii="Times New Roman" w:hAnsi="Times New Roman"/>
          <w:color w:val="000000" w:themeColor="text1"/>
          <w:sz w:val="24"/>
          <w:szCs w:val="24"/>
        </w:rPr>
        <w:t>.</w:t>
      </w:r>
    </w:p>
    <w:p w:rsidR="0070364E" w:rsidRPr="009F6722" w:rsidRDefault="0070364E" w:rsidP="00DF58E3">
      <w:pPr>
        <w:widowControl w:val="0"/>
        <w:autoSpaceDE w:val="0"/>
        <w:autoSpaceDN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2.4.2. </w:t>
      </w:r>
      <w:r w:rsidRPr="009F6722">
        <w:rPr>
          <w:rFonts w:ascii="Times New Roman" w:hAnsi="Times New Roman"/>
          <w:color w:val="000000" w:themeColor="text1"/>
          <w:sz w:val="24"/>
          <w:szCs w:val="24"/>
        </w:rPr>
        <w:t>Срок приостановления предоставления муниципальной услуги не предусмотрен, в связи с отсутствием оснований приостановления предоставления муниципальной услуги.</w:t>
      </w:r>
    </w:p>
    <w:p w:rsidR="008656C0" w:rsidRPr="009F6722" w:rsidRDefault="008656C0" w:rsidP="00DF58E3">
      <w:pPr>
        <w:widowControl w:val="0"/>
        <w:autoSpaceDE w:val="0"/>
        <w:autoSpaceDN w:val="0"/>
        <w:adjustRightInd w:val="0"/>
        <w:spacing w:after="0" w:line="240" w:lineRule="auto"/>
        <w:ind w:firstLine="709"/>
        <w:contextualSpacing/>
        <w:jc w:val="both"/>
        <w:rPr>
          <w:rFonts w:ascii="Times New Roman" w:hAnsi="Times New Roman"/>
          <w:bCs/>
          <w:color w:val="000000" w:themeColor="text1"/>
          <w:sz w:val="24"/>
          <w:szCs w:val="24"/>
        </w:rPr>
      </w:pPr>
      <w:r w:rsidRPr="009F6722">
        <w:rPr>
          <w:rFonts w:ascii="Times New Roman" w:eastAsiaTheme="minorEastAsia" w:hAnsi="Times New Roman"/>
          <w:color w:val="000000" w:themeColor="text1"/>
          <w:sz w:val="24"/>
          <w:szCs w:val="24"/>
        </w:rPr>
        <w:t>2.4.3.</w:t>
      </w:r>
      <w:bookmarkStart w:id="0" w:name="P133"/>
      <w:bookmarkEnd w:id="0"/>
      <w:r w:rsidR="000527B4">
        <w:rPr>
          <w:rFonts w:ascii="Times New Roman" w:eastAsiaTheme="minorEastAsia" w:hAnsi="Times New Roman"/>
          <w:color w:val="000000" w:themeColor="text1"/>
          <w:sz w:val="24"/>
          <w:szCs w:val="24"/>
        </w:rPr>
        <w:t xml:space="preserve"> </w:t>
      </w:r>
      <w:r w:rsidRPr="009F6722">
        <w:rPr>
          <w:rFonts w:ascii="Times New Roman" w:hAnsi="Times New Roman"/>
          <w:bCs/>
          <w:color w:val="000000" w:themeColor="text1"/>
          <w:sz w:val="24"/>
          <w:szCs w:val="24"/>
        </w:rPr>
        <w:t>Срок исправления опечаток и ошибок в выданных в результате предоставления муниципальной услуги документах составляет 10 рабочих дней</w:t>
      </w:r>
      <w:r w:rsidR="000527B4">
        <w:rPr>
          <w:rFonts w:ascii="Times New Roman" w:hAnsi="Times New Roman"/>
          <w:bCs/>
          <w:color w:val="000000" w:themeColor="text1"/>
          <w:sz w:val="24"/>
          <w:szCs w:val="24"/>
        </w:rPr>
        <w:t xml:space="preserve"> </w:t>
      </w:r>
      <w:r w:rsidR="008A4740" w:rsidRPr="009F6722">
        <w:rPr>
          <w:rFonts w:ascii="Times New Roman" w:hAnsi="Times New Roman"/>
          <w:bCs/>
          <w:color w:val="000000" w:themeColor="text1"/>
          <w:sz w:val="24"/>
          <w:szCs w:val="24"/>
        </w:rPr>
        <w:t>со</w:t>
      </w:r>
      <w:r w:rsidR="000527B4">
        <w:rPr>
          <w:rFonts w:ascii="Times New Roman" w:hAnsi="Times New Roman"/>
          <w:bCs/>
          <w:color w:val="000000" w:themeColor="text1"/>
          <w:sz w:val="24"/>
          <w:szCs w:val="24"/>
        </w:rPr>
        <w:t xml:space="preserve"> </w:t>
      </w:r>
      <w:r w:rsidR="008A4740" w:rsidRPr="009F6722">
        <w:rPr>
          <w:rFonts w:ascii="Times New Roman" w:hAnsi="Times New Roman"/>
          <w:bCs/>
          <w:color w:val="000000" w:themeColor="text1"/>
          <w:sz w:val="24"/>
          <w:szCs w:val="24"/>
        </w:rPr>
        <w:t>дня, следующего за днем</w:t>
      </w:r>
      <w:r w:rsidR="000527B4">
        <w:rPr>
          <w:rFonts w:ascii="Times New Roman" w:hAnsi="Times New Roman"/>
          <w:bCs/>
          <w:color w:val="000000" w:themeColor="text1"/>
          <w:sz w:val="24"/>
          <w:szCs w:val="24"/>
        </w:rPr>
        <w:t xml:space="preserve"> </w:t>
      </w:r>
      <w:r w:rsidRPr="009F6722">
        <w:rPr>
          <w:rFonts w:ascii="Times New Roman" w:hAnsi="Times New Roman"/>
          <w:bCs/>
          <w:color w:val="000000" w:themeColor="text1"/>
          <w:sz w:val="24"/>
          <w:szCs w:val="24"/>
        </w:rPr>
        <w:t>регистрации заявления в канцелярии Департамента.</w:t>
      </w:r>
    </w:p>
    <w:p w:rsidR="008656C0" w:rsidRPr="009F6722" w:rsidRDefault="008656C0" w:rsidP="00DF58E3">
      <w:pPr>
        <w:autoSpaceDE w:val="0"/>
        <w:autoSpaceDN w:val="0"/>
        <w:adjustRightInd w:val="0"/>
        <w:spacing w:line="240" w:lineRule="auto"/>
        <w:ind w:firstLine="709"/>
        <w:contextualSpacing/>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8656C0" w:rsidRPr="009F6722" w:rsidRDefault="008656C0" w:rsidP="00DF58E3">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2.5. Исчерпывающий перечень документов, необходимых в</w:t>
      </w:r>
      <w:r w:rsidR="000527B4">
        <w:rPr>
          <w:rFonts w:ascii="Times New Roman" w:hAnsi="Times New Roman"/>
          <w:color w:val="000000" w:themeColor="text1"/>
          <w:sz w:val="24"/>
          <w:szCs w:val="24"/>
        </w:rPr>
        <w:t xml:space="preserve"> </w:t>
      </w:r>
      <w:r w:rsidRPr="009F6722">
        <w:rPr>
          <w:rFonts w:ascii="Times New Roman" w:hAnsi="Times New Roman"/>
          <w:color w:val="000000" w:themeColor="text1"/>
          <w:sz w:val="24"/>
          <w:szCs w:val="24"/>
        </w:rPr>
        <w:t>соответствии с законодательными или иными нормативными правовыми актами для предоставления муниципальной услуги.</w:t>
      </w:r>
    </w:p>
    <w:p w:rsidR="00496F5A" w:rsidRPr="009F6722" w:rsidRDefault="008656C0"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2.5.1. Исчерпывающий </w:t>
      </w:r>
      <w:hyperlink w:anchor="P418">
        <w:r w:rsidRPr="009F6722">
          <w:rPr>
            <w:rFonts w:ascii="Times New Roman" w:hAnsi="Times New Roman"/>
            <w:color w:val="000000" w:themeColor="text1"/>
            <w:sz w:val="24"/>
            <w:szCs w:val="24"/>
          </w:rPr>
          <w:t>перечень</w:t>
        </w:r>
      </w:hyperlink>
      <w:r w:rsidRPr="009F6722">
        <w:rPr>
          <w:rFonts w:ascii="Times New Roman" w:hAnsi="Times New Roman"/>
          <w:color w:val="000000" w:themeColor="text1"/>
          <w:sz w:val="24"/>
          <w:szCs w:val="24"/>
        </w:rPr>
        <w:t xml:space="preserve"> документов, необходимых для предоставления муниципальной услуги, указан в Приложении № 1 к Административному регламенту.</w:t>
      </w:r>
    </w:p>
    <w:p w:rsidR="008656C0" w:rsidRPr="009F6722" w:rsidRDefault="008656C0"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hAnsi="Times New Roman"/>
          <w:color w:val="000000" w:themeColor="text1"/>
          <w:sz w:val="24"/>
          <w:szCs w:val="24"/>
        </w:rPr>
        <w:t xml:space="preserve">2.5.2. </w:t>
      </w:r>
      <w:proofErr w:type="gramStart"/>
      <w:r w:rsidRPr="009F6722">
        <w:rPr>
          <w:rFonts w:ascii="Times New Roman" w:hAnsi="Times New Roman"/>
          <w:color w:val="000000" w:themeColor="text1"/>
          <w:sz w:val="24"/>
          <w:szCs w:val="24"/>
        </w:rPr>
        <w:t xml:space="preserve">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 вправе требовать от заявителей </w:t>
      </w:r>
      <w:r w:rsidRPr="009F6722">
        <w:rPr>
          <w:rFonts w:ascii="Times New Roman" w:hAnsi="Times New Roman"/>
          <w:color w:val="000000" w:themeColor="text1"/>
          <w:sz w:val="24"/>
          <w:szCs w:val="24"/>
        </w:rPr>
        <w:lastRenderedPageBreak/>
        <w:t>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w:t>
      </w:r>
      <w:proofErr w:type="gramEnd"/>
      <w:r w:rsidRPr="009F6722">
        <w:rPr>
          <w:rFonts w:ascii="Times New Roman" w:hAnsi="Times New Roman"/>
          <w:color w:val="000000" w:themeColor="text1"/>
          <w:sz w:val="24"/>
          <w:szCs w:val="24"/>
        </w:rPr>
        <w:t xml:space="preserve">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МАУ «МФЦ» на бумажном носителе.</w:t>
      </w:r>
    </w:p>
    <w:p w:rsidR="008656C0" w:rsidRPr="009F6722" w:rsidRDefault="008656C0"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8656C0" w:rsidRPr="009F6722" w:rsidRDefault="008656C0"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proofErr w:type="gramStart"/>
      <w:r w:rsidRPr="009F6722">
        <w:rPr>
          <w:rFonts w:ascii="Times New Roman" w:hAnsi="Times New Roman"/>
          <w:color w:val="000000" w:themeColor="text1"/>
          <w:sz w:val="24"/>
          <w:szCs w:val="24"/>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roofErr w:type="gramEnd"/>
    </w:p>
    <w:p w:rsidR="00665800" w:rsidRPr="009F6722" w:rsidRDefault="00665800"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2.5.3. </w:t>
      </w:r>
      <w:proofErr w:type="gramStart"/>
      <w:r w:rsidRPr="009F6722">
        <w:rPr>
          <w:rFonts w:ascii="Times New Roman" w:hAnsi="Times New Roman"/>
          <w:color w:val="000000" w:themeColor="text1"/>
          <w:sz w:val="24"/>
          <w:szCs w:val="24"/>
        </w:rPr>
        <w:t>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roofErr w:type="gramEnd"/>
    </w:p>
    <w:p w:rsidR="00E563BA" w:rsidRPr="009F6722" w:rsidRDefault="00E563BA"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2.5.</w:t>
      </w:r>
      <w:r w:rsidR="00665800" w:rsidRPr="009F6722">
        <w:rPr>
          <w:rFonts w:ascii="Times New Roman" w:hAnsi="Times New Roman"/>
          <w:color w:val="000000" w:themeColor="text1"/>
          <w:sz w:val="24"/>
          <w:szCs w:val="24"/>
        </w:rPr>
        <w:t>4</w:t>
      </w:r>
      <w:r w:rsidRPr="009F6722">
        <w:rPr>
          <w:rFonts w:ascii="Times New Roman" w:hAnsi="Times New Roman"/>
          <w:color w:val="000000" w:themeColor="text1"/>
          <w:sz w:val="24"/>
          <w:szCs w:val="24"/>
        </w:rPr>
        <w:t xml:space="preserve">. </w:t>
      </w:r>
      <w:proofErr w:type="gramStart"/>
      <w:r w:rsidRPr="009F6722">
        <w:rPr>
          <w:rFonts w:ascii="Times New Roman" w:hAnsi="Times New Roman"/>
          <w:color w:val="000000" w:themeColor="text1"/>
          <w:sz w:val="24"/>
          <w:szCs w:val="24"/>
        </w:rPr>
        <w:t>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roofErr w:type="gramEnd"/>
    </w:p>
    <w:p w:rsidR="008656C0" w:rsidRPr="009F6722" w:rsidRDefault="008656C0" w:rsidP="00DF58E3">
      <w:pPr>
        <w:widowControl w:val="0"/>
        <w:autoSpaceDE w:val="0"/>
        <w:autoSpaceDN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2.6. </w:t>
      </w:r>
      <w:bookmarkStart w:id="1" w:name="P220"/>
      <w:bookmarkEnd w:id="1"/>
      <w:r w:rsidRPr="009F6722">
        <w:rPr>
          <w:rFonts w:ascii="Times New Roman" w:hAnsi="Times New Roman"/>
          <w:color w:val="000000" w:themeColor="text1"/>
          <w:sz w:val="24"/>
          <w:szCs w:val="24"/>
        </w:rPr>
        <w:t>Исчерпывающий перечень оснований для отказа в приеме документов, необходимых для предоставления муниципальной услуги.</w:t>
      </w:r>
    </w:p>
    <w:p w:rsidR="008656C0" w:rsidRPr="009F6722" w:rsidRDefault="008656C0" w:rsidP="00DF58E3">
      <w:pPr>
        <w:shd w:val="clear" w:color="auto" w:fill="FFFFFF"/>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2.6.1. Основаниями для отказа в приеме документов, необходимых для предоставления муниципальной услуги, являются:</w:t>
      </w:r>
    </w:p>
    <w:p w:rsidR="008656C0" w:rsidRPr="009F6722" w:rsidRDefault="008656C0" w:rsidP="00DF58E3">
      <w:pPr>
        <w:shd w:val="clear" w:color="auto" w:fill="FFFFFF"/>
        <w:spacing w:after="0" w:line="240" w:lineRule="auto"/>
        <w:ind w:firstLine="709"/>
        <w:contextualSpacing/>
        <w:jc w:val="both"/>
        <w:rPr>
          <w:rFonts w:ascii="Times New Roman" w:hAnsi="Times New Roman"/>
          <w:strike/>
          <w:color w:val="000000" w:themeColor="text1"/>
          <w:sz w:val="24"/>
          <w:szCs w:val="24"/>
          <w:lang w:eastAsia="en-US"/>
        </w:rPr>
      </w:pPr>
      <w:r w:rsidRPr="009F6722">
        <w:rPr>
          <w:rFonts w:ascii="Times New Roman" w:hAnsi="Times New Roman"/>
          <w:color w:val="000000" w:themeColor="text1"/>
          <w:sz w:val="24"/>
          <w:szCs w:val="24"/>
          <w:lang w:eastAsia="en-US"/>
        </w:rPr>
        <w:t>-</w:t>
      </w:r>
      <w:r w:rsidR="00665800" w:rsidRPr="009F6722">
        <w:rPr>
          <w:rFonts w:ascii="Times New Roman" w:hAnsi="Times New Roman"/>
          <w:color w:val="000000" w:themeColor="text1"/>
          <w:sz w:val="24"/>
          <w:szCs w:val="24"/>
          <w:lang w:eastAsia="en-US"/>
        </w:rPr>
        <w:t> </w:t>
      </w:r>
      <w:r w:rsidRPr="009F6722">
        <w:rPr>
          <w:rFonts w:ascii="Times New Roman" w:hAnsi="Times New Roman"/>
          <w:color w:val="000000" w:themeColor="text1"/>
          <w:sz w:val="24"/>
          <w:szCs w:val="24"/>
          <w:lang w:eastAsia="en-US"/>
        </w:rPr>
        <w:t>отсутствие возможности установить личность заявителя (представителя заявителя);</w:t>
      </w:r>
    </w:p>
    <w:p w:rsidR="008656C0" w:rsidRPr="009F6722" w:rsidRDefault="008656C0" w:rsidP="00DF58E3">
      <w:pPr>
        <w:shd w:val="clear" w:color="auto" w:fill="FFFFFF"/>
        <w:spacing w:after="0" w:line="240" w:lineRule="auto"/>
        <w:ind w:firstLine="709"/>
        <w:contextualSpacing/>
        <w:jc w:val="both"/>
        <w:rPr>
          <w:rFonts w:ascii="Times New Roman" w:hAnsi="Times New Roman"/>
          <w:color w:val="000000" w:themeColor="text1"/>
          <w:sz w:val="24"/>
          <w:szCs w:val="24"/>
          <w:lang w:eastAsia="en-US"/>
        </w:rPr>
      </w:pPr>
      <w:r w:rsidRPr="009F6722">
        <w:rPr>
          <w:rFonts w:ascii="Times New Roman" w:hAnsi="Times New Roman"/>
          <w:color w:val="000000" w:themeColor="text1"/>
          <w:sz w:val="24"/>
          <w:szCs w:val="24"/>
          <w:lang w:eastAsia="en-US"/>
        </w:rPr>
        <w:t xml:space="preserve">- отсутствие полномочий у представителя заявителя подавать заявление и </w:t>
      </w:r>
      <w:r w:rsidR="00797E6C" w:rsidRPr="009F6722">
        <w:rPr>
          <w:rFonts w:ascii="Times New Roman" w:eastAsia="Calibri" w:hAnsi="Times New Roman"/>
          <w:color w:val="000000" w:themeColor="text1"/>
          <w:sz w:val="24"/>
          <w:szCs w:val="24"/>
        </w:rPr>
        <w:t>прилагаемые к нему</w:t>
      </w:r>
      <w:r w:rsidRPr="009F6722">
        <w:rPr>
          <w:rFonts w:ascii="Times New Roman" w:hAnsi="Times New Roman"/>
          <w:color w:val="000000" w:themeColor="text1"/>
          <w:sz w:val="24"/>
          <w:szCs w:val="24"/>
          <w:lang w:eastAsia="en-US"/>
        </w:rPr>
        <w:t xml:space="preserve"> документ</w:t>
      </w:r>
      <w:r w:rsidR="00797E6C" w:rsidRPr="009F6722">
        <w:rPr>
          <w:rFonts w:ascii="Times New Roman" w:hAnsi="Times New Roman"/>
          <w:color w:val="000000" w:themeColor="text1"/>
          <w:sz w:val="24"/>
          <w:szCs w:val="24"/>
          <w:lang w:eastAsia="en-US"/>
        </w:rPr>
        <w:t>ы</w:t>
      </w:r>
      <w:r w:rsidRPr="009F6722">
        <w:rPr>
          <w:rFonts w:ascii="Times New Roman" w:hAnsi="Times New Roman"/>
          <w:color w:val="000000" w:themeColor="text1"/>
          <w:sz w:val="24"/>
          <w:szCs w:val="24"/>
          <w:lang w:eastAsia="en-US"/>
        </w:rPr>
        <w:t xml:space="preserve"> на предоставление услуги;</w:t>
      </w:r>
    </w:p>
    <w:p w:rsidR="008656C0" w:rsidRPr="009F6722" w:rsidRDefault="008656C0" w:rsidP="00DF58E3">
      <w:pPr>
        <w:shd w:val="clear" w:color="auto" w:fill="FFFFFF"/>
        <w:spacing w:after="0" w:line="240" w:lineRule="auto"/>
        <w:ind w:firstLine="709"/>
        <w:contextualSpacing/>
        <w:jc w:val="both"/>
        <w:rPr>
          <w:rFonts w:ascii="Times New Roman" w:hAnsi="Times New Roman"/>
          <w:color w:val="000000" w:themeColor="text1"/>
          <w:sz w:val="24"/>
          <w:szCs w:val="24"/>
          <w:lang w:eastAsia="en-US"/>
        </w:rPr>
      </w:pPr>
      <w:r w:rsidRPr="009F6722">
        <w:rPr>
          <w:rFonts w:ascii="Times New Roman" w:hAnsi="Times New Roman"/>
          <w:color w:val="000000" w:themeColor="text1"/>
          <w:sz w:val="24"/>
          <w:szCs w:val="24"/>
          <w:lang w:eastAsia="en-US"/>
        </w:rPr>
        <w:t>- наличие специально не оговоренных подчисток, приписок и исправлений</w:t>
      </w:r>
      <w:r w:rsidR="000527B4">
        <w:rPr>
          <w:rFonts w:ascii="Times New Roman" w:hAnsi="Times New Roman"/>
          <w:color w:val="000000" w:themeColor="text1"/>
          <w:sz w:val="24"/>
          <w:szCs w:val="24"/>
          <w:lang w:eastAsia="en-US"/>
        </w:rPr>
        <w:t xml:space="preserve"> в </w:t>
      </w:r>
      <w:r w:rsidR="00C51268">
        <w:rPr>
          <w:rFonts w:ascii="Times New Roman" w:hAnsi="Times New Roman"/>
          <w:color w:val="000000" w:themeColor="text1"/>
          <w:sz w:val="24"/>
          <w:szCs w:val="24"/>
          <w:lang w:eastAsia="en-US"/>
        </w:rPr>
        <w:t xml:space="preserve">заявлении о предоставлении муниципальной услуги, </w:t>
      </w:r>
      <w:r w:rsidRPr="009F6722">
        <w:rPr>
          <w:rFonts w:ascii="Times New Roman" w:hAnsi="Times New Roman"/>
          <w:color w:val="000000" w:themeColor="text1"/>
          <w:sz w:val="24"/>
          <w:szCs w:val="24"/>
          <w:lang w:eastAsia="en-US"/>
        </w:rPr>
        <w:t>в документах, прилагаемых к заявлению, обязанность по предоставлению которых возложена на заявителя;</w:t>
      </w:r>
    </w:p>
    <w:p w:rsidR="008656C0" w:rsidRPr="009F6722" w:rsidRDefault="008656C0" w:rsidP="00DF58E3">
      <w:pPr>
        <w:shd w:val="clear" w:color="auto" w:fill="FFFFFF"/>
        <w:spacing w:after="0" w:line="240" w:lineRule="auto"/>
        <w:ind w:firstLine="709"/>
        <w:contextualSpacing/>
        <w:jc w:val="both"/>
        <w:rPr>
          <w:rFonts w:ascii="Times New Roman" w:hAnsi="Times New Roman"/>
          <w:color w:val="000000" w:themeColor="text1"/>
          <w:sz w:val="24"/>
          <w:szCs w:val="24"/>
          <w:lang w:eastAsia="en-US"/>
        </w:rPr>
      </w:pPr>
      <w:r w:rsidRPr="009F6722">
        <w:rPr>
          <w:rFonts w:ascii="Times New Roman" w:hAnsi="Times New Roman"/>
          <w:color w:val="000000" w:themeColor="text1"/>
          <w:sz w:val="24"/>
          <w:szCs w:val="24"/>
          <w:lang w:eastAsia="en-US"/>
        </w:rPr>
        <w:t>- представленные в электронной форме документы содержат повреждения, наличие которых не позволяет в полной мере получить информацию и сведения, содержащиеся в документах;</w:t>
      </w:r>
    </w:p>
    <w:p w:rsidR="008656C0" w:rsidRPr="009F6722" w:rsidRDefault="008656C0"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lang w:eastAsia="en-US"/>
        </w:rPr>
        <w:t xml:space="preserve">- выявлено несоблюдение установленных статьей 11 Федерального закона № 63-ФЗ «Об электронной подписи» </w:t>
      </w:r>
      <w:r w:rsidRPr="009F6722">
        <w:rPr>
          <w:rFonts w:ascii="Times New Roman" w:hAnsi="Times New Roman"/>
          <w:color w:val="000000" w:themeColor="text1"/>
          <w:sz w:val="24"/>
          <w:szCs w:val="24"/>
        </w:rPr>
        <w:t xml:space="preserve">(далее - Федеральный закон №63-ФЗ) </w:t>
      </w:r>
      <w:r w:rsidRPr="009F6722">
        <w:rPr>
          <w:rFonts w:ascii="Times New Roman" w:hAnsi="Times New Roman"/>
          <w:color w:val="000000" w:themeColor="text1"/>
          <w:sz w:val="24"/>
          <w:szCs w:val="24"/>
          <w:lang w:eastAsia="en-US"/>
        </w:rPr>
        <w:t>условий признания квалифицированной электронной подписи действительной в документах, представленных в электронной форме.</w:t>
      </w:r>
    </w:p>
    <w:p w:rsidR="008656C0" w:rsidRPr="009F6722" w:rsidRDefault="008656C0" w:rsidP="00DF58E3">
      <w:pPr>
        <w:widowControl w:val="0"/>
        <w:autoSpaceDE w:val="0"/>
        <w:autoSpaceDN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hAnsi="Times New Roman"/>
          <w:color w:val="000000" w:themeColor="text1"/>
          <w:sz w:val="24"/>
          <w:szCs w:val="24"/>
        </w:rPr>
        <w:lastRenderedPageBreak/>
        <w:t xml:space="preserve">2.7. </w:t>
      </w:r>
      <w:r w:rsidRPr="009F6722">
        <w:rPr>
          <w:rFonts w:ascii="Times New Roman" w:eastAsia="Calibri" w:hAnsi="Times New Roman"/>
          <w:color w:val="000000" w:themeColor="text1"/>
          <w:sz w:val="24"/>
          <w:szCs w:val="24"/>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656C0" w:rsidRPr="009F6722" w:rsidRDefault="008656C0"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2.7.1. Основания для приостановления предоставления муниципальной услуги отсутствуют.</w:t>
      </w:r>
    </w:p>
    <w:p w:rsidR="008656C0" w:rsidRPr="009F6722" w:rsidRDefault="008656C0"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2.7.2. Основаниями для отказа в предоставлении муниципальной услуги являются:</w:t>
      </w:r>
    </w:p>
    <w:p w:rsidR="00424BB4" w:rsidRPr="009F6722" w:rsidRDefault="00424BB4"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rPr>
        <w:t xml:space="preserve">1) отсутствуют документы, необходимые для принятия решения о подготовке документации по планировке территории, </w:t>
      </w:r>
      <w:r w:rsidR="00797E6C" w:rsidRPr="009F6722">
        <w:rPr>
          <w:rFonts w:ascii="Times New Roman" w:eastAsia="Calibri" w:hAnsi="Times New Roman"/>
          <w:color w:val="000000" w:themeColor="text1"/>
          <w:sz w:val="24"/>
          <w:szCs w:val="24"/>
        </w:rPr>
        <w:t>указанные в п</w:t>
      </w:r>
      <w:r w:rsidR="00886B36" w:rsidRPr="009F6722">
        <w:rPr>
          <w:rFonts w:ascii="Times New Roman" w:eastAsia="Calibri" w:hAnsi="Times New Roman"/>
          <w:color w:val="000000" w:themeColor="text1"/>
          <w:sz w:val="24"/>
          <w:szCs w:val="24"/>
        </w:rPr>
        <w:t xml:space="preserve">ункте </w:t>
      </w:r>
      <w:r w:rsidR="00797E6C" w:rsidRPr="009F6722">
        <w:rPr>
          <w:rFonts w:ascii="Times New Roman" w:eastAsia="Calibri" w:hAnsi="Times New Roman"/>
          <w:color w:val="000000" w:themeColor="text1"/>
          <w:sz w:val="24"/>
          <w:szCs w:val="24"/>
        </w:rPr>
        <w:t xml:space="preserve">1 </w:t>
      </w:r>
      <w:hyperlink r:id="rId17" w:history="1">
        <w:r w:rsidRPr="009F6722">
          <w:rPr>
            <w:rFonts w:ascii="Times New Roman" w:eastAsia="Calibri" w:hAnsi="Times New Roman"/>
            <w:color w:val="000000" w:themeColor="text1"/>
            <w:sz w:val="24"/>
            <w:szCs w:val="24"/>
          </w:rPr>
          <w:t>Приложени</w:t>
        </w:r>
        <w:r w:rsidR="00797E6C" w:rsidRPr="009F6722">
          <w:rPr>
            <w:rFonts w:ascii="Times New Roman" w:eastAsia="Calibri" w:hAnsi="Times New Roman"/>
            <w:color w:val="000000" w:themeColor="text1"/>
            <w:sz w:val="24"/>
            <w:szCs w:val="24"/>
          </w:rPr>
          <w:t>я</w:t>
        </w:r>
      </w:hyperlink>
      <w:r w:rsidR="00C51268">
        <w:t xml:space="preserve"> </w:t>
      </w:r>
      <w:r w:rsidR="00797E6C" w:rsidRPr="009F6722">
        <w:rPr>
          <w:rFonts w:ascii="Times New Roman" w:eastAsia="Calibri" w:hAnsi="Times New Roman"/>
          <w:color w:val="000000" w:themeColor="text1"/>
          <w:sz w:val="24"/>
          <w:szCs w:val="24"/>
        </w:rPr>
        <w:t xml:space="preserve">№ </w:t>
      </w:r>
      <w:r w:rsidRPr="009F6722">
        <w:rPr>
          <w:rFonts w:ascii="Times New Roman" w:eastAsia="Calibri" w:hAnsi="Times New Roman"/>
          <w:color w:val="000000" w:themeColor="text1"/>
          <w:sz w:val="24"/>
          <w:szCs w:val="24"/>
        </w:rPr>
        <w:t>1 к Административному регламенту;</w:t>
      </w:r>
    </w:p>
    <w:p w:rsidR="008656C0" w:rsidRPr="009F6722" w:rsidRDefault="00D92BA6"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2</w:t>
      </w:r>
      <w:r w:rsidR="008656C0" w:rsidRPr="009F6722">
        <w:rPr>
          <w:rFonts w:ascii="Times New Roman" w:eastAsia="Calibri" w:hAnsi="Times New Roman"/>
          <w:color w:val="000000" w:themeColor="text1"/>
          <w:sz w:val="24"/>
          <w:szCs w:val="24"/>
          <w:lang w:eastAsia="en-US"/>
        </w:rPr>
        <w:t>)</w:t>
      </w:r>
      <w:r w:rsidR="00C51268">
        <w:rPr>
          <w:rFonts w:ascii="Times New Roman" w:eastAsia="Calibri" w:hAnsi="Times New Roman"/>
          <w:color w:val="000000" w:themeColor="text1"/>
          <w:sz w:val="24"/>
          <w:szCs w:val="24"/>
          <w:lang w:eastAsia="en-US"/>
        </w:rPr>
        <w:t xml:space="preserve"> </w:t>
      </w:r>
      <w:r w:rsidR="008656C0" w:rsidRPr="009F6722">
        <w:rPr>
          <w:rFonts w:ascii="Times New Roman" w:eastAsia="Calibri" w:hAnsi="Times New Roman"/>
          <w:color w:val="000000" w:themeColor="text1"/>
          <w:sz w:val="24"/>
          <w:szCs w:val="24"/>
          <w:lang w:eastAsia="en-US"/>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rsidR="00F561C8" w:rsidRPr="009F6722" w:rsidRDefault="00D92BA6" w:rsidP="00DF58E3">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proofErr w:type="gramStart"/>
      <w:r w:rsidRPr="009F6722">
        <w:rPr>
          <w:rFonts w:ascii="Times New Roman" w:eastAsia="Calibri" w:hAnsi="Times New Roman"/>
          <w:color w:val="000000" w:themeColor="text1"/>
          <w:sz w:val="24"/>
          <w:szCs w:val="24"/>
          <w:lang w:eastAsia="en-US"/>
        </w:rPr>
        <w:t>3</w:t>
      </w:r>
      <w:r w:rsidR="008656C0" w:rsidRPr="009F6722">
        <w:rPr>
          <w:rFonts w:ascii="Times New Roman" w:eastAsia="Calibri" w:hAnsi="Times New Roman"/>
          <w:color w:val="000000" w:themeColor="text1"/>
          <w:sz w:val="24"/>
          <w:szCs w:val="24"/>
          <w:lang w:eastAsia="en-US"/>
        </w:rPr>
        <w:t>) заявление о</w:t>
      </w:r>
      <w:r w:rsidR="00886B36" w:rsidRPr="009F6722">
        <w:rPr>
          <w:rFonts w:ascii="Times New Roman" w:eastAsia="Calibri" w:hAnsi="Times New Roman"/>
          <w:color w:val="000000" w:themeColor="text1"/>
          <w:sz w:val="24"/>
          <w:szCs w:val="24"/>
          <w:lang w:eastAsia="en-US"/>
        </w:rPr>
        <w:t xml:space="preserve"> предоставлении муниципальной услуги</w:t>
      </w:r>
      <w:r w:rsidR="008656C0" w:rsidRPr="009F6722">
        <w:rPr>
          <w:rFonts w:ascii="Times New Roman" w:eastAsia="Calibri" w:hAnsi="Times New Roman"/>
          <w:color w:val="000000" w:themeColor="text1"/>
          <w:sz w:val="24"/>
          <w:szCs w:val="24"/>
          <w:lang w:eastAsia="en-US"/>
        </w:rPr>
        <w:t xml:space="preserve"> не соответствуют положениям, предусмотренным </w:t>
      </w:r>
      <w:r w:rsidR="00455AD1" w:rsidRPr="009F6722">
        <w:rPr>
          <w:rFonts w:ascii="Times New Roman" w:eastAsia="Calibri" w:hAnsi="Times New Roman"/>
          <w:color w:val="000000" w:themeColor="text1"/>
          <w:sz w:val="24"/>
          <w:szCs w:val="24"/>
          <w:lang w:eastAsia="en-US"/>
        </w:rPr>
        <w:t xml:space="preserve"> пунктами 6, 7 </w:t>
      </w:r>
      <w:r w:rsidR="0075095C" w:rsidRPr="009F6722">
        <w:rPr>
          <w:rFonts w:ascii="Times New Roman" w:eastAsia="Calibri" w:hAnsi="Times New Roman"/>
          <w:color w:val="000000" w:themeColor="text1"/>
          <w:sz w:val="24"/>
          <w:szCs w:val="24"/>
          <w:lang w:eastAsia="en-US"/>
        </w:rPr>
        <w:t>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w:t>
      </w:r>
      <w:proofErr w:type="gramEnd"/>
      <w:r w:rsidR="0075095C" w:rsidRPr="009F6722">
        <w:rPr>
          <w:rFonts w:ascii="Times New Roman" w:eastAsia="Calibri" w:hAnsi="Times New Roman"/>
          <w:color w:val="000000" w:themeColor="text1"/>
          <w:sz w:val="24"/>
          <w:szCs w:val="24"/>
          <w:lang w:eastAsia="en-US"/>
        </w:rPr>
        <w:t xml:space="preserve">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w:t>
      </w:r>
      <w:hyperlink r:id="rId18" w:history="1">
        <w:r w:rsidR="0075095C" w:rsidRPr="009F6722">
          <w:rPr>
            <w:rFonts w:ascii="Times New Roman" w:eastAsia="Calibri" w:hAnsi="Times New Roman"/>
            <w:color w:val="000000" w:themeColor="text1"/>
            <w:sz w:val="24"/>
            <w:szCs w:val="24"/>
            <w:lang w:eastAsia="en-US"/>
          </w:rPr>
          <w:t>постановлением</w:t>
        </w:r>
      </w:hyperlink>
      <w:r w:rsidR="00C51268">
        <w:t xml:space="preserve"> </w:t>
      </w:r>
      <w:r w:rsidR="00455AD1" w:rsidRPr="009F6722">
        <w:rPr>
          <w:rFonts w:ascii="Times New Roman" w:eastAsia="Calibri" w:hAnsi="Times New Roman"/>
          <w:color w:val="000000" w:themeColor="text1"/>
          <w:sz w:val="24"/>
          <w:szCs w:val="24"/>
          <w:lang w:eastAsia="en-US"/>
        </w:rPr>
        <w:t xml:space="preserve">Правительства </w:t>
      </w:r>
      <w:r w:rsidRPr="009F6722">
        <w:rPr>
          <w:rFonts w:ascii="Times New Roman" w:eastAsia="Calibri" w:hAnsi="Times New Roman"/>
          <w:color w:val="000000" w:themeColor="text1"/>
          <w:sz w:val="24"/>
          <w:szCs w:val="24"/>
          <w:lang w:eastAsia="en-US"/>
        </w:rPr>
        <w:t>РФ</w:t>
      </w:r>
      <w:r w:rsidR="00455AD1" w:rsidRPr="009F6722">
        <w:rPr>
          <w:rFonts w:ascii="Times New Roman" w:eastAsia="Calibri" w:hAnsi="Times New Roman"/>
          <w:color w:val="000000" w:themeColor="text1"/>
          <w:sz w:val="24"/>
          <w:szCs w:val="24"/>
          <w:lang w:eastAsia="en-US"/>
        </w:rPr>
        <w:t xml:space="preserve"> от 02.02.2024 № 112</w:t>
      </w:r>
      <w:r w:rsidR="0075095C" w:rsidRPr="009F6722">
        <w:rPr>
          <w:rFonts w:ascii="Times New Roman" w:eastAsia="Calibri" w:hAnsi="Times New Roman"/>
          <w:color w:val="000000" w:themeColor="text1"/>
          <w:sz w:val="24"/>
          <w:szCs w:val="24"/>
          <w:lang w:eastAsia="en-US"/>
        </w:rPr>
        <w:t xml:space="preserve"> (далее – Правила, утвержденные </w:t>
      </w:r>
      <w:hyperlink r:id="rId19" w:history="1">
        <w:r w:rsidR="0075095C" w:rsidRPr="009F6722">
          <w:rPr>
            <w:rFonts w:ascii="Times New Roman" w:eastAsia="Calibri" w:hAnsi="Times New Roman"/>
            <w:color w:val="000000" w:themeColor="text1"/>
            <w:sz w:val="24"/>
            <w:szCs w:val="24"/>
            <w:lang w:eastAsia="en-US"/>
          </w:rPr>
          <w:t>постановлением</w:t>
        </w:r>
      </w:hyperlink>
      <w:r w:rsidR="0075095C" w:rsidRPr="009F6722">
        <w:rPr>
          <w:rFonts w:ascii="Times New Roman" w:eastAsia="Calibri" w:hAnsi="Times New Roman"/>
          <w:color w:val="000000" w:themeColor="text1"/>
          <w:sz w:val="24"/>
          <w:szCs w:val="24"/>
          <w:lang w:eastAsia="en-US"/>
        </w:rPr>
        <w:t xml:space="preserve"> Правительства РФ от 02.02.2024 № 112)</w:t>
      </w:r>
      <w:r w:rsidR="00F561C8" w:rsidRPr="009F6722">
        <w:rPr>
          <w:rFonts w:ascii="Times New Roman" w:eastAsia="Calibri" w:hAnsi="Times New Roman"/>
          <w:color w:val="000000" w:themeColor="text1"/>
          <w:sz w:val="24"/>
          <w:szCs w:val="24"/>
          <w:lang w:eastAsia="en-US"/>
        </w:rPr>
        <w:t>;</w:t>
      </w:r>
    </w:p>
    <w:p w:rsidR="008656C0" w:rsidRPr="009F6722" w:rsidRDefault="00521EE9"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lang w:eastAsia="en-US"/>
        </w:rPr>
        <w:t>4</w:t>
      </w:r>
      <w:r w:rsidR="008656C0" w:rsidRPr="009F6722">
        <w:rPr>
          <w:rFonts w:ascii="Times New Roman" w:eastAsia="Calibri" w:hAnsi="Times New Roman"/>
          <w:color w:val="000000" w:themeColor="text1"/>
          <w:sz w:val="24"/>
          <w:szCs w:val="24"/>
          <w:lang w:eastAsia="en-US"/>
        </w:rPr>
        <w:t>)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8656C0" w:rsidRPr="009F6722" w:rsidRDefault="00521EE9"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5</w:t>
      </w:r>
      <w:r w:rsidR="008656C0" w:rsidRPr="009F6722">
        <w:rPr>
          <w:rFonts w:ascii="Times New Roman" w:eastAsia="Calibri" w:hAnsi="Times New Roman"/>
          <w:color w:val="000000" w:themeColor="text1"/>
          <w:sz w:val="24"/>
          <w:szCs w:val="24"/>
          <w:lang w:eastAsia="en-US"/>
        </w:rPr>
        <w:t>)</w:t>
      </w:r>
      <w:r w:rsidR="00C51268">
        <w:rPr>
          <w:rFonts w:ascii="Times New Roman" w:eastAsia="Calibri" w:hAnsi="Times New Roman"/>
          <w:color w:val="000000" w:themeColor="text1"/>
          <w:sz w:val="24"/>
          <w:szCs w:val="24"/>
          <w:lang w:eastAsia="en-US"/>
        </w:rPr>
        <w:t xml:space="preserve"> </w:t>
      </w:r>
      <w:r w:rsidR="008656C0" w:rsidRPr="009F6722">
        <w:rPr>
          <w:rFonts w:ascii="Times New Roman" w:eastAsia="Calibri" w:hAnsi="Times New Roman"/>
          <w:color w:val="000000" w:themeColor="text1"/>
          <w:sz w:val="24"/>
          <w:szCs w:val="24"/>
          <w:lang w:eastAsia="en-US"/>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8656C0" w:rsidRPr="009F6722" w:rsidRDefault="00521EE9"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6</w:t>
      </w:r>
      <w:r w:rsidR="008656C0" w:rsidRPr="009F6722">
        <w:rPr>
          <w:rFonts w:ascii="Times New Roman" w:eastAsia="Calibri" w:hAnsi="Times New Roman"/>
          <w:color w:val="000000" w:themeColor="text1"/>
          <w:sz w:val="24"/>
          <w:szCs w:val="24"/>
          <w:lang w:eastAsia="en-US"/>
        </w:rPr>
        <w:t>) 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D656F5" w:rsidRPr="009F6722" w:rsidRDefault="00521EE9" w:rsidP="00DF58E3">
      <w:pPr>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lang w:eastAsia="en-US"/>
        </w:rPr>
        <w:t>7</w:t>
      </w:r>
      <w:r w:rsidR="008656C0" w:rsidRPr="009F6722">
        <w:rPr>
          <w:rFonts w:ascii="Times New Roman" w:eastAsia="Calibri" w:hAnsi="Times New Roman"/>
          <w:color w:val="000000" w:themeColor="text1"/>
          <w:sz w:val="24"/>
          <w:szCs w:val="24"/>
          <w:lang w:eastAsia="en-US"/>
        </w:rPr>
        <w:t xml:space="preserve">) </w:t>
      </w:r>
      <w:r w:rsidR="00D656F5" w:rsidRPr="009F6722">
        <w:rPr>
          <w:rFonts w:ascii="Times New Roman" w:eastAsia="Calibri" w:hAnsi="Times New Roman"/>
          <w:color w:val="000000" w:themeColor="text1"/>
          <w:sz w:val="24"/>
          <w:szCs w:val="24"/>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D656F5" w:rsidRPr="009F6722" w:rsidRDefault="00D656F5" w:rsidP="00DF58E3">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D656F5" w:rsidRPr="009F6722" w:rsidRDefault="00D656F5" w:rsidP="00DF58E3">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w:t>
      </w:r>
      <w:r w:rsidR="00C51268">
        <w:rPr>
          <w:rFonts w:ascii="Times New Roman" w:eastAsia="Calibri" w:hAnsi="Times New Roman"/>
          <w:color w:val="000000" w:themeColor="text1"/>
          <w:sz w:val="24"/>
          <w:szCs w:val="24"/>
        </w:rPr>
        <w:t xml:space="preserve"> </w:t>
      </w:r>
      <w:r w:rsidRPr="009F6722">
        <w:rPr>
          <w:rFonts w:ascii="Times New Roman" w:eastAsia="Calibri" w:hAnsi="Times New Roman"/>
          <w:color w:val="000000" w:themeColor="text1"/>
          <w:sz w:val="24"/>
          <w:szCs w:val="24"/>
        </w:rPr>
        <w:t xml:space="preserve">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20" w:history="1">
        <w:r w:rsidRPr="009F6722">
          <w:rPr>
            <w:rFonts w:ascii="Times New Roman" w:eastAsia="Calibri" w:hAnsi="Times New Roman"/>
            <w:color w:val="000000" w:themeColor="text1"/>
            <w:sz w:val="24"/>
            <w:szCs w:val="24"/>
          </w:rPr>
          <w:t>частью 1 статьи 66</w:t>
        </w:r>
      </w:hyperlink>
      <w:r w:rsidRPr="009F6722">
        <w:rPr>
          <w:rFonts w:ascii="Times New Roman" w:eastAsia="Calibri" w:hAnsi="Times New Roman"/>
          <w:color w:val="000000" w:themeColor="text1"/>
          <w:sz w:val="24"/>
          <w:szCs w:val="24"/>
        </w:rPr>
        <w:t xml:space="preserve"> Градостроительного кодекса Российской Федерации.</w:t>
      </w:r>
    </w:p>
    <w:p w:rsidR="00CD0B5C" w:rsidRPr="009F6722" w:rsidRDefault="00CD0B5C" w:rsidP="00DF58E3">
      <w:pPr>
        <w:autoSpaceDE w:val="0"/>
        <w:autoSpaceDN w:val="0"/>
        <w:adjustRightInd w:val="0"/>
        <w:spacing w:after="0" w:line="240" w:lineRule="auto"/>
        <w:ind w:firstLine="567"/>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 xml:space="preserve">2.7.3. Уполномоченный орган прекращает проверку заявления </w:t>
      </w:r>
      <w:r w:rsidR="0070364E" w:rsidRPr="009F6722">
        <w:rPr>
          <w:rFonts w:ascii="Times New Roman" w:eastAsia="Calibri" w:hAnsi="Times New Roman"/>
          <w:color w:val="000000" w:themeColor="text1"/>
          <w:sz w:val="24"/>
          <w:szCs w:val="24"/>
        </w:rPr>
        <w:t xml:space="preserve">о </w:t>
      </w:r>
      <w:r w:rsidR="00C51268">
        <w:rPr>
          <w:rFonts w:ascii="Times New Roman" w:eastAsia="Calibri" w:hAnsi="Times New Roman"/>
          <w:color w:val="000000" w:themeColor="text1"/>
          <w:sz w:val="24"/>
          <w:szCs w:val="24"/>
        </w:rPr>
        <w:t xml:space="preserve">предоставлении        муниципальной услуги </w:t>
      </w:r>
      <w:r w:rsidRPr="009F6722">
        <w:rPr>
          <w:rFonts w:ascii="Times New Roman" w:eastAsia="Calibri" w:hAnsi="Times New Roman"/>
          <w:color w:val="000000" w:themeColor="text1"/>
          <w:sz w:val="24"/>
          <w:szCs w:val="24"/>
        </w:rPr>
        <w:t>при обращении инициатора с заявлением о прекращении рас</w:t>
      </w:r>
      <w:r w:rsidR="00A15056" w:rsidRPr="009F6722">
        <w:rPr>
          <w:rFonts w:ascii="Times New Roman" w:eastAsia="Calibri" w:hAnsi="Times New Roman"/>
          <w:color w:val="000000" w:themeColor="text1"/>
          <w:sz w:val="24"/>
          <w:szCs w:val="24"/>
        </w:rPr>
        <w:t>смотрения указанных документов</w:t>
      </w:r>
      <w:r w:rsidR="00C51268">
        <w:rPr>
          <w:rFonts w:ascii="Times New Roman" w:eastAsia="Calibri" w:hAnsi="Times New Roman"/>
          <w:color w:val="000000" w:themeColor="text1"/>
          <w:sz w:val="24"/>
          <w:szCs w:val="24"/>
        </w:rPr>
        <w:t>, в пункте Приложения №1 к Административному регламенту.</w:t>
      </w:r>
    </w:p>
    <w:p w:rsidR="00C738D6" w:rsidRPr="009F6722" w:rsidRDefault="008656C0" w:rsidP="00DF58E3">
      <w:pPr>
        <w:autoSpaceDE w:val="0"/>
        <w:autoSpaceDN w:val="0"/>
        <w:adjustRightInd w:val="0"/>
        <w:spacing w:after="0" w:line="240" w:lineRule="auto"/>
        <w:ind w:firstLine="567"/>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lastRenderedPageBreak/>
        <w:t>2.8. Предоставление муниципальной услуги осуществляется без взимания платы (бесплатно).</w:t>
      </w:r>
    </w:p>
    <w:p w:rsidR="00F561C8" w:rsidRPr="009F6722" w:rsidRDefault="00F561C8" w:rsidP="00DF58E3">
      <w:pPr>
        <w:widowControl w:val="0"/>
        <w:autoSpaceDE w:val="0"/>
        <w:autoSpaceDN w:val="0"/>
        <w:spacing w:after="0" w:line="240" w:lineRule="auto"/>
        <w:ind w:firstLine="567"/>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F561C8" w:rsidRPr="009F6722" w:rsidRDefault="00F561C8"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2.9.1. Максимальный срок ожидания </w:t>
      </w:r>
      <w:proofErr w:type="gramStart"/>
      <w:r w:rsidRPr="009F6722">
        <w:rPr>
          <w:rFonts w:ascii="Times New Roman" w:eastAsiaTheme="minorEastAsia" w:hAnsi="Times New Roman"/>
          <w:color w:val="000000" w:themeColor="text1"/>
          <w:sz w:val="24"/>
          <w:szCs w:val="24"/>
        </w:rPr>
        <w:t>в очереди при подаче запроса о предоставлении муниципальной услуги в случае обращения заявителя непосредственно в орган</w:t>
      </w:r>
      <w:proofErr w:type="gramEnd"/>
      <w:r w:rsidRPr="009F6722">
        <w:rPr>
          <w:rFonts w:ascii="Times New Roman" w:eastAsiaTheme="minorEastAsia" w:hAnsi="Times New Roman"/>
          <w:color w:val="000000" w:themeColor="text1"/>
          <w:sz w:val="24"/>
          <w:szCs w:val="24"/>
        </w:rPr>
        <w:t>, предоставляющий муниципальную услугу, или МФЦ составляет не более 15 минут.</w:t>
      </w:r>
    </w:p>
    <w:p w:rsidR="00F561C8" w:rsidRPr="009F6722" w:rsidRDefault="00F561C8"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F561C8" w:rsidRPr="009F6722" w:rsidRDefault="00F561C8"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2.10. Срок регистрации запроса заявителя о предоставлении муниципальной услуги составляет не более </w:t>
      </w:r>
      <w:r w:rsidR="00762ECC" w:rsidRPr="009F6722">
        <w:rPr>
          <w:rFonts w:ascii="Times New Roman" w:eastAsiaTheme="minorEastAsia" w:hAnsi="Times New Roman"/>
          <w:color w:val="000000" w:themeColor="text1"/>
          <w:sz w:val="24"/>
          <w:szCs w:val="24"/>
        </w:rPr>
        <w:t>одного дня</w:t>
      </w:r>
      <w:r w:rsidRPr="009F6722">
        <w:rPr>
          <w:rFonts w:ascii="Times New Roman" w:eastAsiaTheme="minorEastAsia" w:hAnsi="Times New Roman"/>
          <w:color w:val="000000" w:themeColor="text1"/>
          <w:sz w:val="24"/>
          <w:szCs w:val="24"/>
        </w:rPr>
        <w:t>.</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2.11. Требования к помещениям, в которых предоставляется муниципальная услуга.</w:t>
      </w:r>
    </w:p>
    <w:p w:rsidR="008656C0" w:rsidRPr="009F6722" w:rsidRDefault="008656C0"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2.11.1. </w:t>
      </w:r>
      <w:r w:rsidRPr="009F6722">
        <w:rPr>
          <w:rFonts w:ascii="Times New Roman" w:eastAsia="Calibri" w:hAnsi="Times New Roman"/>
          <w:color w:val="000000" w:themeColor="text1"/>
          <w:sz w:val="24"/>
          <w:szCs w:val="24"/>
          <w:lang w:eastAsia="en-US"/>
        </w:rPr>
        <w:t>Муниципальная услуга предоставляется в помещениях, в зданиях, расположенных по адресам, указанным в подпунктах 2.2.3, 2.2.4 пункта 2.2 Административного регламента.</w:t>
      </w:r>
    </w:p>
    <w:p w:rsidR="008656C0" w:rsidRPr="009F6722" w:rsidRDefault="008656C0"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 xml:space="preserve">2.11.2. </w:t>
      </w:r>
      <w:proofErr w:type="gramStart"/>
      <w:r w:rsidRPr="009F6722">
        <w:rPr>
          <w:rFonts w:ascii="Times New Roman" w:eastAsia="Calibri" w:hAnsi="Times New Roman"/>
          <w:color w:val="000000" w:themeColor="text1"/>
          <w:sz w:val="24"/>
          <w:szCs w:val="24"/>
          <w:lang w:eastAsia="en-US"/>
        </w:rPr>
        <w:t>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№1376.</w:t>
      </w:r>
      <w:proofErr w:type="gramEnd"/>
    </w:p>
    <w:p w:rsidR="00762ECC" w:rsidRPr="009F6722" w:rsidRDefault="00762ECC"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2.1</w:t>
      </w:r>
      <w:r w:rsidR="007658E5" w:rsidRPr="009F6722">
        <w:rPr>
          <w:rFonts w:ascii="Times New Roman" w:eastAsia="Calibri" w:hAnsi="Times New Roman"/>
          <w:color w:val="000000" w:themeColor="text1"/>
          <w:sz w:val="24"/>
          <w:szCs w:val="24"/>
          <w:lang w:eastAsia="en-US"/>
        </w:rPr>
        <w:t>1</w:t>
      </w:r>
      <w:r w:rsidRPr="009F6722">
        <w:rPr>
          <w:rFonts w:ascii="Times New Roman" w:eastAsia="Calibri" w:hAnsi="Times New Roman"/>
          <w:color w:val="000000" w:themeColor="text1"/>
          <w:sz w:val="24"/>
          <w:szCs w:val="24"/>
          <w:lang w:eastAsia="en-US"/>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8656C0" w:rsidRPr="009F6722" w:rsidRDefault="008656C0" w:rsidP="00DF58E3">
      <w:pPr>
        <w:spacing w:after="0" w:line="240" w:lineRule="auto"/>
        <w:ind w:firstLine="709"/>
        <w:contextualSpacing/>
        <w:jc w:val="both"/>
        <w:rPr>
          <w:rFonts w:ascii="Times New Roman" w:hAnsi="Times New Roman"/>
          <w:color w:val="000000" w:themeColor="text1"/>
          <w:sz w:val="24"/>
          <w:szCs w:val="24"/>
        </w:rPr>
      </w:pPr>
      <w:r w:rsidRPr="009F6722">
        <w:rPr>
          <w:rFonts w:ascii="Times New Roman" w:eastAsia="Calibri" w:hAnsi="Times New Roman"/>
          <w:color w:val="000000" w:themeColor="text1"/>
          <w:sz w:val="24"/>
          <w:szCs w:val="24"/>
          <w:lang w:eastAsia="en-US"/>
        </w:rPr>
        <w:t>2.11.</w:t>
      </w:r>
      <w:r w:rsidR="00AA726A" w:rsidRPr="009F6722">
        <w:rPr>
          <w:rFonts w:ascii="Times New Roman" w:eastAsia="Calibri" w:hAnsi="Times New Roman"/>
          <w:color w:val="000000" w:themeColor="text1"/>
          <w:sz w:val="24"/>
          <w:szCs w:val="24"/>
          <w:lang w:eastAsia="en-US"/>
        </w:rPr>
        <w:t>4</w:t>
      </w:r>
      <w:r w:rsidRPr="009F6722">
        <w:rPr>
          <w:rFonts w:ascii="Times New Roman" w:eastAsia="Calibri" w:hAnsi="Times New Roman"/>
          <w:color w:val="000000" w:themeColor="text1"/>
          <w:sz w:val="24"/>
          <w:szCs w:val="24"/>
          <w:lang w:eastAsia="en-US"/>
        </w:rPr>
        <w:t>.</w:t>
      </w:r>
      <w:r w:rsidR="00C51268">
        <w:rPr>
          <w:rFonts w:ascii="Times New Roman" w:eastAsia="Calibri" w:hAnsi="Times New Roman"/>
          <w:color w:val="000000" w:themeColor="text1"/>
          <w:sz w:val="24"/>
          <w:szCs w:val="24"/>
          <w:lang w:eastAsia="en-US"/>
        </w:rPr>
        <w:t xml:space="preserve"> </w:t>
      </w:r>
      <w:r w:rsidRPr="009F6722">
        <w:rPr>
          <w:rFonts w:ascii="Times New Roman" w:hAnsi="Times New Roman"/>
          <w:color w:val="000000" w:themeColor="text1"/>
          <w:sz w:val="24"/>
          <w:szCs w:val="24"/>
        </w:rPr>
        <w:t xml:space="preserve">На территории, прилегающей к месту предоставления муниципальной услуги, оборудуются места для парковки автотранспортных средств. </w:t>
      </w:r>
    </w:p>
    <w:p w:rsidR="008656C0" w:rsidRPr="009F6722" w:rsidRDefault="008656C0"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hAnsi="Times New Roman"/>
          <w:color w:val="000000" w:themeColor="text1"/>
          <w:sz w:val="24"/>
          <w:szCs w:val="24"/>
        </w:rPr>
        <w:t xml:space="preserve">На стоянке должно быть не менее </w:t>
      </w:r>
      <w:r w:rsidR="00762ECC" w:rsidRPr="009F6722">
        <w:rPr>
          <w:rFonts w:ascii="Times New Roman" w:hAnsi="Times New Roman"/>
          <w:color w:val="000000" w:themeColor="text1"/>
          <w:sz w:val="24"/>
          <w:szCs w:val="24"/>
        </w:rPr>
        <w:t xml:space="preserve">трех </w:t>
      </w:r>
      <w:proofErr w:type="spellStart"/>
      <w:r w:rsidRPr="009F6722">
        <w:rPr>
          <w:rFonts w:ascii="Times New Roman" w:hAnsi="Times New Roman"/>
          <w:color w:val="000000" w:themeColor="text1"/>
          <w:sz w:val="24"/>
          <w:szCs w:val="24"/>
        </w:rPr>
        <w:t>машино-мест</w:t>
      </w:r>
      <w:proofErr w:type="spellEnd"/>
      <w:r w:rsidRPr="009F6722">
        <w:rPr>
          <w:rFonts w:ascii="Times New Roman" w:hAnsi="Times New Roman"/>
          <w:color w:val="000000" w:themeColor="text1"/>
          <w:sz w:val="24"/>
          <w:szCs w:val="24"/>
        </w:rPr>
        <w:t>, из них не менее 10</w:t>
      </w:r>
      <w:r w:rsidR="00762ECC" w:rsidRPr="009F6722">
        <w:rPr>
          <w:rFonts w:ascii="Times New Roman" w:hAnsi="Times New Roman"/>
          <w:color w:val="000000" w:themeColor="text1"/>
          <w:sz w:val="24"/>
          <w:szCs w:val="24"/>
        </w:rPr>
        <w:t> </w:t>
      </w:r>
      <w:r w:rsidRPr="009F6722">
        <w:rPr>
          <w:rFonts w:ascii="Times New Roman" w:hAnsi="Times New Roman"/>
          <w:color w:val="000000" w:themeColor="text1"/>
          <w:sz w:val="24"/>
          <w:szCs w:val="24"/>
        </w:rPr>
        <w:t xml:space="preserve">% (но не менее одного </w:t>
      </w:r>
      <w:proofErr w:type="spellStart"/>
      <w:r w:rsidRPr="009F6722">
        <w:rPr>
          <w:rFonts w:ascii="Times New Roman" w:hAnsi="Times New Roman"/>
          <w:color w:val="000000" w:themeColor="text1"/>
          <w:sz w:val="24"/>
          <w:szCs w:val="24"/>
        </w:rPr>
        <w:t>машино-места</w:t>
      </w:r>
      <w:proofErr w:type="spellEnd"/>
      <w:r w:rsidRPr="009F6722">
        <w:rPr>
          <w:rFonts w:ascii="Times New Roman" w:hAnsi="Times New Roman"/>
          <w:color w:val="000000" w:themeColor="text1"/>
          <w:sz w:val="24"/>
          <w:szCs w:val="24"/>
        </w:rPr>
        <w:t xml:space="preserve">)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w:t>
      </w:r>
      <w:r w:rsidRPr="009F6722">
        <w:rPr>
          <w:rFonts w:ascii="Times New Roman" w:eastAsia="Calibri" w:hAnsi="Times New Roman"/>
          <w:color w:val="000000" w:themeColor="text1"/>
          <w:sz w:val="24"/>
          <w:szCs w:val="24"/>
          <w:lang w:eastAsia="en-US"/>
        </w:rPr>
        <w:t xml:space="preserve">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156AFB" w:rsidRPr="009F6722">
        <w:rPr>
          <w:rFonts w:ascii="Times New Roman" w:eastAsia="Calibri" w:hAnsi="Times New Roman"/>
          <w:color w:val="000000" w:themeColor="text1"/>
          <w:sz w:val="24"/>
          <w:szCs w:val="24"/>
          <w:lang w:eastAsia="en-US"/>
        </w:rPr>
        <w:t>размещена в государственной информационной системе «Единая централизованная цифровая платформа в социальной сфере»</w:t>
      </w:r>
      <w:r w:rsidRPr="009F6722">
        <w:rPr>
          <w:rFonts w:ascii="Times New Roman" w:eastAsia="Calibri" w:hAnsi="Times New Roman"/>
          <w:color w:val="000000" w:themeColor="text1"/>
          <w:sz w:val="24"/>
          <w:szCs w:val="24"/>
          <w:lang w:eastAsia="en-US"/>
        </w:rPr>
        <w:t>.</w:t>
      </w:r>
    </w:p>
    <w:p w:rsidR="008656C0" w:rsidRPr="009F6722" w:rsidRDefault="008656C0"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8656C0" w:rsidRPr="009F6722" w:rsidRDefault="008656C0"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Доступ заявителей (в том числе заявителей-инвалидов) к парковочным местам является бесплатным.</w:t>
      </w:r>
    </w:p>
    <w:p w:rsidR="0002118F" w:rsidRPr="009F6722" w:rsidRDefault="0002118F" w:rsidP="00DF58E3">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9F6722">
        <w:rPr>
          <w:rFonts w:ascii="Times New Roman" w:eastAsia="Calibri" w:hAnsi="Times New Roman"/>
          <w:color w:val="000000" w:themeColor="text1"/>
          <w:sz w:val="24"/>
          <w:szCs w:val="24"/>
          <w:lang w:eastAsia="en-US"/>
        </w:rPr>
        <w:t>2.11.</w:t>
      </w:r>
      <w:r w:rsidR="00AA726A" w:rsidRPr="009F6722">
        <w:rPr>
          <w:rFonts w:ascii="Times New Roman" w:eastAsia="Calibri" w:hAnsi="Times New Roman"/>
          <w:color w:val="000000" w:themeColor="text1"/>
          <w:sz w:val="24"/>
          <w:szCs w:val="24"/>
          <w:lang w:eastAsia="en-US"/>
        </w:rPr>
        <w:t>5</w:t>
      </w:r>
      <w:r w:rsidRPr="009F6722">
        <w:rPr>
          <w:rFonts w:ascii="Times New Roman" w:eastAsia="Calibri" w:hAnsi="Times New Roman"/>
          <w:color w:val="000000" w:themeColor="text1"/>
          <w:sz w:val="24"/>
          <w:szCs w:val="24"/>
          <w:lang w:eastAsia="en-US"/>
        </w:rPr>
        <w:t>. Места ожидания в очереди оборудованы стульями, кресельными секциями. Количество мест ожидания</w:t>
      </w:r>
      <w:r w:rsidRPr="009F6722">
        <w:rPr>
          <w:rFonts w:ascii="Times New Roman" w:eastAsiaTheme="minorEastAsia" w:hAnsi="Times New Roman"/>
          <w:color w:val="000000" w:themeColor="text1"/>
          <w:sz w:val="24"/>
          <w:szCs w:val="24"/>
        </w:rPr>
        <w:t xml:space="preserve"> определяется исходя из фактической нагрузки и </w:t>
      </w:r>
      <w:r w:rsidRPr="009F6722">
        <w:rPr>
          <w:rFonts w:ascii="Times New Roman" w:hAnsi="Times New Roman"/>
          <w:color w:val="000000" w:themeColor="text1"/>
          <w:sz w:val="24"/>
          <w:szCs w:val="24"/>
        </w:rPr>
        <w:t>возможностей для размещения в здании.</w:t>
      </w:r>
    </w:p>
    <w:p w:rsidR="00AA726A" w:rsidRPr="009F6722" w:rsidRDefault="00AA726A" w:rsidP="00DF58E3">
      <w:pPr>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hAnsi="Times New Roman"/>
          <w:color w:val="000000" w:themeColor="text1"/>
          <w:sz w:val="24"/>
          <w:szCs w:val="24"/>
        </w:rPr>
        <w:t>2.11.6. Места предоставления муниципальной услуги оборудуются информационными стендами, которые должны содержать актуальную информацию, необходимую для получения муниципальной услуги,</w:t>
      </w:r>
      <w:r w:rsidRPr="009F6722">
        <w:rPr>
          <w:rFonts w:ascii="Times New Roman" w:eastAsia="Calibri" w:hAnsi="Times New Roman"/>
          <w:color w:val="000000" w:themeColor="text1"/>
          <w:sz w:val="24"/>
          <w:szCs w:val="24"/>
          <w:lang w:eastAsia="en-US"/>
        </w:rPr>
        <w:t xml:space="preserve"> в том числе бланки заявлений и образцы их заполнения.</w:t>
      </w:r>
    </w:p>
    <w:p w:rsidR="00AA726A" w:rsidRPr="009F6722" w:rsidRDefault="00AA726A"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lastRenderedPageBreak/>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AA726A" w:rsidRPr="009F6722" w:rsidRDefault="00AA726A"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02118F" w:rsidRPr="009F6722" w:rsidRDefault="00AA726A" w:rsidP="00DF58E3">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02118F" w:rsidRPr="009F6722" w:rsidRDefault="0002118F" w:rsidP="00DF58E3">
      <w:pPr>
        <w:autoSpaceDE w:val="0"/>
        <w:autoSpaceDN w:val="0"/>
        <w:adjustRightInd w:val="0"/>
        <w:spacing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Calibri" w:hAnsi="Times New Roman"/>
          <w:color w:val="000000" w:themeColor="text1"/>
          <w:sz w:val="24"/>
          <w:szCs w:val="24"/>
          <w:lang w:eastAsia="en-US"/>
        </w:rPr>
        <w:t>2.11.</w:t>
      </w:r>
      <w:r w:rsidR="00AA726A" w:rsidRPr="009F6722">
        <w:rPr>
          <w:rFonts w:ascii="Times New Roman" w:eastAsia="Calibri" w:hAnsi="Times New Roman"/>
          <w:color w:val="000000" w:themeColor="text1"/>
          <w:sz w:val="24"/>
          <w:szCs w:val="24"/>
          <w:lang w:eastAsia="en-US"/>
        </w:rPr>
        <w:t>10</w:t>
      </w:r>
      <w:r w:rsidRPr="009F6722">
        <w:rPr>
          <w:rFonts w:ascii="Times New Roman" w:eastAsia="Calibri" w:hAnsi="Times New Roman"/>
          <w:color w:val="000000" w:themeColor="text1"/>
          <w:sz w:val="24"/>
          <w:szCs w:val="24"/>
          <w:lang w:eastAsia="en-US"/>
        </w:rPr>
        <w:t>. Для инвалидов по зрению обеспечивается дублирование необходимой для озна</w:t>
      </w:r>
      <w:r w:rsidRPr="009F6722">
        <w:rPr>
          <w:rFonts w:ascii="Times New Roman" w:eastAsiaTheme="minorEastAsia" w:hAnsi="Times New Roman"/>
          <w:color w:val="000000" w:themeColor="text1"/>
          <w:sz w:val="24"/>
          <w:szCs w:val="24"/>
        </w:rPr>
        <w:t>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02118F" w:rsidRPr="009F6722" w:rsidRDefault="0002118F"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2.11.</w:t>
      </w:r>
      <w:r w:rsidR="00AA726A" w:rsidRPr="009F6722">
        <w:rPr>
          <w:rFonts w:ascii="Times New Roman" w:eastAsiaTheme="minorEastAsia" w:hAnsi="Times New Roman"/>
          <w:color w:val="000000" w:themeColor="text1"/>
          <w:sz w:val="24"/>
          <w:szCs w:val="24"/>
        </w:rPr>
        <w:t>11</w:t>
      </w:r>
      <w:r w:rsidRPr="009F6722">
        <w:rPr>
          <w:rFonts w:ascii="Times New Roman" w:eastAsiaTheme="minorEastAsia" w:hAnsi="Times New Roman"/>
          <w:color w:val="000000" w:themeColor="text1"/>
          <w:sz w:val="24"/>
          <w:szCs w:val="24"/>
        </w:rPr>
        <w:t xml:space="preserve">. </w:t>
      </w:r>
      <w:proofErr w:type="gramStart"/>
      <w:r w:rsidRPr="009F6722">
        <w:rPr>
          <w:rFonts w:ascii="Times New Roman" w:eastAsiaTheme="minorEastAsia" w:hAnsi="Times New Roman"/>
          <w:color w:val="000000" w:themeColor="text1"/>
          <w:sz w:val="24"/>
          <w:szCs w:val="24"/>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rsidR="0002118F" w:rsidRPr="009F6722" w:rsidRDefault="0002118F"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2.11.1</w:t>
      </w:r>
      <w:r w:rsidR="00AA726A" w:rsidRPr="009F6722">
        <w:rPr>
          <w:rFonts w:ascii="Times New Roman" w:eastAsiaTheme="minorEastAsia" w:hAnsi="Times New Roman"/>
          <w:color w:val="000000" w:themeColor="text1"/>
          <w:sz w:val="24"/>
          <w:szCs w:val="24"/>
        </w:rPr>
        <w:t>2</w:t>
      </w:r>
      <w:r w:rsidRPr="009F6722">
        <w:rPr>
          <w:rFonts w:ascii="Times New Roman" w:eastAsiaTheme="minorEastAsia" w:hAnsi="Times New Roman"/>
          <w:color w:val="000000" w:themeColor="text1"/>
          <w:sz w:val="24"/>
          <w:szCs w:val="24"/>
        </w:rPr>
        <w:t xml:space="preserve">.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w:t>
      </w:r>
      <w:proofErr w:type="gramStart"/>
      <w:r w:rsidRPr="009F6722">
        <w:rPr>
          <w:rFonts w:ascii="Times New Roman" w:eastAsiaTheme="minorEastAsia" w:hAnsi="Times New Roman"/>
          <w:color w:val="000000" w:themeColor="text1"/>
          <w:sz w:val="24"/>
          <w:szCs w:val="24"/>
        </w:rPr>
        <w:t>это</w:t>
      </w:r>
      <w:proofErr w:type="gramEnd"/>
      <w:r w:rsidRPr="009F6722">
        <w:rPr>
          <w:rFonts w:ascii="Times New Roman" w:eastAsiaTheme="minorEastAsia" w:hAnsi="Times New Roman"/>
          <w:color w:val="000000" w:themeColor="text1"/>
          <w:sz w:val="24"/>
          <w:szCs w:val="24"/>
        </w:rPr>
        <w:t xml:space="preserve"> возможно, обеспечить предоставление необходимых муниципальных услуг по месту жительства инвалида или в дистанционном режиме.</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2.12. Показателями доступности и качества предоставления муниципальной услуги являются:</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степень удовлетворенности граждан качеством и доступностью муниципальной услуги;</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степень удовлетворенности граждан качеством и доступностью муниципальной услуги, предоставляемой на базе МАУ «МФЦ»;</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уполномоченного органа, в общем количестве обращений по вопросам предоставления муниципальной услуги;</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снижение максимального срока ожидания в очереди при подаче запроса (заявления) и получении результата предоставления муниципальной услуги;</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отсутствие обоснованных жалоб со стороны заявителей на качество предоставления муниципальной услуги;</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 информация об услуге размещена в федеральной государственной информационной системе «Федеральный реестр государственных и муниципальных услуг </w:t>
      </w:r>
      <w:r w:rsidRPr="009F6722">
        <w:rPr>
          <w:rFonts w:ascii="Times New Roman" w:eastAsiaTheme="minorEastAsia" w:hAnsi="Times New Roman"/>
          <w:color w:val="000000" w:themeColor="text1"/>
          <w:sz w:val="24"/>
          <w:szCs w:val="24"/>
        </w:rPr>
        <w:lastRenderedPageBreak/>
        <w:t>(функций)»;</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доля заявлений о предоставлении муниципальной услуги, поступивших в электронной форме (от общего количества поступивших заявлений).</w:t>
      </w:r>
    </w:p>
    <w:p w:rsidR="0002118F" w:rsidRPr="009F6722" w:rsidRDefault="0002118F"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2.13. Иные требования, в том числе учитывающие особенности предоставления муниципальной услуги в </w:t>
      </w:r>
      <w:r w:rsidR="00156AFB" w:rsidRPr="009F6722">
        <w:rPr>
          <w:rFonts w:ascii="Times New Roman" w:eastAsiaTheme="minorEastAsia" w:hAnsi="Times New Roman"/>
          <w:color w:val="000000" w:themeColor="text1"/>
          <w:sz w:val="24"/>
          <w:szCs w:val="24"/>
        </w:rPr>
        <w:t>МАУ «</w:t>
      </w:r>
      <w:r w:rsidRPr="009F6722">
        <w:rPr>
          <w:rFonts w:ascii="Times New Roman" w:eastAsiaTheme="minorEastAsia" w:hAnsi="Times New Roman"/>
          <w:color w:val="000000" w:themeColor="text1"/>
          <w:sz w:val="24"/>
          <w:szCs w:val="24"/>
        </w:rPr>
        <w:t>МФЦ</w:t>
      </w:r>
      <w:r w:rsidR="00156AFB" w:rsidRPr="009F6722">
        <w:rPr>
          <w:rFonts w:ascii="Times New Roman" w:eastAsiaTheme="minorEastAsia" w:hAnsi="Times New Roman"/>
          <w:color w:val="000000" w:themeColor="text1"/>
          <w:sz w:val="24"/>
          <w:szCs w:val="24"/>
        </w:rPr>
        <w:t>»</w:t>
      </w:r>
      <w:r w:rsidRPr="009F6722">
        <w:rPr>
          <w:rFonts w:ascii="Times New Roman" w:eastAsiaTheme="minorEastAsia" w:hAnsi="Times New Roman"/>
          <w:color w:val="000000" w:themeColor="text1"/>
          <w:sz w:val="24"/>
          <w:szCs w:val="24"/>
        </w:rPr>
        <w:t xml:space="preserve"> и особенности предоставления муниципальной услуги в электронной форме.</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w:t>
      </w:r>
      <w:r w:rsidR="0002118F" w:rsidRPr="009F6722">
        <w:rPr>
          <w:rFonts w:ascii="Times New Roman" w:eastAsiaTheme="minorEastAsia" w:hAnsi="Times New Roman"/>
          <w:color w:val="000000" w:themeColor="text1"/>
          <w:sz w:val="24"/>
          <w:szCs w:val="24"/>
        </w:rPr>
        <w:t>3.1</w:t>
      </w:r>
      <w:r w:rsidRPr="009F6722">
        <w:rPr>
          <w:rFonts w:ascii="Times New Roman" w:eastAsiaTheme="minorEastAsia" w:hAnsi="Times New Roman"/>
          <w:color w:val="000000" w:themeColor="text1"/>
          <w:sz w:val="24"/>
          <w:szCs w:val="24"/>
        </w:rPr>
        <w:t>. Способы предоставления муниципальной услуги:</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w:t>
      </w:r>
      <w:r w:rsidR="0002118F" w:rsidRPr="009F6722">
        <w:rPr>
          <w:rFonts w:ascii="Times New Roman" w:eastAsiaTheme="minorEastAsia" w:hAnsi="Times New Roman"/>
          <w:color w:val="000000" w:themeColor="text1"/>
          <w:sz w:val="24"/>
          <w:szCs w:val="24"/>
        </w:rPr>
        <w:t>3</w:t>
      </w:r>
      <w:r w:rsidRPr="009F6722">
        <w:rPr>
          <w:rFonts w:ascii="Times New Roman" w:eastAsiaTheme="minorEastAsia" w:hAnsi="Times New Roman"/>
          <w:color w:val="000000" w:themeColor="text1"/>
          <w:sz w:val="24"/>
          <w:szCs w:val="24"/>
        </w:rPr>
        <w:t>.</w:t>
      </w:r>
      <w:r w:rsidR="0002118F" w:rsidRPr="009F6722">
        <w:rPr>
          <w:rFonts w:ascii="Times New Roman" w:eastAsiaTheme="minorEastAsia" w:hAnsi="Times New Roman"/>
          <w:color w:val="000000" w:themeColor="text1"/>
          <w:sz w:val="24"/>
          <w:szCs w:val="24"/>
        </w:rPr>
        <w:t>1.</w:t>
      </w:r>
      <w:r w:rsidRPr="009F6722">
        <w:rPr>
          <w:rFonts w:ascii="Times New Roman" w:eastAsiaTheme="minorEastAsia" w:hAnsi="Times New Roman"/>
          <w:color w:val="000000" w:themeColor="text1"/>
          <w:sz w:val="24"/>
          <w:szCs w:val="24"/>
        </w:rPr>
        <w:t>1. Форма предоставления заявления и необходимых документов для предоставления муниципальной услуги:</w:t>
      </w:r>
    </w:p>
    <w:p w:rsidR="00CC4C32" w:rsidRPr="009F6722" w:rsidRDefault="005F3461"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а)</w:t>
      </w:r>
      <w:r w:rsidR="008656C0" w:rsidRPr="009F6722">
        <w:rPr>
          <w:rFonts w:ascii="Times New Roman" w:eastAsiaTheme="minorEastAsia" w:hAnsi="Times New Roman"/>
          <w:color w:val="000000" w:themeColor="text1"/>
          <w:sz w:val="24"/>
          <w:szCs w:val="24"/>
        </w:rPr>
        <w:t xml:space="preserve"> на бумажном носителе: </w:t>
      </w:r>
    </w:p>
    <w:p w:rsidR="008656C0" w:rsidRPr="009F6722" w:rsidRDefault="00CC4C32"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 </w:t>
      </w:r>
      <w:r w:rsidR="008656C0" w:rsidRPr="009F6722">
        <w:rPr>
          <w:rFonts w:ascii="Times New Roman" w:eastAsiaTheme="minorEastAsia" w:hAnsi="Times New Roman"/>
          <w:color w:val="000000" w:themeColor="text1"/>
          <w:sz w:val="24"/>
          <w:szCs w:val="24"/>
        </w:rPr>
        <w:t>при личном обращении заявителя в Департамент, МАУ «МФЦ»;</w:t>
      </w:r>
    </w:p>
    <w:p w:rsidR="00D05F78" w:rsidRPr="009F6722" w:rsidRDefault="00D05F78"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-посредством почтового отправления в Департамент</w:t>
      </w:r>
      <w:r w:rsidR="00CC4C32" w:rsidRPr="009F6722">
        <w:rPr>
          <w:rFonts w:ascii="Times New Roman" w:eastAsiaTheme="minorEastAsia" w:hAnsi="Times New Roman"/>
          <w:color w:val="000000" w:themeColor="text1"/>
          <w:sz w:val="24"/>
          <w:szCs w:val="24"/>
        </w:rPr>
        <w:t>.</w:t>
      </w:r>
    </w:p>
    <w:p w:rsidR="00CC4C32" w:rsidRPr="009F6722" w:rsidRDefault="00CC4C32"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б) </w:t>
      </w:r>
      <w:r w:rsidR="008656C0" w:rsidRPr="009F6722">
        <w:rPr>
          <w:rFonts w:ascii="Times New Roman" w:eastAsiaTheme="minorEastAsia" w:hAnsi="Times New Roman"/>
          <w:color w:val="000000" w:themeColor="text1"/>
          <w:sz w:val="24"/>
          <w:szCs w:val="24"/>
        </w:rPr>
        <w:t>в форме электронных документов, подписанных электронной подписью</w:t>
      </w:r>
      <w:r w:rsidRPr="009F6722">
        <w:rPr>
          <w:rFonts w:ascii="Times New Roman" w:eastAsiaTheme="minorEastAsia" w:hAnsi="Times New Roman"/>
          <w:color w:val="000000" w:themeColor="text1"/>
          <w:sz w:val="24"/>
          <w:szCs w:val="24"/>
        </w:rPr>
        <w:t>:</w:t>
      </w:r>
    </w:p>
    <w:p w:rsidR="008656C0" w:rsidRPr="009F6722" w:rsidRDefault="00CC4C32"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w:t>
      </w:r>
      <w:r w:rsidR="008656C0" w:rsidRPr="009F6722">
        <w:rPr>
          <w:rFonts w:ascii="Times New Roman" w:eastAsiaTheme="minorEastAsia" w:hAnsi="Times New Roman"/>
          <w:color w:val="000000" w:themeColor="text1"/>
          <w:sz w:val="24"/>
          <w:szCs w:val="24"/>
        </w:rPr>
        <w:t xml:space="preserve"> при личном обращении заявителя в Департамент:</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Calibri" w:hAnsi="Times New Roman"/>
          <w:color w:val="000000" w:themeColor="text1"/>
          <w:sz w:val="24"/>
          <w:szCs w:val="24"/>
          <w:lang w:eastAsia="en-US"/>
        </w:rPr>
        <w:t>- при обращении в информационно-телекоммуникационной сети Интернет посредством ЕПГУ или РПГУ</w:t>
      </w:r>
      <w:r w:rsidR="00CC4C32" w:rsidRPr="009F6722">
        <w:rPr>
          <w:rFonts w:ascii="Times New Roman" w:eastAsia="Calibri" w:hAnsi="Times New Roman"/>
          <w:color w:val="000000" w:themeColor="text1"/>
          <w:sz w:val="24"/>
          <w:szCs w:val="24"/>
          <w:lang w:eastAsia="en-US"/>
        </w:rPr>
        <w:t>.</w:t>
      </w:r>
    </w:p>
    <w:p w:rsidR="00CC4C32" w:rsidRPr="009F6722" w:rsidRDefault="00CC4C32" w:rsidP="00DF58E3">
      <w:pPr>
        <w:widowControl w:val="0"/>
        <w:autoSpaceDE w:val="0"/>
        <w:autoSpaceDN w:val="0"/>
        <w:spacing w:before="220" w:after="0" w:line="240" w:lineRule="auto"/>
        <w:ind w:firstLine="709"/>
        <w:contextualSpacing/>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Заявитель может записаться на прием в Департамент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w:t>
      </w:r>
      <w:r w:rsidR="005C0710" w:rsidRPr="009F6722">
        <w:rPr>
          <w:rFonts w:ascii="Times New Roman" w:eastAsiaTheme="minorEastAsia" w:hAnsi="Times New Roman"/>
          <w:color w:val="000000" w:themeColor="text1"/>
          <w:sz w:val="24"/>
          <w:szCs w:val="24"/>
        </w:rPr>
        <w:t>3</w:t>
      </w:r>
      <w:r w:rsidRPr="009F6722">
        <w:rPr>
          <w:rFonts w:ascii="Times New Roman" w:eastAsiaTheme="minorEastAsia" w:hAnsi="Times New Roman"/>
          <w:color w:val="000000" w:themeColor="text1"/>
          <w:sz w:val="24"/>
          <w:szCs w:val="24"/>
        </w:rPr>
        <w:t>.</w:t>
      </w:r>
      <w:r w:rsidR="005C0710" w:rsidRPr="009F6722">
        <w:rPr>
          <w:rFonts w:ascii="Times New Roman" w:eastAsiaTheme="minorEastAsia" w:hAnsi="Times New Roman"/>
          <w:color w:val="000000" w:themeColor="text1"/>
          <w:sz w:val="24"/>
          <w:szCs w:val="24"/>
        </w:rPr>
        <w:t>1.</w:t>
      </w:r>
      <w:r w:rsidRPr="009F6722">
        <w:rPr>
          <w:rFonts w:ascii="Times New Roman" w:eastAsiaTheme="minorEastAsia" w:hAnsi="Times New Roman"/>
          <w:color w:val="000000" w:themeColor="text1"/>
          <w:sz w:val="24"/>
          <w:szCs w:val="24"/>
        </w:rPr>
        <w:t>2. Форма предоставления результата муниципальной услуги:</w:t>
      </w:r>
    </w:p>
    <w:p w:rsidR="00CC4C32" w:rsidRPr="009F6722" w:rsidRDefault="00CC4C32"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а)</w:t>
      </w:r>
      <w:r w:rsidR="008656C0" w:rsidRPr="009F6722">
        <w:rPr>
          <w:rFonts w:ascii="Times New Roman" w:eastAsiaTheme="minorEastAsia" w:hAnsi="Times New Roman"/>
          <w:color w:val="000000" w:themeColor="text1"/>
          <w:sz w:val="24"/>
          <w:szCs w:val="24"/>
        </w:rPr>
        <w:t xml:space="preserve"> на бумажном носителе</w:t>
      </w:r>
      <w:r w:rsidRPr="009F6722">
        <w:rPr>
          <w:rFonts w:ascii="Times New Roman" w:eastAsiaTheme="minorEastAsia" w:hAnsi="Times New Roman"/>
          <w:color w:val="000000" w:themeColor="text1"/>
          <w:sz w:val="24"/>
          <w:szCs w:val="24"/>
        </w:rPr>
        <w:t>:</w:t>
      </w:r>
    </w:p>
    <w:p w:rsidR="00CC4C32" w:rsidRPr="009F6722" w:rsidRDefault="00CC4C32"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при личном обращении заявителя в Департамент</w:t>
      </w:r>
      <w:r w:rsidR="00866DAE" w:rsidRPr="009F6722">
        <w:rPr>
          <w:rFonts w:ascii="Times New Roman" w:eastAsiaTheme="minorEastAsia" w:hAnsi="Times New Roman"/>
          <w:color w:val="000000" w:themeColor="text1"/>
          <w:sz w:val="24"/>
          <w:szCs w:val="24"/>
        </w:rPr>
        <w:t>, в МАУ «МФЦ»</w:t>
      </w:r>
      <w:r w:rsidR="00DD33EC" w:rsidRPr="009F6722">
        <w:rPr>
          <w:rFonts w:ascii="Times New Roman" w:eastAsiaTheme="minorEastAsia" w:hAnsi="Times New Roman"/>
          <w:color w:val="000000" w:themeColor="text1"/>
          <w:sz w:val="24"/>
          <w:szCs w:val="24"/>
        </w:rPr>
        <w:t>;</w:t>
      </w:r>
    </w:p>
    <w:p w:rsidR="00DD33EC" w:rsidRPr="009F6722" w:rsidRDefault="00DD33EC"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посредством почтового отправления в адрес заявителя.</w:t>
      </w:r>
    </w:p>
    <w:p w:rsidR="008656C0" w:rsidRPr="009F6722" w:rsidRDefault="00CC4C32"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б)</w:t>
      </w:r>
      <w:r w:rsidR="008656C0" w:rsidRPr="009F6722">
        <w:rPr>
          <w:rFonts w:ascii="Times New Roman" w:eastAsiaTheme="minorEastAsia" w:hAnsi="Times New Roman"/>
          <w:color w:val="000000" w:themeColor="text1"/>
          <w:sz w:val="24"/>
          <w:szCs w:val="24"/>
        </w:rPr>
        <w:t xml:space="preserve"> в форме электронного документа, подписанного усиленной квалифицированной электронной подписью</w:t>
      </w:r>
      <w:r w:rsidRPr="009F6722">
        <w:rPr>
          <w:rFonts w:ascii="Times New Roman" w:eastAsiaTheme="minorEastAsia" w:hAnsi="Times New Roman"/>
          <w:color w:val="000000" w:themeColor="text1"/>
          <w:sz w:val="24"/>
          <w:szCs w:val="24"/>
        </w:rPr>
        <w:t>:</w:t>
      </w:r>
    </w:p>
    <w:p w:rsidR="00DD33EC" w:rsidRPr="009F6722" w:rsidRDefault="00CC4C32"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при личном обращении заявителя в Департамент</w:t>
      </w:r>
      <w:r w:rsidR="00866DAE" w:rsidRPr="009F6722">
        <w:rPr>
          <w:rFonts w:ascii="Times New Roman" w:eastAsiaTheme="minorEastAsia" w:hAnsi="Times New Roman"/>
          <w:color w:val="000000" w:themeColor="text1"/>
          <w:sz w:val="24"/>
          <w:szCs w:val="24"/>
        </w:rPr>
        <w:t>,</w:t>
      </w:r>
      <w:r w:rsidRPr="009F6722">
        <w:rPr>
          <w:rFonts w:ascii="Times New Roman" w:eastAsiaTheme="minorEastAsia" w:hAnsi="Times New Roman"/>
          <w:color w:val="000000" w:themeColor="text1"/>
          <w:sz w:val="24"/>
          <w:szCs w:val="24"/>
        </w:rPr>
        <w:t xml:space="preserve"> если иное не установлено федеральными законами, регулирующими правоотношения в у</w:t>
      </w:r>
      <w:r w:rsidR="00DD33EC" w:rsidRPr="009F6722">
        <w:rPr>
          <w:rFonts w:ascii="Times New Roman" w:eastAsiaTheme="minorEastAsia" w:hAnsi="Times New Roman"/>
          <w:color w:val="000000" w:themeColor="text1"/>
          <w:sz w:val="24"/>
          <w:szCs w:val="24"/>
        </w:rPr>
        <w:t>становленной сфере деятельности;</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hAnsi="Times New Roman"/>
          <w:color w:val="000000" w:themeColor="text1"/>
          <w:sz w:val="24"/>
          <w:szCs w:val="24"/>
        </w:rPr>
        <w:t xml:space="preserve">- </w:t>
      </w:r>
      <w:r w:rsidRPr="009F6722">
        <w:rPr>
          <w:rFonts w:ascii="Times New Roman" w:eastAsia="Calibri" w:hAnsi="Times New Roman"/>
          <w:color w:val="000000" w:themeColor="text1"/>
          <w:sz w:val="24"/>
          <w:szCs w:val="24"/>
          <w:lang w:eastAsia="en-US"/>
        </w:rPr>
        <w:t>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носителе.</w:t>
      </w:r>
    </w:p>
    <w:p w:rsidR="00866DAE" w:rsidRPr="009F6722" w:rsidRDefault="00866DAE"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2.13.2. Форма направления запросов и получение документов в рамках межведомственного (внутриведомственного) информационного взаимодействия:</w:t>
      </w:r>
    </w:p>
    <w:p w:rsidR="00866DAE" w:rsidRPr="009F6722" w:rsidRDefault="00866DAE"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 в электронной форме - посредством системы межведомственного электронного взаимодействия (далее - СМЭВ);</w:t>
      </w:r>
    </w:p>
    <w:p w:rsidR="00866DAE" w:rsidRPr="009F6722" w:rsidRDefault="00866DAE"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866DAE" w:rsidRPr="009F6722" w:rsidRDefault="00866DAE"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Не допускается отказ в предоставлении муниципальной услуги в случае неполучения документов в рамках межведомственного информационного </w:t>
      </w:r>
      <w:r w:rsidR="00797E6C" w:rsidRPr="009F6722">
        <w:rPr>
          <w:rFonts w:ascii="Times New Roman" w:eastAsiaTheme="minorEastAsia" w:hAnsi="Times New Roman"/>
          <w:color w:val="000000" w:themeColor="text1"/>
          <w:sz w:val="24"/>
          <w:szCs w:val="24"/>
        </w:rPr>
        <w:t>взаимодействии.</w:t>
      </w:r>
    </w:p>
    <w:p w:rsidR="00866DAE" w:rsidRPr="009F6722" w:rsidRDefault="00866DAE"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866DAE" w:rsidRPr="009F6722" w:rsidRDefault="00866DAE"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866DAE" w:rsidRPr="009F6722" w:rsidRDefault="00866DAE"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w:t>
      </w:r>
      <w:r w:rsidR="00C005AD" w:rsidRPr="009F6722">
        <w:rPr>
          <w:rFonts w:ascii="Times New Roman" w:eastAsiaTheme="minorEastAsia" w:hAnsi="Times New Roman"/>
          <w:color w:val="000000" w:themeColor="text1"/>
          <w:sz w:val="24"/>
          <w:szCs w:val="24"/>
        </w:rPr>
        <w:t>3</w:t>
      </w:r>
      <w:r w:rsidRPr="009F6722">
        <w:rPr>
          <w:rFonts w:ascii="Times New Roman" w:eastAsiaTheme="minorEastAsia" w:hAnsi="Times New Roman"/>
          <w:color w:val="000000" w:themeColor="text1"/>
          <w:sz w:val="24"/>
          <w:szCs w:val="24"/>
        </w:rPr>
        <w:t>.</w:t>
      </w:r>
      <w:r w:rsidR="00D031B2" w:rsidRPr="009F6722">
        <w:rPr>
          <w:rFonts w:ascii="Times New Roman" w:eastAsiaTheme="minorEastAsia" w:hAnsi="Times New Roman"/>
          <w:color w:val="000000" w:themeColor="text1"/>
          <w:sz w:val="24"/>
          <w:szCs w:val="24"/>
        </w:rPr>
        <w:t>3</w:t>
      </w:r>
      <w:r w:rsidRPr="009F6722">
        <w:rPr>
          <w:rFonts w:ascii="Times New Roman" w:eastAsiaTheme="minorEastAsia" w:hAnsi="Times New Roman"/>
          <w:color w:val="000000" w:themeColor="text1"/>
          <w:sz w:val="24"/>
          <w:szCs w:val="24"/>
        </w:rPr>
        <w:t>. Требования, учитывающие особенности предоставления муниципальной услуги в органе, обеспечивающем предоставление муниципальной услуги.</w:t>
      </w:r>
    </w:p>
    <w:p w:rsidR="00C005AD" w:rsidRPr="009F6722" w:rsidRDefault="00C005AD"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lastRenderedPageBreak/>
        <w:t>2.13.</w:t>
      </w:r>
      <w:r w:rsidR="00D031B2" w:rsidRPr="009F6722">
        <w:rPr>
          <w:rFonts w:ascii="Times New Roman" w:eastAsiaTheme="minorEastAsia" w:hAnsi="Times New Roman"/>
          <w:color w:val="000000" w:themeColor="text1"/>
          <w:sz w:val="24"/>
          <w:szCs w:val="24"/>
        </w:rPr>
        <w:t>3</w:t>
      </w:r>
      <w:r w:rsidRPr="009F6722">
        <w:rPr>
          <w:rFonts w:ascii="Times New Roman" w:eastAsiaTheme="minorEastAsia" w:hAnsi="Times New Roman"/>
          <w:color w:val="000000" w:themeColor="text1"/>
          <w:sz w:val="24"/>
          <w:szCs w:val="24"/>
        </w:rPr>
        <w:t>.1. При личном обращении заявителя специалист Управления проверяет комплектность и правильность оформления документов, необходимых для предоставления муниципальной услуги, удостоверяется в отсутствии оснований для отказа в приеме документов, необходимых для предоставления муниципальной услуги, указанных в пункте 2.6 Административного регламента.</w:t>
      </w:r>
    </w:p>
    <w:p w:rsidR="00C005AD" w:rsidRPr="009F6722" w:rsidRDefault="00C005AD"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2.13.</w:t>
      </w:r>
      <w:r w:rsidR="00D031B2" w:rsidRPr="009F6722">
        <w:rPr>
          <w:rFonts w:ascii="Times New Roman" w:eastAsiaTheme="minorEastAsia" w:hAnsi="Times New Roman"/>
          <w:color w:val="000000" w:themeColor="text1"/>
          <w:sz w:val="24"/>
          <w:szCs w:val="24"/>
        </w:rPr>
        <w:t>3</w:t>
      </w:r>
      <w:r w:rsidRPr="009F6722">
        <w:rPr>
          <w:rFonts w:ascii="Times New Roman" w:eastAsiaTheme="minorEastAsia" w:hAnsi="Times New Roman"/>
          <w:color w:val="000000" w:themeColor="text1"/>
          <w:sz w:val="24"/>
          <w:szCs w:val="24"/>
        </w:rPr>
        <w:t>.2. При отсутствии оснований для отказа в приеме документов, установленны</w:t>
      </w:r>
      <w:r w:rsidR="00797E6C" w:rsidRPr="009F6722">
        <w:rPr>
          <w:rFonts w:ascii="Times New Roman" w:eastAsiaTheme="minorEastAsia" w:hAnsi="Times New Roman"/>
          <w:color w:val="000000" w:themeColor="text1"/>
          <w:sz w:val="24"/>
          <w:szCs w:val="24"/>
        </w:rPr>
        <w:t>х</w:t>
      </w:r>
      <w:r w:rsidRPr="009F6722">
        <w:rPr>
          <w:rFonts w:ascii="Times New Roman" w:eastAsiaTheme="minorEastAsia" w:hAnsi="Times New Roman"/>
          <w:color w:val="000000" w:themeColor="text1"/>
          <w:sz w:val="24"/>
          <w:szCs w:val="24"/>
        </w:rPr>
        <w:t xml:space="preserve"> в пункте 2.6 Административного регламента, специалист Департамента регистрирует заявление в единой системе электронного документооборота на базе программного продукта "Система автоматизации делопроизводства и электронного документооборота «Дело» с указанием сведений, подтвержденных представленными документами. </w:t>
      </w:r>
    </w:p>
    <w:p w:rsidR="00C005AD" w:rsidRPr="009F6722" w:rsidRDefault="00C005AD"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2.13.</w:t>
      </w:r>
      <w:r w:rsidR="00D031B2" w:rsidRPr="009F6722">
        <w:rPr>
          <w:rFonts w:ascii="Times New Roman" w:eastAsiaTheme="minorEastAsia" w:hAnsi="Times New Roman"/>
          <w:color w:val="000000" w:themeColor="text1"/>
          <w:sz w:val="24"/>
          <w:szCs w:val="24"/>
        </w:rPr>
        <w:t>3</w:t>
      </w:r>
      <w:r w:rsidRPr="009F6722">
        <w:rPr>
          <w:rFonts w:ascii="Times New Roman" w:eastAsiaTheme="minorEastAsia" w:hAnsi="Times New Roman"/>
          <w:color w:val="000000" w:themeColor="text1"/>
          <w:sz w:val="24"/>
          <w:szCs w:val="24"/>
        </w:rPr>
        <w:t>.3. При наличии оснований для отказа в приеме документов, предусмотренных пунктом 2.6 Административного регламента, специалист Департамента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C005AD" w:rsidRPr="009F6722" w:rsidRDefault="00C005AD"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 xml:space="preserve">В случае истребования заявителем письменного отказа в приеме документов для получения муниципальной услуги специалист Департамента осуществляет подготовку уведомления </w:t>
      </w:r>
      <w:proofErr w:type="gramStart"/>
      <w:r w:rsidRPr="009F6722">
        <w:rPr>
          <w:rFonts w:ascii="Times New Roman" w:eastAsiaTheme="minorEastAsia" w:hAnsi="Times New Roman"/>
          <w:color w:val="000000" w:themeColor="text1"/>
          <w:sz w:val="24"/>
          <w:szCs w:val="24"/>
        </w:rPr>
        <w:t>за подписью руководителя Департамента об отказе в приеме документов для получения муниципальной услуги с указанием</w:t>
      </w:r>
      <w:proofErr w:type="gramEnd"/>
      <w:r w:rsidRPr="009F6722">
        <w:rPr>
          <w:rFonts w:ascii="Times New Roman" w:eastAsiaTheme="minorEastAsia" w:hAnsi="Times New Roman"/>
          <w:color w:val="000000" w:themeColor="text1"/>
          <w:sz w:val="24"/>
          <w:szCs w:val="24"/>
        </w:rPr>
        <w:t xml:space="preserve"> оснований такого отказа, указанных в пункте 2.6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Департамент (по желанию заявителя).</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9F6722">
        <w:rPr>
          <w:rFonts w:ascii="Times New Roman" w:eastAsiaTheme="minorEastAsia" w:hAnsi="Times New Roman"/>
          <w:color w:val="000000" w:themeColor="text1"/>
          <w:sz w:val="24"/>
          <w:szCs w:val="24"/>
        </w:rPr>
        <w:t>2.1</w:t>
      </w:r>
      <w:r w:rsidR="005C0710" w:rsidRPr="009F6722">
        <w:rPr>
          <w:rFonts w:ascii="Times New Roman" w:eastAsiaTheme="minorEastAsia" w:hAnsi="Times New Roman"/>
          <w:color w:val="000000" w:themeColor="text1"/>
          <w:sz w:val="24"/>
          <w:szCs w:val="24"/>
        </w:rPr>
        <w:t>3</w:t>
      </w:r>
      <w:r w:rsidRPr="009F6722">
        <w:rPr>
          <w:rFonts w:ascii="Times New Roman" w:eastAsiaTheme="minorEastAsia" w:hAnsi="Times New Roman"/>
          <w:color w:val="000000" w:themeColor="text1"/>
          <w:sz w:val="24"/>
          <w:szCs w:val="24"/>
        </w:rPr>
        <w:t>.</w:t>
      </w:r>
      <w:r w:rsidR="00D031B2" w:rsidRPr="009F6722">
        <w:rPr>
          <w:rFonts w:ascii="Times New Roman" w:eastAsiaTheme="minorEastAsia" w:hAnsi="Times New Roman"/>
          <w:color w:val="000000" w:themeColor="text1"/>
          <w:sz w:val="24"/>
          <w:szCs w:val="24"/>
        </w:rPr>
        <w:t>4</w:t>
      </w:r>
      <w:r w:rsidR="00C51268">
        <w:rPr>
          <w:rFonts w:ascii="Times New Roman" w:eastAsiaTheme="minorEastAsia" w:hAnsi="Times New Roman"/>
          <w:color w:val="000000" w:themeColor="text1"/>
          <w:sz w:val="24"/>
          <w:szCs w:val="24"/>
        </w:rPr>
        <w:t>.</w:t>
      </w:r>
      <w:r w:rsidRPr="009F6722">
        <w:rPr>
          <w:rFonts w:ascii="Times New Roman" w:eastAsiaTheme="minorEastAsia" w:hAnsi="Times New Roman"/>
          <w:color w:val="000000" w:themeColor="text1"/>
          <w:sz w:val="24"/>
          <w:szCs w:val="24"/>
        </w:rPr>
        <w:t xml:space="preserve"> Требования, учитывающие особенности предоставления муниципальной услуг в МФЦ.</w:t>
      </w:r>
    </w:p>
    <w:p w:rsidR="008656C0" w:rsidRPr="009F6722" w:rsidRDefault="008656C0" w:rsidP="00DF58E3">
      <w:pPr>
        <w:widowControl w:val="0"/>
        <w:autoSpaceDE w:val="0"/>
        <w:autoSpaceDN w:val="0"/>
        <w:spacing w:before="220" w:after="0" w:line="240" w:lineRule="auto"/>
        <w:ind w:firstLine="709"/>
        <w:contextualSpacing/>
        <w:jc w:val="both"/>
        <w:rPr>
          <w:rFonts w:ascii="Times New Roman" w:hAnsi="Times New Roman"/>
          <w:color w:val="000000" w:themeColor="text1"/>
          <w:sz w:val="24"/>
          <w:szCs w:val="24"/>
        </w:rPr>
      </w:pPr>
      <w:r w:rsidRPr="009F6722">
        <w:rPr>
          <w:rFonts w:ascii="Times New Roman" w:eastAsiaTheme="minorEastAsia" w:hAnsi="Times New Roman"/>
          <w:color w:val="000000" w:themeColor="text1"/>
          <w:sz w:val="24"/>
          <w:szCs w:val="24"/>
        </w:rPr>
        <w:t>2.1</w:t>
      </w:r>
      <w:r w:rsidR="005C0710" w:rsidRPr="009F6722">
        <w:rPr>
          <w:rFonts w:ascii="Times New Roman" w:eastAsiaTheme="minorEastAsia" w:hAnsi="Times New Roman"/>
          <w:color w:val="000000" w:themeColor="text1"/>
          <w:sz w:val="24"/>
          <w:szCs w:val="24"/>
        </w:rPr>
        <w:t>3</w:t>
      </w:r>
      <w:r w:rsidRPr="009F6722">
        <w:rPr>
          <w:rFonts w:ascii="Times New Roman" w:eastAsiaTheme="minorEastAsia" w:hAnsi="Times New Roman"/>
          <w:color w:val="000000" w:themeColor="text1"/>
          <w:sz w:val="24"/>
          <w:szCs w:val="24"/>
        </w:rPr>
        <w:t>.</w:t>
      </w:r>
      <w:r w:rsidR="00D031B2" w:rsidRPr="009F6722">
        <w:rPr>
          <w:rFonts w:ascii="Times New Roman" w:eastAsiaTheme="minorEastAsia" w:hAnsi="Times New Roman"/>
          <w:color w:val="000000" w:themeColor="text1"/>
          <w:sz w:val="24"/>
          <w:szCs w:val="24"/>
        </w:rPr>
        <w:t>4</w:t>
      </w:r>
      <w:r w:rsidRPr="009F6722">
        <w:rPr>
          <w:rFonts w:ascii="Times New Roman" w:eastAsiaTheme="minorEastAsia" w:hAnsi="Times New Roman"/>
          <w:color w:val="000000" w:themeColor="text1"/>
          <w:sz w:val="24"/>
          <w:szCs w:val="24"/>
        </w:rPr>
        <w:t>.1.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w:t>
      </w:r>
      <w:r w:rsidRPr="009F6722">
        <w:rPr>
          <w:rFonts w:ascii="Times New Roman" w:hAnsi="Times New Roman"/>
          <w:color w:val="000000" w:themeColor="text1"/>
          <w:sz w:val="24"/>
          <w:szCs w:val="24"/>
        </w:rPr>
        <w:t>ги, в Департамент.</w:t>
      </w:r>
    </w:p>
    <w:p w:rsidR="008656C0" w:rsidRPr="009F6722" w:rsidRDefault="008656C0" w:rsidP="00DF58E3">
      <w:pPr>
        <w:tabs>
          <w:tab w:val="left" w:pos="1560"/>
        </w:tabs>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8656C0" w:rsidRPr="009F6722" w:rsidRDefault="008656C0" w:rsidP="00DF58E3">
      <w:pPr>
        <w:tabs>
          <w:tab w:val="left" w:pos="1134"/>
        </w:tabs>
        <w:spacing w:after="0" w:line="240" w:lineRule="auto"/>
        <w:ind w:firstLine="709"/>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8656C0" w:rsidRPr="009F6722" w:rsidRDefault="008656C0" w:rsidP="00DF58E3">
      <w:pPr>
        <w:tabs>
          <w:tab w:val="left" w:pos="1134"/>
        </w:tabs>
        <w:spacing w:after="0" w:line="240" w:lineRule="auto"/>
        <w:ind w:firstLine="709"/>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 текст заявления и документов написаны разборчиво, наименования юридических лиц без сокращения, с указанием мест их нахождения;</w:t>
      </w:r>
    </w:p>
    <w:p w:rsidR="008656C0" w:rsidRPr="009F6722" w:rsidRDefault="008656C0" w:rsidP="00DF58E3">
      <w:pPr>
        <w:tabs>
          <w:tab w:val="left" w:pos="1134"/>
        </w:tabs>
        <w:spacing w:after="0" w:line="240" w:lineRule="auto"/>
        <w:ind w:firstLine="709"/>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 фамилии, имена и отчества (последнее - при наличии) физических лиц, адреса их места жительства написаны полностью;</w:t>
      </w:r>
    </w:p>
    <w:p w:rsidR="008656C0" w:rsidRPr="009F6722" w:rsidRDefault="008656C0" w:rsidP="00DF58E3">
      <w:pPr>
        <w:tabs>
          <w:tab w:val="left" w:pos="1134"/>
        </w:tabs>
        <w:spacing w:after="0" w:line="240" w:lineRule="auto"/>
        <w:ind w:firstLine="709"/>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 в заявлении и документах нет подчисток, приписок, зачеркнутых слов и иных неоговоренных исправлений;</w:t>
      </w:r>
    </w:p>
    <w:p w:rsidR="008656C0" w:rsidRPr="009F6722" w:rsidRDefault="008656C0" w:rsidP="00DF58E3">
      <w:pPr>
        <w:tabs>
          <w:tab w:val="left" w:pos="1134"/>
        </w:tabs>
        <w:spacing w:after="0" w:line="240" w:lineRule="auto"/>
        <w:ind w:firstLine="709"/>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 заявление и документы не исполнены карандашом;</w:t>
      </w:r>
    </w:p>
    <w:p w:rsidR="008656C0" w:rsidRPr="009F6722" w:rsidRDefault="008656C0" w:rsidP="00DF58E3">
      <w:pPr>
        <w:tabs>
          <w:tab w:val="left" w:pos="1134"/>
        </w:tabs>
        <w:spacing w:after="0" w:line="240" w:lineRule="auto"/>
        <w:ind w:firstLine="709"/>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 заявление и документы не имеют серьезных повреждений, наличие которых не позволяет однозначно истолковывать их содержание;</w:t>
      </w:r>
    </w:p>
    <w:p w:rsidR="008656C0" w:rsidRPr="009F6722" w:rsidRDefault="008656C0" w:rsidP="00DF58E3">
      <w:pPr>
        <w:tabs>
          <w:tab w:val="left" w:pos="1134"/>
        </w:tabs>
        <w:spacing w:after="0" w:line="240" w:lineRule="auto"/>
        <w:ind w:firstLine="709"/>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 xml:space="preserve">- форма предоставления документов, соответствует требованиям, установленным административным регламентом (копия/оригинал). </w:t>
      </w:r>
    </w:p>
    <w:p w:rsidR="008656C0" w:rsidRPr="009F6722" w:rsidRDefault="008656C0" w:rsidP="00DF58E3">
      <w:pPr>
        <w:tabs>
          <w:tab w:val="left" w:pos="1560"/>
        </w:tabs>
        <w:spacing w:after="0" w:line="240" w:lineRule="auto"/>
        <w:ind w:firstLine="709"/>
        <w:contextualSpacing/>
        <w:jc w:val="both"/>
        <w:rPr>
          <w:rFonts w:ascii="Times New Roman" w:eastAsia="Calibri" w:hAnsi="Times New Roman"/>
          <w:color w:val="000000" w:themeColor="text1"/>
          <w:sz w:val="24"/>
          <w:szCs w:val="24"/>
          <w:lang w:eastAsia="en-US"/>
        </w:rPr>
      </w:pPr>
      <w:r w:rsidRPr="009F6722">
        <w:rPr>
          <w:rFonts w:ascii="Times New Roman" w:eastAsia="Calibri" w:hAnsi="Times New Roman"/>
          <w:color w:val="000000" w:themeColor="text1"/>
          <w:sz w:val="24"/>
          <w:szCs w:val="24"/>
          <w:lang w:eastAsia="en-US"/>
        </w:rPr>
        <w:t xml:space="preserve">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w:t>
      </w:r>
      <w:r w:rsidRPr="009F6722">
        <w:rPr>
          <w:rFonts w:ascii="Times New Roman" w:eastAsia="Calibri" w:hAnsi="Times New Roman"/>
          <w:color w:val="000000" w:themeColor="text1"/>
          <w:sz w:val="24"/>
          <w:szCs w:val="24"/>
          <w:lang w:eastAsia="en-US"/>
        </w:rPr>
        <w:lastRenderedPageBreak/>
        <w:t>соответствии подлинным экземплярам, заверяет своей подписью с указанием фамилии и инициалов, проставляет соответствующий штамп (при наличии).</w:t>
      </w:r>
    </w:p>
    <w:p w:rsidR="008656C0" w:rsidRPr="009F6722" w:rsidRDefault="008656C0" w:rsidP="00DF58E3">
      <w:pPr>
        <w:widowControl w:val="0"/>
        <w:tabs>
          <w:tab w:val="left" w:pos="1560"/>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hAnsi="Times New Roman"/>
          <w:bCs/>
          <w:color w:val="000000" w:themeColor="text1"/>
          <w:sz w:val="24"/>
          <w:szCs w:val="24"/>
        </w:rPr>
        <w:t>Сотрудник МАУ «МФЦ» регистрирует заявление (запрос) в ГИС СО «МФЦ».</w:t>
      </w:r>
    </w:p>
    <w:p w:rsidR="00455AD1" w:rsidRPr="009F6722" w:rsidRDefault="00455AD1"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hAnsi="Times New Roman"/>
          <w:bCs/>
          <w:color w:val="000000" w:themeColor="text1"/>
          <w:sz w:val="24"/>
          <w:szCs w:val="24"/>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w:t>
      </w:r>
      <w:proofErr w:type="gramStart"/>
      <w:r w:rsidRPr="009F6722">
        <w:rPr>
          <w:rFonts w:ascii="Times New Roman" w:hAnsi="Times New Roman"/>
          <w:bCs/>
          <w:color w:val="000000" w:themeColor="text1"/>
          <w:sz w:val="24"/>
          <w:szCs w:val="24"/>
        </w:rPr>
        <w:t>дств в дв</w:t>
      </w:r>
      <w:proofErr w:type="gramEnd"/>
      <w:r w:rsidRPr="009F6722">
        <w:rPr>
          <w:rFonts w:ascii="Times New Roman" w:hAnsi="Times New Roman"/>
          <w:bCs/>
          <w:color w:val="000000" w:themeColor="text1"/>
          <w:sz w:val="24"/>
          <w:szCs w:val="24"/>
        </w:rPr>
        <w:t>ух экземплярах с указанием:</w:t>
      </w:r>
    </w:p>
    <w:p w:rsidR="00455AD1" w:rsidRPr="009F6722" w:rsidRDefault="00455AD1"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hAnsi="Times New Roman"/>
          <w:bCs/>
          <w:color w:val="000000" w:themeColor="text1"/>
          <w:sz w:val="24"/>
          <w:szCs w:val="24"/>
        </w:rPr>
        <w:t>- наименование МАУ «МФЦ»;</w:t>
      </w:r>
    </w:p>
    <w:p w:rsidR="00455AD1" w:rsidRPr="009F6722" w:rsidRDefault="00455AD1"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eastAsia="Calibri" w:hAnsi="Times New Roman"/>
          <w:color w:val="000000" w:themeColor="text1"/>
          <w:sz w:val="24"/>
          <w:szCs w:val="24"/>
          <w:lang w:eastAsia="en-US"/>
        </w:rPr>
        <w:t xml:space="preserve">- </w:t>
      </w:r>
      <w:r w:rsidRPr="009F6722">
        <w:rPr>
          <w:rFonts w:ascii="Times New Roman" w:hAnsi="Times New Roman"/>
          <w:bCs/>
          <w:color w:val="000000" w:themeColor="text1"/>
          <w:sz w:val="24"/>
          <w:szCs w:val="24"/>
        </w:rPr>
        <w:t xml:space="preserve">дата и номер регистрации заявления, заявки и документов в Электронном журнале; </w:t>
      </w:r>
    </w:p>
    <w:p w:rsidR="00455AD1" w:rsidRPr="009F6722" w:rsidRDefault="00455AD1"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proofErr w:type="gramStart"/>
      <w:r w:rsidRPr="009F6722">
        <w:rPr>
          <w:rFonts w:ascii="Times New Roman" w:eastAsia="Calibri" w:hAnsi="Times New Roman"/>
          <w:color w:val="000000" w:themeColor="text1"/>
          <w:sz w:val="24"/>
          <w:szCs w:val="24"/>
          <w:lang w:eastAsia="en-US"/>
        </w:rPr>
        <w:t xml:space="preserve">- </w:t>
      </w:r>
      <w:r w:rsidRPr="009F6722">
        <w:rPr>
          <w:rFonts w:ascii="Times New Roman" w:hAnsi="Times New Roman"/>
          <w:bCs/>
          <w:color w:val="000000" w:themeColor="text1"/>
          <w:sz w:val="24"/>
          <w:szCs w:val="24"/>
        </w:rPr>
        <w:t>информация о заявителе (фамилия, имя, отчество (последнее – при наличии), данные документа, удостоверяющего личность);</w:t>
      </w:r>
      <w:proofErr w:type="gramEnd"/>
    </w:p>
    <w:p w:rsidR="00455AD1" w:rsidRPr="009F6722" w:rsidRDefault="00455AD1"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eastAsia="Calibri" w:hAnsi="Times New Roman"/>
          <w:color w:val="000000" w:themeColor="text1"/>
          <w:sz w:val="24"/>
          <w:szCs w:val="24"/>
          <w:lang w:eastAsia="en-US"/>
        </w:rPr>
        <w:t xml:space="preserve">- </w:t>
      </w:r>
      <w:r w:rsidRPr="009F6722">
        <w:rPr>
          <w:rFonts w:ascii="Times New Roman" w:hAnsi="Times New Roman"/>
          <w:bCs/>
          <w:color w:val="000000" w:themeColor="text1"/>
          <w:sz w:val="24"/>
          <w:szCs w:val="24"/>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455AD1" w:rsidRPr="009F6722" w:rsidRDefault="00455AD1"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eastAsia="Calibri" w:hAnsi="Times New Roman"/>
          <w:color w:val="000000" w:themeColor="text1"/>
          <w:sz w:val="24"/>
          <w:szCs w:val="24"/>
          <w:lang w:eastAsia="en-US"/>
        </w:rPr>
        <w:t xml:space="preserve">- </w:t>
      </w:r>
      <w:r w:rsidRPr="009F6722">
        <w:rPr>
          <w:rFonts w:ascii="Times New Roman" w:hAnsi="Times New Roman"/>
          <w:bCs/>
          <w:color w:val="000000" w:themeColor="text1"/>
          <w:sz w:val="24"/>
          <w:szCs w:val="24"/>
        </w:rPr>
        <w:t xml:space="preserve">срок оказания услуги; </w:t>
      </w:r>
    </w:p>
    <w:p w:rsidR="00455AD1" w:rsidRPr="009F6722" w:rsidRDefault="00455AD1"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eastAsia="Calibri" w:hAnsi="Times New Roman"/>
          <w:color w:val="000000" w:themeColor="text1"/>
          <w:sz w:val="24"/>
          <w:szCs w:val="24"/>
          <w:lang w:eastAsia="en-US"/>
        </w:rPr>
        <w:t xml:space="preserve">- </w:t>
      </w:r>
      <w:r w:rsidRPr="009F6722">
        <w:rPr>
          <w:rFonts w:ascii="Times New Roman" w:hAnsi="Times New Roman"/>
          <w:bCs/>
          <w:color w:val="000000" w:themeColor="text1"/>
          <w:sz w:val="24"/>
          <w:szCs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455AD1" w:rsidRPr="009F6722" w:rsidRDefault="00455AD1"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eastAsia="Calibri" w:hAnsi="Times New Roman"/>
          <w:color w:val="000000" w:themeColor="text1"/>
          <w:sz w:val="24"/>
          <w:szCs w:val="24"/>
          <w:lang w:eastAsia="en-US"/>
        </w:rPr>
        <w:t xml:space="preserve">- </w:t>
      </w:r>
      <w:r w:rsidRPr="009F6722">
        <w:rPr>
          <w:rFonts w:ascii="Times New Roman" w:hAnsi="Times New Roman"/>
          <w:bCs/>
          <w:color w:val="000000" w:themeColor="text1"/>
          <w:sz w:val="24"/>
          <w:szCs w:val="24"/>
        </w:rPr>
        <w:t xml:space="preserve">фамилия и инициалы сотрудника МАУ «МФЦ», принявшего документы; </w:t>
      </w:r>
    </w:p>
    <w:p w:rsidR="00455AD1" w:rsidRPr="009F6722" w:rsidRDefault="00455AD1"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eastAsia="Calibri" w:hAnsi="Times New Roman"/>
          <w:color w:val="000000" w:themeColor="text1"/>
          <w:sz w:val="24"/>
          <w:szCs w:val="24"/>
          <w:lang w:eastAsia="en-US"/>
        </w:rPr>
        <w:t>-</w:t>
      </w:r>
      <w:r w:rsidRPr="009F6722">
        <w:rPr>
          <w:rFonts w:ascii="Times New Roman" w:hAnsi="Times New Roman"/>
          <w:bCs/>
          <w:color w:val="000000" w:themeColor="text1"/>
          <w:sz w:val="24"/>
          <w:szCs w:val="24"/>
        </w:rPr>
        <w:t xml:space="preserve"> справочный телефон МАУ «МФЦ», по которому заявитель может уточнить </w:t>
      </w:r>
      <w:r w:rsidR="00DF58E3" w:rsidRPr="009F6722">
        <w:rPr>
          <w:rFonts w:ascii="Times New Roman" w:hAnsi="Times New Roman"/>
          <w:bCs/>
          <w:color w:val="000000" w:themeColor="text1"/>
          <w:sz w:val="24"/>
          <w:szCs w:val="24"/>
        </w:rPr>
        <w:t>ход предоставления</w:t>
      </w:r>
      <w:r w:rsidRPr="009F6722">
        <w:rPr>
          <w:rFonts w:ascii="Times New Roman" w:hAnsi="Times New Roman"/>
          <w:bCs/>
          <w:color w:val="000000" w:themeColor="text1"/>
          <w:sz w:val="24"/>
          <w:szCs w:val="24"/>
        </w:rPr>
        <w:t xml:space="preserve"> услуги.</w:t>
      </w:r>
    </w:p>
    <w:p w:rsidR="00455AD1" w:rsidRPr="009F6722" w:rsidRDefault="00455AD1"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hAnsi="Times New Roman"/>
          <w:bCs/>
          <w:color w:val="000000" w:themeColor="text1"/>
          <w:sz w:val="24"/>
          <w:szCs w:val="24"/>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8656C0" w:rsidRPr="009F6722" w:rsidRDefault="008656C0"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hAnsi="Times New Roman"/>
          <w:bCs/>
          <w:color w:val="000000" w:themeColor="text1"/>
          <w:sz w:val="24"/>
          <w:szCs w:val="24"/>
        </w:rPr>
        <w:t>Результатом выполнения административных действий по приему заявления и документов, необходимых для предоставления муниципальной услуги является зарегистрированное в МАУ «МФЦ» заявление на предоставление муниципальной услуги с приложением документов, необходимых для предоставления муниципальной услуги.</w:t>
      </w:r>
    </w:p>
    <w:p w:rsidR="008656C0" w:rsidRPr="009F6722" w:rsidRDefault="008656C0"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hAnsi="Times New Roman"/>
          <w:bCs/>
          <w:color w:val="000000" w:themeColor="text1"/>
          <w:sz w:val="24"/>
          <w:szCs w:val="24"/>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8656C0" w:rsidRPr="009F6722" w:rsidRDefault="008656C0"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hAnsi="Times New Roman"/>
          <w:bCs/>
          <w:color w:val="000000" w:themeColor="text1"/>
          <w:sz w:val="24"/>
          <w:szCs w:val="24"/>
        </w:rPr>
        <w:t>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965DA0" w:rsidRPr="009F6722" w:rsidRDefault="00965DA0"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hAnsi="Times New Roman"/>
          <w:bCs/>
          <w:color w:val="000000" w:themeColor="text1"/>
          <w:sz w:val="24"/>
          <w:szCs w:val="24"/>
        </w:rPr>
        <w:t>2.13.</w:t>
      </w:r>
      <w:r w:rsidR="00D031B2" w:rsidRPr="009F6722">
        <w:rPr>
          <w:rFonts w:ascii="Times New Roman" w:hAnsi="Times New Roman"/>
          <w:bCs/>
          <w:color w:val="000000" w:themeColor="text1"/>
          <w:sz w:val="24"/>
          <w:szCs w:val="24"/>
        </w:rPr>
        <w:t>5</w:t>
      </w:r>
      <w:r w:rsidRPr="009F6722">
        <w:rPr>
          <w:rFonts w:ascii="Times New Roman" w:hAnsi="Times New Roman"/>
          <w:bCs/>
          <w:color w:val="000000" w:themeColor="text1"/>
          <w:sz w:val="24"/>
          <w:szCs w:val="24"/>
        </w:rPr>
        <w:t xml:space="preserve">. Требования, учитывающие особенности предоставления муниципальной услуги в электронной форме. </w:t>
      </w:r>
    </w:p>
    <w:p w:rsidR="00965DA0" w:rsidRPr="009F6722" w:rsidRDefault="00965DA0"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hAnsi="Times New Roman"/>
          <w:bCs/>
          <w:color w:val="000000" w:themeColor="text1"/>
          <w:sz w:val="24"/>
          <w:szCs w:val="24"/>
        </w:rPr>
        <w:t>2.13.</w:t>
      </w:r>
      <w:r w:rsidR="00D031B2" w:rsidRPr="009F6722">
        <w:rPr>
          <w:rFonts w:ascii="Times New Roman" w:hAnsi="Times New Roman"/>
          <w:bCs/>
          <w:color w:val="000000" w:themeColor="text1"/>
          <w:sz w:val="24"/>
          <w:szCs w:val="24"/>
        </w:rPr>
        <w:t>5</w:t>
      </w:r>
      <w:r w:rsidRPr="009F6722">
        <w:rPr>
          <w:rFonts w:ascii="Times New Roman" w:hAnsi="Times New Roman"/>
          <w:bCs/>
          <w:color w:val="000000" w:themeColor="text1"/>
          <w:sz w:val="24"/>
          <w:szCs w:val="24"/>
        </w:rPr>
        <w:t>.1.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9B717B" w:rsidRPr="009F6722" w:rsidRDefault="00965DA0"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pPr>
      <w:r w:rsidRPr="009F6722">
        <w:rPr>
          <w:rFonts w:ascii="Times New Roman" w:hAnsi="Times New Roman"/>
          <w:bCs/>
          <w:color w:val="000000" w:themeColor="text1"/>
          <w:sz w:val="24"/>
          <w:szCs w:val="24"/>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DF58E3" w:rsidRPr="009F6722" w:rsidRDefault="00965DA0" w:rsidP="00DF58E3">
      <w:pPr>
        <w:widowControl w:val="0"/>
        <w:tabs>
          <w:tab w:val="left" w:pos="0"/>
          <w:tab w:val="left" w:pos="1701"/>
        </w:tabs>
        <w:autoSpaceDE w:val="0"/>
        <w:autoSpaceDN w:val="0"/>
        <w:adjustRightInd w:val="0"/>
        <w:spacing w:after="0" w:line="240" w:lineRule="auto"/>
        <w:ind w:firstLine="709"/>
        <w:jc w:val="both"/>
        <w:rPr>
          <w:rFonts w:ascii="Times New Roman" w:hAnsi="Times New Roman"/>
          <w:bCs/>
          <w:color w:val="000000" w:themeColor="text1"/>
          <w:sz w:val="24"/>
          <w:szCs w:val="24"/>
        </w:rPr>
        <w:sectPr w:rsidR="00DF58E3" w:rsidRPr="009F6722" w:rsidSect="0080207B">
          <w:headerReference w:type="default" r:id="rId21"/>
          <w:type w:val="continuous"/>
          <w:pgSz w:w="11906" w:h="16838"/>
          <w:pgMar w:top="1134" w:right="851" w:bottom="851" w:left="1701" w:header="708" w:footer="708" w:gutter="0"/>
          <w:cols w:space="720"/>
          <w:titlePg/>
          <w:docGrid w:linePitch="299"/>
        </w:sectPr>
      </w:pPr>
      <w:r w:rsidRPr="009F6722">
        <w:rPr>
          <w:rFonts w:ascii="Times New Roman" w:hAnsi="Times New Roman"/>
          <w:bCs/>
          <w:color w:val="000000" w:themeColor="text1"/>
          <w:sz w:val="24"/>
          <w:szCs w:val="24"/>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9B717B" w:rsidRPr="009F6722">
        <w:rPr>
          <w:rFonts w:ascii="Times New Roman" w:hAnsi="Times New Roman"/>
          <w:bCs/>
          <w:color w:val="000000" w:themeColor="text1"/>
          <w:sz w:val="24"/>
          <w:szCs w:val="24"/>
        </w:rPr>
        <w:t>Департамента</w:t>
      </w:r>
      <w:r w:rsidRPr="009F6722">
        <w:rPr>
          <w:rFonts w:ascii="Times New Roman" w:hAnsi="Times New Roman"/>
          <w:bCs/>
          <w:color w:val="000000" w:themeColor="text1"/>
          <w:sz w:val="24"/>
          <w:szCs w:val="24"/>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8656C0" w:rsidRPr="009F6722" w:rsidRDefault="008656C0" w:rsidP="008656C0">
      <w:pPr>
        <w:pStyle w:val="ConsPlusNormal"/>
        <w:ind w:firstLine="5387"/>
        <w:contextualSpacing/>
        <w:jc w:val="center"/>
        <w:outlineLvl w:val="1"/>
        <w:rPr>
          <w:rFonts w:ascii="Times New Roman" w:hAnsi="Times New Roman"/>
          <w:color w:val="000000" w:themeColor="text1"/>
        </w:rPr>
      </w:pPr>
      <w:r w:rsidRPr="009F6722">
        <w:rPr>
          <w:rFonts w:ascii="Times New Roman" w:hAnsi="Times New Roman"/>
          <w:color w:val="000000" w:themeColor="text1"/>
        </w:rPr>
        <w:lastRenderedPageBreak/>
        <w:t>Приложение № 1</w:t>
      </w:r>
    </w:p>
    <w:p w:rsidR="008656C0" w:rsidRPr="009F6722" w:rsidRDefault="008656C0" w:rsidP="008656C0">
      <w:pPr>
        <w:pStyle w:val="ConsPlusNormal"/>
        <w:ind w:firstLine="5387"/>
        <w:contextualSpacing/>
        <w:jc w:val="center"/>
        <w:rPr>
          <w:rFonts w:ascii="Times New Roman" w:hAnsi="Times New Roman"/>
          <w:color w:val="000000" w:themeColor="text1"/>
        </w:rPr>
      </w:pPr>
      <w:r w:rsidRPr="009F6722">
        <w:rPr>
          <w:rFonts w:ascii="Times New Roman" w:hAnsi="Times New Roman"/>
          <w:color w:val="000000" w:themeColor="text1"/>
        </w:rPr>
        <w:t>к Административному регламенту</w:t>
      </w:r>
    </w:p>
    <w:p w:rsidR="008656C0" w:rsidRPr="009F6722" w:rsidRDefault="008656C0" w:rsidP="008656C0">
      <w:pPr>
        <w:pStyle w:val="ConsPlusNormal"/>
        <w:ind w:firstLine="5387"/>
        <w:contextualSpacing/>
        <w:jc w:val="center"/>
        <w:rPr>
          <w:rFonts w:ascii="Times New Roman" w:hAnsi="Times New Roman"/>
          <w:color w:val="000000" w:themeColor="text1"/>
        </w:rPr>
      </w:pPr>
      <w:r w:rsidRPr="009F6722">
        <w:rPr>
          <w:rFonts w:ascii="Times New Roman" w:hAnsi="Times New Roman"/>
          <w:color w:val="000000" w:themeColor="text1"/>
        </w:rPr>
        <w:t>предоставления муниципальной услуги</w:t>
      </w:r>
    </w:p>
    <w:p w:rsidR="008656C0" w:rsidRPr="009F6722" w:rsidRDefault="008656C0" w:rsidP="008656C0">
      <w:pPr>
        <w:pStyle w:val="ConsPlusNormal"/>
        <w:ind w:left="5529" w:hanging="142"/>
        <w:jc w:val="center"/>
        <w:rPr>
          <w:rFonts w:ascii="Times New Roman" w:hAnsi="Times New Roman"/>
          <w:color w:val="000000" w:themeColor="text1"/>
        </w:rPr>
      </w:pPr>
      <w:r w:rsidRPr="009F6722">
        <w:rPr>
          <w:rFonts w:ascii="Times New Roman" w:hAnsi="Times New Roman"/>
          <w:color w:val="000000" w:themeColor="text1"/>
        </w:rPr>
        <w:t>«Принятие решения о подготовке документации по планировке территории на основании предложений физических или юридических лиц»</w:t>
      </w:r>
    </w:p>
    <w:p w:rsidR="008656C0" w:rsidRPr="009F6722" w:rsidRDefault="008656C0" w:rsidP="008656C0">
      <w:pPr>
        <w:pStyle w:val="ConsPlusNormal"/>
        <w:ind w:firstLine="5387"/>
        <w:contextualSpacing/>
        <w:jc w:val="center"/>
        <w:rPr>
          <w:rFonts w:ascii="Times New Roman" w:hAnsi="Times New Roman"/>
          <w:color w:val="000000" w:themeColor="text1"/>
        </w:rPr>
      </w:pPr>
    </w:p>
    <w:p w:rsidR="008656C0" w:rsidRPr="009F6722" w:rsidRDefault="008656C0" w:rsidP="008656C0">
      <w:pPr>
        <w:pStyle w:val="ConsPlusNormal"/>
        <w:contextualSpacing/>
        <w:jc w:val="both"/>
        <w:rPr>
          <w:rFonts w:ascii="Times New Roman" w:hAnsi="Times New Roman"/>
          <w:color w:val="000000" w:themeColor="text1"/>
        </w:rPr>
      </w:pPr>
    </w:p>
    <w:p w:rsidR="008656C0" w:rsidRPr="009F6722" w:rsidRDefault="008656C0" w:rsidP="008656C0">
      <w:pPr>
        <w:pStyle w:val="ConsPlusNormal"/>
        <w:contextualSpacing/>
        <w:jc w:val="both"/>
        <w:rPr>
          <w:rFonts w:ascii="Times New Roman" w:hAnsi="Times New Roman"/>
          <w:color w:val="000000" w:themeColor="text1"/>
        </w:rPr>
      </w:pPr>
    </w:p>
    <w:p w:rsidR="008656C0" w:rsidRPr="009F6722" w:rsidRDefault="008656C0" w:rsidP="008656C0">
      <w:pPr>
        <w:pStyle w:val="ConsPlusNormal"/>
        <w:contextualSpacing/>
        <w:jc w:val="both"/>
        <w:rPr>
          <w:rFonts w:ascii="Times New Roman" w:hAnsi="Times New Roman"/>
          <w:color w:val="000000" w:themeColor="text1"/>
        </w:rPr>
      </w:pPr>
    </w:p>
    <w:p w:rsidR="008656C0" w:rsidRPr="009F6722" w:rsidRDefault="008656C0" w:rsidP="008656C0">
      <w:pPr>
        <w:pStyle w:val="ConsPlusNormal"/>
        <w:contextualSpacing/>
        <w:jc w:val="both"/>
        <w:rPr>
          <w:rFonts w:ascii="Times New Roman" w:hAnsi="Times New Roman"/>
          <w:color w:val="000000" w:themeColor="text1"/>
        </w:rPr>
      </w:pPr>
    </w:p>
    <w:p w:rsidR="008656C0" w:rsidRPr="009F6722" w:rsidRDefault="008656C0" w:rsidP="008656C0">
      <w:pPr>
        <w:pStyle w:val="ConsPlusNormal"/>
        <w:contextualSpacing/>
        <w:jc w:val="both"/>
        <w:rPr>
          <w:rFonts w:ascii="Times New Roman" w:hAnsi="Times New Roman"/>
          <w:color w:val="000000" w:themeColor="text1"/>
        </w:rPr>
      </w:pPr>
    </w:p>
    <w:p w:rsidR="008656C0" w:rsidRPr="009F6722" w:rsidRDefault="008656C0" w:rsidP="008656C0">
      <w:pPr>
        <w:pStyle w:val="ConsPlusNormal"/>
        <w:contextualSpacing/>
        <w:jc w:val="both"/>
        <w:rPr>
          <w:rFonts w:ascii="Times New Roman" w:hAnsi="Times New Roman"/>
          <w:color w:val="000000" w:themeColor="text1"/>
        </w:rPr>
      </w:pPr>
    </w:p>
    <w:p w:rsidR="008656C0" w:rsidRPr="009F6722" w:rsidRDefault="008656C0" w:rsidP="008656C0">
      <w:pPr>
        <w:pStyle w:val="ConsPlusTitle"/>
        <w:contextualSpacing/>
        <w:jc w:val="center"/>
        <w:rPr>
          <w:rFonts w:ascii="Times New Roman" w:hAnsi="Times New Roman" w:cs="Times New Roman"/>
          <w:color w:val="000000" w:themeColor="text1"/>
        </w:rPr>
      </w:pPr>
      <w:bookmarkStart w:id="2" w:name="P418"/>
      <w:bookmarkEnd w:id="2"/>
      <w:r w:rsidRPr="009F6722">
        <w:rPr>
          <w:rFonts w:ascii="Times New Roman" w:hAnsi="Times New Roman" w:cs="Times New Roman"/>
          <w:color w:val="000000" w:themeColor="text1"/>
        </w:rPr>
        <w:t>ПЕРЕЧЕНЬ</w:t>
      </w:r>
    </w:p>
    <w:p w:rsidR="008656C0" w:rsidRPr="009F6722" w:rsidRDefault="008656C0" w:rsidP="008656C0">
      <w:pPr>
        <w:pStyle w:val="ConsPlusTitle"/>
        <w:contextualSpacing/>
        <w:jc w:val="center"/>
        <w:rPr>
          <w:rFonts w:ascii="Times New Roman" w:hAnsi="Times New Roman" w:cs="Times New Roman"/>
          <w:color w:val="000000" w:themeColor="text1"/>
        </w:rPr>
      </w:pPr>
      <w:r w:rsidRPr="009F6722">
        <w:rPr>
          <w:rFonts w:ascii="Times New Roman" w:hAnsi="Times New Roman" w:cs="Times New Roman"/>
          <w:color w:val="000000" w:themeColor="text1"/>
        </w:rPr>
        <w:t>НЕОБХОДИМЫХ ДОКУМЕНТОВ ДЛЯ ПРЕДОСТАВЛЕНИЯ</w:t>
      </w:r>
    </w:p>
    <w:p w:rsidR="008656C0" w:rsidRPr="009F6722" w:rsidRDefault="008656C0" w:rsidP="008656C0">
      <w:pPr>
        <w:pStyle w:val="ConsPlusTitle"/>
        <w:contextualSpacing/>
        <w:jc w:val="center"/>
        <w:rPr>
          <w:rFonts w:ascii="Times New Roman" w:hAnsi="Times New Roman" w:cs="Times New Roman"/>
          <w:color w:val="000000" w:themeColor="text1"/>
        </w:rPr>
      </w:pPr>
      <w:r w:rsidRPr="009F6722">
        <w:rPr>
          <w:rFonts w:ascii="Times New Roman" w:hAnsi="Times New Roman" w:cs="Times New Roman"/>
          <w:color w:val="000000" w:themeColor="text1"/>
        </w:rPr>
        <w:t>МУНИЦИПАЛЬНОЙ УСЛУГИ</w:t>
      </w:r>
    </w:p>
    <w:p w:rsidR="008656C0" w:rsidRPr="009F6722" w:rsidRDefault="008656C0" w:rsidP="008656C0">
      <w:pPr>
        <w:pStyle w:val="ConsPlusNormal"/>
        <w:spacing w:after="1"/>
        <w:contextualSpacing/>
        <w:rPr>
          <w:rFonts w:ascii="Times New Roman" w:hAnsi="Times New Roman"/>
          <w:color w:val="000000" w:themeColor="text1"/>
        </w:rPr>
      </w:pPr>
    </w:p>
    <w:p w:rsidR="008656C0" w:rsidRPr="009F6722" w:rsidRDefault="008656C0" w:rsidP="008656C0">
      <w:pPr>
        <w:pStyle w:val="ConsPlusNormal"/>
        <w:contextualSpacing/>
        <w:jc w:val="both"/>
        <w:rPr>
          <w:rFonts w:ascii="Times New Roman" w:hAnsi="Times New Roman"/>
          <w:color w:val="000000" w:themeColor="text1"/>
        </w:rPr>
      </w:pPr>
    </w:p>
    <w:p w:rsidR="008656C0" w:rsidRPr="009F6722" w:rsidRDefault="008656C0" w:rsidP="008656C0">
      <w:pPr>
        <w:spacing w:after="0" w:line="240" w:lineRule="auto"/>
        <w:contextualSpacing/>
        <w:rPr>
          <w:rFonts w:ascii="Times New Roman" w:hAnsi="Times New Roman"/>
          <w:color w:val="000000" w:themeColor="text1"/>
        </w:rPr>
        <w:sectPr w:rsidR="008656C0" w:rsidRPr="009F6722" w:rsidSect="00DF58E3">
          <w:pgSz w:w="11906" w:h="16838"/>
          <w:pgMar w:top="1134" w:right="851" w:bottom="851" w:left="1701" w:header="708" w:footer="708" w:gutter="0"/>
          <w:cols w:space="720"/>
          <w:titlePg/>
          <w:docGrid w:linePitch="299"/>
        </w:sectPr>
      </w:pPr>
    </w:p>
    <w:p w:rsidR="008656C0" w:rsidRPr="009F6722" w:rsidRDefault="008656C0" w:rsidP="008656C0">
      <w:pPr>
        <w:autoSpaceDE w:val="0"/>
        <w:autoSpaceDN w:val="0"/>
        <w:adjustRightInd w:val="0"/>
        <w:spacing w:after="0" w:line="240" w:lineRule="auto"/>
        <w:jc w:val="both"/>
        <w:rPr>
          <w:rFonts w:ascii="Times New Roman" w:hAnsi="Times New Roman"/>
          <w:color w:val="000000" w:themeColor="text1"/>
          <w:sz w:val="28"/>
          <w:szCs w:val="28"/>
        </w:rPr>
      </w:pPr>
    </w:p>
    <w:tbl>
      <w:tblPr>
        <w:tblW w:w="15026" w:type="dxa"/>
        <w:tblInd w:w="-222" w:type="dxa"/>
        <w:tblLayout w:type="fixed"/>
        <w:tblCellMar>
          <w:top w:w="102" w:type="dxa"/>
          <w:left w:w="62" w:type="dxa"/>
          <w:bottom w:w="102" w:type="dxa"/>
          <w:right w:w="62" w:type="dxa"/>
        </w:tblCellMar>
        <w:tblLook w:val="0000"/>
      </w:tblPr>
      <w:tblGrid>
        <w:gridCol w:w="568"/>
        <w:gridCol w:w="2410"/>
        <w:gridCol w:w="1922"/>
        <w:gridCol w:w="2127"/>
        <w:gridCol w:w="2160"/>
        <w:gridCol w:w="1984"/>
        <w:gridCol w:w="2013"/>
        <w:gridCol w:w="1842"/>
      </w:tblGrid>
      <w:tr w:rsidR="008656C0" w:rsidRPr="009F6722" w:rsidTr="00481205">
        <w:tc>
          <w:tcPr>
            <w:tcW w:w="568"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 </w:t>
            </w:r>
            <w:proofErr w:type="gramStart"/>
            <w:r w:rsidRPr="009F6722">
              <w:rPr>
                <w:rFonts w:ascii="Times New Roman" w:hAnsi="Times New Roman"/>
                <w:color w:val="000000" w:themeColor="text1"/>
                <w:sz w:val="24"/>
                <w:szCs w:val="24"/>
              </w:rPr>
              <w:t>п</w:t>
            </w:r>
            <w:proofErr w:type="gramEnd"/>
            <w:r w:rsidRPr="009F6722">
              <w:rPr>
                <w:rFonts w:ascii="Times New Roman" w:hAnsi="Times New Roman"/>
                <w:color w:val="000000" w:themeColor="text1"/>
                <w:sz w:val="24"/>
                <w:szCs w:val="24"/>
              </w:rPr>
              <w:t>/п</w:t>
            </w:r>
          </w:p>
        </w:tc>
        <w:tc>
          <w:tcPr>
            <w:tcW w:w="241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Унифицированное наименование вида документа (сведений) для использования в информационных системах </w:t>
            </w:r>
            <w:hyperlink w:anchor="Par91" w:history="1">
              <w:r w:rsidRPr="009F6722">
                <w:rPr>
                  <w:rFonts w:ascii="Times New Roman" w:hAnsi="Times New Roman"/>
                  <w:color w:val="000000" w:themeColor="text1"/>
                  <w:sz w:val="24"/>
                  <w:szCs w:val="24"/>
                </w:rPr>
                <w:t>&lt;*&gt;</w:t>
              </w:r>
            </w:hyperlink>
          </w:p>
        </w:tc>
        <w:tc>
          <w:tcPr>
            <w:tcW w:w="192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Наименование вида документа (сведений) в соответствии с нормативными правовыми актами</w:t>
            </w:r>
          </w:p>
        </w:tc>
        <w:tc>
          <w:tcPr>
            <w:tcW w:w="2127" w:type="dxa"/>
            <w:tcBorders>
              <w:top w:val="single" w:sz="4" w:space="0" w:color="auto"/>
              <w:left w:val="single" w:sz="4" w:space="0" w:color="auto"/>
              <w:bottom w:val="single" w:sz="4" w:space="0" w:color="auto"/>
              <w:right w:val="single" w:sz="4" w:space="0" w:color="auto"/>
            </w:tcBorders>
          </w:tcPr>
          <w:p w:rsidR="008656C0" w:rsidRPr="009F6722" w:rsidRDefault="008656C0" w:rsidP="009B717B">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Форма предоставления документа (информации) (оригинал/копия/в форме электронного документа), количество экземпляров</w:t>
            </w:r>
          </w:p>
        </w:tc>
        <w:tc>
          <w:tcPr>
            <w:tcW w:w="216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Условия предоставления документа (сведений)</w:t>
            </w:r>
          </w:p>
          <w:p w:rsidR="008656C0" w:rsidRPr="009F6722" w:rsidRDefault="00F931F4" w:rsidP="008656C0">
            <w:pPr>
              <w:autoSpaceDE w:val="0"/>
              <w:autoSpaceDN w:val="0"/>
              <w:adjustRightInd w:val="0"/>
              <w:spacing w:after="0" w:line="240" w:lineRule="auto"/>
              <w:jc w:val="center"/>
              <w:rPr>
                <w:rFonts w:ascii="Times New Roman" w:hAnsi="Times New Roman"/>
                <w:color w:val="000000" w:themeColor="text1"/>
                <w:sz w:val="24"/>
                <w:szCs w:val="24"/>
              </w:rPr>
            </w:pPr>
            <w:hyperlink w:anchor="Par91" w:history="1">
              <w:r w:rsidR="008656C0" w:rsidRPr="009F6722">
                <w:rPr>
                  <w:rFonts w:ascii="Times New Roman" w:hAnsi="Times New Roman"/>
                  <w:color w:val="000000" w:themeColor="text1"/>
                  <w:sz w:val="24"/>
                  <w:szCs w:val="24"/>
                </w:rPr>
                <w:t>&lt;*</w:t>
              </w:r>
              <w:r w:rsidR="009B717B" w:rsidRPr="009F6722">
                <w:rPr>
                  <w:rFonts w:ascii="Times New Roman" w:hAnsi="Times New Roman"/>
                  <w:color w:val="000000" w:themeColor="text1"/>
                  <w:sz w:val="24"/>
                  <w:szCs w:val="24"/>
                </w:rPr>
                <w:t>*</w:t>
              </w:r>
              <w:r w:rsidR="008656C0" w:rsidRPr="009F6722">
                <w:rPr>
                  <w:rFonts w:ascii="Times New Roman" w:hAnsi="Times New Roman"/>
                  <w:color w:val="000000" w:themeColor="text1"/>
                  <w:sz w:val="24"/>
                  <w:szCs w:val="24"/>
                </w:rPr>
                <w:t>&gt;</w:t>
              </w:r>
            </w:hyperlink>
          </w:p>
        </w:tc>
        <w:tc>
          <w:tcPr>
            <w:tcW w:w="1984"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Основания предоставления документа (сведения) (номер статьи, наименование нормативного правового акта)</w:t>
            </w:r>
          </w:p>
        </w:tc>
        <w:tc>
          <w:tcPr>
            <w:tcW w:w="2013"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Орган, уполномоченный выдавать документ</w:t>
            </w:r>
          </w:p>
        </w:tc>
        <w:tc>
          <w:tcPr>
            <w:tcW w:w="184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Источник предоставления документа (сведений) (заявитель/орган, организация, участвующие в межведомственном</w:t>
            </w:r>
            <w:proofErr w:type="gramStart"/>
            <w:r w:rsidRPr="009F6722">
              <w:rPr>
                <w:rFonts w:ascii="Times New Roman" w:hAnsi="Times New Roman"/>
                <w:color w:val="000000" w:themeColor="text1"/>
                <w:sz w:val="24"/>
                <w:szCs w:val="24"/>
              </w:rPr>
              <w:t>)в</w:t>
            </w:r>
            <w:proofErr w:type="gramEnd"/>
            <w:r w:rsidRPr="009F6722">
              <w:rPr>
                <w:rFonts w:ascii="Times New Roman" w:hAnsi="Times New Roman"/>
                <w:color w:val="000000" w:themeColor="text1"/>
                <w:sz w:val="24"/>
                <w:szCs w:val="24"/>
              </w:rPr>
              <w:t xml:space="preserve">заимодействии </w:t>
            </w:r>
            <w:hyperlink w:anchor="Par91" w:history="1">
              <w:r w:rsidRPr="009F6722">
                <w:rPr>
                  <w:rFonts w:ascii="Times New Roman" w:hAnsi="Times New Roman"/>
                  <w:color w:val="000000" w:themeColor="text1"/>
                  <w:sz w:val="24"/>
                  <w:szCs w:val="24"/>
                </w:rPr>
                <w:t>&lt;*</w:t>
              </w:r>
              <w:r w:rsidR="009B717B" w:rsidRPr="009F6722">
                <w:rPr>
                  <w:rFonts w:ascii="Times New Roman" w:hAnsi="Times New Roman"/>
                  <w:color w:val="000000" w:themeColor="text1"/>
                  <w:sz w:val="24"/>
                  <w:szCs w:val="24"/>
                </w:rPr>
                <w:t>**</w:t>
              </w:r>
              <w:r w:rsidRPr="009F6722">
                <w:rPr>
                  <w:rFonts w:ascii="Times New Roman" w:hAnsi="Times New Roman"/>
                  <w:color w:val="000000" w:themeColor="text1"/>
                  <w:sz w:val="24"/>
                  <w:szCs w:val="24"/>
                </w:rPr>
                <w:t>&gt;</w:t>
              </w:r>
            </w:hyperlink>
            <w:r w:rsidRPr="009F6722">
              <w:rPr>
                <w:rFonts w:ascii="Times New Roman" w:hAnsi="Times New Roman"/>
                <w:color w:val="000000" w:themeColor="text1"/>
                <w:sz w:val="24"/>
                <w:szCs w:val="24"/>
              </w:rPr>
              <w:t>)</w:t>
            </w:r>
          </w:p>
        </w:tc>
      </w:tr>
      <w:tr w:rsidR="008656C0" w:rsidRPr="009F6722" w:rsidTr="00481205">
        <w:tc>
          <w:tcPr>
            <w:tcW w:w="568"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2</w:t>
            </w:r>
          </w:p>
        </w:tc>
        <w:tc>
          <w:tcPr>
            <w:tcW w:w="192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4</w:t>
            </w:r>
          </w:p>
        </w:tc>
        <w:tc>
          <w:tcPr>
            <w:tcW w:w="216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6</w:t>
            </w:r>
          </w:p>
        </w:tc>
        <w:tc>
          <w:tcPr>
            <w:tcW w:w="2013"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8</w:t>
            </w:r>
          </w:p>
        </w:tc>
      </w:tr>
      <w:tr w:rsidR="008656C0" w:rsidRPr="009F6722" w:rsidTr="00481205">
        <w:tc>
          <w:tcPr>
            <w:tcW w:w="15026" w:type="dxa"/>
            <w:gridSpan w:val="8"/>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Документы и информация, которые заявитель должен предоставить самостоятельно</w:t>
            </w:r>
          </w:p>
        </w:tc>
      </w:tr>
      <w:tr w:rsidR="008656C0" w:rsidRPr="009F6722" w:rsidTr="00481205">
        <w:tc>
          <w:tcPr>
            <w:tcW w:w="568"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F40D7F" w:rsidRPr="009F6722" w:rsidRDefault="0075095C" w:rsidP="00797E6C">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Заявление о </w:t>
            </w:r>
            <w:r w:rsidR="00797E6C" w:rsidRPr="009F6722">
              <w:rPr>
                <w:rFonts w:ascii="Times New Roman" w:hAnsi="Times New Roman"/>
                <w:color w:val="000000" w:themeColor="text1"/>
                <w:sz w:val="24"/>
                <w:szCs w:val="24"/>
              </w:rPr>
              <w:t>предоставлении муниципальной услуги</w:t>
            </w:r>
          </w:p>
        </w:tc>
        <w:tc>
          <w:tcPr>
            <w:tcW w:w="1922" w:type="dxa"/>
            <w:tcBorders>
              <w:top w:val="single" w:sz="4" w:space="0" w:color="auto"/>
              <w:left w:val="single" w:sz="4" w:space="0" w:color="auto"/>
              <w:bottom w:val="single" w:sz="4" w:space="0" w:color="auto"/>
              <w:right w:val="single" w:sz="4" w:space="0" w:color="auto"/>
            </w:tcBorders>
          </w:tcPr>
          <w:p w:rsidR="0075095C" w:rsidRPr="009F6722" w:rsidRDefault="0075095C" w:rsidP="0075095C">
            <w:pPr>
              <w:autoSpaceDE w:val="0"/>
              <w:autoSpaceDN w:val="0"/>
              <w:adjustRightInd w:val="0"/>
              <w:spacing w:after="0" w:line="240" w:lineRule="auto"/>
              <w:rPr>
                <w:rFonts w:ascii="Times New Roman" w:hAnsi="Times New Roman"/>
                <w:color w:val="000000" w:themeColor="text1"/>
                <w:sz w:val="24"/>
                <w:szCs w:val="24"/>
              </w:rPr>
            </w:pPr>
            <w:proofErr w:type="gramStart"/>
            <w:r w:rsidRPr="009F6722">
              <w:rPr>
                <w:rFonts w:ascii="Times New Roman" w:hAnsi="Times New Roman"/>
                <w:color w:val="000000" w:themeColor="text1"/>
                <w:sz w:val="24"/>
                <w:szCs w:val="24"/>
              </w:rPr>
              <w:t xml:space="preserve">Заявление о подготовке документации по планировке территории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w:t>
            </w:r>
            <w:r w:rsidRPr="009F6722">
              <w:rPr>
                <w:rFonts w:ascii="Times New Roman" w:hAnsi="Times New Roman"/>
                <w:color w:val="000000" w:themeColor="text1"/>
                <w:sz w:val="24"/>
                <w:szCs w:val="24"/>
              </w:rPr>
              <w:lastRenderedPageBreak/>
              <w:t>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w:t>
            </w:r>
            <w:proofErr w:type="gramEnd"/>
            <w:r w:rsidRPr="009F6722">
              <w:rPr>
                <w:rFonts w:ascii="Times New Roman" w:hAnsi="Times New Roman"/>
                <w:color w:val="000000" w:themeColor="text1"/>
                <w:sz w:val="24"/>
                <w:szCs w:val="24"/>
              </w:rPr>
              <w:t xml:space="preserve"> по планировке территории, перечня видов инженерных изысканий, необходимых для подготовки документации по планировке территории, и о внесении </w:t>
            </w:r>
            <w:r w:rsidRPr="009F6722">
              <w:rPr>
                <w:rFonts w:ascii="Times New Roman" w:hAnsi="Times New Roman"/>
                <w:color w:val="000000" w:themeColor="text1"/>
                <w:sz w:val="24"/>
                <w:szCs w:val="24"/>
              </w:rPr>
              <w:lastRenderedPageBreak/>
              <w:t>изменений в постановление Правительства Российской Ф</w:t>
            </w:r>
            <w:r w:rsidR="0056563A" w:rsidRPr="009F6722">
              <w:rPr>
                <w:rFonts w:ascii="Times New Roman" w:hAnsi="Times New Roman"/>
                <w:color w:val="000000" w:themeColor="text1"/>
                <w:sz w:val="24"/>
                <w:szCs w:val="24"/>
              </w:rPr>
              <w:t>едерации от 19 января 2006 г. № </w:t>
            </w:r>
            <w:r w:rsidRPr="009F6722">
              <w:rPr>
                <w:rFonts w:ascii="Times New Roman" w:hAnsi="Times New Roman"/>
                <w:color w:val="000000" w:themeColor="text1"/>
                <w:sz w:val="24"/>
                <w:szCs w:val="24"/>
              </w:rPr>
              <w:t>20", либо пояснительной запиской, содержащей обоснование отсутствия необходимости выполнения инженерных изысканий для подготовки документации по планировке территории</w:t>
            </w:r>
          </w:p>
        </w:tc>
        <w:tc>
          <w:tcPr>
            <w:tcW w:w="2127"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Оригинал/в форме электронного документа</w:t>
            </w:r>
            <w:r w:rsidR="00762061" w:rsidRPr="009F6722">
              <w:rPr>
                <w:rFonts w:ascii="Times New Roman" w:hAnsi="Times New Roman"/>
                <w:color w:val="000000" w:themeColor="text1"/>
                <w:sz w:val="24"/>
                <w:szCs w:val="24"/>
              </w:rPr>
              <w:t>&lt;****&gt;</w:t>
            </w:r>
            <w:r w:rsidR="0075095C" w:rsidRPr="009F6722">
              <w:rPr>
                <w:rFonts w:ascii="Times New Roman" w:hAnsi="Times New Roman"/>
                <w:color w:val="000000" w:themeColor="text1"/>
                <w:sz w:val="24"/>
                <w:szCs w:val="24"/>
              </w:rPr>
              <w:t xml:space="preserve">, </w:t>
            </w:r>
            <w:r w:rsidRPr="009F6722">
              <w:rPr>
                <w:rFonts w:ascii="Times New Roman" w:hAnsi="Times New Roman"/>
                <w:color w:val="000000" w:themeColor="text1"/>
                <w:sz w:val="24"/>
                <w:szCs w:val="24"/>
              </w:rPr>
              <w:t>1 экз.</w:t>
            </w:r>
          </w:p>
          <w:p w:rsidR="006A774D" w:rsidRPr="009F6722" w:rsidRDefault="006A774D" w:rsidP="0075095C">
            <w:pPr>
              <w:autoSpaceDE w:val="0"/>
              <w:autoSpaceDN w:val="0"/>
              <w:adjustRightInd w:val="0"/>
              <w:spacing w:after="0" w:line="240" w:lineRule="auto"/>
              <w:jc w:val="both"/>
              <w:rPr>
                <w:rFonts w:ascii="Times New Roman" w:hAnsi="Times New Roman"/>
                <w:color w:val="000000" w:themeColor="text1"/>
                <w:sz w:val="24"/>
                <w:szCs w:val="24"/>
              </w:rPr>
            </w:pPr>
          </w:p>
        </w:tc>
        <w:tc>
          <w:tcPr>
            <w:tcW w:w="216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Без возврата</w:t>
            </w:r>
          </w:p>
        </w:tc>
        <w:tc>
          <w:tcPr>
            <w:tcW w:w="1984" w:type="dxa"/>
            <w:tcBorders>
              <w:top w:val="single" w:sz="4" w:space="0" w:color="auto"/>
              <w:left w:val="single" w:sz="4" w:space="0" w:color="auto"/>
              <w:bottom w:val="single" w:sz="4" w:space="0" w:color="auto"/>
              <w:right w:val="single" w:sz="4" w:space="0" w:color="auto"/>
            </w:tcBorders>
          </w:tcPr>
          <w:p w:rsidR="008656C0" w:rsidRPr="009F6722" w:rsidRDefault="00F931F4" w:rsidP="007F555D">
            <w:pPr>
              <w:autoSpaceDE w:val="0"/>
              <w:autoSpaceDN w:val="0"/>
              <w:adjustRightInd w:val="0"/>
              <w:spacing w:after="0" w:line="240" w:lineRule="auto"/>
              <w:rPr>
                <w:rFonts w:ascii="Times New Roman" w:hAnsi="Times New Roman"/>
                <w:color w:val="000000" w:themeColor="text1"/>
                <w:sz w:val="24"/>
                <w:szCs w:val="24"/>
              </w:rPr>
            </w:pPr>
            <w:hyperlink r:id="rId22" w:history="1">
              <w:r w:rsidR="008656C0" w:rsidRPr="009F6722">
                <w:rPr>
                  <w:rFonts w:ascii="Times New Roman" w:hAnsi="Times New Roman"/>
                  <w:color w:val="000000" w:themeColor="text1"/>
                  <w:sz w:val="24"/>
                  <w:szCs w:val="24"/>
                </w:rPr>
                <w:t>ч. 8 ст. 45</w:t>
              </w:r>
            </w:hyperlink>
            <w:r w:rsidR="008656C0" w:rsidRPr="009F6722">
              <w:rPr>
                <w:rFonts w:ascii="Times New Roman" w:hAnsi="Times New Roman"/>
                <w:color w:val="000000" w:themeColor="text1"/>
                <w:sz w:val="24"/>
                <w:szCs w:val="24"/>
              </w:rPr>
              <w:t xml:space="preserve"> Градостроительного кодекса Российской Федерации</w:t>
            </w:r>
            <w:r w:rsidR="00F52075" w:rsidRPr="009F6722">
              <w:rPr>
                <w:rFonts w:ascii="Times New Roman" w:hAnsi="Times New Roman"/>
                <w:color w:val="000000" w:themeColor="text1"/>
                <w:sz w:val="24"/>
                <w:szCs w:val="24"/>
              </w:rPr>
              <w:t xml:space="preserve">, п. 5 </w:t>
            </w:r>
            <w:r w:rsidR="007F555D" w:rsidRPr="009F6722">
              <w:rPr>
                <w:rFonts w:ascii="Times New Roman" w:hAnsi="Times New Roman"/>
                <w:color w:val="000000" w:themeColor="text1"/>
                <w:sz w:val="24"/>
                <w:szCs w:val="24"/>
              </w:rPr>
              <w:t xml:space="preserve">Правил, утвержденных </w:t>
            </w:r>
            <w:hyperlink r:id="rId23" w:history="1">
              <w:r w:rsidR="007F555D" w:rsidRPr="009F6722">
                <w:rPr>
                  <w:rFonts w:ascii="Times New Roman" w:hAnsi="Times New Roman"/>
                  <w:color w:val="000000" w:themeColor="text1"/>
                  <w:sz w:val="24"/>
                  <w:szCs w:val="24"/>
                </w:rPr>
                <w:t>постановлением</w:t>
              </w:r>
            </w:hyperlink>
            <w:r w:rsidR="007F555D" w:rsidRPr="009F6722">
              <w:rPr>
                <w:rFonts w:ascii="Times New Roman" w:hAnsi="Times New Roman"/>
                <w:color w:val="000000" w:themeColor="text1"/>
                <w:sz w:val="24"/>
                <w:szCs w:val="24"/>
              </w:rPr>
              <w:t xml:space="preserve"> Правительства РФ от 02.02.2024 № 112</w:t>
            </w:r>
          </w:p>
        </w:tc>
        <w:tc>
          <w:tcPr>
            <w:tcW w:w="2013"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Заявитель</w:t>
            </w:r>
          </w:p>
        </w:tc>
        <w:tc>
          <w:tcPr>
            <w:tcW w:w="184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Заявитель</w:t>
            </w:r>
          </w:p>
        </w:tc>
      </w:tr>
      <w:tr w:rsidR="008656C0" w:rsidRPr="009F6722" w:rsidTr="00481205">
        <w:tc>
          <w:tcPr>
            <w:tcW w:w="568" w:type="dxa"/>
            <w:tcBorders>
              <w:top w:val="single" w:sz="4" w:space="0" w:color="auto"/>
              <w:left w:val="single" w:sz="4" w:space="0" w:color="auto"/>
              <w:bottom w:val="single" w:sz="4" w:space="0" w:color="auto"/>
              <w:right w:val="single" w:sz="4" w:space="0" w:color="auto"/>
            </w:tcBorders>
          </w:tcPr>
          <w:p w:rsidR="008656C0" w:rsidRPr="009F6722" w:rsidRDefault="00762061" w:rsidP="0056563A">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2</w:t>
            </w:r>
            <w:r w:rsidR="008656C0" w:rsidRPr="009F6722">
              <w:rPr>
                <w:rFonts w:ascii="Times New Roman" w:hAnsi="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656C0" w:rsidRPr="009F6722" w:rsidRDefault="008656C0" w:rsidP="0056563A">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Документ, подтверждающий личность заявителя</w:t>
            </w:r>
          </w:p>
        </w:tc>
        <w:tc>
          <w:tcPr>
            <w:tcW w:w="1922" w:type="dxa"/>
            <w:tcBorders>
              <w:top w:val="single" w:sz="4" w:space="0" w:color="auto"/>
              <w:left w:val="single" w:sz="4" w:space="0" w:color="auto"/>
              <w:bottom w:val="single" w:sz="4" w:space="0" w:color="auto"/>
              <w:right w:val="single" w:sz="4" w:space="0" w:color="auto"/>
            </w:tcBorders>
          </w:tcPr>
          <w:p w:rsidR="008656C0" w:rsidRPr="009F6722" w:rsidRDefault="008656C0" w:rsidP="0056563A">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Документ, подтверждающий личность заявителя</w:t>
            </w:r>
          </w:p>
        </w:tc>
        <w:tc>
          <w:tcPr>
            <w:tcW w:w="2127"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Оригинал/копия,</w:t>
            </w:r>
            <w:r w:rsidR="007F555D" w:rsidRPr="009F6722">
              <w:rPr>
                <w:rFonts w:ascii="Times New Roman" w:hAnsi="Times New Roman"/>
                <w:color w:val="000000" w:themeColor="text1"/>
                <w:sz w:val="24"/>
                <w:szCs w:val="24"/>
              </w:rPr>
              <w:t xml:space="preserve"> в форме электронного документа, </w:t>
            </w:r>
            <w:r w:rsidRPr="009F6722">
              <w:rPr>
                <w:rFonts w:ascii="Times New Roman" w:hAnsi="Times New Roman"/>
                <w:color w:val="000000" w:themeColor="text1"/>
                <w:sz w:val="24"/>
                <w:szCs w:val="24"/>
              </w:rPr>
              <w:t>1 экз.</w:t>
            </w:r>
          </w:p>
        </w:tc>
        <w:tc>
          <w:tcPr>
            <w:tcW w:w="216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Только для</w:t>
            </w:r>
          </w:p>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просмотра</w:t>
            </w:r>
          </w:p>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(снятия копии) </w:t>
            </w:r>
            <w:proofErr w:type="gramStart"/>
            <w:r w:rsidRPr="009F6722">
              <w:rPr>
                <w:rFonts w:ascii="Times New Roman" w:hAnsi="Times New Roman"/>
                <w:color w:val="000000" w:themeColor="text1"/>
                <w:sz w:val="24"/>
                <w:szCs w:val="24"/>
              </w:rPr>
              <w:t>в</w:t>
            </w:r>
            <w:proofErr w:type="gramEnd"/>
          </w:p>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proofErr w:type="gramStart"/>
            <w:r w:rsidRPr="009F6722">
              <w:rPr>
                <w:rFonts w:ascii="Times New Roman" w:hAnsi="Times New Roman"/>
                <w:color w:val="000000" w:themeColor="text1"/>
                <w:sz w:val="24"/>
                <w:szCs w:val="24"/>
              </w:rPr>
              <w:t>начале</w:t>
            </w:r>
            <w:proofErr w:type="gramEnd"/>
            <w:r w:rsidRPr="009F6722">
              <w:rPr>
                <w:rFonts w:ascii="Times New Roman" w:hAnsi="Times New Roman"/>
                <w:color w:val="000000" w:themeColor="text1"/>
                <w:sz w:val="24"/>
                <w:szCs w:val="24"/>
              </w:rPr>
              <w:t xml:space="preserve"> оказания</w:t>
            </w:r>
          </w:p>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услуги</w:t>
            </w:r>
          </w:p>
        </w:tc>
        <w:tc>
          <w:tcPr>
            <w:tcW w:w="1984" w:type="dxa"/>
            <w:tcBorders>
              <w:top w:val="single" w:sz="4" w:space="0" w:color="auto"/>
              <w:left w:val="single" w:sz="4" w:space="0" w:color="auto"/>
              <w:bottom w:val="single" w:sz="4" w:space="0" w:color="auto"/>
              <w:right w:val="single" w:sz="4" w:space="0" w:color="auto"/>
            </w:tcBorders>
          </w:tcPr>
          <w:p w:rsidR="008656C0" w:rsidRPr="009F6722" w:rsidRDefault="00F931F4" w:rsidP="008656C0">
            <w:pPr>
              <w:autoSpaceDE w:val="0"/>
              <w:autoSpaceDN w:val="0"/>
              <w:adjustRightInd w:val="0"/>
              <w:spacing w:after="0" w:line="240" w:lineRule="auto"/>
              <w:rPr>
                <w:rFonts w:ascii="Times New Roman" w:hAnsi="Times New Roman"/>
                <w:color w:val="000000" w:themeColor="text1"/>
                <w:sz w:val="24"/>
                <w:szCs w:val="24"/>
              </w:rPr>
            </w:pPr>
            <w:hyperlink r:id="rId24" w:history="1">
              <w:r w:rsidR="008656C0" w:rsidRPr="009F6722">
                <w:rPr>
                  <w:rFonts w:ascii="Times New Roman" w:hAnsi="Times New Roman"/>
                  <w:color w:val="000000" w:themeColor="text1"/>
                  <w:sz w:val="24"/>
                  <w:szCs w:val="24"/>
                </w:rPr>
                <w:t>Пункт 1</w:t>
              </w:r>
            </w:hyperlink>
            <w:r w:rsidR="008656C0" w:rsidRPr="009F6722">
              <w:rPr>
                <w:rFonts w:ascii="Times New Roman" w:hAnsi="Times New Roman"/>
                <w:color w:val="000000" w:themeColor="text1"/>
                <w:sz w:val="24"/>
                <w:szCs w:val="24"/>
              </w:rPr>
              <w:t xml:space="preserve"> Положения о паспорте гражданина Российской Федерации, образца бланка и описания паспорта гражданина Российской Федерации, утвержденного постановлением </w:t>
            </w:r>
            <w:r w:rsidR="008656C0" w:rsidRPr="009F6722">
              <w:rPr>
                <w:rFonts w:ascii="Times New Roman" w:hAnsi="Times New Roman"/>
                <w:color w:val="000000" w:themeColor="text1"/>
                <w:sz w:val="24"/>
                <w:szCs w:val="24"/>
              </w:rPr>
              <w:lastRenderedPageBreak/>
              <w:t>Правительства РФ от 08.07.1997 N 828;</w:t>
            </w:r>
          </w:p>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Федеральный </w:t>
            </w:r>
            <w:hyperlink r:id="rId25" w:history="1">
              <w:r w:rsidRPr="009F6722">
                <w:rPr>
                  <w:rFonts w:ascii="Times New Roman" w:hAnsi="Times New Roman"/>
                  <w:color w:val="000000" w:themeColor="text1"/>
                  <w:sz w:val="24"/>
                  <w:szCs w:val="24"/>
                </w:rPr>
                <w:t>закон</w:t>
              </w:r>
            </w:hyperlink>
            <w:r w:rsidRPr="009F6722">
              <w:rPr>
                <w:rFonts w:ascii="Times New Roman" w:hAnsi="Times New Roman"/>
                <w:color w:val="000000" w:themeColor="text1"/>
                <w:sz w:val="24"/>
                <w:szCs w:val="24"/>
              </w:rPr>
              <w:t xml:space="preserve"> от 25.07.2002 N 115-ФЗ "О правовом положении иностранных граждан в Российской Федерации"</w:t>
            </w:r>
          </w:p>
        </w:tc>
        <w:tc>
          <w:tcPr>
            <w:tcW w:w="2013"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ФМС России/ МВД</w:t>
            </w:r>
          </w:p>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России</w:t>
            </w:r>
            <w:r w:rsidR="00762061" w:rsidRPr="009F6722">
              <w:rPr>
                <w:rFonts w:ascii="Times New Roman" w:hAnsi="Times New Roman"/>
                <w:color w:val="000000" w:themeColor="text1"/>
                <w:sz w:val="24"/>
                <w:szCs w:val="24"/>
              </w:rPr>
              <w:t>&lt;***</w:t>
            </w:r>
            <w:r w:rsidR="00E53F72" w:rsidRPr="009F6722">
              <w:rPr>
                <w:rFonts w:ascii="Times New Roman" w:hAnsi="Times New Roman"/>
                <w:color w:val="000000" w:themeColor="text1"/>
                <w:sz w:val="24"/>
                <w:szCs w:val="24"/>
              </w:rPr>
              <w:t>*</w:t>
            </w:r>
            <w:r w:rsidR="00762061" w:rsidRPr="009F6722">
              <w:rPr>
                <w:rFonts w:ascii="Times New Roman" w:hAnsi="Times New Roman"/>
                <w:color w:val="000000" w:themeColor="text1"/>
                <w:sz w:val="24"/>
                <w:szCs w:val="24"/>
              </w:rPr>
              <w:t>*&gt;</w:t>
            </w:r>
          </w:p>
        </w:tc>
        <w:tc>
          <w:tcPr>
            <w:tcW w:w="184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Заявитель</w:t>
            </w:r>
          </w:p>
        </w:tc>
      </w:tr>
      <w:tr w:rsidR="008656C0" w:rsidRPr="009F6722" w:rsidTr="00481205">
        <w:tc>
          <w:tcPr>
            <w:tcW w:w="568" w:type="dxa"/>
            <w:tcBorders>
              <w:top w:val="single" w:sz="4" w:space="0" w:color="auto"/>
              <w:left w:val="single" w:sz="4" w:space="0" w:color="auto"/>
              <w:bottom w:val="single" w:sz="4" w:space="0" w:color="auto"/>
              <w:right w:val="single" w:sz="4" w:space="0" w:color="auto"/>
            </w:tcBorders>
          </w:tcPr>
          <w:p w:rsidR="008656C0" w:rsidRPr="009F6722" w:rsidRDefault="00762061"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3</w:t>
            </w:r>
            <w:r w:rsidR="008656C0" w:rsidRPr="009F6722">
              <w:rPr>
                <w:rFonts w:ascii="Times New Roman" w:hAnsi="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92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Документ, подтверждающий полномочия представителя юридического или физического лица в соответствии с законодательством Российской Федераци</w:t>
            </w:r>
            <w:proofErr w:type="gramStart"/>
            <w:r w:rsidRPr="009F6722">
              <w:rPr>
                <w:rFonts w:ascii="Times New Roman" w:hAnsi="Times New Roman"/>
                <w:color w:val="000000" w:themeColor="text1"/>
                <w:sz w:val="24"/>
                <w:szCs w:val="24"/>
              </w:rPr>
              <w:t>и</w:t>
            </w:r>
            <w:r w:rsidR="00E53F72" w:rsidRPr="009F6722">
              <w:rPr>
                <w:rFonts w:ascii="Times New Roman" w:hAnsi="Times New Roman"/>
                <w:color w:val="000000" w:themeColor="text1"/>
                <w:sz w:val="24"/>
                <w:szCs w:val="24"/>
              </w:rPr>
              <w:t>(</w:t>
            </w:r>
            <w:proofErr w:type="gramEnd"/>
            <w:r w:rsidR="00E53F72" w:rsidRPr="009F6722">
              <w:rPr>
                <w:rFonts w:ascii="Times New Roman" w:hAnsi="Times New Roman"/>
                <w:color w:val="000000" w:themeColor="text1"/>
                <w:sz w:val="24"/>
                <w:szCs w:val="24"/>
              </w:rPr>
              <w:t>в случае обращения представителя заявителя)</w:t>
            </w:r>
          </w:p>
        </w:tc>
        <w:tc>
          <w:tcPr>
            <w:tcW w:w="2127"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Оригинал/копия,</w:t>
            </w:r>
            <w:r w:rsidR="00762061" w:rsidRPr="009F6722">
              <w:rPr>
                <w:rFonts w:ascii="Times New Roman" w:hAnsi="Times New Roman"/>
                <w:color w:val="000000" w:themeColor="text1"/>
                <w:sz w:val="24"/>
                <w:szCs w:val="24"/>
              </w:rPr>
              <w:t xml:space="preserve"> в форме электронного документа, </w:t>
            </w:r>
            <w:r w:rsidRPr="009F6722">
              <w:rPr>
                <w:rFonts w:ascii="Times New Roman" w:hAnsi="Times New Roman"/>
                <w:color w:val="000000" w:themeColor="text1"/>
                <w:sz w:val="24"/>
                <w:szCs w:val="24"/>
              </w:rPr>
              <w:t>1 экз.</w:t>
            </w:r>
          </w:p>
        </w:tc>
        <w:tc>
          <w:tcPr>
            <w:tcW w:w="216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Только для</w:t>
            </w:r>
          </w:p>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просмотра</w:t>
            </w:r>
          </w:p>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(снятия копии) </w:t>
            </w:r>
            <w:proofErr w:type="gramStart"/>
            <w:r w:rsidRPr="009F6722">
              <w:rPr>
                <w:rFonts w:ascii="Times New Roman" w:hAnsi="Times New Roman"/>
                <w:color w:val="000000" w:themeColor="text1"/>
                <w:sz w:val="24"/>
                <w:szCs w:val="24"/>
              </w:rPr>
              <w:t>в</w:t>
            </w:r>
            <w:proofErr w:type="gramEnd"/>
          </w:p>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proofErr w:type="gramStart"/>
            <w:r w:rsidRPr="009F6722">
              <w:rPr>
                <w:rFonts w:ascii="Times New Roman" w:hAnsi="Times New Roman"/>
                <w:color w:val="000000" w:themeColor="text1"/>
                <w:sz w:val="24"/>
                <w:szCs w:val="24"/>
              </w:rPr>
              <w:t>начале</w:t>
            </w:r>
            <w:proofErr w:type="gramEnd"/>
            <w:r w:rsidRPr="009F6722">
              <w:rPr>
                <w:rFonts w:ascii="Times New Roman" w:hAnsi="Times New Roman"/>
                <w:color w:val="000000" w:themeColor="text1"/>
                <w:sz w:val="24"/>
                <w:szCs w:val="24"/>
              </w:rPr>
              <w:t xml:space="preserve"> оказания</w:t>
            </w:r>
          </w:p>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услуги</w:t>
            </w:r>
          </w:p>
        </w:tc>
        <w:tc>
          <w:tcPr>
            <w:tcW w:w="1984" w:type="dxa"/>
            <w:tcBorders>
              <w:top w:val="single" w:sz="4" w:space="0" w:color="auto"/>
              <w:left w:val="single" w:sz="4" w:space="0" w:color="auto"/>
              <w:bottom w:val="single" w:sz="4" w:space="0" w:color="auto"/>
              <w:right w:val="single" w:sz="4" w:space="0" w:color="auto"/>
            </w:tcBorders>
          </w:tcPr>
          <w:p w:rsidR="008656C0" w:rsidRPr="009F6722" w:rsidRDefault="00F931F4" w:rsidP="008656C0">
            <w:pPr>
              <w:autoSpaceDE w:val="0"/>
              <w:autoSpaceDN w:val="0"/>
              <w:adjustRightInd w:val="0"/>
              <w:spacing w:after="0" w:line="240" w:lineRule="auto"/>
              <w:rPr>
                <w:rFonts w:ascii="Times New Roman" w:hAnsi="Times New Roman"/>
                <w:color w:val="000000" w:themeColor="text1"/>
                <w:sz w:val="24"/>
                <w:szCs w:val="24"/>
              </w:rPr>
            </w:pPr>
            <w:hyperlink r:id="rId26" w:history="1">
              <w:r w:rsidR="008656C0" w:rsidRPr="009F6722">
                <w:rPr>
                  <w:rFonts w:ascii="Times New Roman" w:hAnsi="Times New Roman"/>
                  <w:color w:val="000000" w:themeColor="text1"/>
                  <w:sz w:val="24"/>
                  <w:szCs w:val="24"/>
                </w:rPr>
                <w:t>ст. 185</w:t>
              </w:r>
            </w:hyperlink>
            <w:r w:rsidR="007F555D" w:rsidRPr="009F6722">
              <w:rPr>
                <w:rFonts w:ascii="Times New Roman" w:hAnsi="Times New Roman"/>
                <w:color w:val="000000" w:themeColor="text1"/>
                <w:sz w:val="24"/>
                <w:szCs w:val="24"/>
              </w:rPr>
              <w:t>, ст. 185.1</w:t>
            </w:r>
            <w:r w:rsidR="008656C0" w:rsidRPr="009F6722">
              <w:rPr>
                <w:rFonts w:ascii="Times New Roman" w:hAnsi="Times New Roman"/>
                <w:color w:val="000000" w:themeColor="text1"/>
                <w:sz w:val="24"/>
                <w:szCs w:val="24"/>
              </w:rPr>
              <w:t xml:space="preserve"> Гражданского кодекса Российской Федерации</w:t>
            </w:r>
          </w:p>
        </w:tc>
        <w:tc>
          <w:tcPr>
            <w:tcW w:w="2013"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Нотариат</w:t>
            </w:r>
            <w:r w:rsidR="007F555D" w:rsidRPr="009F6722">
              <w:rPr>
                <w:rFonts w:ascii="Times New Roman" w:hAnsi="Times New Roman"/>
                <w:color w:val="000000" w:themeColor="text1"/>
                <w:sz w:val="24"/>
                <w:szCs w:val="24"/>
              </w:rPr>
              <w:t>, иные лица, указанные в ст. 185.1 Гражданского кодекса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Заявитель</w:t>
            </w:r>
          </w:p>
        </w:tc>
      </w:tr>
      <w:tr w:rsidR="008656C0" w:rsidRPr="009F6722" w:rsidTr="00481205">
        <w:tc>
          <w:tcPr>
            <w:tcW w:w="15026" w:type="dxa"/>
            <w:gridSpan w:val="8"/>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Документы, которые </w:t>
            </w:r>
            <w:r w:rsidR="00C51268">
              <w:rPr>
                <w:rFonts w:ascii="Times New Roman" w:hAnsi="Times New Roman"/>
                <w:color w:val="000000" w:themeColor="text1"/>
                <w:sz w:val="24"/>
                <w:szCs w:val="24"/>
              </w:rPr>
              <w:t xml:space="preserve">заявитель </w:t>
            </w:r>
            <w:r w:rsidRPr="009F6722">
              <w:rPr>
                <w:rFonts w:ascii="Times New Roman" w:hAnsi="Times New Roman"/>
                <w:color w:val="000000" w:themeColor="text1"/>
                <w:sz w:val="24"/>
                <w:szCs w:val="24"/>
              </w:rPr>
              <w:t>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656C0" w:rsidRPr="009F6722" w:rsidTr="00481205">
        <w:tc>
          <w:tcPr>
            <w:tcW w:w="568" w:type="dxa"/>
            <w:tcBorders>
              <w:top w:val="single" w:sz="4" w:space="0" w:color="auto"/>
              <w:left w:val="single" w:sz="4" w:space="0" w:color="auto"/>
              <w:bottom w:val="single" w:sz="4" w:space="0" w:color="auto"/>
              <w:right w:val="single" w:sz="4" w:space="0" w:color="auto"/>
            </w:tcBorders>
          </w:tcPr>
          <w:p w:rsidR="008656C0" w:rsidRPr="009F6722" w:rsidRDefault="00762061"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4</w:t>
            </w:r>
            <w:r w:rsidR="008656C0" w:rsidRPr="009F6722">
              <w:rPr>
                <w:rFonts w:ascii="Times New Roman" w:hAnsi="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Выписка из Единого государственного реестра </w:t>
            </w:r>
            <w:r w:rsidRPr="009F6722">
              <w:rPr>
                <w:rFonts w:ascii="Times New Roman" w:hAnsi="Times New Roman"/>
                <w:color w:val="000000" w:themeColor="text1"/>
                <w:sz w:val="24"/>
                <w:szCs w:val="24"/>
              </w:rPr>
              <w:lastRenderedPageBreak/>
              <w:t>недвижимости об основных характеристиках и зарегистрированных правах на объект недвижимости</w:t>
            </w:r>
          </w:p>
        </w:tc>
        <w:tc>
          <w:tcPr>
            <w:tcW w:w="192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 xml:space="preserve">Выписка из </w:t>
            </w:r>
            <w:r w:rsidR="00907499" w:rsidRPr="009F6722">
              <w:rPr>
                <w:rFonts w:ascii="Times New Roman" w:hAnsi="Times New Roman"/>
                <w:color w:val="000000" w:themeColor="text1"/>
                <w:sz w:val="24"/>
                <w:szCs w:val="24"/>
              </w:rPr>
              <w:t>Е</w:t>
            </w:r>
            <w:r w:rsidRPr="009F6722">
              <w:rPr>
                <w:rFonts w:ascii="Times New Roman" w:hAnsi="Times New Roman"/>
                <w:color w:val="000000" w:themeColor="text1"/>
                <w:sz w:val="24"/>
                <w:szCs w:val="24"/>
              </w:rPr>
              <w:t xml:space="preserve">ГРН </w:t>
            </w:r>
          </w:p>
        </w:tc>
        <w:tc>
          <w:tcPr>
            <w:tcW w:w="2127"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Оригинал/в форме электронного документа,</w:t>
            </w:r>
          </w:p>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1 экземпляр</w:t>
            </w:r>
          </w:p>
        </w:tc>
        <w:tc>
          <w:tcPr>
            <w:tcW w:w="216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Без возврата</w:t>
            </w:r>
          </w:p>
        </w:tc>
        <w:tc>
          <w:tcPr>
            <w:tcW w:w="1984" w:type="dxa"/>
            <w:tcBorders>
              <w:top w:val="single" w:sz="4" w:space="0" w:color="auto"/>
              <w:left w:val="single" w:sz="4" w:space="0" w:color="auto"/>
              <w:bottom w:val="single" w:sz="4" w:space="0" w:color="auto"/>
              <w:right w:val="single" w:sz="4" w:space="0" w:color="auto"/>
            </w:tcBorders>
          </w:tcPr>
          <w:p w:rsidR="008656C0" w:rsidRPr="009F6722" w:rsidRDefault="00F931F4" w:rsidP="008656C0">
            <w:pPr>
              <w:autoSpaceDE w:val="0"/>
              <w:autoSpaceDN w:val="0"/>
              <w:adjustRightInd w:val="0"/>
              <w:spacing w:after="0" w:line="240" w:lineRule="auto"/>
              <w:rPr>
                <w:rFonts w:ascii="Times New Roman" w:hAnsi="Times New Roman"/>
                <w:color w:val="000000" w:themeColor="text1"/>
                <w:sz w:val="24"/>
                <w:szCs w:val="24"/>
              </w:rPr>
            </w:pPr>
            <w:hyperlink r:id="rId27" w:history="1">
              <w:r w:rsidR="008656C0" w:rsidRPr="009F6722">
                <w:rPr>
                  <w:rFonts w:ascii="Times New Roman" w:hAnsi="Times New Roman"/>
                  <w:color w:val="000000" w:themeColor="text1"/>
                  <w:sz w:val="24"/>
                  <w:szCs w:val="24"/>
                </w:rPr>
                <w:t>ст. 45</w:t>
              </w:r>
            </w:hyperlink>
            <w:r w:rsidR="008656C0" w:rsidRPr="009F6722">
              <w:rPr>
                <w:rFonts w:ascii="Times New Roman" w:hAnsi="Times New Roman"/>
                <w:color w:val="000000" w:themeColor="text1"/>
                <w:sz w:val="24"/>
                <w:szCs w:val="24"/>
              </w:rPr>
              <w:t xml:space="preserve"> Градостроительного кодекса </w:t>
            </w:r>
            <w:r w:rsidR="008656C0" w:rsidRPr="009F6722">
              <w:rPr>
                <w:rFonts w:ascii="Times New Roman" w:hAnsi="Times New Roman"/>
                <w:color w:val="000000" w:themeColor="text1"/>
                <w:sz w:val="24"/>
                <w:szCs w:val="24"/>
              </w:rPr>
              <w:lastRenderedPageBreak/>
              <w:t>Российской Федерации</w:t>
            </w:r>
          </w:p>
        </w:tc>
        <w:tc>
          <w:tcPr>
            <w:tcW w:w="2013"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proofErr w:type="spellStart"/>
            <w:r w:rsidRPr="009F6722">
              <w:rPr>
                <w:rFonts w:ascii="Times New Roman" w:hAnsi="Times New Roman"/>
                <w:color w:val="000000" w:themeColor="text1"/>
                <w:sz w:val="24"/>
                <w:szCs w:val="24"/>
              </w:rPr>
              <w:lastRenderedPageBreak/>
              <w:t>Росреестр</w:t>
            </w:r>
            <w:proofErr w:type="spellEnd"/>
          </w:p>
        </w:tc>
        <w:tc>
          <w:tcPr>
            <w:tcW w:w="184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В порядке межведомственного </w:t>
            </w:r>
            <w:r w:rsidRPr="009F6722">
              <w:rPr>
                <w:rFonts w:ascii="Times New Roman" w:hAnsi="Times New Roman"/>
                <w:color w:val="000000" w:themeColor="text1"/>
                <w:sz w:val="24"/>
                <w:szCs w:val="24"/>
              </w:rPr>
              <w:lastRenderedPageBreak/>
              <w:t>взаимодействия или заявитель по собственной инициативе</w:t>
            </w:r>
          </w:p>
        </w:tc>
      </w:tr>
      <w:tr w:rsidR="008656C0" w:rsidRPr="009F6722" w:rsidTr="00481205">
        <w:tc>
          <w:tcPr>
            <w:tcW w:w="568" w:type="dxa"/>
            <w:tcBorders>
              <w:top w:val="single" w:sz="4" w:space="0" w:color="auto"/>
              <w:left w:val="single" w:sz="4" w:space="0" w:color="auto"/>
              <w:bottom w:val="single" w:sz="4" w:space="0" w:color="auto"/>
              <w:right w:val="single" w:sz="4" w:space="0" w:color="auto"/>
            </w:tcBorders>
          </w:tcPr>
          <w:p w:rsidR="008656C0" w:rsidRPr="009F6722" w:rsidRDefault="00762061"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5</w:t>
            </w:r>
            <w:r w:rsidR="008656C0" w:rsidRPr="009F6722">
              <w:rPr>
                <w:rFonts w:ascii="Times New Roman" w:hAnsi="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Выписка из ЕГРЮЛ</w:t>
            </w:r>
          </w:p>
        </w:tc>
        <w:tc>
          <w:tcPr>
            <w:tcW w:w="192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Выписка из ЕГРЮЛ</w:t>
            </w:r>
          </w:p>
        </w:tc>
        <w:tc>
          <w:tcPr>
            <w:tcW w:w="2127"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Оригинал/в форме электронного документа</w:t>
            </w:r>
            <w:r w:rsidR="00762061" w:rsidRPr="009F6722">
              <w:rPr>
                <w:rFonts w:ascii="Times New Roman" w:hAnsi="Times New Roman"/>
                <w:color w:val="000000" w:themeColor="text1"/>
                <w:sz w:val="24"/>
                <w:szCs w:val="24"/>
              </w:rPr>
              <w:t>, 1 экз.</w:t>
            </w:r>
          </w:p>
        </w:tc>
        <w:tc>
          <w:tcPr>
            <w:tcW w:w="216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Без возврата</w:t>
            </w:r>
          </w:p>
        </w:tc>
        <w:tc>
          <w:tcPr>
            <w:tcW w:w="1984" w:type="dxa"/>
            <w:tcBorders>
              <w:top w:val="single" w:sz="4" w:space="0" w:color="auto"/>
              <w:left w:val="single" w:sz="4" w:space="0" w:color="auto"/>
              <w:bottom w:val="single" w:sz="4" w:space="0" w:color="auto"/>
              <w:right w:val="single" w:sz="4" w:space="0" w:color="auto"/>
            </w:tcBorders>
          </w:tcPr>
          <w:p w:rsidR="008656C0" w:rsidRPr="009F6722" w:rsidRDefault="00F931F4" w:rsidP="008656C0">
            <w:pPr>
              <w:autoSpaceDE w:val="0"/>
              <w:autoSpaceDN w:val="0"/>
              <w:adjustRightInd w:val="0"/>
              <w:spacing w:after="0" w:line="240" w:lineRule="auto"/>
              <w:rPr>
                <w:rFonts w:ascii="Times New Roman" w:hAnsi="Times New Roman"/>
                <w:color w:val="000000" w:themeColor="text1"/>
                <w:sz w:val="24"/>
                <w:szCs w:val="24"/>
              </w:rPr>
            </w:pPr>
            <w:hyperlink r:id="rId28" w:history="1">
              <w:r w:rsidR="008656C0" w:rsidRPr="009F6722">
                <w:rPr>
                  <w:rFonts w:ascii="Times New Roman" w:hAnsi="Times New Roman"/>
                  <w:color w:val="000000" w:themeColor="text1"/>
                  <w:sz w:val="24"/>
                  <w:szCs w:val="24"/>
                </w:rPr>
                <w:t>ст. 45</w:t>
              </w:r>
            </w:hyperlink>
            <w:r w:rsidR="008656C0" w:rsidRPr="009F6722">
              <w:rPr>
                <w:rFonts w:ascii="Times New Roman" w:hAnsi="Times New Roman"/>
                <w:color w:val="000000" w:themeColor="text1"/>
                <w:sz w:val="24"/>
                <w:szCs w:val="24"/>
              </w:rPr>
              <w:t xml:space="preserve"> Градостроительного кодекса Российской Федерации</w:t>
            </w:r>
          </w:p>
        </w:tc>
        <w:tc>
          <w:tcPr>
            <w:tcW w:w="2013"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ФНС России</w:t>
            </w:r>
          </w:p>
        </w:tc>
        <w:tc>
          <w:tcPr>
            <w:tcW w:w="184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В порядке межведомственного взаимодействия или заявитель по собственной инициативе</w:t>
            </w:r>
          </w:p>
        </w:tc>
      </w:tr>
      <w:tr w:rsidR="008656C0" w:rsidRPr="009F6722" w:rsidTr="00481205">
        <w:tc>
          <w:tcPr>
            <w:tcW w:w="568" w:type="dxa"/>
            <w:tcBorders>
              <w:top w:val="single" w:sz="4" w:space="0" w:color="auto"/>
              <w:left w:val="single" w:sz="4" w:space="0" w:color="auto"/>
              <w:bottom w:val="single" w:sz="4" w:space="0" w:color="auto"/>
              <w:right w:val="single" w:sz="4" w:space="0" w:color="auto"/>
            </w:tcBorders>
          </w:tcPr>
          <w:p w:rsidR="008656C0" w:rsidRPr="009F6722" w:rsidRDefault="00762061" w:rsidP="008656C0">
            <w:pPr>
              <w:autoSpaceDE w:val="0"/>
              <w:autoSpaceDN w:val="0"/>
              <w:adjustRightInd w:val="0"/>
              <w:spacing w:after="0" w:line="240" w:lineRule="auto"/>
              <w:jc w:val="center"/>
              <w:rPr>
                <w:rFonts w:ascii="Times New Roman" w:hAnsi="Times New Roman"/>
                <w:color w:val="000000" w:themeColor="text1"/>
                <w:sz w:val="24"/>
                <w:szCs w:val="24"/>
              </w:rPr>
            </w:pPr>
            <w:r w:rsidRPr="009F6722">
              <w:rPr>
                <w:rFonts w:ascii="Times New Roman" w:hAnsi="Times New Roman"/>
                <w:color w:val="000000" w:themeColor="text1"/>
                <w:sz w:val="24"/>
                <w:szCs w:val="24"/>
              </w:rPr>
              <w:t>6</w:t>
            </w:r>
            <w:r w:rsidR="008656C0" w:rsidRPr="009F6722">
              <w:rPr>
                <w:rFonts w:ascii="Times New Roman" w:hAnsi="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Выписка из ЕГРИП</w:t>
            </w:r>
          </w:p>
        </w:tc>
        <w:tc>
          <w:tcPr>
            <w:tcW w:w="192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Выписка из ЕГРИП</w:t>
            </w:r>
          </w:p>
        </w:tc>
        <w:tc>
          <w:tcPr>
            <w:tcW w:w="2127" w:type="dxa"/>
            <w:tcBorders>
              <w:top w:val="single" w:sz="4" w:space="0" w:color="auto"/>
              <w:left w:val="single" w:sz="4" w:space="0" w:color="auto"/>
              <w:bottom w:val="single" w:sz="4" w:space="0" w:color="auto"/>
              <w:right w:val="single" w:sz="4" w:space="0" w:color="auto"/>
            </w:tcBorders>
          </w:tcPr>
          <w:p w:rsidR="008656C0" w:rsidRPr="009F6722" w:rsidRDefault="00762061"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Оригинал/в форме электронного документа, 1 экз.</w:t>
            </w:r>
          </w:p>
        </w:tc>
        <w:tc>
          <w:tcPr>
            <w:tcW w:w="2160"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Без возврата</w:t>
            </w:r>
          </w:p>
        </w:tc>
        <w:tc>
          <w:tcPr>
            <w:tcW w:w="1984" w:type="dxa"/>
            <w:tcBorders>
              <w:top w:val="single" w:sz="4" w:space="0" w:color="auto"/>
              <w:left w:val="single" w:sz="4" w:space="0" w:color="auto"/>
              <w:bottom w:val="single" w:sz="4" w:space="0" w:color="auto"/>
              <w:right w:val="single" w:sz="4" w:space="0" w:color="auto"/>
            </w:tcBorders>
          </w:tcPr>
          <w:p w:rsidR="008656C0" w:rsidRPr="009F6722" w:rsidRDefault="00F931F4" w:rsidP="008656C0">
            <w:pPr>
              <w:autoSpaceDE w:val="0"/>
              <w:autoSpaceDN w:val="0"/>
              <w:adjustRightInd w:val="0"/>
              <w:spacing w:after="0" w:line="240" w:lineRule="auto"/>
              <w:rPr>
                <w:rFonts w:ascii="Times New Roman" w:hAnsi="Times New Roman"/>
                <w:color w:val="000000" w:themeColor="text1"/>
                <w:sz w:val="24"/>
                <w:szCs w:val="24"/>
              </w:rPr>
            </w:pPr>
            <w:hyperlink r:id="rId29" w:history="1">
              <w:r w:rsidR="008656C0" w:rsidRPr="009F6722">
                <w:rPr>
                  <w:rFonts w:ascii="Times New Roman" w:hAnsi="Times New Roman"/>
                  <w:color w:val="000000" w:themeColor="text1"/>
                  <w:sz w:val="24"/>
                  <w:szCs w:val="24"/>
                </w:rPr>
                <w:t>ст. 45</w:t>
              </w:r>
            </w:hyperlink>
            <w:r w:rsidR="008656C0" w:rsidRPr="009F6722">
              <w:rPr>
                <w:rFonts w:ascii="Times New Roman" w:hAnsi="Times New Roman"/>
                <w:color w:val="000000" w:themeColor="text1"/>
                <w:sz w:val="24"/>
                <w:szCs w:val="24"/>
              </w:rPr>
              <w:t xml:space="preserve"> Градостроительного кодекса Российской Федерации</w:t>
            </w:r>
          </w:p>
        </w:tc>
        <w:tc>
          <w:tcPr>
            <w:tcW w:w="2013"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ФНС России</w:t>
            </w:r>
          </w:p>
        </w:tc>
        <w:tc>
          <w:tcPr>
            <w:tcW w:w="1842" w:type="dxa"/>
            <w:tcBorders>
              <w:top w:val="single" w:sz="4" w:space="0" w:color="auto"/>
              <w:left w:val="single" w:sz="4" w:space="0" w:color="auto"/>
              <w:bottom w:val="single" w:sz="4" w:space="0" w:color="auto"/>
              <w:right w:val="single" w:sz="4" w:space="0" w:color="auto"/>
            </w:tcBorders>
          </w:tcPr>
          <w:p w:rsidR="008656C0" w:rsidRPr="009F6722" w:rsidRDefault="008656C0" w:rsidP="008656C0">
            <w:pPr>
              <w:autoSpaceDE w:val="0"/>
              <w:autoSpaceDN w:val="0"/>
              <w:adjustRightInd w:val="0"/>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В порядке межведомственного взаимодействия или заявитель по собственной инициативе</w:t>
            </w:r>
          </w:p>
        </w:tc>
      </w:tr>
    </w:tbl>
    <w:p w:rsidR="008656C0" w:rsidRPr="009F6722" w:rsidRDefault="008656C0" w:rsidP="008656C0">
      <w:pPr>
        <w:autoSpaceDE w:val="0"/>
        <w:autoSpaceDN w:val="0"/>
        <w:adjustRightInd w:val="0"/>
        <w:spacing w:after="0" w:line="240" w:lineRule="auto"/>
        <w:jc w:val="both"/>
        <w:rPr>
          <w:rFonts w:ascii="Times New Roman" w:hAnsi="Times New Roman"/>
          <w:color w:val="000000" w:themeColor="text1"/>
          <w:sz w:val="28"/>
          <w:szCs w:val="28"/>
        </w:rPr>
      </w:pPr>
    </w:p>
    <w:p w:rsidR="008656C0" w:rsidRPr="009F6722" w:rsidRDefault="008656C0" w:rsidP="008656C0">
      <w:pPr>
        <w:autoSpaceDE w:val="0"/>
        <w:autoSpaceDN w:val="0"/>
        <w:adjustRightInd w:val="0"/>
        <w:spacing w:after="0" w:line="240" w:lineRule="auto"/>
        <w:ind w:firstLine="540"/>
        <w:jc w:val="both"/>
        <w:rPr>
          <w:rFonts w:ascii="Times New Roman" w:hAnsi="Times New Roman"/>
          <w:color w:val="000000" w:themeColor="text1"/>
          <w:sz w:val="28"/>
          <w:szCs w:val="28"/>
        </w:rPr>
      </w:pPr>
    </w:p>
    <w:p w:rsidR="008656C0" w:rsidRPr="009F6722" w:rsidRDefault="008656C0" w:rsidP="008656C0">
      <w:pPr>
        <w:rPr>
          <w:rFonts w:ascii="Times New Roman" w:hAnsi="Times New Roman"/>
          <w:color w:val="000000" w:themeColor="text1"/>
          <w:sz w:val="28"/>
          <w:szCs w:val="28"/>
        </w:rPr>
        <w:sectPr w:rsidR="008656C0" w:rsidRPr="009F6722" w:rsidSect="0080207B">
          <w:pgSz w:w="16838" w:h="11905" w:orient="landscape"/>
          <w:pgMar w:top="1134" w:right="851" w:bottom="851" w:left="1701" w:header="709" w:footer="709" w:gutter="0"/>
          <w:cols w:space="720"/>
          <w:noEndnote/>
          <w:docGrid w:linePitch="299"/>
        </w:sectPr>
      </w:pPr>
      <w:bookmarkStart w:id="3" w:name="Par91"/>
      <w:bookmarkEnd w:id="3"/>
      <w:r w:rsidRPr="009F6722">
        <w:rPr>
          <w:rFonts w:ascii="Times New Roman" w:hAnsi="Times New Roman"/>
          <w:color w:val="000000" w:themeColor="text1"/>
          <w:sz w:val="28"/>
          <w:szCs w:val="28"/>
        </w:rPr>
        <w:t>-------------------------------</w:t>
      </w:r>
    </w:p>
    <w:p w:rsidR="009B717B" w:rsidRPr="009F6722" w:rsidRDefault="009B717B" w:rsidP="009B717B">
      <w:pPr>
        <w:spacing w:after="0" w:line="240" w:lineRule="auto"/>
        <w:ind w:firstLine="709"/>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9B717B" w:rsidRPr="009F6722" w:rsidRDefault="009B717B" w:rsidP="009B717B">
      <w:pPr>
        <w:spacing w:after="0" w:line="240" w:lineRule="auto"/>
        <w:ind w:firstLine="709"/>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9B717B" w:rsidRPr="009F6722" w:rsidRDefault="009B717B" w:rsidP="009B717B">
      <w:pPr>
        <w:spacing w:after="0" w:line="240" w:lineRule="auto"/>
        <w:ind w:firstLine="709"/>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без возврата;</w:t>
      </w:r>
    </w:p>
    <w:p w:rsidR="009B717B" w:rsidRPr="009F6722" w:rsidRDefault="009B717B" w:rsidP="009B717B">
      <w:pPr>
        <w:spacing w:after="0" w:line="240" w:lineRule="auto"/>
        <w:ind w:firstLine="709"/>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на все время оказания услуги с возможностью возврата по требованию заявителя;</w:t>
      </w:r>
    </w:p>
    <w:p w:rsidR="009B717B" w:rsidRPr="009F6722" w:rsidRDefault="009B717B" w:rsidP="009B717B">
      <w:pPr>
        <w:spacing w:after="0" w:line="240" w:lineRule="auto"/>
        <w:ind w:firstLine="709"/>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только для просмотра (снятия копии) в начале оказания услуги;</w:t>
      </w:r>
    </w:p>
    <w:p w:rsidR="009B717B" w:rsidRPr="009F6722" w:rsidRDefault="009B717B" w:rsidP="009B717B">
      <w:pPr>
        <w:spacing w:after="0" w:line="240" w:lineRule="auto"/>
        <w:ind w:firstLine="709"/>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на все время оказания услуги с обязательным возвратом заявителю.</w:t>
      </w:r>
    </w:p>
    <w:p w:rsidR="00573B42" w:rsidRPr="009F6722" w:rsidRDefault="009B717B" w:rsidP="00866DAE">
      <w:pPr>
        <w:spacing w:after="0" w:line="240" w:lineRule="auto"/>
        <w:ind w:firstLine="709"/>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&lt;***&gt; Заявитель вправе представить указанные документы в органы, предоставляющие муниципальные усл</w:t>
      </w:r>
      <w:r w:rsidR="00866DAE" w:rsidRPr="009F6722">
        <w:rPr>
          <w:rFonts w:ascii="Times New Roman" w:hAnsi="Times New Roman"/>
          <w:color w:val="000000" w:themeColor="text1"/>
          <w:sz w:val="24"/>
          <w:szCs w:val="24"/>
        </w:rPr>
        <w:t>уги, по собственной инициативе.</w:t>
      </w:r>
    </w:p>
    <w:p w:rsidR="00573B42" w:rsidRPr="009F6722" w:rsidRDefault="00573B42" w:rsidP="00762061">
      <w:pPr>
        <w:spacing w:after="0" w:line="240" w:lineRule="auto"/>
        <w:ind w:firstLine="709"/>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&lt;****&gt; При направлении заявления о подготовке документации и прилагаемых к нему документов в форме электронного документа</w:t>
      </w:r>
      <w:r w:rsidR="00866DAE" w:rsidRPr="009F6722">
        <w:rPr>
          <w:rFonts w:ascii="Times New Roman" w:hAnsi="Times New Roman"/>
          <w:color w:val="000000" w:themeColor="text1"/>
          <w:sz w:val="24"/>
          <w:szCs w:val="24"/>
        </w:rPr>
        <w:t>,</w:t>
      </w:r>
      <w:r w:rsidRPr="009F6722">
        <w:rPr>
          <w:rFonts w:ascii="Times New Roman" w:hAnsi="Times New Roman"/>
          <w:color w:val="000000" w:themeColor="text1"/>
          <w:sz w:val="24"/>
          <w:szCs w:val="24"/>
        </w:rPr>
        <w:t xml:space="preserve"> заявление о подготовке документации 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физического лица либо его уполномоченного представителя, сертификат ключа </w:t>
      </w:r>
      <w:proofErr w:type="gramStart"/>
      <w:r w:rsidRPr="009F6722">
        <w:rPr>
          <w:rFonts w:ascii="Times New Roman" w:hAnsi="Times New Roman"/>
          <w:color w:val="000000" w:themeColor="text1"/>
          <w:sz w:val="24"/>
          <w:szCs w:val="24"/>
        </w:rPr>
        <w:t>проверки</w:t>
      </w:r>
      <w:proofErr w:type="gramEnd"/>
      <w:r w:rsidRPr="009F6722">
        <w:rPr>
          <w:rFonts w:ascii="Times New Roman" w:hAnsi="Times New Roman"/>
          <w:color w:val="000000" w:themeColor="text1"/>
          <w:sz w:val="24"/>
          <w:szCs w:val="24"/>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w:t>
      </w:r>
      <w:r w:rsidR="00762061" w:rsidRPr="009F6722">
        <w:rPr>
          <w:rFonts w:ascii="Times New Roman" w:hAnsi="Times New Roman"/>
          <w:color w:val="000000" w:themeColor="text1"/>
          <w:sz w:val="24"/>
          <w:szCs w:val="24"/>
        </w:rPr>
        <w:t>м Российской Федерации порядке.</w:t>
      </w:r>
    </w:p>
    <w:p w:rsidR="00762061" w:rsidRPr="009F6722" w:rsidRDefault="00762061" w:rsidP="00762061">
      <w:pPr>
        <w:tabs>
          <w:tab w:val="left" w:pos="705"/>
          <w:tab w:val="right" w:pos="9354"/>
        </w:tabs>
        <w:autoSpaceDE w:val="0"/>
        <w:autoSpaceDN w:val="0"/>
        <w:adjustRightInd w:val="0"/>
        <w:spacing w:line="240" w:lineRule="auto"/>
        <w:ind w:firstLine="709"/>
        <w:jc w:val="both"/>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w:t>
      </w:r>
      <w:proofErr w:type="gramStart"/>
      <w:r w:rsidRPr="009F6722">
        <w:rPr>
          <w:rFonts w:ascii="Times New Roman" w:hAnsi="Times New Roman"/>
          <w:color w:val="000000" w:themeColor="text1"/>
          <w:sz w:val="24"/>
          <w:szCs w:val="24"/>
        </w:rPr>
        <w:t>контроля за</w:t>
      </w:r>
      <w:proofErr w:type="gramEnd"/>
      <w:r w:rsidRPr="009F6722">
        <w:rPr>
          <w:rFonts w:ascii="Times New Roman" w:hAnsi="Times New Roman"/>
          <w:color w:val="000000" w:themeColor="text1"/>
          <w:sz w:val="24"/>
          <w:szCs w:val="24"/>
        </w:rPr>
        <w:t xml:space="preserve"> оборотом наркотических средств, психотропных веществ и их </w:t>
      </w:r>
      <w:proofErr w:type="spellStart"/>
      <w:r w:rsidRPr="009F6722">
        <w:rPr>
          <w:rFonts w:ascii="Times New Roman" w:hAnsi="Times New Roman"/>
          <w:color w:val="000000" w:themeColor="text1"/>
          <w:sz w:val="24"/>
          <w:szCs w:val="24"/>
        </w:rPr>
        <w:t>прекурсоров</w:t>
      </w:r>
      <w:proofErr w:type="spellEnd"/>
      <w:r w:rsidRPr="009F6722">
        <w:rPr>
          <w:rFonts w:ascii="Times New Roman" w:hAnsi="Times New Roman"/>
          <w:color w:val="000000" w:themeColor="text1"/>
          <w:sz w:val="24"/>
          <w:szCs w:val="24"/>
        </w:rPr>
        <w:t xml:space="preserve"> и в сфере миграции.</w:t>
      </w:r>
    </w:p>
    <w:p w:rsidR="00762061" w:rsidRPr="009F6722" w:rsidRDefault="00762061" w:rsidP="008656C0">
      <w:pPr>
        <w:rPr>
          <w:rFonts w:ascii="Times New Roman" w:hAnsi="Times New Roman"/>
          <w:color w:val="000000" w:themeColor="text1"/>
          <w:sz w:val="28"/>
          <w:szCs w:val="28"/>
        </w:rPr>
        <w:sectPr w:rsidR="00762061" w:rsidRPr="009F6722" w:rsidSect="0080207B">
          <w:pgSz w:w="11905" w:h="16838"/>
          <w:pgMar w:top="1134" w:right="851" w:bottom="851" w:left="1701" w:header="709" w:footer="709" w:gutter="0"/>
          <w:cols w:space="720"/>
          <w:noEndnote/>
          <w:docGrid w:linePitch="299"/>
        </w:sectPr>
      </w:pPr>
    </w:p>
    <w:p w:rsidR="008656C0" w:rsidRPr="009F6722" w:rsidRDefault="008656C0" w:rsidP="008656C0">
      <w:pPr>
        <w:pStyle w:val="ConsPlusNormal"/>
        <w:ind w:firstLine="5387"/>
        <w:contextualSpacing/>
        <w:jc w:val="center"/>
        <w:outlineLvl w:val="1"/>
        <w:rPr>
          <w:rFonts w:ascii="Times New Roman" w:hAnsi="Times New Roman"/>
          <w:color w:val="000000" w:themeColor="text1"/>
        </w:rPr>
      </w:pPr>
      <w:r w:rsidRPr="009F6722">
        <w:rPr>
          <w:rFonts w:ascii="Times New Roman" w:hAnsi="Times New Roman"/>
          <w:color w:val="000000" w:themeColor="text1"/>
        </w:rPr>
        <w:lastRenderedPageBreak/>
        <w:t>Приложение № 2</w:t>
      </w:r>
    </w:p>
    <w:p w:rsidR="008656C0" w:rsidRPr="009F6722" w:rsidRDefault="008656C0" w:rsidP="008656C0">
      <w:pPr>
        <w:pStyle w:val="ConsPlusNormal"/>
        <w:ind w:firstLine="5387"/>
        <w:contextualSpacing/>
        <w:jc w:val="center"/>
        <w:rPr>
          <w:rFonts w:ascii="Times New Roman" w:hAnsi="Times New Roman"/>
          <w:color w:val="000000" w:themeColor="text1"/>
        </w:rPr>
      </w:pPr>
      <w:r w:rsidRPr="009F6722">
        <w:rPr>
          <w:rFonts w:ascii="Times New Roman" w:hAnsi="Times New Roman"/>
          <w:color w:val="000000" w:themeColor="text1"/>
        </w:rPr>
        <w:t>к Административному регламенту</w:t>
      </w:r>
    </w:p>
    <w:p w:rsidR="008656C0" w:rsidRPr="009F6722" w:rsidRDefault="008656C0" w:rsidP="008656C0">
      <w:pPr>
        <w:pStyle w:val="ConsPlusNormal"/>
        <w:ind w:firstLine="5387"/>
        <w:contextualSpacing/>
        <w:jc w:val="center"/>
        <w:rPr>
          <w:rFonts w:ascii="Times New Roman" w:hAnsi="Times New Roman"/>
          <w:color w:val="000000" w:themeColor="text1"/>
        </w:rPr>
      </w:pPr>
      <w:r w:rsidRPr="009F6722">
        <w:rPr>
          <w:rFonts w:ascii="Times New Roman" w:hAnsi="Times New Roman"/>
          <w:color w:val="000000" w:themeColor="text1"/>
        </w:rPr>
        <w:t>предоставления муниципальной услуги</w:t>
      </w:r>
    </w:p>
    <w:p w:rsidR="008656C0" w:rsidRPr="009F6722" w:rsidRDefault="008656C0" w:rsidP="008656C0">
      <w:pPr>
        <w:pStyle w:val="ConsPlusNormal"/>
        <w:ind w:left="5529" w:hanging="142"/>
        <w:jc w:val="center"/>
        <w:rPr>
          <w:rFonts w:ascii="Times New Roman" w:hAnsi="Times New Roman"/>
          <w:color w:val="000000" w:themeColor="text1"/>
        </w:rPr>
      </w:pPr>
      <w:r w:rsidRPr="009F6722">
        <w:rPr>
          <w:rFonts w:ascii="Times New Roman" w:hAnsi="Times New Roman"/>
          <w:color w:val="000000" w:themeColor="text1"/>
        </w:rPr>
        <w:t>«Принятие решения о подготовке документации по планировке территории на основании предложений физических или юридических лиц»</w:t>
      </w: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r w:rsidRPr="009F6722">
        <w:rPr>
          <w:rFonts w:ascii="Times New Roman" w:eastAsia="Calibri" w:hAnsi="Times New Roman"/>
          <w:color w:val="000000" w:themeColor="text1"/>
        </w:rPr>
        <w:t xml:space="preserve">                                                  Руководителю департамента</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r w:rsidRPr="009F6722">
        <w:rPr>
          <w:rFonts w:ascii="Times New Roman" w:eastAsia="Calibri" w:hAnsi="Times New Roman"/>
          <w:color w:val="000000" w:themeColor="text1"/>
        </w:rPr>
        <w:t xml:space="preserve">                                             градостроительной деятельности</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r w:rsidRPr="009F6722">
        <w:rPr>
          <w:rFonts w:ascii="Times New Roman" w:eastAsia="Calibri" w:hAnsi="Times New Roman"/>
          <w:color w:val="000000" w:themeColor="text1"/>
        </w:rPr>
        <w:t xml:space="preserve">                                                администрации </w:t>
      </w:r>
      <w:proofErr w:type="gramStart"/>
      <w:r w:rsidRPr="009F6722">
        <w:rPr>
          <w:rFonts w:ascii="Times New Roman" w:eastAsia="Calibri" w:hAnsi="Times New Roman"/>
          <w:color w:val="000000" w:themeColor="text1"/>
        </w:rPr>
        <w:t>г</w:t>
      </w:r>
      <w:proofErr w:type="gramEnd"/>
      <w:r w:rsidRPr="009F6722">
        <w:rPr>
          <w:rFonts w:ascii="Times New Roman" w:eastAsia="Calibri" w:hAnsi="Times New Roman"/>
          <w:color w:val="000000" w:themeColor="text1"/>
        </w:rPr>
        <w:t>.о. Тольятти</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__________________________________________</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(Ф.И.О. руководителя)</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___________________________________________</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proofErr w:type="gramStart"/>
      <w:r w:rsidRPr="009F6722">
        <w:rPr>
          <w:rFonts w:ascii="Times New Roman" w:eastAsia="Calibri" w:hAnsi="Times New Roman"/>
          <w:color w:val="000000" w:themeColor="text1"/>
        </w:rPr>
        <w:t>(для юридических лиц: наименование,</w:t>
      </w:r>
      <w:proofErr w:type="gramEnd"/>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r w:rsidRPr="009F6722">
        <w:rPr>
          <w:rFonts w:ascii="Times New Roman" w:eastAsia="Calibri" w:hAnsi="Times New Roman"/>
          <w:color w:val="000000" w:themeColor="text1"/>
        </w:rPr>
        <w:t xml:space="preserve">                                                          место нахождения,</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___________________________________________</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r w:rsidRPr="009F6722">
        <w:rPr>
          <w:rFonts w:ascii="Times New Roman" w:eastAsia="Calibri" w:hAnsi="Times New Roman"/>
          <w:color w:val="000000" w:themeColor="text1"/>
        </w:rPr>
        <w:t xml:space="preserve">ОГРН, ИНН </w:t>
      </w:r>
      <w:hyperlink w:anchor="Par94" w:history="1">
        <w:r w:rsidRPr="009F6722">
          <w:rPr>
            <w:rFonts w:ascii="Times New Roman" w:eastAsia="Calibri" w:hAnsi="Times New Roman"/>
            <w:color w:val="000000" w:themeColor="text1"/>
          </w:rPr>
          <w:t>&lt;1&gt;</w:t>
        </w:r>
      </w:hyperlink>
      <w:r w:rsidRPr="009F6722">
        <w:rPr>
          <w:rFonts w:ascii="Times New Roman" w:eastAsia="Calibri" w:hAnsi="Times New Roman"/>
          <w:color w:val="000000" w:themeColor="text1"/>
        </w:rPr>
        <w:t>,</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___________________________________________</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r w:rsidRPr="009F6722">
        <w:rPr>
          <w:rFonts w:ascii="Times New Roman" w:eastAsia="Calibri" w:hAnsi="Times New Roman"/>
          <w:color w:val="000000" w:themeColor="text1"/>
        </w:rPr>
        <w:t xml:space="preserve">                                           для физических лиц: фамилия, имя</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r w:rsidRPr="009F6722">
        <w:rPr>
          <w:rFonts w:ascii="Times New Roman" w:eastAsia="Calibri" w:hAnsi="Times New Roman"/>
          <w:color w:val="000000" w:themeColor="text1"/>
        </w:rPr>
        <w:t xml:space="preserve">                                                  и (при наличии) отчество,</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___________________________________________</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r w:rsidRPr="009F6722">
        <w:rPr>
          <w:rFonts w:ascii="Times New Roman" w:eastAsia="Calibri" w:hAnsi="Times New Roman"/>
          <w:color w:val="000000" w:themeColor="text1"/>
        </w:rPr>
        <w:t>дата и место рождения,</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r w:rsidRPr="009F6722">
        <w:rPr>
          <w:rFonts w:ascii="Times New Roman" w:eastAsia="Calibri" w:hAnsi="Times New Roman"/>
          <w:color w:val="000000" w:themeColor="text1"/>
        </w:rPr>
        <w:t xml:space="preserve">                                      адрес места жительства (регистрации),</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___________________________________________</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r w:rsidRPr="009F6722">
        <w:rPr>
          <w:rFonts w:ascii="Times New Roman" w:eastAsia="Calibri" w:hAnsi="Times New Roman"/>
          <w:color w:val="000000" w:themeColor="text1"/>
        </w:rPr>
        <w:t>реквизиты документа,</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rPr>
      </w:pPr>
      <w:r w:rsidRPr="009F6722">
        <w:rPr>
          <w:rFonts w:ascii="Times New Roman" w:eastAsia="Calibri" w:hAnsi="Times New Roman"/>
          <w:color w:val="000000" w:themeColor="text1"/>
        </w:rPr>
        <w:t xml:space="preserve">                                                   </w:t>
      </w:r>
      <w:proofErr w:type="gramStart"/>
      <w:r w:rsidRPr="009F6722">
        <w:rPr>
          <w:rFonts w:ascii="Times New Roman" w:eastAsia="Calibri" w:hAnsi="Times New Roman"/>
          <w:color w:val="000000" w:themeColor="text1"/>
        </w:rPr>
        <w:t>удостоверяющего</w:t>
      </w:r>
      <w:proofErr w:type="gramEnd"/>
      <w:r w:rsidRPr="009F6722">
        <w:rPr>
          <w:rFonts w:ascii="Times New Roman" w:eastAsia="Calibri" w:hAnsi="Times New Roman"/>
          <w:color w:val="000000" w:themeColor="text1"/>
        </w:rPr>
        <w:t xml:space="preserve"> личность</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___________________________________________</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w:t>
      </w:r>
      <w:proofErr w:type="gramStart"/>
      <w:r w:rsidRPr="009F6722">
        <w:rPr>
          <w:rFonts w:ascii="Times New Roman" w:eastAsia="Calibri" w:hAnsi="Times New Roman"/>
          <w:color w:val="000000" w:themeColor="text1"/>
          <w:sz w:val="20"/>
          <w:szCs w:val="20"/>
        </w:rPr>
        <w:t>(наименование, серия и номер, дата выдачи,</w:t>
      </w:r>
      <w:proofErr w:type="gramEnd"/>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w:t>
      </w:r>
      <w:proofErr w:type="gramStart"/>
      <w:r w:rsidRPr="009F6722">
        <w:rPr>
          <w:rFonts w:ascii="Times New Roman" w:eastAsia="Calibri" w:hAnsi="Times New Roman"/>
          <w:color w:val="000000" w:themeColor="text1"/>
          <w:sz w:val="20"/>
          <w:szCs w:val="20"/>
        </w:rPr>
        <w:t>наименование органа, выдавшего документ))</w:t>
      </w:r>
      <w:proofErr w:type="gramEnd"/>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___________________________________________</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(номер телефона, факс)</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___________________________________________</w:t>
      </w:r>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w:t>
      </w:r>
      <w:proofErr w:type="gramStart"/>
      <w:r w:rsidRPr="009F6722">
        <w:rPr>
          <w:rFonts w:ascii="Times New Roman" w:eastAsia="Calibri" w:hAnsi="Times New Roman"/>
          <w:color w:val="000000" w:themeColor="text1"/>
          <w:sz w:val="20"/>
          <w:szCs w:val="20"/>
        </w:rPr>
        <w:t>(почтовый адрес и (или) адрес</w:t>
      </w:r>
      <w:proofErr w:type="gramEnd"/>
    </w:p>
    <w:p w:rsidR="008656C0" w:rsidRPr="009F6722" w:rsidRDefault="008656C0" w:rsidP="008656C0">
      <w:pPr>
        <w:autoSpaceDE w:val="0"/>
        <w:autoSpaceDN w:val="0"/>
        <w:adjustRightInd w:val="0"/>
        <w:spacing w:after="0" w:line="240" w:lineRule="auto"/>
        <w:jc w:val="right"/>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 xml:space="preserve">                                               электронной почты для связи)</w:t>
      </w:r>
    </w:p>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sz w:val="20"/>
          <w:szCs w:val="20"/>
        </w:rPr>
      </w:pPr>
    </w:p>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Заявление</w:t>
      </w:r>
    </w:p>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о подготовке документации по планировке территории</w:t>
      </w:r>
    </w:p>
    <w:p w:rsidR="008656C0" w:rsidRPr="009F6722" w:rsidRDefault="008656C0" w:rsidP="008656C0">
      <w:pPr>
        <w:spacing w:after="0" w:line="240" w:lineRule="auto"/>
        <w:ind w:firstLine="567"/>
        <w:rPr>
          <w:rFonts w:ascii="Times New Roman" w:hAnsi="Times New Roman"/>
          <w:color w:val="000000" w:themeColor="text1"/>
          <w:sz w:val="24"/>
          <w:szCs w:val="24"/>
        </w:rPr>
      </w:pPr>
    </w:p>
    <w:p w:rsidR="008656C0" w:rsidRPr="009F6722" w:rsidRDefault="008656C0" w:rsidP="008656C0">
      <w:pPr>
        <w:spacing w:after="0" w:line="240" w:lineRule="auto"/>
        <w:ind w:firstLine="900"/>
        <w:rPr>
          <w:rFonts w:ascii="Times New Roman" w:hAnsi="Times New Roman"/>
          <w:color w:val="000000" w:themeColor="text1"/>
        </w:rPr>
      </w:pPr>
      <w:r w:rsidRPr="009F6722">
        <w:rPr>
          <w:rFonts w:ascii="Times New Roman" w:hAnsi="Times New Roman"/>
          <w:color w:val="000000" w:themeColor="text1"/>
        </w:rPr>
        <w:t>Прошу принять решение о подготовке документации по планировке территории, имеющей следующие характеристики:</w:t>
      </w:r>
    </w:p>
    <w:p w:rsidR="008656C0" w:rsidRPr="009F6722" w:rsidRDefault="008656C0" w:rsidP="008656C0">
      <w:pPr>
        <w:spacing w:after="0" w:line="240" w:lineRule="auto"/>
        <w:jc w:val="both"/>
        <w:rPr>
          <w:rFonts w:ascii="Times New Roman" w:hAnsi="Times New Roman"/>
          <w:color w:val="000000" w:themeColor="text1"/>
        </w:rPr>
      </w:pPr>
    </w:p>
    <w:p w:rsidR="008656C0" w:rsidRPr="009F6722" w:rsidRDefault="008656C0" w:rsidP="008656C0">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1)  вид документации по планировки территории -</w:t>
      </w:r>
    </w:p>
    <w:p w:rsidR="008656C0" w:rsidRPr="009F6722" w:rsidRDefault="008656C0" w:rsidP="008656C0">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__________________________________________________________________________________________________________________________________________________________</w:t>
      </w:r>
    </w:p>
    <w:p w:rsidR="008656C0" w:rsidRPr="009F6722" w:rsidRDefault="008656C0" w:rsidP="008F31A2">
      <w:pPr>
        <w:autoSpaceDE w:val="0"/>
        <w:autoSpaceDN w:val="0"/>
        <w:adjustRightInd w:val="0"/>
        <w:spacing w:after="0" w:line="240" w:lineRule="auto"/>
        <w:jc w:val="center"/>
        <w:rPr>
          <w:rFonts w:ascii="Times New Roman" w:eastAsia="Calibri" w:hAnsi="Times New Roman"/>
          <w:i/>
          <w:iCs/>
          <w:color w:val="000000" w:themeColor="text1"/>
          <w:sz w:val="20"/>
          <w:szCs w:val="20"/>
        </w:rPr>
      </w:pPr>
      <w:r w:rsidRPr="009F6722">
        <w:rPr>
          <w:rFonts w:ascii="Times New Roman" w:hAnsi="Times New Roman"/>
          <w:i/>
          <w:color w:val="000000" w:themeColor="text1"/>
          <w:sz w:val="20"/>
          <w:szCs w:val="20"/>
        </w:rPr>
        <w:t xml:space="preserve">(варианты: </w:t>
      </w:r>
      <w:r w:rsidR="00E53F72" w:rsidRPr="009F6722">
        <w:rPr>
          <w:rFonts w:ascii="Times New Roman" w:hAnsi="Times New Roman"/>
          <w:i/>
          <w:color w:val="000000" w:themeColor="text1"/>
          <w:sz w:val="20"/>
          <w:szCs w:val="20"/>
        </w:rPr>
        <w:t>а) проект</w:t>
      </w:r>
      <w:r w:rsidR="00D478D4" w:rsidRPr="009F6722">
        <w:rPr>
          <w:rFonts w:ascii="Times New Roman" w:hAnsi="Times New Roman"/>
          <w:i/>
          <w:color w:val="000000" w:themeColor="text1"/>
          <w:sz w:val="20"/>
          <w:szCs w:val="20"/>
        </w:rPr>
        <w:t xml:space="preserve"> планировки </w:t>
      </w:r>
      <w:r w:rsidR="00E53F72" w:rsidRPr="009F6722">
        <w:rPr>
          <w:rFonts w:ascii="Times New Roman" w:hAnsi="Times New Roman"/>
          <w:i/>
          <w:color w:val="000000" w:themeColor="text1"/>
          <w:sz w:val="20"/>
          <w:szCs w:val="20"/>
        </w:rPr>
        <w:t>территории; б</w:t>
      </w:r>
      <w:r w:rsidR="00D478D4" w:rsidRPr="009F6722">
        <w:rPr>
          <w:rFonts w:ascii="Times New Roman" w:hAnsi="Times New Roman"/>
          <w:i/>
          <w:color w:val="000000" w:themeColor="text1"/>
          <w:sz w:val="20"/>
          <w:szCs w:val="20"/>
        </w:rPr>
        <w:t xml:space="preserve">) </w:t>
      </w:r>
      <w:r w:rsidR="00D478D4" w:rsidRPr="009F6722">
        <w:rPr>
          <w:rFonts w:ascii="Times New Roman" w:eastAsia="Calibri" w:hAnsi="Times New Roman"/>
          <w:i/>
          <w:iCs/>
          <w:color w:val="000000" w:themeColor="text1"/>
          <w:sz w:val="20"/>
          <w:szCs w:val="20"/>
        </w:rPr>
        <w:t>проект межевания территории в составе проекта планировки территории</w:t>
      </w:r>
      <w:r w:rsidRPr="009F6722">
        <w:rPr>
          <w:rFonts w:ascii="Times New Roman" w:hAnsi="Times New Roman"/>
          <w:i/>
          <w:color w:val="000000" w:themeColor="text1"/>
          <w:sz w:val="20"/>
          <w:szCs w:val="20"/>
        </w:rPr>
        <w:t xml:space="preserve">; в) </w:t>
      </w:r>
      <w:r w:rsidR="00D478D4" w:rsidRPr="009F6722">
        <w:rPr>
          <w:rFonts w:ascii="Times New Roman" w:eastAsia="Calibri" w:hAnsi="Times New Roman"/>
          <w:i/>
          <w:iCs/>
          <w:color w:val="000000" w:themeColor="text1"/>
          <w:sz w:val="20"/>
          <w:szCs w:val="20"/>
        </w:rPr>
        <w:t xml:space="preserve">проект межевания территории в виде отдельного документа, подготовленный на основе ранее утвержденного проекта планировки </w:t>
      </w:r>
      <w:r w:rsidR="00E53F72" w:rsidRPr="009F6722">
        <w:rPr>
          <w:rFonts w:ascii="Times New Roman" w:eastAsia="Calibri" w:hAnsi="Times New Roman"/>
          <w:i/>
          <w:iCs/>
          <w:color w:val="000000" w:themeColor="text1"/>
          <w:sz w:val="20"/>
          <w:szCs w:val="20"/>
        </w:rPr>
        <w:t>территории; г</w:t>
      </w:r>
      <w:r w:rsidR="00D478D4" w:rsidRPr="009F6722">
        <w:rPr>
          <w:rFonts w:ascii="Times New Roman" w:eastAsia="Calibri" w:hAnsi="Times New Roman"/>
          <w:i/>
          <w:iCs/>
          <w:color w:val="000000" w:themeColor="text1"/>
          <w:sz w:val="20"/>
          <w:szCs w:val="20"/>
        </w:rPr>
        <w:t>) проект межевания территории в виде отдельного документа)</w:t>
      </w:r>
    </w:p>
    <w:p w:rsidR="008F31A2" w:rsidRPr="009F6722" w:rsidRDefault="008F31A2" w:rsidP="008F31A2">
      <w:pPr>
        <w:autoSpaceDE w:val="0"/>
        <w:autoSpaceDN w:val="0"/>
        <w:adjustRightInd w:val="0"/>
        <w:spacing w:after="0" w:line="240" w:lineRule="auto"/>
        <w:jc w:val="center"/>
        <w:rPr>
          <w:rFonts w:ascii="Times New Roman" w:eastAsia="Calibri" w:hAnsi="Times New Roman"/>
          <w:i/>
          <w:iCs/>
          <w:color w:val="000000" w:themeColor="text1"/>
          <w:sz w:val="20"/>
          <w:szCs w:val="20"/>
        </w:rPr>
      </w:pPr>
    </w:p>
    <w:p w:rsidR="008F31A2" w:rsidRPr="009F6722" w:rsidRDefault="008F31A2" w:rsidP="008F31A2">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 xml:space="preserve">2)  вид и наименование объекта капитального строительства </w:t>
      </w:r>
    </w:p>
    <w:p w:rsidR="008656C0" w:rsidRPr="009F6722" w:rsidRDefault="008F31A2" w:rsidP="008F31A2">
      <w:pPr>
        <w:spacing w:after="0" w:line="240" w:lineRule="auto"/>
        <w:jc w:val="both"/>
        <w:rPr>
          <w:rFonts w:ascii="Times New Roman" w:hAnsi="Times New Roman"/>
          <w:i/>
          <w:color w:val="000000" w:themeColor="text1"/>
          <w:sz w:val="20"/>
          <w:szCs w:val="20"/>
          <w:highlight w:val="yellow"/>
        </w:rPr>
      </w:pPr>
      <w:r w:rsidRPr="009F6722">
        <w:rPr>
          <w:rFonts w:ascii="Times New Roman" w:hAnsi="Times New Roman"/>
          <w:color w:val="000000" w:themeColor="text1"/>
        </w:rPr>
        <w:t>__________________________________________________________________________</w:t>
      </w:r>
    </w:p>
    <w:p w:rsidR="008656C0" w:rsidRPr="009F6722" w:rsidRDefault="008656C0" w:rsidP="008656C0">
      <w:pPr>
        <w:spacing w:after="0" w:line="240" w:lineRule="auto"/>
        <w:jc w:val="both"/>
        <w:rPr>
          <w:rFonts w:ascii="Times New Roman" w:hAnsi="Times New Roman"/>
          <w:color w:val="000000" w:themeColor="text1"/>
          <w:sz w:val="24"/>
          <w:szCs w:val="24"/>
          <w:highlight w:val="yellow"/>
        </w:rPr>
      </w:pPr>
    </w:p>
    <w:p w:rsidR="008F31A2" w:rsidRPr="009F6722" w:rsidRDefault="008656C0" w:rsidP="008F31A2">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 xml:space="preserve">3) </w:t>
      </w:r>
      <w:r w:rsidR="008F31A2" w:rsidRPr="009F6722">
        <w:rPr>
          <w:rFonts w:ascii="Times New Roman" w:hAnsi="Times New Roman"/>
          <w:color w:val="000000" w:themeColor="text1"/>
        </w:rPr>
        <w:t>основные характеристики планируемого к размещению объекта капитального строительства:</w:t>
      </w:r>
    </w:p>
    <w:p w:rsidR="008F31A2" w:rsidRPr="009F6722" w:rsidRDefault="008F31A2" w:rsidP="008F31A2">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__________________________________________________________________________________________________________________________________________________________</w:t>
      </w:r>
    </w:p>
    <w:p w:rsidR="008F31A2" w:rsidRPr="009F6722" w:rsidRDefault="008F31A2" w:rsidP="008F31A2">
      <w:pPr>
        <w:spacing w:after="0" w:line="240" w:lineRule="auto"/>
        <w:jc w:val="center"/>
        <w:rPr>
          <w:rFonts w:ascii="Times New Roman" w:hAnsi="Times New Roman"/>
          <w:i/>
          <w:color w:val="000000" w:themeColor="text1"/>
          <w:sz w:val="20"/>
          <w:szCs w:val="20"/>
        </w:rPr>
      </w:pPr>
      <w:r w:rsidRPr="009F6722">
        <w:rPr>
          <w:rFonts w:ascii="Times New Roman" w:hAnsi="Times New Roman"/>
          <w:i/>
          <w:color w:val="000000" w:themeColor="text1"/>
          <w:sz w:val="20"/>
          <w:szCs w:val="20"/>
        </w:rPr>
        <w:lastRenderedPageBreak/>
        <w:t>(указываются основные параметры объекта капитального строительства – назначение, местоположение, площадь объекта капитального строительства; для линейного объекта – технические характеристики, параметры, протяженность, ориентировочная полоса отвода и т.п.)</w:t>
      </w:r>
    </w:p>
    <w:p w:rsidR="008F31A2" w:rsidRPr="009F6722" w:rsidRDefault="008F31A2" w:rsidP="008F31A2">
      <w:pPr>
        <w:spacing w:after="0" w:line="240" w:lineRule="auto"/>
        <w:jc w:val="center"/>
        <w:rPr>
          <w:rFonts w:ascii="Times New Roman" w:hAnsi="Times New Roman"/>
          <w:i/>
          <w:color w:val="000000" w:themeColor="text1"/>
          <w:sz w:val="20"/>
          <w:szCs w:val="20"/>
        </w:rPr>
      </w:pPr>
    </w:p>
    <w:p w:rsidR="008F31A2" w:rsidRPr="009F6722" w:rsidRDefault="008656C0" w:rsidP="008F31A2">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 xml:space="preserve">4) </w:t>
      </w:r>
      <w:r w:rsidR="008F31A2" w:rsidRPr="009F6722">
        <w:rPr>
          <w:rFonts w:ascii="Times New Roman" w:hAnsi="Times New Roman"/>
          <w:color w:val="000000" w:themeColor="text1"/>
        </w:rPr>
        <w:t>источник финансирования работ по подготовке документации по планировке территории:</w:t>
      </w:r>
    </w:p>
    <w:p w:rsidR="008F31A2" w:rsidRPr="009F6722" w:rsidRDefault="008F31A2" w:rsidP="008F31A2">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__________________________________________________________________________________________________________________________________________________________</w:t>
      </w:r>
    </w:p>
    <w:p w:rsidR="008F31A2" w:rsidRPr="009F6722" w:rsidRDefault="008F31A2" w:rsidP="008F31A2">
      <w:pPr>
        <w:spacing w:after="0" w:line="240" w:lineRule="auto"/>
        <w:jc w:val="center"/>
        <w:rPr>
          <w:rFonts w:ascii="Times New Roman" w:hAnsi="Times New Roman"/>
          <w:i/>
          <w:color w:val="000000" w:themeColor="text1"/>
          <w:sz w:val="20"/>
          <w:szCs w:val="20"/>
        </w:rPr>
      </w:pPr>
      <w:r w:rsidRPr="009F6722">
        <w:rPr>
          <w:rFonts w:ascii="Times New Roman" w:hAnsi="Times New Roman"/>
          <w:i/>
          <w:color w:val="000000" w:themeColor="text1"/>
          <w:sz w:val="20"/>
          <w:szCs w:val="20"/>
        </w:rPr>
        <w:t>Варианты: а) местный бюджет; б) средства заявителя (наименование организации заявителя)</w:t>
      </w:r>
    </w:p>
    <w:p w:rsidR="008656C0" w:rsidRPr="009F6722" w:rsidRDefault="008656C0" w:rsidP="008F31A2">
      <w:pPr>
        <w:spacing w:after="0" w:line="240" w:lineRule="auto"/>
        <w:jc w:val="both"/>
        <w:rPr>
          <w:rFonts w:ascii="Times New Roman" w:hAnsi="Times New Roman"/>
          <w:color w:val="000000" w:themeColor="text1"/>
          <w:sz w:val="24"/>
          <w:szCs w:val="24"/>
        </w:rPr>
      </w:pPr>
    </w:p>
    <w:p w:rsidR="008F31A2" w:rsidRPr="009F6722" w:rsidRDefault="008656C0" w:rsidP="008F31A2">
      <w:pPr>
        <w:autoSpaceDE w:val="0"/>
        <w:autoSpaceDN w:val="0"/>
        <w:adjustRightInd w:val="0"/>
        <w:spacing w:after="0" w:line="240" w:lineRule="auto"/>
        <w:jc w:val="both"/>
        <w:rPr>
          <w:rFonts w:ascii="Times New Roman" w:eastAsia="Calibri" w:hAnsi="Times New Roman"/>
          <w:color w:val="000000" w:themeColor="text1"/>
        </w:rPr>
      </w:pPr>
      <w:r w:rsidRPr="009F6722">
        <w:rPr>
          <w:rFonts w:ascii="Times New Roman" w:hAnsi="Times New Roman"/>
          <w:color w:val="000000" w:themeColor="text1"/>
        </w:rPr>
        <w:t xml:space="preserve">5) </w:t>
      </w:r>
      <w:r w:rsidR="008F31A2" w:rsidRPr="009F6722">
        <w:rPr>
          <w:rFonts w:ascii="Times New Roman" w:eastAsia="Calibri" w:hAnsi="Times New Roman"/>
          <w:color w:val="000000" w:themeColor="text1"/>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8F31A2" w:rsidRPr="009F6722" w:rsidRDefault="008F31A2" w:rsidP="008F31A2">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_____________________________________________________________________________________</w:t>
      </w:r>
    </w:p>
    <w:p w:rsidR="008F31A2" w:rsidRPr="009F6722" w:rsidRDefault="008F31A2" w:rsidP="008F31A2">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_____________________________________________________________________________________</w:t>
      </w:r>
    </w:p>
    <w:p w:rsidR="008656C0" w:rsidRPr="009F6722" w:rsidRDefault="008656C0" w:rsidP="008F31A2">
      <w:pPr>
        <w:spacing w:after="0" w:line="240" w:lineRule="auto"/>
        <w:jc w:val="both"/>
        <w:rPr>
          <w:rFonts w:ascii="Times New Roman" w:hAnsi="Times New Roman"/>
          <w:color w:val="000000" w:themeColor="text1"/>
        </w:rPr>
      </w:pPr>
    </w:p>
    <w:p w:rsidR="008F31A2" w:rsidRPr="009F6722" w:rsidRDefault="008656C0" w:rsidP="008F31A2">
      <w:pPr>
        <w:spacing w:after="0" w:line="240" w:lineRule="auto"/>
        <w:jc w:val="both"/>
        <w:rPr>
          <w:rFonts w:ascii="Times New Roman" w:eastAsia="Calibri" w:hAnsi="Times New Roman"/>
          <w:color w:val="000000" w:themeColor="text1"/>
        </w:rPr>
      </w:pPr>
      <w:r w:rsidRPr="009F6722">
        <w:rPr>
          <w:rFonts w:ascii="Times New Roman" w:hAnsi="Times New Roman"/>
          <w:color w:val="000000" w:themeColor="text1"/>
        </w:rPr>
        <w:t xml:space="preserve">6) </w:t>
      </w:r>
      <w:r w:rsidR="008F31A2" w:rsidRPr="009F6722">
        <w:rPr>
          <w:rFonts w:ascii="Times New Roman" w:eastAsia="Calibri" w:hAnsi="Times New Roman"/>
          <w:color w:val="000000" w:themeColor="text1"/>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p w:rsidR="008F31A2" w:rsidRPr="009F6722" w:rsidRDefault="008F31A2" w:rsidP="008F31A2">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_____________________________________________________________________________________</w:t>
      </w:r>
    </w:p>
    <w:p w:rsidR="008F31A2" w:rsidRPr="009F6722" w:rsidRDefault="008F31A2" w:rsidP="008F31A2">
      <w:pPr>
        <w:spacing w:after="0" w:line="240" w:lineRule="auto"/>
        <w:jc w:val="both"/>
        <w:rPr>
          <w:rFonts w:ascii="Times New Roman" w:hAnsi="Times New Roman"/>
          <w:i/>
          <w:color w:val="000000" w:themeColor="text1"/>
        </w:rPr>
      </w:pPr>
    </w:p>
    <w:p w:rsidR="008F31A2" w:rsidRPr="009F6722" w:rsidRDefault="008F31A2" w:rsidP="008F31A2">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7) планируемый срок выполнения работ по подготовке документации по планировке территории __ мес.;</w:t>
      </w:r>
    </w:p>
    <w:p w:rsidR="008F31A2" w:rsidRPr="009F6722" w:rsidRDefault="008F31A2" w:rsidP="008F31A2">
      <w:pPr>
        <w:spacing w:after="0" w:line="240" w:lineRule="auto"/>
        <w:jc w:val="both"/>
        <w:rPr>
          <w:rFonts w:ascii="Times New Roman" w:hAnsi="Times New Roman"/>
          <w:i/>
          <w:color w:val="000000" w:themeColor="text1"/>
        </w:rPr>
      </w:pPr>
    </w:p>
    <w:p w:rsidR="008656C0" w:rsidRPr="009F6722" w:rsidRDefault="008F31A2" w:rsidP="008F31A2">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8</w:t>
      </w:r>
      <w:r w:rsidR="008656C0" w:rsidRPr="009F6722">
        <w:rPr>
          <w:rFonts w:ascii="Times New Roman" w:hAnsi="Times New Roman"/>
          <w:color w:val="000000" w:themeColor="text1"/>
        </w:rPr>
        <w:t xml:space="preserve">) цель </w:t>
      </w:r>
      <w:r w:rsidR="00D478D4" w:rsidRPr="009F6722">
        <w:rPr>
          <w:rFonts w:ascii="Times New Roman" w:hAnsi="Times New Roman"/>
          <w:color w:val="000000" w:themeColor="text1"/>
        </w:rPr>
        <w:t>подготовки</w:t>
      </w:r>
      <w:r w:rsidR="008656C0" w:rsidRPr="009F6722">
        <w:rPr>
          <w:rFonts w:ascii="Times New Roman" w:hAnsi="Times New Roman"/>
          <w:color w:val="000000" w:themeColor="text1"/>
        </w:rPr>
        <w:t xml:space="preserve"> документации по планировке территории:</w:t>
      </w:r>
    </w:p>
    <w:p w:rsidR="008656C0" w:rsidRPr="009F6722" w:rsidRDefault="008656C0" w:rsidP="008656C0">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_____________________________________________________________________________</w:t>
      </w:r>
    </w:p>
    <w:p w:rsidR="008656C0" w:rsidRPr="009F6722" w:rsidRDefault="008656C0" w:rsidP="008656C0">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_____________________________________________________________________________________</w:t>
      </w:r>
    </w:p>
    <w:p w:rsidR="008656C0" w:rsidRPr="009F6722" w:rsidRDefault="008656C0" w:rsidP="008656C0">
      <w:pPr>
        <w:spacing w:after="0" w:line="240" w:lineRule="auto"/>
        <w:jc w:val="center"/>
        <w:rPr>
          <w:rFonts w:ascii="Times New Roman" w:hAnsi="Times New Roman"/>
          <w:i/>
          <w:color w:val="000000" w:themeColor="text1"/>
          <w:sz w:val="20"/>
          <w:szCs w:val="20"/>
        </w:rPr>
      </w:pPr>
      <w:r w:rsidRPr="009F6722">
        <w:rPr>
          <w:rFonts w:ascii="Times New Roman" w:hAnsi="Times New Roman"/>
          <w:i/>
          <w:color w:val="000000" w:themeColor="text1"/>
          <w:sz w:val="20"/>
          <w:szCs w:val="20"/>
        </w:rPr>
        <w:t>(указываются в произвольной форме, например, многоэтажная до 5 этажей застройка территории, застройка территории индивидуальными жилыми домами, размещение объектов по производству сельскохозяйственной продукции и так далее);</w:t>
      </w:r>
    </w:p>
    <w:p w:rsidR="008656C0" w:rsidRPr="009F6722" w:rsidRDefault="008656C0" w:rsidP="008F31A2">
      <w:pPr>
        <w:spacing w:after="0" w:line="240" w:lineRule="auto"/>
        <w:jc w:val="both"/>
        <w:rPr>
          <w:rFonts w:ascii="Times New Roman" w:hAnsi="Times New Roman"/>
          <w:color w:val="000000" w:themeColor="text1"/>
          <w:sz w:val="24"/>
          <w:szCs w:val="24"/>
        </w:rPr>
      </w:pPr>
    </w:p>
    <w:p w:rsidR="008656C0" w:rsidRPr="009F6722" w:rsidRDefault="008656C0" w:rsidP="008656C0">
      <w:pPr>
        <w:spacing w:after="0" w:line="240" w:lineRule="auto"/>
        <w:ind w:firstLine="709"/>
        <w:jc w:val="both"/>
        <w:rPr>
          <w:rFonts w:ascii="Times New Roman" w:hAnsi="Times New Roman"/>
          <w:color w:val="000000" w:themeColor="text1"/>
        </w:rPr>
      </w:pPr>
    </w:p>
    <w:p w:rsidR="008656C0" w:rsidRPr="009F6722" w:rsidRDefault="008656C0" w:rsidP="008656C0">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 xml:space="preserve">Приложения </w:t>
      </w:r>
      <w:r w:rsidRPr="009F6722">
        <w:rPr>
          <w:rFonts w:ascii="Times New Roman" w:hAnsi="Times New Roman"/>
          <w:i/>
          <w:color w:val="000000" w:themeColor="text1"/>
        </w:rPr>
        <w:t>(являются</w:t>
      </w:r>
      <w:r w:rsidR="00C51268">
        <w:rPr>
          <w:rFonts w:ascii="Times New Roman" w:hAnsi="Times New Roman"/>
          <w:i/>
          <w:color w:val="000000" w:themeColor="text1"/>
        </w:rPr>
        <w:t xml:space="preserve"> </w:t>
      </w:r>
      <w:r w:rsidR="00797E6C" w:rsidRPr="009F6722">
        <w:rPr>
          <w:rFonts w:ascii="Times New Roman" w:hAnsi="Times New Roman"/>
          <w:i/>
          <w:color w:val="000000" w:themeColor="text1"/>
        </w:rPr>
        <w:t>неотъемлемой</w:t>
      </w:r>
      <w:r w:rsidRPr="009F6722">
        <w:rPr>
          <w:rFonts w:ascii="Times New Roman" w:hAnsi="Times New Roman"/>
          <w:i/>
          <w:color w:val="000000" w:themeColor="text1"/>
        </w:rPr>
        <w:t xml:space="preserve"> частью заявления):</w:t>
      </w:r>
    </w:p>
    <w:p w:rsidR="008656C0" w:rsidRPr="009F6722" w:rsidRDefault="008656C0" w:rsidP="008656C0">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1) проект задания на разработку документации по планировке территории;</w:t>
      </w:r>
    </w:p>
    <w:p w:rsidR="008656C0" w:rsidRPr="009F6722" w:rsidRDefault="008656C0" w:rsidP="008656C0">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2) проект задания на выполнение инженерных изысканий, предусмотренных постановлением Правительства РФ от 31 марта 2017 №402 либо пояснительная записка, об отсутствии необходимости выполнения инженерных изысканий для подготовки документации по планировке территории;</w:t>
      </w:r>
    </w:p>
    <w:p w:rsidR="00C71204" w:rsidRPr="009F6722" w:rsidRDefault="00C71204" w:rsidP="00C71204">
      <w:pPr>
        <w:spacing w:after="0" w:line="240" w:lineRule="auto"/>
        <w:jc w:val="both"/>
        <w:rPr>
          <w:rFonts w:ascii="Times New Roman" w:hAnsi="Times New Roman"/>
          <w:color w:val="000000" w:themeColor="text1"/>
        </w:rPr>
      </w:pPr>
    </w:p>
    <w:p w:rsidR="00C71204" w:rsidRPr="009F6722" w:rsidRDefault="00C71204" w:rsidP="00C71204">
      <w:pPr>
        <w:spacing w:after="0" w:line="240" w:lineRule="auto"/>
        <w:jc w:val="both"/>
        <w:rPr>
          <w:rFonts w:ascii="Times New Roman" w:hAnsi="Times New Roman"/>
          <w:i/>
          <w:color w:val="000000" w:themeColor="text1"/>
        </w:rPr>
      </w:pPr>
      <w:r w:rsidRPr="009F6722">
        <w:rPr>
          <w:rFonts w:ascii="Times New Roman" w:hAnsi="Times New Roman"/>
          <w:color w:val="000000" w:themeColor="text1"/>
        </w:rPr>
        <w:t xml:space="preserve">Прошу направить мне решение о подготовке документации по планировке или мотивированный отказ в принятии такого решения по почте, по электронной почте, на личном приёме </w:t>
      </w:r>
      <w:r w:rsidRPr="009F6722">
        <w:rPr>
          <w:rFonts w:ascii="Times New Roman" w:hAnsi="Times New Roman"/>
          <w:i/>
          <w:color w:val="000000" w:themeColor="text1"/>
        </w:rPr>
        <w:t>(указать нужное).</w:t>
      </w:r>
    </w:p>
    <w:p w:rsidR="008656C0" w:rsidRPr="009F6722" w:rsidRDefault="008656C0" w:rsidP="00D7213D">
      <w:pPr>
        <w:spacing w:after="0" w:line="240" w:lineRule="auto"/>
        <w:jc w:val="both"/>
        <w:rPr>
          <w:rFonts w:ascii="Times New Roman" w:hAnsi="Times New Roman"/>
          <w:strike/>
          <w:color w:val="000000" w:themeColor="text1"/>
        </w:rPr>
      </w:pPr>
    </w:p>
    <w:p w:rsidR="008656C0" w:rsidRPr="009F6722" w:rsidRDefault="008656C0" w:rsidP="008656C0">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9F6722">
        <w:rPr>
          <w:rFonts w:ascii="Times New Roman" w:eastAsia="Calibri" w:hAnsi="Times New Roman"/>
          <w:color w:val="000000" w:themeColor="text1"/>
        </w:rPr>
        <w:t>&lt;</w:t>
      </w:r>
      <w:r w:rsidR="008F31A2" w:rsidRPr="009F6722">
        <w:rPr>
          <w:rFonts w:ascii="Times New Roman" w:eastAsia="Calibri" w:hAnsi="Times New Roman"/>
          <w:color w:val="000000" w:themeColor="text1"/>
        </w:rPr>
        <w:t>2</w:t>
      </w:r>
      <w:r w:rsidRPr="009F6722">
        <w:rPr>
          <w:rFonts w:ascii="Times New Roman" w:eastAsia="Calibri" w:hAnsi="Times New Roman"/>
          <w:color w:val="000000" w:themeColor="text1"/>
        </w:rPr>
        <w:t>&gt;</w:t>
      </w:r>
      <w:r w:rsidR="00F931F4" w:rsidRPr="009F6722">
        <w:rPr>
          <w:rFonts w:ascii="Times New Roman" w:hAnsi="Times New Roman"/>
          <w:color w:val="000000" w:themeColor="text1"/>
        </w:rPr>
        <w:fldChar w:fldCharType="begin"/>
      </w:r>
      <w:r w:rsidRPr="009F6722">
        <w:rPr>
          <w:rFonts w:ascii="Times New Roman" w:hAnsi="Times New Roman"/>
          <w:color w:val="000000" w:themeColor="text1"/>
        </w:rPr>
        <w:instrText xml:space="preserve"> QUOTE </w:instrText>
      </w:r>
      <m:oMath>
        <m:sSup>
          <m:sSupPr>
            <m:ctrlPr>
              <w:rPr>
                <w:rFonts w:ascii="Cambria Math" w:hAnsi="Cambria Math"/>
                <w:i/>
                <w:color w:val="000000" w:themeColor="text1"/>
              </w:rPr>
            </m:ctrlPr>
          </m:sSupPr>
          <m:e/>
          <m:sup>
            <m:r>
              <m:rPr>
                <m:sty m:val="p"/>
              </m:rPr>
              <w:rPr>
                <w:rFonts w:ascii="Cambria Math" w:hAnsi="Cambria Math"/>
                <w:color w:val="000000" w:themeColor="text1"/>
              </w:rPr>
              <m:t>5</m:t>
            </m:r>
          </m:sup>
        </m:sSup>
      </m:oMath>
      <w:r w:rsidR="00F931F4" w:rsidRPr="009F6722">
        <w:rPr>
          <w:rFonts w:ascii="Times New Roman" w:hAnsi="Times New Roman"/>
          <w:color w:val="000000" w:themeColor="text1"/>
        </w:rPr>
        <w:fldChar w:fldCharType="end"/>
      </w:r>
    </w:p>
    <w:p w:rsidR="008656C0" w:rsidRPr="009F6722" w:rsidRDefault="008656C0" w:rsidP="008656C0">
      <w:pPr>
        <w:spacing w:after="0" w:line="240" w:lineRule="auto"/>
        <w:ind w:firstLine="709"/>
        <w:jc w:val="both"/>
        <w:rPr>
          <w:rFonts w:ascii="Times New Roman" w:hAnsi="Times New Roman"/>
          <w:color w:val="000000" w:themeColor="text1"/>
        </w:rPr>
      </w:pPr>
    </w:p>
    <w:p w:rsidR="008656C0" w:rsidRPr="009F6722" w:rsidRDefault="008656C0" w:rsidP="00D7213D">
      <w:pPr>
        <w:spacing w:after="0" w:line="240" w:lineRule="auto"/>
        <w:jc w:val="both"/>
        <w:rPr>
          <w:rFonts w:ascii="Times New Roman" w:hAnsi="Times New Roman"/>
          <w:color w:val="000000" w:themeColor="text1"/>
        </w:rPr>
      </w:pPr>
    </w:p>
    <w:p w:rsidR="008656C0" w:rsidRPr="009F6722" w:rsidRDefault="008656C0" w:rsidP="008656C0">
      <w:pPr>
        <w:spacing w:after="0" w:line="240" w:lineRule="auto"/>
        <w:jc w:val="both"/>
        <w:rPr>
          <w:rFonts w:ascii="Times New Roman" w:hAnsi="Times New Roman"/>
          <w:color w:val="000000" w:themeColor="text1"/>
        </w:rPr>
      </w:pPr>
      <w:r w:rsidRPr="009F6722">
        <w:rPr>
          <w:rFonts w:ascii="Times New Roman" w:hAnsi="Times New Roman"/>
          <w:color w:val="000000" w:themeColor="text1"/>
        </w:rPr>
        <w:t>Наименование должности подписавшего лица</w:t>
      </w:r>
      <w:r w:rsidRPr="009F6722">
        <w:rPr>
          <w:rFonts w:ascii="Times New Roman" w:hAnsi="Times New Roman"/>
          <w:color w:val="000000" w:themeColor="text1"/>
        </w:rPr>
        <w:tab/>
      </w:r>
      <w:r w:rsidRPr="009F6722">
        <w:rPr>
          <w:rFonts w:ascii="Times New Roman" w:hAnsi="Times New Roman"/>
          <w:color w:val="000000" w:themeColor="text1"/>
        </w:rPr>
        <w:tab/>
      </w:r>
      <w:r w:rsidRPr="009F6722">
        <w:rPr>
          <w:rFonts w:ascii="Times New Roman" w:hAnsi="Times New Roman"/>
          <w:color w:val="000000" w:themeColor="text1"/>
          <w:sz w:val="24"/>
          <w:szCs w:val="24"/>
        </w:rPr>
        <w:tab/>
        <w:t>__________________</w:t>
      </w:r>
      <w:r w:rsidRPr="009F6722">
        <w:rPr>
          <w:rFonts w:ascii="Times New Roman" w:hAnsi="Times New Roman"/>
          <w:i/>
          <w:color w:val="000000" w:themeColor="text1"/>
          <w:sz w:val="24"/>
          <w:szCs w:val="24"/>
        </w:rPr>
        <w:tab/>
      </w:r>
      <w:r w:rsidRPr="009F6722">
        <w:rPr>
          <w:rFonts w:ascii="Times New Roman" w:hAnsi="Times New Roman"/>
          <w:i/>
          <w:color w:val="000000" w:themeColor="text1"/>
          <w:sz w:val="24"/>
          <w:szCs w:val="24"/>
        </w:rPr>
        <w:tab/>
      </w:r>
      <w:r w:rsidRPr="009F6722">
        <w:rPr>
          <w:rFonts w:ascii="Times New Roman" w:hAnsi="Times New Roman"/>
          <w:i/>
          <w:color w:val="000000" w:themeColor="text1"/>
          <w:sz w:val="24"/>
          <w:szCs w:val="24"/>
        </w:rPr>
        <w:tab/>
      </w:r>
      <w:r w:rsidRPr="009F6722">
        <w:rPr>
          <w:rFonts w:ascii="Times New Roman" w:hAnsi="Times New Roman"/>
          <w:i/>
          <w:color w:val="000000" w:themeColor="text1"/>
          <w:sz w:val="24"/>
          <w:szCs w:val="24"/>
        </w:rPr>
        <w:tab/>
      </w:r>
      <w:r w:rsidRPr="009F6722">
        <w:rPr>
          <w:rFonts w:ascii="Times New Roman" w:hAnsi="Times New Roman"/>
          <w:i/>
          <w:color w:val="000000" w:themeColor="text1"/>
          <w:sz w:val="24"/>
          <w:szCs w:val="24"/>
        </w:rPr>
        <w:tab/>
      </w:r>
      <w:r w:rsidRPr="009F6722">
        <w:rPr>
          <w:rFonts w:ascii="Times New Roman" w:hAnsi="Times New Roman"/>
          <w:i/>
          <w:color w:val="000000" w:themeColor="text1"/>
          <w:sz w:val="24"/>
          <w:szCs w:val="24"/>
        </w:rPr>
        <w:tab/>
      </w:r>
      <w:r w:rsidRPr="009F6722">
        <w:rPr>
          <w:rFonts w:ascii="Times New Roman" w:hAnsi="Times New Roman"/>
          <w:i/>
          <w:color w:val="000000" w:themeColor="text1"/>
          <w:sz w:val="24"/>
          <w:szCs w:val="24"/>
        </w:rPr>
        <w:tab/>
      </w:r>
      <w:r w:rsidRPr="009F6722">
        <w:rPr>
          <w:rFonts w:ascii="Times New Roman" w:hAnsi="Times New Roman"/>
          <w:i/>
          <w:color w:val="000000" w:themeColor="text1"/>
          <w:sz w:val="24"/>
          <w:szCs w:val="24"/>
        </w:rPr>
        <w:tab/>
      </w:r>
      <w:r w:rsidRPr="009F6722">
        <w:rPr>
          <w:rFonts w:ascii="Times New Roman" w:hAnsi="Times New Roman"/>
          <w:i/>
          <w:color w:val="000000" w:themeColor="text1"/>
          <w:sz w:val="24"/>
          <w:szCs w:val="24"/>
        </w:rPr>
        <w:tab/>
      </w:r>
      <w:r w:rsidRPr="009F6722">
        <w:rPr>
          <w:rFonts w:ascii="Times New Roman" w:hAnsi="Times New Roman"/>
          <w:i/>
          <w:color w:val="000000" w:themeColor="text1"/>
        </w:rPr>
        <w:t>ФИО, подпись</w:t>
      </w:r>
    </w:p>
    <w:p w:rsidR="008656C0" w:rsidRPr="009F6722" w:rsidRDefault="008656C0" w:rsidP="008656C0">
      <w:pPr>
        <w:spacing w:after="0" w:line="240" w:lineRule="auto"/>
        <w:ind w:left="6372" w:firstLine="708"/>
        <w:rPr>
          <w:rFonts w:ascii="Times New Roman" w:hAnsi="Times New Roman"/>
          <w:i/>
          <w:color w:val="000000" w:themeColor="text1"/>
        </w:rPr>
      </w:pPr>
      <w:r w:rsidRPr="009F6722">
        <w:rPr>
          <w:rFonts w:ascii="Times New Roman" w:hAnsi="Times New Roman"/>
          <w:i/>
          <w:color w:val="000000" w:themeColor="text1"/>
        </w:rPr>
        <w:t xml:space="preserve"> М.П.</w:t>
      </w:r>
    </w:p>
    <w:p w:rsidR="008656C0" w:rsidRPr="009F6722" w:rsidRDefault="008656C0" w:rsidP="008656C0">
      <w:pPr>
        <w:spacing w:after="0" w:line="240" w:lineRule="auto"/>
        <w:rPr>
          <w:rFonts w:ascii="Times New Roman" w:hAnsi="Times New Roman"/>
          <w:color w:val="000000" w:themeColor="text1"/>
          <w:sz w:val="24"/>
          <w:szCs w:val="24"/>
        </w:rPr>
      </w:pPr>
      <w:r w:rsidRPr="009F6722">
        <w:rPr>
          <w:rFonts w:ascii="Times New Roman" w:hAnsi="Times New Roman"/>
          <w:color w:val="000000" w:themeColor="text1"/>
          <w:sz w:val="24"/>
          <w:szCs w:val="24"/>
        </w:rPr>
        <w:t>_____________________________________</w:t>
      </w:r>
    </w:p>
    <w:p w:rsidR="008656C0" w:rsidRPr="009F6722" w:rsidRDefault="008656C0" w:rsidP="008656C0">
      <w:pPr>
        <w:spacing w:after="0" w:line="240" w:lineRule="auto"/>
        <w:jc w:val="both"/>
        <w:rPr>
          <w:rFonts w:ascii="Times New Roman" w:hAnsi="Times New Roman"/>
          <w:color w:val="000000" w:themeColor="text1"/>
          <w:sz w:val="20"/>
          <w:szCs w:val="20"/>
          <w:vertAlign w:val="superscript"/>
        </w:rPr>
      </w:pPr>
    </w:p>
    <w:p w:rsidR="00F66B70" w:rsidRPr="009F6722" w:rsidRDefault="00F66B70" w:rsidP="008656C0">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p>
    <w:p w:rsidR="008656C0" w:rsidRPr="009F6722" w:rsidRDefault="008656C0" w:rsidP="008656C0">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&lt;1&gt; ОГРН и ИНН не указываются в отношении иностранных юридических лиц.</w:t>
      </w:r>
    </w:p>
    <w:p w:rsidR="00BE69F2" w:rsidRPr="009F6722" w:rsidRDefault="008656C0" w:rsidP="00BE69F2">
      <w:pPr>
        <w:autoSpaceDE w:val="0"/>
        <w:autoSpaceDN w:val="0"/>
        <w:adjustRightInd w:val="0"/>
        <w:spacing w:before="200" w:after="0" w:line="240" w:lineRule="auto"/>
        <w:ind w:firstLine="540"/>
        <w:jc w:val="both"/>
        <w:rPr>
          <w:rFonts w:ascii="Times New Roman" w:eastAsia="Calibri" w:hAnsi="Times New Roman"/>
          <w:color w:val="000000" w:themeColor="text1"/>
          <w:sz w:val="24"/>
          <w:szCs w:val="24"/>
        </w:rPr>
        <w:sectPr w:rsidR="00BE69F2" w:rsidRPr="009F6722" w:rsidSect="0080207B">
          <w:footerReference w:type="default" r:id="rId30"/>
          <w:headerReference w:type="first" r:id="rId31"/>
          <w:footerReference w:type="first" r:id="rId32"/>
          <w:pgSz w:w="11906" w:h="16838"/>
          <w:pgMar w:top="1134" w:right="851" w:bottom="851" w:left="1701" w:header="709" w:footer="709" w:gutter="0"/>
          <w:cols w:space="720"/>
          <w:titlePg/>
          <w:docGrid w:linePitch="299"/>
        </w:sectPr>
      </w:pPr>
      <w:r w:rsidRPr="009F6722">
        <w:rPr>
          <w:rFonts w:ascii="Times New Roman" w:eastAsia="Calibri" w:hAnsi="Times New Roman"/>
          <w:color w:val="000000" w:themeColor="text1"/>
          <w:sz w:val="24"/>
          <w:szCs w:val="24"/>
        </w:rPr>
        <w:t>&lt;</w:t>
      </w:r>
      <w:r w:rsidR="008F31A2" w:rsidRPr="009F6722">
        <w:rPr>
          <w:rFonts w:ascii="Times New Roman" w:eastAsia="Calibri" w:hAnsi="Times New Roman"/>
          <w:color w:val="000000" w:themeColor="text1"/>
          <w:sz w:val="24"/>
          <w:szCs w:val="24"/>
        </w:rPr>
        <w:t>2</w:t>
      </w:r>
      <w:proofErr w:type="gramStart"/>
      <w:r w:rsidR="00723F23">
        <w:rPr>
          <w:rFonts w:ascii="Times New Roman" w:eastAsia="Calibri" w:hAnsi="Times New Roman"/>
          <w:color w:val="000000" w:themeColor="text1"/>
          <w:sz w:val="24"/>
          <w:szCs w:val="24"/>
        </w:rPr>
        <w:t xml:space="preserve">&gt; </w:t>
      </w:r>
      <w:r w:rsidRPr="009F6722">
        <w:rPr>
          <w:rFonts w:ascii="Times New Roman" w:eastAsia="Calibri" w:hAnsi="Times New Roman"/>
          <w:color w:val="000000" w:themeColor="text1"/>
          <w:sz w:val="24"/>
          <w:szCs w:val="24"/>
        </w:rPr>
        <w:t>У</w:t>
      </w:r>
      <w:proofErr w:type="gramEnd"/>
      <w:r w:rsidRPr="009F6722">
        <w:rPr>
          <w:rFonts w:ascii="Times New Roman" w:eastAsia="Calibri" w:hAnsi="Times New Roman"/>
          <w:color w:val="000000" w:themeColor="text1"/>
          <w:sz w:val="24"/>
          <w:szCs w:val="24"/>
        </w:rPr>
        <w:t>казывается в случае, если заявителем является физическое лицо.</w:t>
      </w:r>
    </w:p>
    <w:p w:rsidR="008656C0" w:rsidRPr="009F6722" w:rsidRDefault="008656C0" w:rsidP="008656C0">
      <w:pPr>
        <w:pStyle w:val="ConsPlusNormal"/>
        <w:ind w:firstLine="5387"/>
        <w:contextualSpacing/>
        <w:jc w:val="center"/>
        <w:outlineLvl w:val="1"/>
        <w:rPr>
          <w:rFonts w:ascii="Times New Roman" w:hAnsi="Times New Roman"/>
          <w:color w:val="000000" w:themeColor="text1"/>
        </w:rPr>
      </w:pPr>
      <w:r w:rsidRPr="009F6722">
        <w:rPr>
          <w:rFonts w:ascii="Times New Roman" w:hAnsi="Times New Roman"/>
          <w:color w:val="000000" w:themeColor="text1"/>
        </w:rPr>
        <w:lastRenderedPageBreak/>
        <w:t>Приложение № 3</w:t>
      </w:r>
    </w:p>
    <w:p w:rsidR="008656C0" w:rsidRPr="009F6722" w:rsidRDefault="008656C0" w:rsidP="008656C0">
      <w:pPr>
        <w:pStyle w:val="ConsPlusNormal"/>
        <w:ind w:firstLine="5387"/>
        <w:contextualSpacing/>
        <w:jc w:val="center"/>
        <w:rPr>
          <w:rFonts w:ascii="Times New Roman" w:hAnsi="Times New Roman"/>
          <w:color w:val="000000" w:themeColor="text1"/>
        </w:rPr>
      </w:pPr>
      <w:r w:rsidRPr="009F6722">
        <w:rPr>
          <w:rFonts w:ascii="Times New Roman" w:hAnsi="Times New Roman"/>
          <w:color w:val="000000" w:themeColor="text1"/>
        </w:rPr>
        <w:t>к Административному регламенту</w:t>
      </w:r>
    </w:p>
    <w:p w:rsidR="008656C0" w:rsidRPr="009F6722" w:rsidRDefault="008656C0" w:rsidP="008656C0">
      <w:pPr>
        <w:pStyle w:val="ConsPlusNormal"/>
        <w:ind w:firstLine="5387"/>
        <w:contextualSpacing/>
        <w:jc w:val="center"/>
        <w:rPr>
          <w:rFonts w:ascii="Times New Roman" w:hAnsi="Times New Roman"/>
          <w:color w:val="000000" w:themeColor="text1"/>
        </w:rPr>
      </w:pPr>
      <w:r w:rsidRPr="009F6722">
        <w:rPr>
          <w:rFonts w:ascii="Times New Roman" w:hAnsi="Times New Roman"/>
          <w:color w:val="000000" w:themeColor="text1"/>
        </w:rPr>
        <w:t>предоставления муниципальной услуги</w:t>
      </w:r>
    </w:p>
    <w:p w:rsidR="008656C0" w:rsidRPr="009F6722" w:rsidRDefault="008656C0" w:rsidP="008656C0">
      <w:pPr>
        <w:pStyle w:val="ConsPlusNormal"/>
        <w:ind w:left="5529" w:hanging="142"/>
        <w:jc w:val="center"/>
        <w:rPr>
          <w:rFonts w:ascii="Times New Roman" w:hAnsi="Times New Roman"/>
          <w:color w:val="000000" w:themeColor="text1"/>
        </w:rPr>
      </w:pPr>
      <w:r w:rsidRPr="009F6722">
        <w:rPr>
          <w:rFonts w:ascii="Times New Roman" w:hAnsi="Times New Roman"/>
          <w:color w:val="000000" w:themeColor="text1"/>
        </w:rPr>
        <w:t>«Принятие решения о подготовке документации по планировке территории на основании предложений физических или юридических лиц»</w:t>
      </w:r>
    </w:p>
    <w:tbl>
      <w:tblPr>
        <w:tblW w:w="0" w:type="auto"/>
        <w:tblLayout w:type="fixed"/>
        <w:tblCellMar>
          <w:top w:w="102" w:type="dxa"/>
          <w:left w:w="62" w:type="dxa"/>
          <w:bottom w:w="102" w:type="dxa"/>
          <w:right w:w="62" w:type="dxa"/>
        </w:tblCellMar>
        <w:tblLook w:val="0000"/>
      </w:tblPr>
      <w:tblGrid>
        <w:gridCol w:w="9071"/>
      </w:tblGrid>
      <w:tr w:rsidR="008656C0" w:rsidRPr="009F6722" w:rsidTr="008656C0">
        <w:tc>
          <w:tcPr>
            <w:tcW w:w="9071" w:type="dxa"/>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p>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ЗАДАНИЕ</w:t>
            </w:r>
          </w:p>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на разработку документации по планировке территории, осуществляемую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w:t>
            </w:r>
          </w:p>
        </w:tc>
      </w:tr>
      <w:tr w:rsidR="008656C0" w:rsidRPr="009F6722" w:rsidTr="008656C0">
        <w:tc>
          <w:tcPr>
            <w:tcW w:w="9071" w:type="dxa"/>
            <w:tcBorders>
              <w:bottom w:val="single" w:sz="4" w:space="0" w:color="auto"/>
            </w:tcBorders>
          </w:tcPr>
          <w:p w:rsidR="008656C0" w:rsidRPr="009F6722" w:rsidRDefault="008656C0" w:rsidP="008656C0">
            <w:pPr>
              <w:autoSpaceDE w:val="0"/>
              <w:autoSpaceDN w:val="0"/>
              <w:adjustRightInd w:val="0"/>
              <w:spacing w:after="0" w:line="240" w:lineRule="auto"/>
              <w:outlineLvl w:val="0"/>
              <w:rPr>
                <w:rFonts w:ascii="Times New Roman" w:eastAsia="Calibri" w:hAnsi="Times New Roman"/>
                <w:color w:val="000000" w:themeColor="text1"/>
              </w:rPr>
            </w:pPr>
          </w:p>
        </w:tc>
      </w:tr>
      <w:tr w:rsidR="008656C0" w:rsidRPr="009F6722" w:rsidTr="008656C0">
        <w:tc>
          <w:tcPr>
            <w:tcW w:w="9071" w:type="dxa"/>
            <w:tcBorders>
              <w:top w:val="single" w:sz="4" w:space="0" w:color="auto"/>
              <w:bottom w:val="single" w:sz="4" w:space="0" w:color="auto"/>
            </w:tcBorders>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p>
        </w:tc>
      </w:tr>
      <w:tr w:rsidR="008656C0" w:rsidRPr="009F6722" w:rsidTr="008656C0">
        <w:tc>
          <w:tcPr>
            <w:tcW w:w="9071" w:type="dxa"/>
            <w:tcBorders>
              <w:top w:val="single" w:sz="4" w:space="0" w:color="auto"/>
              <w:bottom w:val="single" w:sz="4" w:space="0" w:color="auto"/>
            </w:tcBorders>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p>
        </w:tc>
      </w:tr>
      <w:tr w:rsidR="008656C0" w:rsidRPr="009F6722" w:rsidTr="008656C0">
        <w:tc>
          <w:tcPr>
            <w:tcW w:w="9071" w:type="dxa"/>
            <w:tcBorders>
              <w:top w:val="single" w:sz="4" w:space="0" w:color="auto"/>
            </w:tcBorders>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sz w:val="20"/>
                <w:szCs w:val="20"/>
              </w:rPr>
            </w:pPr>
            <w:r w:rsidRPr="009F6722">
              <w:rPr>
                <w:rFonts w:ascii="Times New Roman" w:eastAsia="Calibri" w:hAnsi="Times New Roman"/>
                <w:color w:val="000000" w:themeColor="text1"/>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8656C0" w:rsidRPr="009F6722" w:rsidRDefault="008656C0" w:rsidP="008656C0">
      <w:pPr>
        <w:autoSpaceDE w:val="0"/>
        <w:autoSpaceDN w:val="0"/>
        <w:adjustRightInd w:val="0"/>
        <w:spacing w:after="0" w:line="240" w:lineRule="auto"/>
        <w:jc w:val="both"/>
        <w:rPr>
          <w:rFonts w:ascii="Times New Roman" w:eastAsia="Calibri"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2"/>
        <w:gridCol w:w="5208"/>
        <w:gridCol w:w="3288"/>
      </w:tblGrid>
      <w:tr w:rsidR="008656C0" w:rsidRPr="009F6722" w:rsidTr="008656C0">
        <w:tc>
          <w:tcPr>
            <w:tcW w:w="5760" w:type="dxa"/>
            <w:gridSpan w:val="2"/>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Наименование позиции</w:t>
            </w:r>
          </w:p>
        </w:tc>
        <w:tc>
          <w:tcPr>
            <w:tcW w:w="3288" w:type="dxa"/>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Содержание</w:t>
            </w:r>
          </w:p>
        </w:tc>
      </w:tr>
      <w:tr w:rsidR="008656C0" w:rsidRPr="009F6722" w:rsidTr="008656C0">
        <w:tc>
          <w:tcPr>
            <w:tcW w:w="552" w:type="dxa"/>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1.</w:t>
            </w:r>
          </w:p>
        </w:tc>
        <w:tc>
          <w:tcPr>
            <w:tcW w:w="520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r w:rsidRPr="009F6722">
              <w:rPr>
                <w:rFonts w:ascii="Times New Roman" w:eastAsia="Calibri" w:hAnsi="Times New Roman"/>
                <w:color w:val="000000" w:themeColor="text1"/>
              </w:rPr>
              <w:t>Вид разрабатываемой документации по планировке территории</w:t>
            </w:r>
          </w:p>
        </w:tc>
        <w:tc>
          <w:tcPr>
            <w:tcW w:w="328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p>
        </w:tc>
      </w:tr>
      <w:tr w:rsidR="008656C0" w:rsidRPr="009F6722" w:rsidTr="008656C0">
        <w:tc>
          <w:tcPr>
            <w:tcW w:w="552" w:type="dxa"/>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2.</w:t>
            </w:r>
          </w:p>
        </w:tc>
        <w:tc>
          <w:tcPr>
            <w:tcW w:w="520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r w:rsidRPr="009F6722">
              <w:rPr>
                <w:rFonts w:ascii="Times New Roman" w:eastAsia="Calibri" w:hAnsi="Times New Roman"/>
                <w:color w:val="000000" w:themeColor="text1"/>
              </w:rPr>
              <w:t>Инициатор подготовки документации по планировке территории</w:t>
            </w:r>
          </w:p>
        </w:tc>
        <w:tc>
          <w:tcPr>
            <w:tcW w:w="328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p>
        </w:tc>
      </w:tr>
      <w:tr w:rsidR="008656C0" w:rsidRPr="009F6722" w:rsidTr="008656C0">
        <w:tc>
          <w:tcPr>
            <w:tcW w:w="552" w:type="dxa"/>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3.</w:t>
            </w:r>
          </w:p>
        </w:tc>
        <w:tc>
          <w:tcPr>
            <w:tcW w:w="520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r w:rsidRPr="009F6722">
              <w:rPr>
                <w:rFonts w:ascii="Times New Roman" w:eastAsia="Calibri" w:hAnsi="Times New Roman"/>
                <w:color w:val="000000" w:themeColor="text1"/>
              </w:rPr>
              <w:t>Источник финансирования работ по подготовке документации по планировке территории</w:t>
            </w:r>
          </w:p>
        </w:tc>
        <w:tc>
          <w:tcPr>
            <w:tcW w:w="328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p>
        </w:tc>
      </w:tr>
      <w:tr w:rsidR="008656C0" w:rsidRPr="009F6722" w:rsidTr="008656C0">
        <w:tc>
          <w:tcPr>
            <w:tcW w:w="552" w:type="dxa"/>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4.</w:t>
            </w:r>
          </w:p>
        </w:tc>
        <w:tc>
          <w:tcPr>
            <w:tcW w:w="520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r w:rsidRPr="009F6722">
              <w:rPr>
                <w:rFonts w:ascii="Times New Roman" w:eastAsia="Calibri" w:hAnsi="Times New Roman"/>
                <w:color w:val="000000" w:themeColor="text1"/>
              </w:rPr>
              <w:t>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tc>
        <w:tc>
          <w:tcPr>
            <w:tcW w:w="328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p>
        </w:tc>
      </w:tr>
      <w:tr w:rsidR="008656C0" w:rsidRPr="009F6722" w:rsidTr="008656C0">
        <w:tc>
          <w:tcPr>
            <w:tcW w:w="552" w:type="dxa"/>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5.</w:t>
            </w:r>
          </w:p>
        </w:tc>
        <w:tc>
          <w:tcPr>
            <w:tcW w:w="5208" w:type="dxa"/>
          </w:tcPr>
          <w:p w:rsidR="008656C0" w:rsidRPr="009F6722" w:rsidRDefault="008656C0" w:rsidP="00C51268">
            <w:pPr>
              <w:autoSpaceDE w:val="0"/>
              <w:autoSpaceDN w:val="0"/>
              <w:adjustRightInd w:val="0"/>
              <w:spacing w:after="0" w:line="240" w:lineRule="auto"/>
              <w:rPr>
                <w:rFonts w:ascii="Times New Roman" w:eastAsia="Calibri" w:hAnsi="Times New Roman"/>
                <w:color w:val="000000" w:themeColor="text1"/>
              </w:rPr>
            </w:pPr>
            <w:r w:rsidRPr="009F6722">
              <w:rPr>
                <w:rFonts w:ascii="Times New Roman" w:eastAsia="Calibri" w:hAnsi="Times New Roman"/>
                <w:color w:val="000000" w:themeColor="text1"/>
              </w:rP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r w:rsidR="001D3D9D" w:rsidRPr="009F6722">
              <w:rPr>
                <w:rFonts w:ascii="Times New Roman" w:eastAsia="Calibri" w:hAnsi="Times New Roman"/>
                <w:color w:val="000000" w:themeColor="text1"/>
              </w:rPr>
              <w:t xml:space="preserve"> &lt;1&gt;</w:t>
            </w:r>
          </w:p>
        </w:tc>
        <w:tc>
          <w:tcPr>
            <w:tcW w:w="328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p>
        </w:tc>
      </w:tr>
      <w:tr w:rsidR="008656C0" w:rsidRPr="009F6722" w:rsidTr="008656C0">
        <w:tc>
          <w:tcPr>
            <w:tcW w:w="552" w:type="dxa"/>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6.</w:t>
            </w:r>
          </w:p>
        </w:tc>
        <w:tc>
          <w:tcPr>
            <w:tcW w:w="520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r w:rsidRPr="009F6722">
              <w:rPr>
                <w:rFonts w:ascii="Times New Roman" w:eastAsia="Calibri" w:hAnsi="Times New Roman"/>
                <w:color w:val="000000" w:themeColor="text1"/>
              </w:rPr>
              <w:t>Состав документации по планировке территории</w:t>
            </w:r>
          </w:p>
        </w:tc>
        <w:tc>
          <w:tcPr>
            <w:tcW w:w="328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p>
        </w:tc>
      </w:tr>
      <w:tr w:rsidR="008656C0" w:rsidRPr="009F6722" w:rsidTr="008656C0">
        <w:tc>
          <w:tcPr>
            <w:tcW w:w="552" w:type="dxa"/>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7.</w:t>
            </w:r>
          </w:p>
        </w:tc>
        <w:tc>
          <w:tcPr>
            <w:tcW w:w="520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r w:rsidRPr="009F6722">
              <w:rPr>
                <w:rFonts w:ascii="Times New Roman" w:eastAsia="Calibri" w:hAnsi="Times New Roman"/>
                <w:color w:val="000000" w:themeColor="text1"/>
              </w:rP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328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p>
        </w:tc>
      </w:tr>
      <w:tr w:rsidR="008656C0" w:rsidRPr="009F6722" w:rsidTr="008656C0">
        <w:tc>
          <w:tcPr>
            <w:tcW w:w="552" w:type="dxa"/>
          </w:tcPr>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rPr>
            </w:pPr>
            <w:r w:rsidRPr="009F6722">
              <w:rPr>
                <w:rFonts w:ascii="Times New Roman" w:eastAsia="Calibri" w:hAnsi="Times New Roman"/>
                <w:color w:val="000000" w:themeColor="text1"/>
              </w:rPr>
              <w:t>8.</w:t>
            </w:r>
          </w:p>
        </w:tc>
        <w:tc>
          <w:tcPr>
            <w:tcW w:w="520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r w:rsidRPr="009F6722">
              <w:rPr>
                <w:rFonts w:ascii="Times New Roman" w:eastAsia="Calibri" w:hAnsi="Times New Roman"/>
                <w:color w:val="000000" w:themeColor="text1"/>
              </w:rPr>
              <w:t>Цель подготовки документации по планировке территории</w:t>
            </w:r>
          </w:p>
        </w:tc>
        <w:tc>
          <w:tcPr>
            <w:tcW w:w="3288"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p>
        </w:tc>
      </w:tr>
    </w:tbl>
    <w:p w:rsidR="001D3D9D" w:rsidRPr="009F6722" w:rsidRDefault="001D3D9D" w:rsidP="00866B5B">
      <w:pPr>
        <w:autoSpaceDE w:val="0"/>
        <w:autoSpaceDN w:val="0"/>
        <w:adjustRightInd w:val="0"/>
        <w:spacing w:before="200" w:after="0" w:line="240" w:lineRule="auto"/>
        <w:ind w:firstLine="567"/>
        <w:jc w:val="both"/>
        <w:rPr>
          <w:rFonts w:ascii="Times New Roman" w:eastAsia="Calibri" w:hAnsi="Times New Roman"/>
          <w:color w:val="000000" w:themeColor="text1"/>
        </w:rPr>
      </w:pPr>
      <w:r w:rsidRPr="009F6722">
        <w:rPr>
          <w:rFonts w:ascii="Times New Roman" w:eastAsia="Calibri" w:hAnsi="Times New Roman"/>
          <w:color w:val="000000" w:themeColor="text1"/>
        </w:rPr>
        <w:lastRenderedPageBreak/>
        <w:t>&lt;1</w:t>
      </w:r>
      <w:proofErr w:type="gramStart"/>
      <w:r w:rsidRPr="009F6722">
        <w:rPr>
          <w:rFonts w:ascii="Times New Roman" w:eastAsia="Calibri" w:hAnsi="Times New Roman"/>
          <w:color w:val="000000" w:themeColor="text1"/>
        </w:rPr>
        <w:t>&gt;</w:t>
      </w:r>
      <w:r w:rsidR="00C51268">
        <w:rPr>
          <w:rFonts w:ascii="Times New Roman" w:eastAsia="Calibri" w:hAnsi="Times New Roman"/>
          <w:color w:val="000000" w:themeColor="text1"/>
        </w:rPr>
        <w:t xml:space="preserve"> </w:t>
      </w:r>
      <w:r w:rsidRPr="009F6722">
        <w:rPr>
          <w:rFonts w:ascii="Times New Roman" w:eastAsia="Calibri" w:hAnsi="Times New Roman"/>
          <w:color w:val="000000" w:themeColor="text1"/>
        </w:rPr>
        <w:t xml:space="preserve"> </w:t>
      </w:r>
      <w:r w:rsidR="00C51268">
        <w:rPr>
          <w:rFonts w:ascii="Times New Roman" w:eastAsia="Calibri" w:hAnsi="Times New Roman"/>
          <w:color w:val="000000" w:themeColor="text1"/>
        </w:rPr>
        <w:t>П</w:t>
      </w:r>
      <w:proofErr w:type="gramEnd"/>
      <w:r w:rsidR="00C51268">
        <w:rPr>
          <w:rFonts w:ascii="Times New Roman" w:eastAsia="Calibri" w:hAnsi="Times New Roman"/>
          <w:color w:val="000000" w:themeColor="text1"/>
        </w:rPr>
        <w:t xml:space="preserve">рилагается схема границ разработки документации по планировке территории. </w:t>
      </w:r>
      <w:r w:rsidRPr="009F6722">
        <w:rPr>
          <w:rFonts w:ascii="Times New Roman" w:eastAsia="Calibri" w:hAnsi="Times New Roman"/>
          <w:color w:val="000000" w:themeColor="text1"/>
        </w:rPr>
        <w:t>Схема может быть подготовлена на основе карт градостроительного зонирования территории либо на основе кадастрового плана территории с указанием привязки к объектам адресации и (или) с указанием координат повторных точек в системе координат государственного кадастра недвижимости. Не допускается в границы разработки документации по планировке территории включать часть элемента планировочной структуры, за исключением подготовки документации по планировке территории для размещения линейных объектов.</w:t>
      </w:r>
    </w:p>
    <w:p w:rsidR="00BE69F2" w:rsidRPr="009F6722" w:rsidRDefault="00BE69F2" w:rsidP="008656C0">
      <w:pPr>
        <w:pStyle w:val="ConsPlusNormal"/>
        <w:ind w:firstLine="5387"/>
        <w:contextualSpacing/>
        <w:jc w:val="center"/>
        <w:outlineLvl w:val="1"/>
        <w:rPr>
          <w:rFonts w:ascii="Times New Roman" w:hAnsi="Times New Roman"/>
          <w:color w:val="000000" w:themeColor="text1"/>
        </w:rPr>
        <w:sectPr w:rsidR="00BE69F2" w:rsidRPr="009F6722" w:rsidSect="0080207B">
          <w:pgSz w:w="11906" w:h="16838"/>
          <w:pgMar w:top="1134" w:right="851" w:bottom="851" w:left="1701" w:header="709" w:footer="709" w:gutter="0"/>
          <w:cols w:space="720"/>
          <w:titlePg/>
          <w:docGrid w:linePitch="299"/>
        </w:sectPr>
      </w:pPr>
    </w:p>
    <w:p w:rsidR="008656C0" w:rsidRPr="009F6722" w:rsidRDefault="008656C0" w:rsidP="008656C0">
      <w:pPr>
        <w:pStyle w:val="ConsPlusNormal"/>
        <w:ind w:firstLine="5387"/>
        <w:contextualSpacing/>
        <w:jc w:val="center"/>
        <w:outlineLvl w:val="1"/>
        <w:rPr>
          <w:rFonts w:ascii="Times New Roman" w:hAnsi="Times New Roman"/>
          <w:color w:val="000000" w:themeColor="text1"/>
        </w:rPr>
      </w:pPr>
      <w:r w:rsidRPr="009F6722">
        <w:rPr>
          <w:rFonts w:ascii="Times New Roman" w:hAnsi="Times New Roman"/>
          <w:color w:val="000000" w:themeColor="text1"/>
        </w:rPr>
        <w:lastRenderedPageBreak/>
        <w:t>Приложение № 4</w:t>
      </w:r>
    </w:p>
    <w:p w:rsidR="008656C0" w:rsidRPr="009F6722" w:rsidRDefault="008656C0" w:rsidP="008656C0">
      <w:pPr>
        <w:pStyle w:val="ConsPlusNormal"/>
        <w:ind w:firstLine="5387"/>
        <w:contextualSpacing/>
        <w:jc w:val="center"/>
        <w:rPr>
          <w:rFonts w:ascii="Times New Roman" w:hAnsi="Times New Roman"/>
          <w:color w:val="000000" w:themeColor="text1"/>
        </w:rPr>
      </w:pPr>
      <w:r w:rsidRPr="009F6722">
        <w:rPr>
          <w:rFonts w:ascii="Times New Roman" w:hAnsi="Times New Roman"/>
          <w:color w:val="000000" w:themeColor="text1"/>
        </w:rPr>
        <w:t>к Административному регламенту</w:t>
      </w:r>
    </w:p>
    <w:p w:rsidR="008656C0" w:rsidRPr="009F6722" w:rsidRDefault="008656C0" w:rsidP="008656C0">
      <w:pPr>
        <w:pStyle w:val="ConsPlusNormal"/>
        <w:ind w:firstLine="5387"/>
        <w:contextualSpacing/>
        <w:jc w:val="center"/>
        <w:rPr>
          <w:rFonts w:ascii="Times New Roman" w:hAnsi="Times New Roman"/>
          <w:color w:val="000000" w:themeColor="text1"/>
        </w:rPr>
      </w:pPr>
      <w:r w:rsidRPr="009F6722">
        <w:rPr>
          <w:rFonts w:ascii="Times New Roman" w:hAnsi="Times New Roman"/>
          <w:color w:val="000000" w:themeColor="text1"/>
        </w:rPr>
        <w:t>предоставления муниципальной услуги</w:t>
      </w:r>
    </w:p>
    <w:p w:rsidR="008656C0" w:rsidRPr="009F6722" w:rsidRDefault="008656C0" w:rsidP="008656C0">
      <w:pPr>
        <w:pStyle w:val="ConsPlusNormal"/>
        <w:ind w:left="5529" w:hanging="142"/>
        <w:jc w:val="center"/>
        <w:rPr>
          <w:rFonts w:ascii="Times New Roman" w:hAnsi="Times New Roman"/>
          <w:color w:val="000000" w:themeColor="text1"/>
        </w:rPr>
      </w:pPr>
      <w:r w:rsidRPr="009F6722">
        <w:rPr>
          <w:rFonts w:ascii="Times New Roman" w:hAnsi="Times New Roman"/>
          <w:color w:val="000000" w:themeColor="text1"/>
        </w:rPr>
        <w:t>«Принятие решения о подготовке документации по планировке территории на основании предложений физических или юридических лиц»</w:t>
      </w:r>
    </w:p>
    <w:p w:rsidR="008656C0" w:rsidRPr="009F6722" w:rsidRDefault="008656C0" w:rsidP="008656C0">
      <w:pPr>
        <w:spacing w:after="0" w:line="240" w:lineRule="auto"/>
        <w:ind w:left="318"/>
        <w:rPr>
          <w:rFonts w:ascii="Times New Roman" w:hAnsi="Times New Roman"/>
          <w:color w:val="000000" w:themeColor="text1"/>
          <w:sz w:val="24"/>
          <w:szCs w:val="24"/>
        </w:rPr>
      </w:pPr>
    </w:p>
    <w:p w:rsidR="008656C0" w:rsidRPr="009F6722" w:rsidRDefault="008656C0" w:rsidP="008656C0">
      <w:pPr>
        <w:pStyle w:val="ab"/>
        <w:ind w:left="318"/>
        <w:jc w:val="center"/>
        <w:rPr>
          <w:color w:val="000000" w:themeColor="text1"/>
        </w:rPr>
      </w:pPr>
      <w:r w:rsidRPr="009F6722">
        <w:rPr>
          <w:rFonts w:ascii="Times New Roman" w:hAnsi="Times New Roman" w:cs="Times New Roman"/>
          <w:color w:val="000000" w:themeColor="text1"/>
        </w:rPr>
        <w:t>ЗАДАНИЕ</w:t>
      </w:r>
      <w:r w:rsidRPr="009F6722">
        <w:rPr>
          <w:rFonts w:ascii="Times New Roman" w:hAnsi="Times New Roman" w:cs="Times New Roman"/>
          <w:color w:val="000000" w:themeColor="text1"/>
        </w:rPr>
        <w:br/>
        <w:t xml:space="preserve">на </w:t>
      </w:r>
      <w:r w:rsidRPr="009F6722">
        <w:rPr>
          <w:color w:val="000000" w:themeColor="text1"/>
        </w:rPr>
        <w:t>выполнение инженерных изысканий</w:t>
      </w: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372"/>
      </w:tblGrid>
      <w:tr w:rsidR="008656C0" w:rsidRPr="009F6722" w:rsidTr="008656C0">
        <w:trPr>
          <w:trHeight w:val="304"/>
        </w:trPr>
        <w:tc>
          <w:tcPr>
            <w:tcW w:w="9372" w:type="dxa"/>
          </w:tcPr>
          <w:p w:rsidR="008656C0" w:rsidRPr="009F6722" w:rsidRDefault="008656C0" w:rsidP="008656C0">
            <w:pPr>
              <w:autoSpaceDE w:val="0"/>
              <w:autoSpaceDN w:val="0"/>
              <w:adjustRightInd w:val="0"/>
              <w:spacing w:after="0" w:line="240" w:lineRule="auto"/>
              <w:rPr>
                <w:rFonts w:ascii="Times New Roman" w:eastAsia="Calibri" w:hAnsi="Times New Roman"/>
                <w:color w:val="000000" w:themeColor="text1"/>
              </w:rPr>
            </w:pPr>
          </w:p>
        </w:tc>
      </w:tr>
    </w:tbl>
    <w:p w:rsidR="008656C0" w:rsidRPr="009F6722" w:rsidRDefault="008656C0" w:rsidP="008656C0">
      <w:pPr>
        <w:jc w:val="center"/>
        <w:rPr>
          <w:color w:val="000000" w:themeColor="text1"/>
        </w:rPr>
      </w:pPr>
      <w:r w:rsidRPr="009F6722">
        <w:rPr>
          <w:rFonts w:ascii="Times New Roman" w:hAnsi="Times New Roman"/>
          <w:i/>
          <w:color w:val="000000" w:themeColor="text1"/>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p w:rsidR="008656C0" w:rsidRPr="009F6722" w:rsidRDefault="008656C0" w:rsidP="008656C0">
      <w:pPr>
        <w:spacing w:after="0" w:line="240" w:lineRule="auto"/>
        <w:ind w:left="318"/>
        <w:rPr>
          <w:rFonts w:ascii="Times New Roman" w:hAnsi="Times New Roman"/>
          <w:color w:val="000000" w:themeColor="text1"/>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3261"/>
      </w:tblGrid>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rPr>
                <w:rFonts w:ascii="Times New Roman" w:hAnsi="Times New Roman"/>
                <w:b/>
                <w:color w:val="000000" w:themeColor="text1"/>
              </w:rPr>
            </w:pPr>
          </w:p>
        </w:tc>
        <w:tc>
          <w:tcPr>
            <w:tcW w:w="5103" w:type="dxa"/>
            <w:vAlign w:val="center"/>
          </w:tcPr>
          <w:p w:rsidR="008656C0" w:rsidRPr="009F6722" w:rsidRDefault="008656C0" w:rsidP="008656C0">
            <w:pPr>
              <w:widowControl w:val="0"/>
              <w:autoSpaceDE w:val="0"/>
              <w:autoSpaceDN w:val="0"/>
              <w:adjustRightInd w:val="0"/>
              <w:spacing w:after="0" w:line="240" w:lineRule="auto"/>
              <w:ind w:left="34"/>
              <w:jc w:val="center"/>
              <w:rPr>
                <w:rFonts w:ascii="Times New Roman" w:hAnsi="Times New Roman"/>
                <w:color w:val="000000" w:themeColor="text1"/>
              </w:rPr>
            </w:pPr>
            <w:r w:rsidRPr="009F6722">
              <w:rPr>
                <w:rFonts w:ascii="Times New Roman" w:hAnsi="Times New Roman"/>
                <w:color w:val="000000" w:themeColor="text1"/>
              </w:rPr>
              <w:t>Наименование позиции</w:t>
            </w:r>
          </w:p>
        </w:tc>
        <w:tc>
          <w:tcPr>
            <w:tcW w:w="3261"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Содержание</w:t>
            </w: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1.</w:t>
            </w:r>
          </w:p>
        </w:tc>
        <w:tc>
          <w:tcPr>
            <w:tcW w:w="5103" w:type="dxa"/>
            <w:vAlign w:val="center"/>
          </w:tcPr>
          <w:p w:rsidR="008656C0" w:rsidRPr="009F6722" w:rsidRDefault="008656C0" w:rsidP="008656C0">
            <w:pPr>
              <w:suppressAutoHyphens/>
              <w:spacing w:after="0" w:line="240" w:lineRule="auto"/>
              <w:ind w:left="34"/>
              <w:rPr>
                <w:rFonts w:ascii="Times New Roman" w:hAnsi="Times New Roman"/>
                <w:color w:val="000000" w:themeColor="text1"/>
              </w:rPr>
            </w:pPr>
            <w:r w:rsidRPr="009F6722">
              <w:rPr>
                <w:rFonts w:ascii="Times New Roman" w:hAnsi="Times New Roman"/>
                <w:color w:val="000000" w:themeColor="text1"/>
              </w:rPr>
              <w:t>Наименование и вид объекта</w:t>
            </w:r>
          </w:p>
        </w:tc>
        <w:tc>
          <w:tcPr>
            <w:tcW w:w="3261" w:type="dxa"/>
          </w:tcPr>
          <w:p w:rsidR="008656C0" w:rsidRPr="009F6722" w:rsidRDefault="008656C0" w:rsidP="008656C0">
            <w:pPr>
              <w:widowControl w:val="0"/>
              <w:autoSpaceDE w:val="0"/>
              <w:autoSpaceDN w:val="0"/>
              <w:adjustRightInd w:val="0"/>
              <w:spacing w:after="0" w:line="240" w:lineRule="auto"/>
              <w:jc w:val="both"/>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2.</w:t>
            </w:r>
          </w:p>
        </w:tc>
        <w:tc>
          <w:tcPr>
            <w:tcW w:w="5103" w:type="dxa"/>
            <w:vAlign w:val="center"/>
          </w:tcPr>
          <w:p w:rsidR="008656C0" w:rsidRPr="009F6722" w:rsidRDefault="008656C0" w:rsidP="008656C0">
            <w:pPr>
              <w:suppressAutoHyphens/>
              <w:spacing w:after="0" w:line="240" w:lineRule="auto"/>
              <w:ind w:left="34"/>
              <w:rPr>
                <w:rFonts w:ascii="Times New Roman" w:hAnsi="Times New Roman"/>
                <w:color w:val="000000" w:themeColor="text1"/>
              </w:rPr>
            </w:pPr>
            <w:r w:rsidRPr="009F6722">
              <w:rPr>
                <w:rFonts w:ascii="Times New Roman" w:hAnsi="Times New Roman"/>
                <w:color w:val="000000" w:themeColor="text1"/>
              </w:rPr>
              <w:t>Сведения о заказчике (разработчике) проекта</w:t>
            </w:r>
          </w:p>
        </w:tc>
        <w:tc>
          <w:tcPr>
            <w:tcW w:w="3261" w:type="dxa"/>
          </w:tcPr>
          <w:p w:rsidR="008656C0" w:rsidRPr="009F6722" w:rsidRDefault="008656C0" w:rsidP="008656C0">
            <w:pPr>
              <w:widowControl w:val="0"/>
              <w:autoSpaceDE w:val="0"/>
              <w:autoSpaceDN w:val="0"/>
              <w:adjustRightInd w:val="0"/>
              <w:spacing w:after="0" w:line="240" w:lineRule="auto"/>
              <w:jc w:val="both"/>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3.</w:t>
            </w:r>
          </w:p>
        </w:tc>
        <w:tc>
          <w:tcPr>
            <w:tcW w:w="5103" w:type="dxa"/>
            <w:vAlign w:val="center"/>
          </w:tcPr>
          <w:p w:rsidR="008656C0" w:rsidRPr="009F6722" w:rsidRDefault="008656C0" w:rsidP="008656C0">
            <w:pPr>
              <w:suppressAutoHyphens/>
              <w:spacing w:after="0" w:line="240" w:lineRule="auto"/>
              <w:ind w:left="34"/>
              <w:rPr>
                <w:rFonts w:ascii="Times New Roman" w:hAnsi="Times New Roman"/>
                <w:color w:val="000000" w:themeColor="text1"/>
              </w:rPr>
            </w:pPr>
            <w:r w:rsidRPr="009F6722">
              <w:rPr>
                <w:rFonts w:ascii="Times New Roman" w:hAnsi="Times New Roman"/>
                <w:color w:val="000000" w:themeColor="text1"/>
              </w:rPr>
              <w:t xml:space="preserve">Идентификационные сведения об объекте: (функциональное назначение) </w:t>
            </w:r>
          </w:p>
        </w:tc>
        <w:tc>
          <w:tcPr>
            <w:tcW w:w="3261" w:type="dxa"/>
            <w:vAlign w:val="center"/>
          </w:tcPr>
          <w:p w:rsidR="008656C0" w:rsidRPr="009F6722" w:rsidRDefault="008656C0" w:rsidP="008656C0">
            <w:pPr>
              <w:widowControl w:val="0"/>
              <w:autoSpaceDE w:val="0"/>
              <w:autoSpaceDN w:val="0"/>
              <w:adjustRightInd w:val="0"/>
              <w:spacing w:after="0" w:line="240" w:lineRule="auto"/>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4.</w:t>
            </w:r>
          </w:p>
        </w:tc>
        <w:tc>
          <w:tcPr>
            <w:tcW w:w="5103" w:type="dxa"/>
            <w:vAlign w:val="center"/>
          </w:tcPr>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Вид строительства (новое строительство, реконструкция, снос, консервация)</w:t>
            </w:r>
          </w:p>
        </w:tc>
        <w:tc>
          <w:tcPr>
            <w:tcW w:w="3261" w:type="dxa"/>
          </w:tcPr>
          <w:p w:rsidR="008656C0" w:rsidRPr="009F6722" w:rsidRDefault="008656C0" w:rsidP="008656C0">
            <w:pPr>
              <w:widowControl w:val="0"/>
              <w:autoSpaceDE w:val="0"/>
              <w:autoSpaceDN w:val="0"/>
              <w:adjustRightInd w:val="0"/>
              <w:spacing w:after="0" w:line="240" w:lineRule="auto"/>
              <w:jc w:val="both"/>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5.</w:t>
            </w:r>
          </w:p>
        </w:tc>
        <w:tc>
          <w:tcPr>
            <w:tcW w:w="5103" w:type="dxa"/>
            <w:vAlign w:val="center"/>
          </w:tcPr>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Сведения об этапе работ, сроках проектирования, строительства и эксплуатации объекта</w:t>
            </w:r>
          </w:p>
        </w:tc>
        <w:tc>
          <w:tcPr>
            <w:tcW w:w="3261" w:type="dxa"/>
          </w:tcPr>
          <w:p w:rsidR="008656C0" w:rsidRPr="009F6722" w:rsidRDefault="008656C0" w:rsidP="008656C0">
            <w:pPr>
              <w:widowControl w:val="0"/>
              <w:autoSpaceDE w:val="0"/>
              <w:autoSpaceDN w:val="0"/>
              <w:adjustRightInd w:val="0"/>
              <w:spacing w:after="0" w:line="240" w:lineRule="auto"/>
              <w:jc w:val="both"/>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6.</w:t>
            </w:r>
          </w:p>
        </w:tc>
        <w:tc>
          <w:tcPr>
            <w:tcW w:w="5103" w:type="dxa"/>
            <w:vAlign w:val="center"/>
          </w:tcPr>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lang w:eastAsia="ar-SA"/>
              </w:rPr>
              <w:t xml:space="preserve">Данные о местонахождение и </w:t>
            </w:r>
            <w:proofErr w:type="gramStart"/>
            <w:r w:rsidRPr="009F6722">
              <w:rPr>
                <w:rFonts w:ascii="Times New Roman" w:hAnsi="Times New Roman"/>
                <w:color w:val="000000" w:themeColor="text1"/>
                <w:lang w:eastAsia="ar-SA"/>
              </w:rPr>
              <w:t>границах</w:t>
            </w:r>
            <w:proofErr w:type="gramEnd"/>
            <w:r w:rsidRPr="009F6722">
              <w:rPr>
                <w:rFonts w:ascii="Times New Roman" w:hAnsi="Times New Roman"/>
                <w:color w:val="000000" w:themeColor="text1"/>
                <w:lang w:eastAsia="ar-SA"/>
              </w:rPr>
              <w:t xml:space="preserve"> площадки или трассы строительства</w:t>
            </w:r>
          </w:p>
        </w:tc>
        <w:tc>
          <w:tcPr>
            <w:tcW w:w="3261" w:type="dxa"/>
          </w:tcPr>
          <w:p w:rsidR="008656C0" w:rsidRPr="009F6722" w:rsidRDefault="008656C0" w:rsidP="008656C0">
            <w:pPr>
              <w:widowControl w:val="0"/>
              <w:autoSpaceDE w:val="0"/>
              <w:autoSpaceDN w:val="0"/>
              <w:adjustRightInd w:val="0"/>
              <w:spacing w:after="0" w:line="240" w:lineRule="auto"/>
              <w:jc w:val="both"/>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7.</w:t>
            </w:r>
          </w:p>
        </w:tc>
        <w:tc>
          <w:tcPr>
            <w:tcW w:w="5103" w:type="dxa"/>
            <w:vAlign w:val="center"/>
          </w:tcPr>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Сведения и данные о проектируемом объекте</w:t>
            </w:r>
          </w:p>
        </w:tc>
        <w:tc>
          <w:tcPr>
            <w:tcW w:w="3261" w:type="dxa"/>
          </w:tcPr>
          <w:p w:rsidR="008656C0" w:rsidRPr="009F6722" w:rsidRDefault="008656C0" w:rsidP="008656C0">
            <w:pPr>
              <w:widowControl w:val="0"/>
              <w:autoSpaceDE w:val="0"/>
              <w:autoSpaceDN w:val="0"/>
              <w:adjustRightInd w:val="0"/>
              <w:spacing w:after="0" w:line="240" w:lineRule="auto"/>
              <w:jc w:val="both"/>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8.</w:t>
            </w:r>
          </w:p>
        </w:tc>
        <w:tc>
          <w:tcPr>
            <w:tcW w:w="5103" w:type="dxa"/>
            <w:vAlign w:val="center"/>
          </w:tcPr>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Необходимость выполнения отдельных видов инженерных изысканий</w:t>
            </w:r>
          </w:p>
        </w:tc>
        <w:tc>
          <w:tcPr>
            <w:tcW w:w="3261" w:type="dxa"/>
          </w:tcPr>
          <w:p w:rsidR="008656C0" w:rsidRPr="009F6722" w:rsidRDefault="008656C0" w:rsidP="008656C0">
            <w:pPr>
              <w:autoSpaceDE w:val="0"/>
              <w:autoSpaceDN w:val="0"/>
              <w:adjustRightInd w:val="0"/>
              <w:spacing w:after="0" w:line="240" w:lineRule="auto"/>
              <w:jc w:val="both"/>
              <w:rPr>
                <w:rFonts w:ascii="Times New Roman" w:hAnsi="Times New Roman"/>
                <w:color w:val="000000" w:themeColor="text1"/>
                <w:sz w:val="23"/>
                <w:szCs w:val="23"/>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9.</w:t>
            </w:r>
          </w:p>
        </w:tc>
        <w:tc>
          <w:tcPr>
            <w:tcW w:w="5103" w:type="dxa"/>
            <w:vAlign w:val="center"/>
          </w:tcPr>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Перечень нормативных документов</w:t>
            </w:r>
          </w:p>
        </w:tc>
        <w:tc>
          <w:tcPr>
            <w:tcW w:w="3261" w:type="dxa"/>
          </w:tcPr>
          <w:p w:rsidR="008656C0" w:rsidRPr="009F6722" w:rsidRDefault="008656C0" w:rsidP="008656C0">
            <w:pPr>
              <w:autoSpaceDE w:val="0"/>
              <w:autoSpaceDN w:val="0"/>
              <w:adjustRightInd w:val="0"/>
              <w:spacing w:after="0" w:line="240" w:lineRule="auto"/>
              <w:jc w:val="both"/>
              <w:rPr>
                <w:rFonts w:ascii="Times New Roman" w:hAnsi="Times New Roman"/>
                <w:color w:val="000000" w:themeColor="text1"/>
                <w:sz w:val="23"/>
                <w:szCs w:val="23"/>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10.</w:t>
            </w:r>
          </w:p>
        </w:tc>
        <w:tc>
          <w:tcPr>
            <w:tcW w:w="5103" w:type="dxa"/>
            <w:vAlign w:val="center"/>
          </w:tcPr>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Требования к точности, надежности, достоверности и обеспеченности данных и   характеристик</w:t>
            </w:r>
          </w:p>
        </w:tc>
        <w:tc>
          <w:tcPr>
            <w:tcW w:w="3261" w:type="dxa"/>
          </w:tcPr>
          <w:p w:rsidR="008656C0" w:rsidRPr="009F6722" w:rsidRDefault="008656C0" w:rsidP="008656C0">
            <w:pPr>
              <w:widowControl w:val="0"/>
              <w:autoSpaceDE w:val="0"/>
              <w:autoSpaceDN w:val="0"/>
              <w:adjustRightInd w:val="0"/>
              <w:spacing w:after="0" w:line="240" w:lineRule="auto"/>
              <w:jc w:val="both"/>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11.</w:t>
            </w:r>
          </w:p>
        </w:tc>
        <w:tc>
          <w:tcPr>
            <w:tcW w:w="5103" w:type="dxa"/>
            <w:vAlign w:val="center"/>
          </w:tcPr>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 xml:space="preserve">Сведения и данные необходимые для обработки результатов измерений: </w:t>
            </w:r>
          </w:p>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Система координат</w:t>
            </w:r>
          </w:p>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Система высот</w:t>
            </w:r>
          </w:p>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Масштаб съемки</w:t>
            </w:r>
          </w:p>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Высота сечения рельефа</w:t>
            </w:r>
          </w:p>
        </w:tc>
        <w:tc>
          <w:tcPr>
            <w:tcW w:w="3261" w:type="dxa"/>
          </w:tcPr>
          <w:p w:rsidR="008656C0" w:rsidRPr="009F6722" w:rsidRDefault="008656C0" w:rsidP="008656C0">
            <w:pPr>
              <w:spacing w:after="0" w:line="240" w:lineRule="auto"/>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12.</w:t>
            </w:r>
          </w:p>
        </w:tc>
        <w:tc>
          <w:tcPr>
            <w:tcW w:w="5103" w:type="dxa"/>
            <w:vAlign w:val="center"/>
          </w:tcPr>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Данные о границах и площадях создания или обновления инженерно-топографических  планов</w:t>
            </w:r>
          </w:p>
        </w:tc>
        <w:tc>
          <w:tcPr>
            <w:tcW w:w="3261" w:type="dxa"/>
          </w:tcPr>
          <w:p w:rsidR="008656C0" w:rsidRPr="009F6722" w:rsidRDefault="008656C0" w:rsidP="008656C0">
            <w:pPr>
              <w:widowControl w:val="0"/>
              <w:autoSpaceDE w:val="0"/>
              <w:autoSpaceDN w:val="0"/>
              <w:adjustRightInd w:val="0"/>
              <w:spacing w:after="0" w:line="240" w:lineRule="auto"/>
              <w:jc w:val="both"/>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13.</w:t>
            </w:r>
          </w:p>
        </w:tc>
        <w:tc>
          <w:tcPr>
            <w:tcW w:w="5103" w:type="dxa"/>
            <w:vAlign w:val="center"/>
          </w:tcPr>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Дополнительные требования к съемке подземных и надземных инженерных     коммуникаций</w:t>
            </w:r>
          </w:p>
        </w:tc>
        <w:tc>
          <w:tcPr>
            <w:tcW w:w="3261" w:type="dxa"/>
          </w:tcPr>
          <w:p w:rsidR="008656C0" w:rsidRPr="009F6722" w:rsidRDefault="008656C0" w:rsidP="008656C0">
            <w:pPr>
              <w:widowControl w:val="0"/>
              <w:autoSpaceDE w:val="0"/>
              <w:autoSpaceDN w:val="0"/>
              <w:adjustRightInd w:val="0"/>
              <w:spacing w:after="0" w:line="240" w:lineRule="auto"/>
              <w:jc w:val="both"/>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t>14.</w:t>
            </w:r>
          </w:p>
        </w:tc>
        <w:tc>
          <w:tcPr>
            <w:tcW w:w="5103" w:type="dxa"/>
            <w:vAlign w:val="center"/>
          </w:tcPr>
          <w:p w:rsidR="008656C0" w:rsidRPr="009F6722" w:rsidRDefault="008656C0" w:rsidP="008656C0">
            <w:pPr>
              <w:spacing w:after="0" w:line="240" w:lineRule="auto"/>
              <w:ind w:left="34"/>
              <w:rPr>
                <w:rFonts w:ascii="Times New Roman" w:hAnsi="Times New Roman"/>
                <w:color w:val="000000" w:themeColor="text1"/>
              </w:rPr>
            </w:pPr>
            <w:r w:rsidRPr="009F6722">
              <w:rPr>
                <w:rFonts w:ascii="Times New Roman" w:hAnsi="Times New Roman"/>
                <w:color w:val="000000" w:themeColor="text1"/>
              </w:rPr>
              <w:t>Требования к материалам и результатам инженерно-геодезических изысканий (состав, сроки и порядок представления отчетных материалов)</w:t>
            </w:r>
          </w:p>
        </w:tc>
        <w:tc>
          <w:tcPr>
            <w:tcW w:w="3261" w:type="dxa"/>
          </w:tcPr>
          <w:p w:rsidR="008656C0" w:rsidRPr="009F6722" w:rsidRDefault="008656C0" w:rsidP="008656C0">
            <w:pPr>
              <w:spacing w:after="0" w:line="258" w:lineRule="auto"/>
              <w:ind w:left="43" w:firstLine="237"/>
              <w:rPr>
                <w:rFonts w:ascii="Times New Roman" w:hAnsi="Times New Roman"/>
                <w:color w:val="000000" w:themeColor="text1"/>
              </w:rPr>
            </w:pPr>
          </w:p>
        </w:tc>
      </w:tr>
      <w:tr w:rsidR="008656C0" w:rsidRPr="009F6722" w:rsidTr="008656C0">
        <w:trPr>
          <w:trHeight w:val="510"/>
        </w:trPr>
        <w:tc>
          <w:tcPr>
            <w:tcW w:w="567" w:type="dxa"/>
            <w:vAlign w:val="center"/>
          </w:tcPr>
          <w:p w:rsidR="008656C0" w:rsidRPr="009F6722" w:rsidRDefault="008656C0" w:rsidP="008656C0">
            <w:pPr>
              <w:widowControl w:val="0"/>
              <w:autoSpaceDE w:val="0"/>
              <w:autoSpaceDN w:val="0"/>
              <w:adjustRightInd w:val="0"/>
              <w:spacing w:after="0" w:line="240" w:lineRule="auto"/>
              <w:jc w:val="center"/>
              <w:rPr>
                <w:rFonts w:ascii="Times New Roman" w:hAnsi="Times New Roman"/>
                <w:color w:val="000000" w:themeColor="text1"/>
              </w:rPr>
            </w:pPr>
            <w:r w:rsidRPr="009F6722">
              <w:rPr>
                <w:rFonts w:ascii="Times New Roman" w:hAnsi="Times New Roman"/>
                <w:color w:val="000000" w:themeColor="text1"/>
              </w:rPr>
              <w:lastRenderedPageBreak/>
              <w:t>15.</w:t>
            </w:r>
          </w:p>
        </w:tc>
        <w:tc>
          <w:tcPr>
            <w:tcW w:w="5103" w:type="dxa"/>
            <w:vAlign w:val="center"/>
          </w:tcPr>
          <w:p w:rsidR="008656C0" w:rsidRPr="009F6722" w:rsidRDefault="008656C0" w:rsidP="008656C0">
            <w:pPr>
              <w:widowControl w:val="0"/>
              <w:autoSpaceDE w:val="0"/>
              <w:autoSpaceDN w:val="0"/>
              <w:adjustRightInd w:val="0"/>
              <w:spacing w:after="0" w:line="240" w:lineRule="auto"/>
              <w:ind w:left="34"/>
              <w:rPr>
                <w:rFonts w:ascii="Times New Roman" w:hAnsi="Times New Roman"/>
                <w:color w:val="000000" w:themeColor="text1"/>
              </w:rPr>
            </w:pPr>
            <w:r w:rsidRPr="009F6722">
              <w:rPr>
                <w:rFonts w:ascii="Times New Roman" w:hAnsi="Times New Roman"/>
                <w:color w:val="000000" w:themeColor="text1"/>
              </w:rPr>
              <w:t>Дополнительные требования (например, на инженерно-топографическом плане показать грунтовые дороги, имеющиеся по трассе деревья, нумерацию домов, красные линии, границы земельных участков, границы градостроительных зон)</w:t>
            </w:r>
          </w:p>
        </w:tc>
        <w:tc>
          <w:tcPr>
            <w:tcW w:w="3261" w:type="dxa"/>
          </w:tcPr>
          <w:p w:rsidR="008656C0" w:rsidRPr="009F6722" w:rsidRDefault="008656C0" w:rsidP="008656C0">
            <w:pPr>
              <w:widowControl w:val="0"/>
              <w:autoSpaceDE w:val="0"/>
              <w:autoSpaceDN w:val="0"/>
              <w:adjustRightInd w:val="0"/>
              <w:spacing w:after="0" w:line="240" w:lineRule="auto"/>
              <w:jc w:val="both"/>
              <w:rPr>
                <w:rFonts w:ascii="Times New Roman" w:hAnsi="Times New Roman"/>
                <w:color w:val="000000" w:themeColor="text1"/>
              </w:rPr>
            </w:pPr>
          </w:p>
        </w:tc>
      </w:tr>
    </w:tbl>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rPr>
      </w:pPr>
    </w:p>
    <w:p w:rsidR="008656C0" w:rsidRPr="009F6722" w:rsidRDefault="008656C0" w:rsidP="008656C0">
      <w:pPr>
        <w:pStyle w:val="ConsPlusNormal"/>
        <w:ind w:firstLine="5387"/>
        <w:contextualSpacing/>
        <w:jc w:val="center"/>
        <w:outlineLvl w:val="1"/>
        <w:rPr>
          <w:rFonts w:ascii="Times New Roman" w:hAnsi="Times New Roman"/>
          <w:color w:val="000000" w:themeColor="text1"/>
        </w:rPr>
      </w:pPr>
      <w:r w:rsidRPr="009F6722">
        <w:rPr>
          <w:rFonts w:ascii="Times New Roman" w:hAnsi="Times New Roman"/>
          <w:color w:val="000000" w:themeColor="text1"/>
        </w:rPr>
        <w:lastRenderedPageBreak/>
        <w:t>Приложение № 5</w:t>
      </w:r>
    </w:p>
    <w:p w:rsidR="008656C0" w:rsidRPr="009F6722" w:rsidRDefault="008656C0" w:rsidP="008656C0">
      <w:pPr>
        <w:pStyle w:val="ConsPlusNormal"/>
        <w:ind w:firstLine="5387"/>
        <w:contextualSpacing/>
        <w:jc w:val="center"/>
        <w:rPr>
          <w:rFonts w:ascii="Times New Roman" w:hAnsi="Times New Roman"/>
          <w:color w:val="000000" w:themeColor="text1"/>
        </w:rPr>
      </w:pPr>
      <w:r w:rsidRPr="009F6722">
        <w:rPr>
          <w:rFonts w:ascii="Times New Roman" w:hAnsi="Times New Roman"/>
          <w:color w:val="000000" w:themeColor="text1"/>
        </w:rPr>
        <w:t>к Административному регламенту</w:t>
      </w:r>
    </w:p>
    <w:p w:rsidR="008656C0" w:rsidRPr="009F6722" w:rsidRDefault="008656C0" w:rsidP="008656C0">
      <w:pPr>
        <w:pStyle w:val="ConsPlusNormal"/>
        <w:ind w:firstLine="5387"/>
        <w:contextualSpacing/>
        <w:jc w:val="center"/>
        <w:rPr>
          <w:rFonts w:ascii="Times New Roman" w:hAnsi="Times New Roman"/>
          <w:color w:val="000000" w:themeColor="text1"/>
        </w:rPr>
      </w:pPr>
      <w:r w:rsidRPr="009F6722">
        <w:rPr>
          <w:rFonts w:ascii="Times New Roman" w:hAnsi="Times New Roman"/>
          <w:color w:val="000000" w:themeColor="text1"/>
        </w:rPr>
        <w:t>предоставления муниципальной услуги</w:t>
      </w:r>
    </w:p>
    <w:p w:rsidR="008656C0" w:rsidRPr="009F6722" w:rsidRDefault="008656C0" w:rsidP="008656C0">
      <w:pPr>
        <w:pStyle w:val="ConsPlusNormal"/>
        <w:ind w:left="5529" w:hanging="142"/>
        <w:jc w:val="center"/>
        <w:rPr>
          <w:rFonts w:ascii="Times New Roman" w:hAnsi="Times New Roman"/>
          <w:color w:val="000000" w:themeColor="text1"/>
        </w:rPr>
      </w:pPr>
      <w:r w:rsidRPr="009F6722">
        <w:rPr>
          <w:rFonts w:ascii="Times New Roman" w:hAnsi="Times New Roman"/>
          <w:color w:val="000000" w:themeColor="text1"/>
        </w:rPr>
        <w:t>«Принятие решения о подготовке документации по планировке территории на основании предложений физических или юридических лиц»</w:t>
      </w:r>
    </w:p>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sz w:val="28"/>
          <w:szCs w:val="28"/>
        </w:rPr>
      </w:pPr>
    </w:p>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УВЕДОМЛЕНИЕ</w:t>
      </w:r>
    </w:p>
    <w:p w:rsidR="008656C0" w:rsidRPr="009F6722" w:rsidRDefault="008656C0" w:rsidP="008656C0">
      <w:pPr>
        <w:autoSpaceDE w:val="0"/>
        <w:autoSpaceDN w:val="0"/>
        <w:adjustRightInd w:val="0"/>
        <w:spacing w:after="0" w:line="240" w:lineRule="auto"/>
        <w:jc w:val="center"/>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об отказе в предоставлении муниципальной услуги</w:t>
      </w:r>
    </w:p>
    <w:p w:rsidR="008656C0" w:rsidRPr="009F6722" w:rsidRDefault="008656C0" w:rsidP="008656C0">
      <w:pPr>
        <w:autoSpaceDE w:val="0"/>
        <w:autoSpaceDN w:val="0"/>
        <w:adjustRightInd w:val="0"/>
        <w:spacing w:after="0" w:line="240" w:lineRule="auto"/>
        <w:jc w:val="both"/>
        <w:outlineLvl w:val="0"/>
        <w:rPr>
          <w:rFonts w:ascii="Times New Roman" w:eastAsia="Calibri" w:hAnsi="Times New Roman"/>
          <w:color w:val="000000" w:themeColor="text1"/>
          <w:sz w:val="24"/>
          <w:szCs w:val="24"/>
        </w:rPr>
      </w:pPr>
    </w:p>
    <w:p w:rsidR="008656C0" w:rsidRPr="009F6722" w:rsidRDefault="008656C0" w:rsidP="008656C0">
      <w:pPr>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 xml:space="preserve">    Настоящим  уведомляю  об  отказе в предоставлении  муниципальной услуги "Принятие  решения  о  подготовке  документации по планировке территории на основании   предложений   физических   или  юридических  лиц"  в  отношении территории _______________________________ по следующим основаниям:</w:t>
      </w:r>
    </w:p>
    <w:p w:rsidR="008656C0" w:rsidRPr="009F6722" w:rsidRDefault="008656C0" w:rsidP="008656C0">
      <w:pPr>
        <w:autoSpaceDE w:val="0"/>
        <w:autoSpaceDN w:val="0"/>
        <w:adjustRightInd w:val="0"/>
        <w:spacing w:after="0" w:line="240" w:lineRule="auto"/>
        <w:jc w:val="both"/>
        <w:rPr>
          <w:rFonts w:ascii="Times New Roman" w:eastAsia="Calibri" w:hAnsi="Times New Roman"/>
          <w:color w:val="000000" w:themeColor="text1"/>
          <w:sz w:val="24"/>
          <w:szCs w:val="24"/>
        </w:rPr>
      </w:pPr>
      <w:r w:rsidRPr="009F6722">
        <w:rPr>
          <w:rFonts w:ascii="Times New Roman" w:eastAsia="Calibri" w:hAnsi="Times New Roman"/>
          <w:color w:val="000000" w:themeColor="text1"/>
          <w:sz w:val="24"/>
          <w:szCs w:val="24"/>
        </w:rPr>
        <w:t xml:space="preserve">    1. ____________________________________________________.</w:t>
      </w:r>
    </w:p>
    <w:p w:rsidR="008656C0" w:rsidRPr="009F6722" w:rsidRDefault="008656C0" w:rsidP="008656C0">
      <w:pPr>
        <w:autoSpaceDE w:val="0"/>
        <w:autoSpaceDN w:val="0"/>
        <w:adjustRightInd w:val="0"/>
        <w:spacing w:after="0" w:line="240" w:lineRule="auto"/>
        <w:jc w:val="both"/>
        <w:rPr>
          <w:rFonts w:eastAsiaTheme="minorEastAsia" w:cs="Calibri"/>
          <w:color w:val="000000" w:themeColor="text1"/>
          <w:sz w:val="24"/>
          <w:szCs w:val="24"/>
        </w:rPr>
      </w:pPr>
    </w:p>
    <w:p w:rsidR="00866B5B" w:rsidRPr="009F6722" w:rsidRDefault="00866B5B" w:rsidP="008656C0">
      <w:pPr>
        <w:autoSpaceDE w:val="0"/>
        <w:autoSpaceDN w:val="0"/>
        <w:adjustRightInd w:val="0"/>
        <w:spacing w:after="0" w:line="240" w:lineRule="auto"/>
        <w:jc w:val="both"/>
        <w:rPr>
          <w:rFonts w:eastAsiaTheme="minorEastAsia" w:cs="Calibri"/>
          <w:color w:val="000000" w:themeColor="text1"/>
          <w:sz w:val="24"/>
          <w:szCs w:val="24"/>
        </w:rPr>
      </w:pPr>
    </w:p>
    <w:p w:rsidR="008656C0" w:rsidRPr="009F6722" w:rsidRDefault="00C51268" w:rsidP="008656C0">
      <w:pPr>
        <w:autoSpaceDE w:val="0"/>
        <w:autoSpaceDN w:val="0"/>
        <w:adjustRightInd w:val="0"/>
        <w:spacing w:after="0" w:line="240" w:lineRule="auto"/>
        <w:jc w:val="both"/>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 xml:space="preserve">Глава городского округа                                                                                                    </w:t>
      </w:r>
      <w:r w:rsidRPr="00C51268">
        <w:t xml:space="preserve"> </w:t>
      </w:r>
      <w:r w:rsidRPr="00C51268">
        <w:rPr>
          <w:rFonts w:ascii="Times New Roman" w:eastAsiaTheme="minorEastAsia" w:hAnsi="Times New Roman"/>
          <w:color w:val="000000" w:themeColor="text1"/>
          <w:sz w:val="24"/>
          <w:szCs w:val="24"/>
        </w:rPr>
        <w:t>Ф.И.О.</w:t>
      </w:r>
    </w:p>
    <w:p w:rsidR="00C51268" w:rsidRDefault="00C51268" w:rsidP="00C51268">
      <w:pPr>
        <w:autoSpaceDE w:val="0"/>
        <w:autoSpaceDN w:val="0"/>
        <w:adjustRightInd w:val="0"/>
        <w:spacing w:after="0" w:line="240" w:lineRule="auto"/>
        <w:jc w:val="both"/>
        <w:rPr>
          <w:rFonts w:ascii="Times New Roman" w:eastAsiaTheme="minorEastAsia" w:hAnsi="Times New Roman"/>
          <w:color w:val="000000" w:themeColor="text1"/>
          <w:sz w:val="24"/>
          <w:szCs w:val="24"/>
        </w:rPr>
      </w:pPr>
      <w:proofErr w:type="gramStart"/>
      <w:r>
        <w:rPr>
          <w:rFonts w:ascii="Times New Roman" w:eastAsiaTheme="minorEastAsia" w:hAnsi="Times New Roman"/>
          <w:color w:val="000000" w:themeColor="text1"/>
          <w:sz w:val="24"/>
          <w:szCs w:val="24"/>
        </w:rPr>
        <w:t>(у</w:t>
      </w:r>
      <w:r w:rsidR="00DD6281" w:rsidRPr="009F6722">
        <w:rPr>
          <w:rFonts w:ascii="Times New Roman" w:eastAsiaTheme="minorEastAsia" w:hAnsi="Times New Roman"/>
          <w:color w:val="000000" w:themeColor="text1"/>
          <w:sz w:val="24"/>
          <w:szCs w:val="24"/>
        </w:rPr>
        <w:t xml:space="preserve">полномоченное лицо </w:t>
      </w:r>
      <w:proofErr w:type="gramEnd"/>
    </w:p>
    <w:p w:rsidR="008656C0" w:rsidRPr="009F6722" w:rsidRDefault="001D3D9D" w:rsidP="00C51268">
      <w:pPr>
        <w:autoSpaceDE w:val="0"/>
        <w:autoSpaceDN w:val="0"/>
        <w:adjustRightInd w:val="0"/>
        <w:spacing w:after="0" w:line="240" w:lineRule="auto"/>
        <w:jc w:val="both"/>
        <w:rPr>
          <w:rFonts w:ascii="Times New Roman" w:eastAsiaTheme="minorEastAsia" w:hAnsi="Times New Roman"/>
          <w:color w:val="000000" w:themeColor="text1"/>
          <w:sz w:val="24"/>
          <w:szCs w:val="24"/>
        </w:rPr>
      </w:pPr>
      <w:proofErr w:type="gramStart"/>
      <w:r w:rsidRPr="009F6722">
        <w:rPr>
          <w:rFonts w:ascii="Times New Roman" w:eastAsiaTheme="minorEastAsia" w:hAnsi="Times New Roman"/>
          <w:color w:val="000000" w:themeColor="text1"/>
          <w:sz w:val="24"/>
          <w:szCs w:val="24"/>
        </w:rPr>
        <w:t xml:space="preserve">Администрации </w:t>
      </w:r>
      <w:r w:rsidR="00C51268">
        <w:rPr>
          <w:rFonts w:ascii="Times New Roman" w:eastAsiaTheme="minorEastAsia" w:hAnsi="Times New Roman"/>
          <w:color w:val="000000" w:themeColor="text1"/>
          <w:sz w:val="24"/>
          <w:szCs w:val="24"/>
        </w:rPr>
        <w:t xml:space="preserve">городского округа </w:t>
      </w:r>
      <w:r w:rsidR="00DD6281" w:rsidRPr="009F6722">
        <w:rPr>
          <w:rFonts w:ascii="Times New Roman" w:eastAsiaTheme="minorEastAsia" w:hAnsi="Times New Roman"/>
          <w:color w:val="000000" w:themeColor="text1"/>
          <w:sz w:val="24"/>
          <w:szCs w:val="24"/>
        </w:rPr>
        <w:t>Тольятти</w:t>
      </w:r>
      <w:r w:rsidRPr="009F6722">
        <w:rPr>
          <w:rFonts w:ascii="Times New Roman" w:eastAsia="Calibri" w:hAnsi="Times New Roman"/>
          <w:color w:val="000000" w:themeColor="text1"/>
        </w:rPr>
        <w:t>&lt;1&gt;</w:t>
      </w:r>
      <w:r w:rsidR="00C51268">
        <w:rPr>
          <w:rFonts w:ascii="Times New Roman" w:eastAsia="Calibri" w:hAnsi="Times New Roman"/>
          <w:color w:val="000000" w:themeColor="text1"/>
        </w:rPr>
        <w:t>)</w:t>
      </w:r>
      <w:r w:rsidR="009F6722" w:rsidRPr="009F6722">
        <w:rPr>
          <w:rFonts w:ascii="Times New Roman" w:eastAsia="Calibri" w:hAnsi="Times New Roman"/>
          <w:color w:val="000000" w:themeColor="text1"/>
        </w:rPr>
        <w:t xml:space="preserve">                                                                                 </w:t>
      </w:r>
      <w:proofErr w:type="gramEnd"/>
    </w:p>
    <w:p w:rsidR="001D3D9D" w:rsidRPr="009F6722" w:rsidRDefault="001D3D9D"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1D3D9D" w:rsidRPr="009F6722" w:rsidRDefault="001D3D9D"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DF5843" w:rsidRPr="009F6722" w:rsidRDefault="00DF5843"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1D3D9D" w:rsidRPr="009F6722" w:rsidRDefault="001D3D9D"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1D3D9D" w:rsidRPr="009F6722" w:rsidRDefault="001D3D9D"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pPr>
    </w:p>
    <w:p w:rsidR="001D3D9D" w:rsidRPr="009F6722" w:rsidRDefault="001D3D9D" w:rsidP="00F66B70">
      <w:pPr>
        <w:autoSpaceDE w:val="0"/>
        <w:autoSpaceDN w:val="0"/>
        <w:adjustRightInd w:val="0"/>
        <w:spacing w:after="0" w:line="240" w:lineRule="auto"/>
        <w:jc w:val="both"/>
        <w:rPr>
          <w:rFonts w:ascii="Times New Roman" w:eastAsiaTheme="minorEastAsia" w:hAnsi="Times New Roman"/>
          <w:color w:val="000000" w:themeColor="text1"/>
          <w:sz w:val="24"/>
          <w:szCs w:val="24"/>
        </w:rPr>
        <w:sectPr w:rsidR="001D3D9D" w:rsidRPr="009F6722" w:rsidSect="0080207B">
          <w:pgSz w:w="11906" w:h="16838"/>
          <w:pgMar w:top="1134" w:right="851" w:bottom="851" w:left="1701" w:header="709" w:footer="709" w:gutter="0"/>
          <w:cols w:space="720"/>
          <w:titlePg/>
          <w:docGrid w:linePitch="299"/>
        </w:sectPr>
      </w:pPr>
    </w:p>
    <w:p w:rsidR="009A0EC3" w:rsidRPr="009F6722" w:rsidRDefault="001D3D9D" w:rsidP="002318CC">
      <w:pPr>
        <w:autoSpaceDE w:val="0"/>
        <w:autoSpaceDN w:val="0"/>
        <w:adjustRightInd w:val="0"/>
        <w:spacing w:after="0"/>
        <w:ind w:firstLine="567"/>
        <w:jc w:val="both"/>
        <w:rPr>
          <w:rFonts w:ascii="Times New Roman" w:eastAsiaTheme="minorEastAsia" w:hAnsi="Times New Roman"/>
          <w:color w:val="000000" w:themeColor="text1"/>
          <w:sz w:val="24"/>
          <w:szCs w:val="24"/>
        </w:rPr>
      </w:pPr>
      <w:bookmarkStart w:id="4" w:name="_GoBack"/>
      <w:bookmarkEnd w:id="4"/>
      <w:r w:rsidRPr="009F6722">
        <w:rPr>
          <w:rFonts w:ascii="Times New Roman" w:eastAsia="Calibri" w:hAnsi="Times New Roman"/>
          <w:color w:val="000000" w:themeColor="text1"/>
        </w:rPr>
        <w:lastRenderedPageBreak/>
        <w:t>&lt;1&gt;</w:t>
      </w:r>
      <w:r w:rsidR="00DD6281" w:rsidRPr="009F6722">
        <w:rPr>
          <w:rFonts w:ascii="Times New Roman" w:eastAsiaTheme="minorEastAsia" w:hAnsi="Times New Roman"/>
          <w:color w:val="000000" w:themeColor="text1"/>
          <w:sz w:val="24"/>
          <w:szCs w:val="24"/>
        </w:rPr>
        <w:t>Лицо</w:t>
      </w:r>
      <w:r w:rsidR="00BE69F2" w:rsidRPr="009F6722">
        <w:rPr>
          <w:rFonts w:ascii="Times New Roman" w:eastAsiaTheme="minorEastAsia" w:hAnsi="Times New Roman"/>
          <w:color w:val="000000" w:themeColor="text1"/>
          <w:sz w:val="24"/>
          <w:szCs w:val="24"/>
        </w:rPr>
        <w:t>,</w:t>
      </w:r>
      <w:r w:rsidR="00DD6281" w:rsidRPr="009F6722">
        <w:rPr>
          <w:rFonts w:ascii="Times New Roman" w:eastAsiaTheme="minorEastAsia" w:hAnsi="Times New Roman"/>
          <w:color w:val="000000" w:themeColor="text1"/>
          <w:sz w:val="24"/>
          <w:szCs w:val="24"/>
        </w:rPr>
        <w:t xml:space="preserve"> имеющее полномочие на подписание уведомления</w:t>
      </w:r>
      <w:r w:rsidR="00C51268">
        <w:rPr>
          <w:rFonts w:ascii="Times New Roman" w:eastAsiaTheme="minorEastAsia" w:hAnsi="Times New Roman"/>
          <w:color w:val="000000" w:themeColor="text1"/>
          <w:sz w:val="24"/>
          <w:szCs w:val="24"/>
        </w:rPr>
        <w:t xml:space="preserve"> об отказе в предоставлении муниципальной услуги </w:t>
      </w:r>
      <w:r w:rsidR="00DD6281" w:rsidRPr="009F6722">
        <w:rPr>
          <w:rFonts w:ascii="Times New Roman" w:eastAsiaTheme="minorEastAsia" w:hAnsi="Times New Roman"/>
          <w:color w:val="000000" w:themeColor="text1"/>
          <w:sz w:val="24"/>
          <w:szCs w:val="24"/>
        </w:rPr>
        <w:t xml:space="preserve"> </w:t>
      </w:r>
      <w:r w:rsidRPr="009F6722">
        <w:rPr>
          <w:rFonts w:ascii="Times New Roman" w:hAnsi="Times New Roman"/>
          <w:color w:val="000000" w:themeColor="text1"/>
          <w:sz w:val="24"/>
          <w:szCs w:val="24"/>
        </w:rPr>
        <w:t xml:space="preserve">в соответствии с распределением полномочий между главой городского округа, первым заместителем главы, заместителями главы городского </w:t>
      </w:r>
      <w:r w:rsidR="00BE69F2" w:rsidRPr="009F6722">
        <w:rPr>
          <w:rFonts w:ascii="Times New Roman" w:hAnsi="Times New Roman"/>
          <w:color w:val="000000" w:themeColor="text1"/>
          <w:sz w:val="24"/>
          <w:szCs w:val="24"/>
        </w:rPr>
        <w:t>округа,</w:t>
      </w:r>
      <w:r w:rsidR="005E1AE9" w:rsidRPr="005E1AE9">
        <w:rPr>
          <w:rFonts w:ascii="Times New Roman" w:hAnsi="Times New Roman"/>
          <w:color w:val="000000" w:themeColor="text1"/>
          <w:sz w:val="24"/>
          <w:szCs w:val="24"/>
        </w:rPr>
        <w:t xml:space="preserve"> </w:t>
      </w:r>
      <w:r w:rsidR="005E1AE9" w:rsidRPr="009F6722">
        <w:rPr>
          <w:rFonts w:ascii="Times New Roman" w:hAnsi="Times New Roman"/>
          <w:color w:val="000000" w:themeColor="text1"/>
          <w:sz w:val="24"/>
          <w:szCs w:val="24"/>
        </w:rPr>
        <w:t xml:space="preserve">заместителем главы городского округа - руководителем </w:t>
      </w:r>
      <w:r w:rsidR="005E1AE9">
        <w:rPr>
          <w:rFonts w:ascii="Times New Roman" w:hAnsi="Times New Roman"/>
          <w:color w:val="000000" w:themeColor="text1"/>
          <w:sz w:val="24"/>
          <w:szCs w:val="24"/>
        </w:rPr>
        <w:t xml:space="preserve">департамента </w:t>
      </w:r>
      <w:r w:rsidR="005E1AE9" w:rsidRPr="000527B4">
        <w:rPr>
          <w:rFonts w:ascii="Times New Roman" w:hAnsi="Times New Roman"/>
          <w:color w:val="000000" w:themeColor="text1"/>
          <w:sz w:val="24"/>
          <w:szCs w:val="24"/>
        </w:rPr>
        <w:t>общественной безопасности и противодействия коррупции</w:t>
      </w:r>
      <w:r w:rsidR="005E1AE9">
        <w:rPr>
          <w:rFonts w:ascii="Times New Roman" w:hAnsi="Times New Roman"/>
          <w:color w:val="000000" w:themeColor="text1"/>
          <w:sz w:val="24"/>
          <w:szCs w:val="24"/>
        </w:rPr>
        <w:t>,</w:t>
      </w:r>
      <w:r w:rsidR="00BE69F2" w:rsidRPr="009F6722">
        <w:rPr>
          <w:rFonts w:ascii="Times New Roman" w:hAnsi="Times New Roman"/>
          <w:color w:val="000000" w:themeColor="text1"/>
          <w:sz w:val="24"/>
          <w:szCs w:val="24"/>
        </w:rPr>
        <w:t xml:space="preserve"> руководителем аппарата администрации</w:t>
      </w:r>
      <w:r w:rsidRPr="009F6722">
        <w:rPr>
          <w:rFonts w:ascii="Times New Roman" w:hAnsi="Times New Roman"/>
          <w:color w:val="000000" w:themeColor="text1"/>
          <w:sz w:val="24"/>
          <w:szCs w:val="24"/>
        </w:rPr>
        <w:t>,</w:t>
      </w:r>
      <w:r w:rsidR="005E1AE9">
        <w:rPr>
          <w:rFonts w:ascii="Times New Roman" w:hAnsi="Times New Roman"/>
          <w:color w:val="000000" w:themeColor="text1"/>
          <w:sz w:val="24"/>
          <w:szCs w:val="24"/>
        </w:rPr>
        <w:t xml:space="preserve"> </w:t>
      </w:r>
      <w:r w:rsidRPr="009F6722">
        <w:rPr>
          <w:rFonts w:ascii="Times New Roman" w:hAnsi="Times New Roman"/>
          <w:color w:val="000000" w:themeColor="text1"/>
          <w:sz w:val="24"/>
          <w:szCs w:val="24"/>
        </w:rPr>
        <w:t xml:space="preserve">утвержденным постановлением </w:t>
      </w:r>
      <w:r w:rsidR="005E1AE9">
        <w:rPr>
          <w:rFonts w:ascii="Times New Roman" w:hAnsi="Times New Roman"/>
          <w:color w:val="000000" w:themeColor="text1"/>
          <w:sz w:val="24"/>
          <w:szCs w:val="24"/>
        </w:rPr>
        <w:t>а</w:t>
      </w:r>
      <w:r w:rsidRPr="009F6722">
        <w:rPr>
          <w:rFonts w:ascii="Times New Roman" w:hAnsi="Times New Roman"/>
          <w:color w:val="000000" w:themeColor="text1"/>
          <w:sz w:val="24"/>
          <w:szCs w:val="24"/>
        </w:rPr>
        <w:t>дминистрации</w:t>
      </w:r>
      <w:r w:rsidR="005E1AE9">
        <w:rPr>
          <w:rFonts w:ascii="Times New Roman" w:hAnsi="Times New Roman"/>
          <w:color w:val="000000" w:themeColor="text1"/>
          <w:sz w:val="24"/>
          <w:szCs w:val="24"/>
        </w:rPr>
        <w:t xml:space="preserve"> городского округа Тольятти</w:t>
      </w:r>
      <w:r w:rsidRPr="009F6722">
        <w:rPr>
          <w:rFonts w:ascii="Times New Roman" w:hAnsi="Times New Roman"/>
          <w:color w:val="000000" w:themeColor="text1"/>
          <w:sz w:val="24"/>
          <w:szCs w:val="24"/>
        </w:rPr>
        <w:t>.</w:t>
      </w:r>
    </w:p>
    <w:sectPr w:rsidR="009A0EC3" w:rsidRPr="009F6722" w:rsidSect="0080207B">
      <w:headerReference w:type="default" r:id="rId33"/>
      <w:footerReference w:type="default" r:id="rId34"/>
      <w:type w:val="continuous"/>
      <w:pgSz w:w="11906" w:h="16838"/>
      <w:pgMar w:top="1134" w:right="851" w:bottom="851" w:left="1701" w:header="708" w:footer="708"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268" w:rsidRDefault="00C51268" w:rsidP="00E342DB">
      <w:pPr>
        <w:spacing w:after="0" w:line="240" w:lineRule="auto"/>
      </w:pPr>
      <w:r>
        <w:separator/>
      </w:r>
    </w:p>
  </w:endnote>
  <w:endnote w:type="continuationSeparator" w:id="1">
    <w:p w:rsidR="00C51268" w:rsidRDefault="00C51268" w:rsidP="00E34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68" w:rsidRDefault="00C51268">
    <w:pPr>
      <w:pStyle w:val="a8"/>
      <w:jc w:val="right"/>
    </w:pPr>
  </w:p>
  <w:p w:rsidR="00C51268" w:rsidRDefault="00C5126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68" w:rsidRDefault="00C51268">
    <w:pPr>
      <w:pStyle w:val="a8"/>
      <w:jc w:val="right"/>
    </w:pPr>
  </w:p>
  <w:p w:rsidR="00C51268" w:rsidRDefault="00C5126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68" w:rsidRDefault="00F931F4">
    <w:pPr>
      <w:pStyle w:val="a8"/>
      <w:jc w:val="right"/>
    </w:pPr>
    <w:fldSimple w:instr="PAGE   \* MERGEFORMAT">
      <w:r w:rsidR="005E1AE9">
        <w:rPr>
          <w:noProof/>
        </w:rPr>
        <w:t>28</w:t>
      </w:r>
    </w:fldSimple>
  </w:p>
  <w:p w:rsidR="00C51268" w:rsidRDefault="00C5126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268" w:rsidRDefault="00C51268" w:rsidP="00E342DB">
      <w:pPr>
        <w:spacing w:after="0" w:line="240" w:lineRule="auto"/>
      </w:pPr>
      <w:r>
        <w:separator/>
      </w:r>
    </w:p>
  </w:footnote>
  <w:footnote w:type="continuationSeparator" w:id="1">
    <w:p w:rsidR="00C51268" w:rsidRDefault="00C51268" w:rsidP="00E34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4082"/>
      <w:docPartObj>
        <w:docPartGallery w:val="Page Numbers (Top of Page)"/>
        <w:docPartUnique/>
      </w:docPartObj>
    </w:sdtPr>
    <w:sdtContent>
      <w:p w:rsidR="00C51268" w:rsidRDefault="00F931F4">
        <w:pPr>
          <w:pStyle w:val="a3"/>
          <w:jc w:val="center"/>
        </w:pPr>
        <w:fldSimple w:instr=" PAGE   \* MERGEFORMAT ">
          <w:r w:rsidR="00723F23">
            <w:rPr>
              <w:noProof/>
            </w:rPr>
            <w:t>2</w:t>
          </w:r>
        </w:fldSimple>
      </w:p>
    </w:sdtContent>
  </w:sdt>
  <w:p w:rsidR="00C51268" w:rsidRDefault="00C5126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4086"/>
      <w:docPartObj>
        <w:docPartGallery w:val="Page Numbers (Top of Page)"/>
        <w:docPartUnique/>
      </w:docPartObj>
    </w:sdtPr>
    <w:sdtContent>
      <w:p w:rsidR="00C51268" w:rsidRDefault="00F931F4">
        <w:pPr>
          <w:pStyle w:val="a3"/>
          <w:jc w:val="center"/>
        </w:pPr>
        <w:fldSimple w:instr=" PAGE   \* MERGEFORMAT ">
          <w:r w:rsidR="00723F23">
            <w:rPr>
              <w:noProof/>
            </w:rPr>
            <w:t>23</w:t>
          </w:r>
        </w:fldSimple>
      </w:p>
    </w:sdtContent>
  </w:sdt>
  <w:p w:rsidR="00C51268" w:rsidRDefault="00C5126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68" w:rsidRDefault="00C5126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A3F781A"/>
    <w:multiLevelType w:val="hybridMultilevel"/>
    <w:tmpl w:val="299EF4F4"/>
    <w:lvl w:ilvl="0" w:tplc="B5448142">
      <w:start w:val="1"/>
      <w:numFmt w:val="bullet"/>
      <w:lvlText w:val=""/>
      <w:lvlJc w:val="left"/>
      <w:pPr>
        <w:ind w:left="360" w:hanging="360"/>
      </w:pPr>
      <w:rPr>
        <w:rFonts w:ascii="Symbol" w:eastAsiaTheme="minorEastAsia"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F6D80"/>
    <w:rsid w:val="0000521E"/>
    <w:rsid w:val="000118F2"/>
    <w:rsid w:val="000140AD"/>
    <w:rsid w:val="000145CD"/>
    <w:rsid w:val="000149CD"/>
    <w:rsid w:val="00016982"/>
    <w:rsid w:val="0002118F"/>
    <w:rsid w:val="00042C05"/>
    <w:rsid w:val="00046131"/>
    <w:rsid w:val="00047B5B"/>
    <w:rsid w:val="00051DCC"/>
    <w:rsid w:val="0005250F"/>
    <w:rsid w:val="000527B4"/>
    <w:rsid w:val="00056F71"/>
    <w:rsid w:val="00066F53"/>
    <w:rsid w:val="00081934"/>
    <w:rsid w:val="000959E1"/>
    <w:rsid w:val="00095EB3"/>
    <w:rsid w:val="00097AAA"/>
    <w:rsid w:val="00097E65"/>
    <w:rsid w:val="000A0701"/>
    <w:rsid w:val="000A122E"/>
    <w:rsid w:val="000C1D0D"/>
    <w:rsid w:val="000D1F41"/>
    <w:rsid w:val="000E5839"/>
    <w:rsid w:val="001057CC"/>
    <w:rsid w:val="001110B7"/>
    <w:rsid w:val="001112F0"/>
    <w:rsid w:val="0011353F"/>
    <w:rsid w:val="00113767"/>
    <w:rsid w:val="00132390"/>
    <w:rsid w:val="00132A21"/>
    <w:rsid w:val="00132F81"/>
    <w:rsid w:val="00135C71"/>
    <w:rsid w:val="00144C5D"/>
    <w:rsid w:val="00155CBE"/>
    <w:rsid w:val="00156AFB"/>
    <w:rsid w:val="0016074C"/>
    <w:rsid w:val="00161058"/>
    <w:rsid w:val="00163093"/>
    <w:rsid w:val="001731DF"/>
    <w:rsid w:val="001819A9"/>
    <w:rsid w:val="0019065E"/>
    <w:rsid w:val="00196EC3"/>
    <w:rsid w:val="001A187B"/>
    <w:rsid w:val="001A1940"/>
    <w:rsid w:val="001B10C9"/>
    <w:rsid w:val="001B347C"/>
    <w:rsid w:val="001B517D"/>
    <w:rsid w:val="001C2282"/>
    <w:rsid w:val="001C281F"/>
    <w:rsid w:val="001C4273"/>
    <w:rsid w:val="001C7B11"/>
    <w:rsid w:val="001D3D9D"/>
    <w:rsid w:val="001E28A5"/>
    <w:rsid w:val="001F4421"/>
    <w:rsid w:val="002137F2"/>
    <w:rsid w:val="00221B31"/>
    <w:rsid w:val="00221E9A"/>
    <w:rsid w:val="0022330F"/>
    <w:rsid w:val="002318CC"/>
    <w:rsid w:val="00236420"/>
    <w:rsid w:val="002365B4"/>
    <w:rsid w:val="002446B1"/>
    <w:rsid w:val="00245A15"/>
    <w:rsid w:val="00262358"/>
    <w:rsid w:val="00263A8C"/>
    <w:rsid w:val="002679A6"/>
    <w:rsid w:val="0028016B"/>
    <w:rsid w:val="00283CF7"/>
    <w:rsid w:val="00287B9A"/>
    <w:rsid w:val="00297EDB"/>
    <w:rsid w:val="002A2647"/>
    <w:rsid w:val="002C30CF"/>
    <w:rsid w:val="002E2221"/>
    <w:rsid w:val="002E275F"/>
    <w:rsid w:val="002F0B7C"/>
    <w:rsid w:val="002F140B"/>
    <w:rsid w:val="00303FA5"/>
    <w:rsid w:val="00310BC2"/>
    <w:rsid w:val="0031641C"/>
    <w:rsid w:val="00316FBD"/>
    <w:rsid w:val="00325BAD"/>
    <w:rsid w:val="003519E5"/>
    <w:rsid w:val="00355594"/>
    <w:rsid w:val="00355BC6"/>
    <w:rsid w:val="00355E72"/>
    <w:rsid w:val="003674D1"/>
    <w:rsid w:val="00374AFB"/>
    <w:rsid w:val="003770FD"/>
    <w:rsid w:val="003774DB"/>
    <w:rsid w:val="00380499"/>
    <w:rsid w:val="00380F02"/>
    <w:rsid w:val="003823A8"/>
    <w:rsid w:val="00387F40"/>
    <w:rsid w:val="00390506"/>
    <w:rsid w:val="003911CD"/>
    <w:rsid w:val="0039415F"/>
    <w:rsid w:val="00395FD3"/>
    <w:rsid w:val="00396076"/>
    <w:rsid w:val="003A109A"/>
    <w:rsid w:val="003A11D3"/>
    <w:rsid w:val="003A2C72"/>
    <w:rsid w:val="003A762C"/>
    <w:rsid w:val="003B02B6"/>
    <w:rsid w:val="003B21F7"/>
    <w:rsid w:val="003B52D5"/>
    <w:rsid w:val="003D1ECD"/>
    <w:rsid w:val="003D2F65"/>
    <w:rsid w:val="003E3E76"/>
    <w:rsid w:val="003F43A0"/>
    <w:rsid w:val="00423720"/>
    <w:rsid w:val="00424BB4"/>
    <w:rsid w:val="00430909"/>
    <w:rsid w:val="004340F1"/>
    <w:rsid w:val="00434268"/>
    <w:rsid w:val="00444E7B"/>
    <w:rsid w:val="00446ED4"/>
    <w:rsid w:val="004548CA"/>
    <w:rsid w:val="00455AD1"/>
    <w:rsid w:val="00463761"/>
    <w:rsid w:val="00465F87"/>
    <w:rsid w:val="00481205"/>
    <w:rsid w:val="00492E98"/>
    <w:rsid w:val="00494A58"/>
    <w:rsid w:val="00494AC9"/>
    <w:rsid w:val="00496F5A"/>
    <w:rsid w:val="00496FA8"/>
    <w:rsid w:val="004A2F9D"/>
    <w:rsid w:val="004A623D"/>
    <w:rsid w:val="004C2300"/>
    <w:rsid w:val="004C4008"/>
    <w:rsid w:val="004C4B2C"/>
    <w:rsid w:val="004C57FC"/>
    <w:rsid w:val="004F15D6"/>
    <w:rsid w:val="005032F5"/>
    <w:rsid w:val="005036BF"/>
    <w:rsid w:val="00520AB9"/>
    <w:rsid w:val="00521EE9"/>
    <w:rsid w:val="00526461"/>
    <w:rsid w:val="005509B3"/>
    <w:rsid w:val="005542BC"/>
    <w:rsid w:val="00554F36"/>
    <w:rsid w:val="0055595C"/>
    <w:rsid w:val="00556AA1"/>
    <w:rsid w:val="0056563A"/>
    <w:rsid w:val="0056659E"/>
    <w:rsid w:val="00570115"/>
    <w:rsid w:val="00573B42"/>
    <w:rsid w:val="0058102A"/>
    <w:rsid w:val="005854D9"/>
    <w:rsid w:val="005A65CC"/>
    <w:rsid w:val="005B7A73"/>
    <w:rsid w:val="005C0710"/>
    <w:rsid w:val="005C38C5"/>
    <w:rsid w:val="005C4AAB"/>
    <w:rsid w:val="005D0ED3"/>
    <w:rsid w:val="005D130A"/>
    <w:rsid w:val="005D3AA0"/>
    <w:rsid w:val="005D7ED1"/>
    <w:rsid w:val="005E03A7"/>
    <w:rsid w:val="005E1AE9"/>
    <w:rsid w:val="005E4732"/>
    <w:rsid w:val="005F0088"/>
    <w:rsid w:val="005F3461"/>
    <w:rsid w:val="005F445F"/>
    <w:rsid w:val="005F4FDC"/>
    <w:rsid w:val="006052F7"/>
    <w:rsid w:val="00605570"/>
    <w:rsid w:val="0060574A"/>
    <w:rsid w:val="0060703C"/>
    <w:rsid w:val="006267F0"/>
    <w:rsid w:val="0062712F"/>
    <w:rsid w:val="00635D7B"/>
    <w:rsid w:val="006422B4"/>
    <w:rsid w:val="00646A50"/>
    <w:rsid w:val="006512D5"/>
    <w:rsid w:val="00652437"/>
    <w:rsid w:val="0065411F"/>
    <w:rsid w:val="00665800"/>
    <w:rsid w:val="00665ABD"/>
    <w:rsid w:val="00667E7B"/>
    <w:rsid w:val="00676772"/>
    <w:rsid w:val="00676EF8"/>
    <w:rsid w:val="00677998"/>
    <w:rsid w:val="00680A38"/>
    <w:rsid w:val="006A774D"/>
    <w:rsid w:val="006B28C7"/>
    <w:rsid w:val="006C5997"/>
    <w:rsid w:val="006E3D01"/>
    <w:rsid w:val="006E601D"/>
    <w:rsid w:val="006F03A6"/>
    <w:rsid w:val="006F390D"/>
    <w:rsid w:val="006F6CF6"/>
    <w:rsid w:val="00701FDA"/>
    <w:rsid w:val="00702484"/>
    <w:rsid w:val="0070364E"/>
    <w:rsid w:val="00705E54"/>
    <w:rsid w:val="0071094D"/>
    <w:rsid w:val="007125DF"/>
    <w:rsid w:val="007157A6"/>
    <w:rsid w:val="0072239A"/>
    <w:rsid w:val="007227F9"/>
    <w:rsid w:val="00723F23"/>
    <w:rsid w:val="0074426D"/>
    <w:rsid w:val="00744FAA"/>
    <w:rsid w:val="00746BC1"/>
    <w:rsid w:val="0075095C"/>
    <w:rsid w:val="007529C1"/>
    <w:rsid w:val="00754BD9"/>
    <w:rsid w:val="00762061"/>
    <w:rsid w:val="00762ECC"/>
    <w:rsid w:val="007658E5"/>
    <w:rsid w:val="00766BC0"/>
    <w:rsid w:val="00781E06"/>
    <w:rsid w:val="00783D91"/>
    <w:rsid w:val="007912C6"/>
    <w:rsid w:val="00791C23"/>
    <w:rsid w:val="00795648"/>
    <w:rsid w:val="00797E6C"/>
    <w:rsid w:val="007A0A11"/>
    <w:rsid w:val="007A1207"/>
    <w:rsid w:val="007C04F9"/>
    <w:rsid w:val="007C0800"/>
    <w:rsid w:val="007C2C62"/>
    <w:rsid w:val="007C5A82"/>
    <w:rsid w:val="007D3B9D"/>
    <w:rsid w:val="007D4E22"/>
    <w:rsid w:val="007E5DED"/>
    <w:rsid w:val="007E6FAB"/>
    <w:rsid w:val="007F15B0"/>
    <w:rsid w:val="007F4408"/>
    <w:rsid w:val="007F555D"/>
    <w:rsid w:val="0080026B"/>
    <w:rsid w:val="0080207B"/>
    <w:rsid w:val="00816BC3"/>
    <w:rsid w:val="00822386"/>
    <w:rsid w:val="0082586C"/>
    <w:rsid w:val="008316D5"/>
    <w:rsid w:val="00833020"/>
    <w:rsid w:val="008361E5"/>
    <w:rsid w:val="00837DF0"/>
    <w:rsid w:val="008437F4"/>
    <w:rsid w:val="0085074A"/>
    <w:rsid w:val="0085449C"/>
    <w:rsid w:val="00856C6A"/>
    <w:rsid w:val="008578DC"/>
    <w:rsid w:val="008656C0"/>
    <w:rsid w:val="00866B5B"/>
    <w:rsid w:val="00866DAE"/>
    <w:rsid w:val="00870F30"/>
    <w:rsid w:val="00885220"/>
    <w:rsid w:val="00886B36"/>
    <w:rsid w:val="008949D7"/>
    <w:rsid w:val="008A4740"/>
    <w:rsid w:val="008A65B8"/>
    <w:rsid w:val="008B330D"/>
    <w:rsid w:val="008C0387"/>
    <w:rsid w:val="008C17B7"/>
    <w:rsid w:val="008C6C13"/>
    <w:rsid w:val="008C7015"/>
    <w:rsid w:val="008D12BD"/>
    <w:rsid w:val="008D70A9"/>
    <w:rsid w:val="008E33F6"/>
    <w:rsid w:val="008E4BF9"/>
    <w:rsid w:val="008E6F42"/>
    <w:rsid w:val="008E7783"/>
    <w:rsid w:val="008F2FA5"/>
    <w:rsid w:val="008F31A2"/>
    <w:rsid w:val="00903F43"/>
    <w:rsid w:val="0090403C"/>
    <w:rsid w:val="00907499"/>
    <w:rsid w:val="00916664"/>
    <w:rsid w:val="00921689"/>
    <w:rsid w:val="00933B40"/>
    <w:rsid w:val="009366A2"/>
    <w:rsid w:val="00940F35"/>
    <w:rsid w:val="00943CC6"/>
    <w:rsid w:val="009549A2"/>
    <w:rsid w:val="00957197"/>
    <w:rsid w:val="009575F2"/>
    <w:rsid w:val="0096563C"/>
    <w:rsid w:val="00965DA0"/>
    <w:rsid w:val="00971B10"/>
    <w:rsid w:val="0098081A"/>
    <w:rsid w:val="00980CF0"/>
    <w:rsid w:val="00982074"/>
    <w:rsid w:val="0098226D"/>
    <w:rsid w:val="00986D35"/>
    <w:rsid w:val="009915A3"/>
    <w:rsid w:val="009A0EC3"/>
    <w:rsid w:val="009A3A92"/>
    <w:rsid w:val="009B605B"/>
    <w:rsid w:val="009B717B"/>
    <w:rsid w:val="009C0070"/>
    <w:rsid w:val="009C110C"/>
    <w:rsid w:val="009D7EC3"/>
    <w:rsid w:val="009F24A8"/>
    <w:rsid w:val="009F30B7"/>
    <w:rsid w:val="009F5B2E"/>
    <w:rsid w:val="009F6722"/>
    <w:rsid w:val="009F6D80"/>
    <w:rsid w:val="009F705A"/>
    <w:rsid w:val="00A15056"/>
    <w:rsid w:val="00A17265"/>
    <w:rsid w:val="00A27DA5"/>
    <w:rsid w:val="00A31310"/>
    <w:rsid w:val="00A333A5"/>
    <w:rsid w:val="00A37742"/>
    <w:rsid w:val="00A43B84"/>
    <w:rsid w:val="00A55320"/>
    <w:rsid w:val="00A5666A"/>
    <w:rsid w:val="00A61DA1"/>
    <w:rsid w:val="00A93AD8"/>
    <w:rsid w:val="00A94623"/>
    <w:rsid w:val="00AA726A"/>
    <w:rsid w:val="00AB1553"/>
    <w:rsid w:val="00AB38F5"/>
    <w:rsid w:val="00AB6CCF"/>
    <w:rsid w:val="00AC0CEE"/>
    <w:rsid w:val="00AC2522"/>
    <w:rsid w:val="00AC36D2"/>
    <w:rsid w:val="00AC459A"/>
    <w:rsid w:val="00AD1DF3"/>
    <w:rsid w:val="00AE1718"/>
    <w:rsid w:val="00AE1BDA"/>
    <w:rsid w:val="00AE745D"/>
    <w:rsid w:val="00AF14FB"/>
    <w:rsid w:val="00AF7587"/>
    <w:rsid w:val="00B014CB"/>
    <w:rsid w:val="00B04D0B"/>
    <w:rsid w:val="00B31013"/>
    <w:rsid w:val="00B37D2A"/>
    <w:rsid w:val="00B421FF"/>
    <w:rsid w:val="00B43390"/>
    <w:rsid w:val="00B524D3"/>
    <w:rsid w:val="00B5704F"/>
    <w:rsid w:val="00B82E4D"/>
    <w:rsid w:val="00B932D2"/>
    <w:rsid w:val="00B978DB"/>
    <w:rsid w:val="00BB450D"/>
    <w:rsid w:val="00BB7E91"/>
    <w:rsid w:val="00BD388D"/>
    <w:rsid w:val="00BD673A"/>
    <w:rsid w:val="00BD77BB"/>
    <w:rsid w:val="00BE4FD4"/>
    <w:rsid w:val="00BE69F2"/>
    <w:rsid w:val="00C005AD"/>
    <w:rsid w:val="00C01B6B"/>
    <w:rsid w:val="00C01FE4"/>
    <w:rsid w:val="00C05B60"/>
    <w:rsid w:val="00C10517"/>
    <w:rsid w:val="00C14DC1"/>
    <w:rsid w:val="00C16B68"/>
    <w:rsid w:val="00C51268"/>
    <w:rsid w:val="00C51AEC"/>
    <w:rsid w:val="00C539BE"/>
    <w:rsid w:val="00C559AF"/>
    <w:rsid w:val="00C65F73"/>
    <w:rsid w:val="00C66E17"/>
    <w:rsid w:val="00C67F7A"/>
    <w:rsid w:val="00C71204"/>
    <w:rsid w:val="00C719F9"/>
    <w:rsid w:val="00C738D6"/>
    <w:rsid w:val="00C76929"/>
    <w:rsid w:val="00C81704"/>
    <w:rsid w:val="00C9149C"/>
    <w:rsid w:val="00C93979"/>
    <w:rsid w:val="00C953F2"/>
    <w:rsid w:val="00CA1442"/>
    <w:rsid w:val="00CA77C1"/>
    <w:rsid w:val="00CB0695"/>
    <w:rsid w:val="00CC4C32"/>
    <w:rsid w:val="00CC7EFA"/>
    <w:rsid w:val="00CD0B5C"/>
    <w:rsid w:val="00CE37B0"/>
    <w:rsid w:val="00CE4039"/>
    <w:rsid w:val="00CE526F"/>
    <w:rsid w:val="00CE6BC0"/>
    <w:rsid w:val="00CF6E03"/>
    <w:rsid w:val="00D031B2"/>
    <w:rsid w:val="00D05F78"/>
    <w:rsid w:val="00D16B4C"/>
    <w:rsid w:val="00D16E5C"/>
    <w:rsid w:val="00D217BA"/>
    <w:rsid w:val="00D35B85"/>
    <w:rsid w:val="00D478D4"/>
    <w:rsid w:val="00D57396"/>
    <w:rsid w:val="00D62113"/>
    <w:rsid w:val="00D63574"/>
    <w:rsid w:val="00D656F5"/>
    <w:rsid w:val="00D7213D"/>
    <w:rsid w:val="00D86CDB"/>
    <w:rsid w:val="00D92BA6"/>
    <w:rsid w:val="00D9367E"/>
    <w:rsid w:val="00DB363F"/>
    <w:rsid w:val="00DD33EC"/>
    <w:rsid w:val="00DD6281"/>
    <w:rsid w:val="00DF5843"/>
    <w:rsid w:val="00DF58E3"/>
    <w:rsid w:val="00E12BE9"/>
    <w:rsid w:val="00E27EA5"/>
    <w:rsid w:val="00E342DB"/>
    <w:rsid w:val="00E46A7C"/>
    <w:rsid w:val="00E53F72"/>
    <w:rsid w:val="00E563BA"/>
    <w:rsid w:val="00E572D7"/>
    <w:rsid w:val="00E63915"/>
    <w:rsid w:val="00E64598"/>
    <w:rsid w:val="00E64BE4"/>
    <w:rsid w:val="00E6538A"/>
    <w:rsid w:val="00E70E6E"/>
    <w:rsid w:val="00E72478"/>
    <w:rsid w:val="00E76A2C"/>
    <w:rsid w:val="00E76FEE"/>
    <w:rsid w:val="00E9334D"/>
    <w:rsid w:val="00E962B0"/>
    <w:rsid w:val="00E97CAB"/>
    <w:rsid w:val="00EA3A28"/>
    <w:rsid w:val="00EB0C09"/>
    <w:rsid w:val="00EB6560"/>
    <w:rsid w:val="00EB7D52"/>
    <w:rsid w:val="00EC0CD6"/>
    <w:rsid w:val="00EC57A8"/>
    <w:rsid w:val="00ED4EC5"/>
    <w:rsid w:val="00EE0E44"/>
    <w:rsid w:val="00EE5FE8"/>
    <w:rsid w:val="00EF327D"/>
    <w:rsid w:val="00F043B6"/>
    <w:rsid w:val="00F054E1"/>
    <w:rsid w:val="00F105FA"/>
    <w:rsid w:val="00F333A8"/>
    <w:rsid w:val="00F40D7F"/>
    <w:rsid w:val="00F436C0"/>
    <w:rsid w:val="00F44E1C"/>
    <w:rsid w:val="00F5118B"/>
    <w:rsid w:val="00F51819"/>
    <w:rsid w:val="00F52075"/>
    <w:rsid w:val="00F52583"/>
    <w:rsid w:val="00F561C8"/>
    <w:rsid w:val="00F62561"/>
    <w:rsid w:val="00F66B70"/>
    <w:rsid w:val="00F73384"/>
    <w:rsid w:val="00F739CD"/>
    <w:rsid w:val="00F90437"/>
    <w:rsid w:val="00F92470"/>
    <w:rsid w:val="00F931F4"/>
    <w:rsid w:val="00F93E6C"/>
    <w:rsid w:val="00FA1498"/>
    <w:rsid w:val="00FB58F3"/>
    <w:rsid w:val="00FC5E34"/>
    <w:rsid w:val="00FD7F59"/>
    <w:rsid w:val="00FE2D63"/>
    <w:rsid w:val="00FE3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6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6D80"/>
    <w:pPr>
      <w:widowControl w:val="0"/>
      <w:autoSpaceDE w:val="0"/>
      <w:autoSpaceDN w:val="0"/>
    </w:pPr>
    <w:rPr>
      <w:rFonts w:eastAsia="Times New Roman"/>
      <w:sz w:val="22"/>
    </w:rPr>
  </w:style>
  <w:style w:type="paragraph" w:styleId="a3">
    <w:name w:val="header"/>
    <w:basedOn w:val="a"/>
    <w:link w:val="a4"/>
    <w:uiPriority w:val="99"/>
    <w:unhideWhenUsed/>
    <w:rsid w:val="009F6D80"/>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9F6D80"/>
    <w:rPr>
      <w:rFonts w:ascii="Calibri" w:eastAsia="Times New Roman" w:hAnsi="Calibri" w:cs="Times New Roman"/>
      <w:lang w:eastAsia="ru-RU"/>
    </w:rPr>
  </w:style>
  <w:style w:type="character" w:styleId="a5">
    <w:name w:val="Hyperlink"/>
    <w:uiPriority w:val="99"/>
    <w:unhideWhenUsed/>
    <w:rsid w:val="00390506"/>
    <w:rPr>
      <w:color w:val="0000FF"/>
      <w:u w:val="single"/>
    </w:rPr>
  </w:style>
  <w:style w:type="paragraph" w:customStyle="1" w:styleId="ConsTitle">
    <w:name w:val="ConsTitle"/>
    <w:uiPriority w:val="99"/>
    <w:rsid w:val="009F5B2E"/>
    <w:pPr>
      <w:widowControl w:val="0"/>
      <w:numPr>
        <w:ilvl w:val="2"/>
        <w:numId w:val="1"/>
      </w:numPr>
      <w:shd w:val="clear" w:color="auto" w:fill="CCFFFF"/>
      <w:autoSpaceDE w:val="0"/>
      <w:autoSpaceDN w:val="0"/>
      <w:adjustRightInd w:val="0"/>
      <w:jc w:val="both"/>
    </w:pPr>
    <w:rPr>
      <w:rFonts w:ascii="Times New Roman" w:eastAsia="Times New Roman" w:hAnsi="Times New Roman"/>
      <w:bCs/>
      <w:sz w:val="24"/>
      <w:szCs w:val="24"/>
    </w:rPr>
  </w:style>
  <w:style w:type="paragraph" w:customStyle="1" w:styleId="2">
    <w:name w:val="Абзац списка2"/>
    <w:basedOn w:val="a"/>
    <w:qFormat/>
    <w:rsid w:val="007C5A82"/>
    <w:pPr>
      <w:ind w:left="720"/>
      <w:contextualSpacing/>
    </w:pPr>
    <w:rPr>
      <w:szCs w:val="24"/>
      <w:lang w:eastAsia="en-US"/>
    </w:rPr>
  </w:style>
  <w:style w:type="paragraph" w:customStyle="1" w:styleId="ConsPlusTitle">
    <w:name w:val="ConsPlusTitle"/>
    <w:rsid w:val="002446B1"/>
    <w:pPr>
      <w:widowControl w:val="0"/>
      <w:autoSpaceDE w:val="0"/>
      <w:autoSpaceDN w:val="0"/>
    </w:pPr>
    <w:rPr>
      <w:rFonts w:eastAsia="Times New Roman" w:cs="Calibri"/>
      <w:b/>
      <w:sz w:val="22"/>
      <w:szCs w:val="22"/>
    </w:rPr>
  </w:style>
  <w:style w:type="character" w:customStyle="1" w:styleId="ConsPlusNormal0">
    <w:name w:val="ConsPlusNormal Знак"/>
    <w:link w:val="ConsPlusNormal"/>
    <w:rsid w:val="005F0088"/>
    <w:rPr>
      <w:rFonts w:eastAsia="Times New Roman"/>
      <w:sz w:val="22"/>
      <w:lang w:bidi="ar-SA"/>
    </w:rPr>
  </w:style>
  <w:style w:type="paragraph" w:styleId="a6">
    <w:name w:val="Balloon Text"/>
    <w:basedOn w:val="a"/>
    <w:link w:val="a7"/>
    <w:uiPriority w:val="99"/>
    <w:semiHidden/>
    <w:unhideWhenUsed/>
    <w:rsid w:val="00C76929"/>
    <w:pPr>
      <w:spacing w:after="0" w:line="240" w:lineRule="auto"/>
    </w:pPr>
    <w:rPr>
      <w:rFonts w:ascii="Tahoma" w:hAnsi="Tahoma"/>
      <w:sz w:val="16"/>
      <w:szCs w:val="16"/>
    </w:rPr>
  </w:style>
  <w:style w:type="character" w:customStyle="1" w:styleId="a7">
    <w:name w:val="Текст выноски Знак"/>
    <w:link w:val="a6"/>
    <w:uiPriority w:val="99"/>
    <w:semiHidden/>
    <w:rsid w:val="00C76929"/>
    <w:rPr>
      <w:rFonts w:ascii="Tahoma" w:eastAsia="Times New Roman" w:hAnsi="Tahoma" w:cs="Tahoma"/>
      <w:sz w:val="16"/>
      <w:szCs w:val="16"/>
    </w:rPr>
  </w:style>
  <w:style w:type="paragraph" w:styleId="a8">
    <w:name w:val="footer"/>
    <w:basedOn w:val="a"/>
    <w:link w:val="a9"/>
    <w:uiPriority w:val="99"/>
    <w:unhideWhenUsed/>
    <w:rsid w:val="004548CA"/>
    <w:pPr>
      <w:tabs>
        <w:tab w:val="center" w:pos="4677"/>
        <w:tab w:val="right" w:pos="9355"/>
      </w:tabs>
    </w:pPr>
  </w:style>
  <w:style w:type="character" w:customStyle="1" w:styleId="a9">
    <w:name w:val="Нижний колонтитул Знак"/>
    <w:link w:val="a8"/>
    <w:uiPriority w:val="99"/>
    <w:rsid w:val="004548CA"/>
    <w:rPr>
      <w:rFonts w:eastAsia="Times New Roman"/>
      <w:sz w:val="22"/>
      <w:szCs w:val="22"/>
    </w:rPr>
  </w:style>
  <w:style w:type="paragraph" w:styleId="aa">
    <w:name w:val="List Paragraph"/>
    <w:basedOn w:val="a"/>
    <w:uiPriority w:val="34"/>
    <w:qFormat/>
    <w:rsid w:val="001C7B11"/>
    <w:pPr>
      <w:ind w:left="720"/>
      <w:contextualSpacing/>
    </w:pPr>
  </w:style>
  <w:style w:type="paragraph" w:customStyle="1" w:styleId="ab">
    <w:name w:val="Нормальный (таблица)"/>
    <w:basedOn w:val="a"/>
    <w:next w:val="a"/>
    <w:uiPriority w:val="99"/>
    <w:rsid w:val="0011353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table" w:styleId="ac">
    <w:name w:val="Table Grid"/>
    <w:basedOn w:val="a1"/>
    <w:uiPriority w:val="59"/>
    <w:rsid w:val="00F40D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700785">
      <w:bodyDiv w:val="1"/>
      <w:marLeft w:val="0"/>
      <w:marRight w:val="0"/>
      <w:marTop w:val="0"/>
      <w:marBottom w:val="0"/>
      <w:divBdr>
        <w:top w:val="none" w:sz="0" w:space="0" w:color="auto"/>
        <w:left w:val="none" w:sz="0" w:space="0" w:color="auto"/>
        <w:bottom w:val="none" w:sz="0" w:space="0" w:color="auto"/>
        <w:right w:val="none" w:sz="0" w:space="0" w:color="auto"/>
      </w:divBdr>
    </w:div>
    <w:div w:id="445085086">
      <w:bodyDiv w:val="1"/>
      <w:marLeft w:val="0"/>
      <w:marRight w:val="0"/>
      <w:marTop w:val="0"/>
      <w:marBottom w:val="0"/>
      <w:divBdr>
        <w:top w:val="none" w:sz="0" w:space="0" w:color="auto"/>
        <w:left w:val="none" w:sz="0" w:space="0" w:color="auto"/>
        <w:bottom w:val="none" w:sz="0" w:space="0" w:color="auto"/>
        <w:right w:val="none" w:sz="0" w:space="0" w:color="auto"/>
      </w:divBdr>
    </w:div>
    <w:div w:id="608004688">
      <w:bodyDiv w:val="1"/>
      <w:marLeft w:val="0"/>
      <w:marRight w:val="0"/>
      <w:marTop w:val="0"/>
      <w:marBottom w:val="0"/>
      <w:divBdr>
        <w:top w:val="none" w:sz="0" w:space="0" w:color="auto"/>
        <w:left w:val="none" w:sz="0" w:space="0" w:color="auto"/>
        <w:bottom w:val="none" w:sz="0" w:space="0" w:color="auto"/>
        <w:right w:val="none" w:sz="0" w:space="0" w:color="auto"/>
      </w:divBdr>
    </w:div>
    <w:div w:id="713431391">
      <w:bodyDiv w:val="1"/>
      <w:marLeft w:val="0"/>
      <w:marRight w:val="0"/>
      <w:marTop w:val="0"/>
      <w:marBottom w:val="0"/>
      <w:divBdr>
        <w:top w:val="none" w:sz="0" w:space="0" w:color="auto"/>
        <w:left w:val="none" w:sz="0" w:space="0" w:color="auto"/>
        <w:bottom w:val="none" w:sz="0" w:space="0" w:color="auto"/>
        <w:right w:val="none" w:sz="0" w:space="0" w:color="auto"/>
      </w:divBdr>
    </w:div>
    <w:div w:id="924995174">
      <w:bodyDiv w:val="1"/>
      <w:marLeft w:val="0"/>
      <w:marRight w:val="0"/>
      <w:marTop w:val="0"/>
      <w:marBottom w:val="0"/>
      <w:divBdr>
        <w:top w:val="none" w:sz="0" w:space="0" w:color="auto"/>
        <w:left w:val="none" w:sz="0" w:space="0" w:color="auto"/>
        <w:bottom w:val="none" w:sz="0" w:space="0" w:color="auto"/>
        <w:right w:val="none" w:sz="0" w:space="0" w:color="auto"/>
      </w:divBdr>
    </w:div>
    <w:div w:id="198851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14403&amp;dst=100015" TargetMode="External"/><Relationship Id="rId13" Type="http://schemas.openxmlformats.org/officeDocument/2006/relationships/hyperlink" Target="http://portal.tgl.ru/structure/department/about-departament-gradostroitelnoy-deyatelnosti/" TargetMode="External"/><Relationship Id="rId18" Type="http://schemas.openxmlformats.org/officeDocument/2006/relationships/hyperlink" Target="https://login.consultant.ru/link/?req=doc&amp;base=LAW&amp;n=468967" TargetMode="External"/><Relationship Id="rId26" Type="http://schemas.openxmlformats.org/officeDocument/2006/relationships/hyperlink" Target="https://login.consultant.ru/link/?req=doc&amp;base=LAW&amp;n=482692&amp;dst=465"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1090;&#1086;&#1083;&#1100;&#1103;&#1090;&#1090;&#1080;.&#1088;&#1092;" TargetMode="External"/><Relationship Id="rId17" Type="http://schemas.openxmlformats.org/officeDocument/2006/relationships/hyperlink" Target="https://login.consultant.ru/link/?req=doc&amp;base=LAW&amp;n=509390&amp;dst=100017" TargetMode="External"/><Relationship Id="rId25" Type="http://schemas.openxmlformats.org/officeDocument/2006/relationships/hyperlink" Target="https://login.consultant.ru/link/?req=doc&amp;base=LAW&amp;n=483128"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alog.gov.ru." TargetMode="External"/><Relationship Id="rId20" Type="http://schemas.openxmlformats.org/officeDocument/2006/relationships/hyperlink" Target="https://login.consultant.ru/link/?req=doc&amp;base=LAW&amp;n=508514&amp;dst=3406" TargetMode="External"/><Relationship Id="rId29" Type="http://schemas.openxmlformats.org/officeDocument/2006/relationships/hyperlink" Target="https://login.consultant.ru/link/?req=doc&amp;base=LAW&amp;n=494926&amp;dst=1006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tgl.ru" TargetMode="External"/><Relationship Id="rId24" Type="http://schemas.openxmlformats.org/officeDocument/2006/relationships/hyperlink" Target="https://login.consultant.ru/link/?req=doc&amp;base=LAW&amp;n=404996&amp;dst=10000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osreestr.gov.ru" TargetMode="External"/><Relationship Id="rId23" Type="http://schemas.openxmlformats.org/officeDocument/2006/relationships/hyperlink" Target="https://login.consultant.ru/link/?req=doc&amp;base=LAW&amp;n=468967" TargetMode="External"/><Relationship Id="rId28" Type="http://schemas.openxmlformats.org/officeDocument/2006/relationships/hyperlink" Target="https://login.consultant.ru/link/?req=doc&amp;base=LAW&amp;n=494926&amp;dst=100697" TargetMode="External"/><Relationship Id="rId36" Type="http://schemas.openxmlformats.org/officeDocument/2006/relationships/theme" Target="theme/theme1.xml"/><Relationship Id="rId10" Type="http://schemas.openxmlformats.org/officeDocument/2006/relationships/hyperlink" Target="https://login.consultant.ru/link/?req=doc&amp;base=RLAW256&amp;n=114403&amp;dst=100015" TargetMode="External"/><Relationship Id="rId19" Type="http://schemas.openxmlformats.org/officeDocument/2006/relationships/hyperlink" Target="https://login.consultant.ru/link/?req=doc&amp;base=LAW&amp;n=46896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RLAW256&amp;n=114403&amp;dst=100015" TargetMode="External"/><Relationship Id="rId14" Type="http://schemas.openxmlformats.org/officeDocument/2006/relationships/hyperlink" Target="http://mfc63.samregion.ru." TargetMode="External"/><Relationship Id="rId22" Type="http://schemas.openxmlformats.org/officeDocument/2006/relationships/hyperlink" Target="https://login.consultant.ru/link/?req=doc&amp;base=LAW&amp;n=494926&amp;dst=1443" TargetMode="External"/><Relationship Id="rId27" Type="http://schemas.openxmlformats.org/officeDocument/2006/relationships/hyperlink" Target="https://login.consultant.ru/link/?req=doc&amp;base=LAW&amp;n=494926&amp;dst=100697" TargetMode="External"/><Relationship Id="rId30" Type="http://schemas.openxmlformats.org/officeDocument/2006/relationships/footer" Target="footer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3FB15-4499-4C3B-BEAF-2F93F811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9725</Words>
  <Characters>55439</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65034</CharactersWithSpaces>
  <SharedDoc>false</SharedDoc>
  <HLinks>
    <vt:vector size="102" baseType="variant">
      <vt:variant>
        <vt:i4>70714410</vt:i4>
      </vt:variant>
      <vt:variant>
        <vt:i4>48</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45</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42</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39</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36</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33</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30</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27</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24</vt:i4>
      </vt:variant>
      <vt:variant>
        <vt:i4>0</vt:i4>
      </vt:variant>
      <vt:variant>
        <vt:i4>5</vt:i4>
      </vt:variant>
      <vt:variant>
        <vt:lpwstr>../../../../Downloads/Регламент ОППРС/проект Приложения 1 на 03.12.23.doc</vt:lpwstr>
      </vt:variant>
      <vt:variant>
        <vt:lpwstr>P504</vt:lpwstr>
      </vt:variant>
      <vt:variant>
        <vt:i4>72811590</vt:i4>
      </vt:variant>
      <vt:variant>
        <vt:i4>21</vt:i4>
      </vt:variant>
      <vt:variant>
        <vt:i4>0</vt:i4>
      </vt:variant>
      <vt:variant>
        <vt:i4>5</vt:i4>
      </vt:variant>
      <vt:variant>
        <vt:lpwstr>../../../../AppData/Local/Temp/pid-3372/Регламент ОППРС/проект Приложения 1 на 03.12.23.doc</vt:lpwstr>
      </vt:variant>
      <vt:variant>
        <vt:lpwstr>P505</vt:lpwstr>
      </vt:variant>
      <vt:variant>
        <vt:i4>72746054</vt:i4>
      </vt:variant>
      <vt:variant>
        <vt:i4>18</vt:i4>
      </vt:variant>
      <vt:variant>
        <vt:i4>0</vt:i4>
      </vt:variant>
      <vt:variant>
        <vt:i4>5</vt:i4>
      </vt:variant>
      <vt:variant>
        <vt:lpwstr>../../../../AppData/Local/Temp/pid-3372/Регламент ОППРС/проект Приложения 1 на 03.12.23.doc</vt:lpwstr>
      </vt:variant>
      <vt:variant>
        <vt:lpwstr>P504</vt:lpwstr>
      </vt:variant>
      <vt:variant>
        <vt:i4>72811590</vt:i4>
      </vt:variant>
      <vt:variant>
        <vt:i4>15</vt:i4>
      </vt:variant>
      <vt:variant>
        <vt:i4>0</vt:i4>
      </vt:variant>
      <vt:variant>
        <vt:i4>5</vt:i4>
      </vt:variant>
      <vt:variant>
        <vt:lpwstr>../../../../AppData/Local/Temp/pid-3372/Регламент ОППРС/проект Приложения 1 на 03.12.23.doc</vt:lpwstr>
      </vt:variant>
      <vt:variant>
        <vt:lpwstr>P505</vt:lpwstr>
      </vt:variant>
      <vt:variant>
        <vt:i4>72746054</vt:i4>
      </vt:variant>
      <vt:variant>
        <vt:i4>12</vt:i4>
      </vt:variant>
      <vt:variant>
        <vt:i4>0</vt:i4>
      </vt:variant>
      <vt:variant>
        <vt:i4>5</vt:i4>
      </vt:variant>
      <vt:variant>
        <vt:lpwstr>../../../../AppData/Local/Temp/pid-3372/Регламент ОППРС/проект Приложения 1 на 03.12.23.doc</vt:lpwstr>
      </vt:variant>
      <vt:variant>
        <vt:lpwstr>P504</vt:lpwstr>
      </vt:variant>
      <vt:variant>
        <vt:i4>72746054</vt:i4>
      </vt:variant>
      <vt:variant>
        <vt:i4>9</vt:i4>
      </vt:variant>
      <vt:variant>
        <vt:i4>0</vt:i4>
      </vt:variant>
      <vt:variant>
        <vt:i4>5</vt:i4>
      </vt:variant>
      <vt:variant>
        <vt:lpwstr>../../../../AppData/Local/Temp/pid-3372/Регламент ОППРС/проект Приложения 1 на 03.12.23.doc</vt:lpwstr>
      </vt:variant>
      <vt:variant>
        <vt:lpwstr>P504</vt:lpwstr>
      </vt:variant>
      <vt:variant>
        <vt:i4>6029382</vt:i4>
      </vt:variant>
      <vt:variant>
        <vt:i4>6</vt:i4>
      </vt:variant>
      <vt:variant>
        <vt:i4>0</vt:i4>
      </vt:variant>
      <vt:variant>
        <vt:i4>5</vt:i4>
      </vt:variant>
      <vt:variant>
        <vt:lpwstr>https://www.nalog.gov.ru/</vt:lpwstr>
      </vt:variant>
      <vt:variant>
        <vt:lpwstr/>
      </vt:variant>
      <vt:variant>
        <vt:i4>458822</vt:i4>
      </vt:variant>
      <vt:variant>
        <vt:i4>3</vt:i4>
      </vt:variant>
      <vt:variant>
        <vt:i4>0</vt:i4>
      </vt:variant>
      <vt:variant>
        <vt:i4>5</vt:i4>
      </vt:variant>
      <vt:variant>
        <vt:lpwstr>https://rosreestr.gov.ru/</vt:lpwstr>
      </vt:variant>
      <vt:variant>
        <vt:lpwstr/>
      </vt:variant>
      <vt:variant>
        <vt:i4>3538999</vt:i4>
      </vt:variant>
      <vt:variant>
        <vt:i4>0</vt:i4>
      </vt:variant>
      <vt:variant>
        <vt:i4>0</vt:i4>
      </vt:variant>
      <vt:variant>
        <vt:i4>5</vt:i4>
      </vt:variant>
      <vt:variant>
        <vt:lpwstr>http://mfc63.samregion.ru./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demina.on</dc:creator>
  <cp:lastModifiedBy>timofeeva.aa</cp:lastModifiedBy>
  <cp:revision>2</cp:revision>
  <cp:lastPrinted>2025-07-22T10:14:00Z</cp:lastPrinted>
  <dcterms:created xsi:type="dcterms:W3CDTF">2025-09-01T09:15:00Z</dcterms:created>
  <dcterms:modified xsi:type="dcterms:W3CDTF">2025-09-01T09:15:00Z</dcterms:modified>
</cp:coreProperties>
</file>