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D4" w:rsidRDefault="001E41D4" w:rsidP="00712389">
      <w:pPr>
        <w:widowControl w:val="0"/>
        <w:autoSpaceDE w:val="0"/>
        <w:autoSpaceDN w:val="0"/>
        <w:spacing w:after="0" w:line="240" w:lineRule="auto"/>
        <w:jc w:val="right"/>
        <w:outlineLvl w:val="0"/>
        <w:rPr>
          <w:rFonts w:eastAsia="Times New Roman"/>
          <w:sz w:val="26"/>
          <w:szCs w:val="26"/>
          <w:lang w:eastAsia="ru-RU"/>
        </w:rPr>
      </w:pPr>
      <w:bookmarkStart w:id="0" w:name="P40"/>
      <w:bookmarkEnd w:id="0"/>
    </w:p>
    <w:p w:rsidR="008D57FE" w:rsidRPr="00203565" w:rsidRDefault="008D57FE" w:rsidP="008D57FE">
      <w:pPr>
        <w:pBdr>
          <w:bottom w:val="single" w:sz="8" w:space="1" w:color="000000"/>
        </w:pBdr>
        <w:spacing w:line="360" w:lineRule="auto"/>
        <w:jc w:val="center"/>
        <w:rPr>
          <w:sz w:val="26"/>
          <w:szCs w:val="26"/>
        </w:rPr>
      </w:pPr>
      <w:r>
        <w:rPr>
          <w:kern w:val="1"/>
          <w:sz w:val="26"/>
          <w:szCs w:val="26"/>
        </w:rPr>
        <w:t>Проект постановления администрации городского округа Тольятти</w:t>
      </w:r>
    </w:p>
    <w:p w:rsidR="008D57FE" w:rsidRDefault="008D57FE" w:rsidP="008D57FE">
      <w:pPr>
        <w:pStyle w:val="ConsPlusTitle"/>
        <w:spacing w:line="216" w:lineRule="auto"/>
        <w:jc w:val="center"/>
        <w:rPr>
          <w:rFonts w:ascii="Times New Roman" w:hAnsi="Times New Roman" w:cs="Times New Roman"/>
          <w:b w:val="0"/>
          <w:sz w:val="28"/>
          <w:szCs w:val="28"/>
        </w:rPr>
      </w:pPr>
    </w:p>
    <w:p w:rsidR="008D57FE" w:rsidRDefault="008D57FE" w:rsidP="008D57FE">
      <w:pPr>
        <w:pStyle w:val="ConsPlusTitle"/>
        <w:spacing w:line="216" w:lineRule="auto"/>
        <w:jc w:val="center"/>
        <w:rPr>
          <w:rFonts w:ascii="Times New Roman" w:hAnsi="Times New Roman" w:cs="Times New Roman"/>
          <w:b w:val="0"/>
          <w:sz w:val="28"/>
          <w:szCs w:val="28"/>
        </w:rPr>
      </w:pPr>
    </w:p>
    <w:p w:rsidR="008D57FE" w:rsidRDefault="008D57FE" w:rsidP="008D57FE">
      <w:pPr>
        <w:pStyle w:val="ConsPlusTitle"/>
        <w:spacing w:line="216" w:lineRule="auto"/>
        <w:jc w:val="center"/>
        <w:rPr>
          <w:rFonts w:ascii="Times New Roman" w:hAnsi="Times New Roman" w:cs="Times New Roman"/>
          <w:b w:val="0"/>
          <w:sz w:val="28"/>
          <w:szCs w:val="28"/>
        </w:rPr>
      </w:pPr>
    </w:p>
    <w:p w:rsidR="008D57FE" w:rsidRDefault="008D57FE" w:rsidP="008D57FE">
      <w:pPr>
        <w:pStyle w:val="ConsPlusTitle"/>
        <w:spacing w:line="216"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w:t>
      </w:r>
      <w:r w:rsidRPr="00E00652">
        <w:rPr>
          <w:rFonts w:ascii="Times New Roman" w:hAnsi="Times New Roman" w:cs="Times New Roman"/>
          <w:b w:val="0"/>
          <w:sz w:val="28"/>
          <w:szCs w:val="28"/>
        </w:rPr>
        <w:t>«Принятие решения о проведении аукциона</w:t>
      </w:r>
      <w:r>
        <w:rPr>
          <w:rFonts w:ascii="Times New Roman" w:hAnsi="Times New Roman" w:cs="Times New Roman"/>
          <w:b w:val="0"/>
          <w:sz w:val="28"/>
          <w:szCs w:val="28"/>
        </w:rPr>
        <w:t xml:space="preserve"> </w:t>
      </w:r>
    </w:p>
    <w:p w:rsidR="008D57FE" w:rsidRDefault="008D57FE" w:rsidP="008D57FE">
      <w:pPr>
        <w:pStyle w:val="ConsPlusTitle"/>
        <w:spacing w:line="216"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на право заключения договоров </w:t>
      </w:r>
      <w:r w:rsidRPr="00E00652">
        <w:rPr>
          <w:rFonts w:ascii="Times New Roman" w:hAnsi="Times New Roman" w:cs="Times New Roman"/>
          <w:b w:val="0"/>
          <w:sz w:val="28"/>
          <w:szCs w:val="28"/>
        </w:rPr>
        <w:t xml:space="preserve">на размещение отдельных объектов, виды которых определены постановлением Правительства Российской Федерации от 03.12.2014 № 1300 </w:t>
      </w:r>
      <w:r>
        <w:rPr>
          <w:rFonts w:ascii="Times New Roman" w:hAnsi="Times New Roman" w:cs="Times New Roman"/>
          <w:b w:val="0"/>
          <w:sz w:val="28"/>
          <w:szCs w:val="28"/>
        </w:rPr>
        <w:t>«</w:t>
      </w:r>
      <w:r w:rsidRPr="00E00652">
        <w:rPr>
          <w:rFonts w:ascii="Times New Roman" w:hAnsi="Times New Roman" w:cs="Times New Roman"/>
          <w:b w:val="0"/>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D57FE" w:rsidRDefault="008D57FE" w:rsidP="008D57FE">
      <w:pPr>
        <w:spacing w:line="360" w:lineRule="auto"/>
        <w:jc w:val="center"/>
        <w:rPr>
          <w:sz w:val="26"/>
          <w:szCs w:val="26"/>
        </w:rPr>
      </w:pPr>
    </w:p>
    <w:p w:rsidR="008D57FE" w:rsidRDefault="008D57FE" w:rsidP="008D57FE">
      <w:pPr>
        <w:autoSpaceDE w:val="0"/>
        <w:autoSpaceDN w:val="0"/>
        <w:adjustRightInd w:val="0"/>
        <w:spacing w:line="360" w:lineRule="auto"/>
        <w:ind w:firstLine="709"/>
        <w:jc w:val="both"/>
        <w:outlineLvl w:val="0"/>
        <w:rPr>
          <w:sz w:val="28"/>
          <w:szCs w:val="28"/>
        </w:rPr>
      </w:pPr>
      <w:r>
        <w:rPr>
          <w:sz w:val="28"/>
          <w:szCs w:val="28"/>
        </w:rPr>
        <w:t xml:space="preserve">В соответствии с </w:t>
      </w:r>
      <w:r w:rsidRPr="004F477C">
        <w:rPr>
          <w:sz w:val="28"/>
          <w:szCs w:val="28"/>
        </w:rPr>
        <w:t>Земельны</w:t>
      </w:r>
      <w:r>
        <w:rPr>
          <w:sz w:val="28"/>
          <w:szCs w:val="28"/>
        </w:rPr>
        <w:t>м</w:t>
      </w:r>
      <w:r w:rsidRPr="004F477C">
        <w:rPr>
          <w:sz w:val="28"/>
          <w:szCs w:val="28"/>
        </w:rPr>
        <w:t xml:space="preserve"> кодекс</w:t>
      </w:r>
      <w:r>
        <w:rPr>
          <w:sz w:val="28"/>
          <w:szCs w:val="28"/>
        </w:rPr>
        <w:t>ом</w:t>
      </w:r>
      <w:r w:rsidRPr="004F477C">
        <w:rPr>
          <w:sz w:val="28"/>
          <w:szCs w:val="28"/>
        </w:rPr>
        <w:t xml:space="preserve"> Российской Федерации,</w:t>
      </w:r>
      <w:r>
        <w:rPr>
          <w:sz w:val="28"/>
          <w:szCs w:val="28"/>
        </w:rPr>
        <w:t xml:space="preserve"> </w:t>
      </w:r>
      <w:r w:rsidRPr="004F477C">
        <w:rPr>
          <w:sz w:val="28"/>
          <w:szCs w:val="28"/>
        </w:rPr>
        <w:t>Федеральны</w:t>
      </w:r>
      <w:r>
        <w:rPr>
          <w:sz w:val="28"/>
          <w:szCs w:val="28"/>
        </w:rPr>
        <w:t>м</w:t>
      </w:r>
      <w:r w:rsidRPr="004F477C">
        <w:rPr>
          <w:sz w:val="28"/>
          <w:szCs w:val="28"/>
        </w:rPr>
        <w:t xml:space="preserve"> закон</w:t>
      </w:r>
      <w:r>
        <w:rPr>
          <w:sz w:val="28"/>
          <w:szCs w:val="28"/>
        </w:rPr>
        <w:t>ом</w:t>
      </w:r>
      <w:r w:rsidRPr="004F477C">
        <w:rPr>
          <w:sz w:val="28"/>
          <w:szCs w:val="28"/>
        </w:rPr>
        <w:t xml:space="preserve"> от 25.10.2001 №</w:t>
      </w:r>
      <w:r>
        <w:rPr>
          <w:sz w:val="28"/>
          <w:szCs w:val="28"/>
        </w:rPr>
        <w:t>  </w:t>
      </w:r>
      <w:r w:rsidRPr="004F477C">
        <w:rPr>
          <w:sz w:val="28"/>
          <w:szCs w:val="28"/>
        </w:rPr>
        <w:t>137-ФЗ «О введении</w:t>
      </w:r>
      <w:r>
        <w:rPr>
          <w:sz w:val="28"/>
          <w:szCs w:val="28"/>
        </w:rPr>
        <w:t xml:space="preserve"> </w:t>
      </w:r>
      <w:r w:rsidRPr="004F477C">
        <w:rPr>
          <w:sz w:val="28"/>
          <w:szCs w:val="28"/>
        </w:rPr>
        <w:t>в действие Земельного</w:t>
      </w:r>
      <w:r>
        <w:rPr>
          <w:sz w:val="28"/>
          <w:szCs w:val="28"/>
        </w:rPr>
        <w:t xml:space="preserve"> кодекса Российской Федерации», Федеральным</w:t>
      </w:r>
      <w:r>
        <w:t xml:space="preserve"> </w:t>
      </w:r>
      <w:r w:rsidRPr="00670DC1">
        <w:rPr>
          <w:sz w:val="28"/>
          <w:szCs w:val="28"/>
        </w:rPr>
        <w:t>законом</w:t>
      </w:r>
      <w:r>
        <w:rPr>
          <w:sz w:val="28"/>
          <w:szCs w:val="28"/>
        </w:rPr>
        <w:t xml:space="preserve">                  </w:t>
      </w:r>
      <w:r w:rsidRPr="005B4A97">
        <w:rPr>
          <w:sz w:val="28"/>
          <w:szCs w:val="28"/>
        </w:rPr>
        <w:t>от 27.07.2010 №</w:t>
      </w:r>
      <w:r>
        <w:rPr>
          <w:sz w:val="28"/>
          <w:szCs w:val="28"/>
        </w:rPr>
        <w:t>  </w:t>
      </w:r>
      <w:r w:rsidRPr="005B4A97">
        <w:rPr>
          <w:sz w:val="28"/>
          <w:szCs w:val="28"/>
        </w:rPr>
        <w:t>210-ФЗ «Об организации предоставления</w:t>
      </w:r>
      <w:r>
        <w:rPr>
          <w:sz w:val="28"/>
          <w:szCs w:val="28"/>
        </w:rPr>
        <w:t xml:space="preserve"> </w:t>
      </w:r>
      <w:r w:rsidRPr="005B4A97">
        <w:rPr>
          <w:sz w:val="28"/>
          <w:szCs w:val="28"/>
        </w:rPr>
        <w:t>государственных</w:t>
      </w:r>
      <w:r>
        <w:rPr>
          <w:sz w:val="28"/>
          <w:szCs w:val="28"/>
        </w:rPr>
        <w:t xml:space="preserve"> </w:t>
      </w:r>
      <w:r w:rsidRPr="005B4A97">
        <w:rPr>
          <w:sz w:val="28"/>
          <w:szCs w:val="28"/>
        </w:rPr>
        <w:t xml:space="preserve">и муниципальных услуг», </w:t>
      </w:r>
      <w:r>
        <w:rPr>
          <w:sz w:val="28"/>
          <w:szCs w:val="28"/>
        </w:rPr>
        <w:t>п</w:t>
      </w:r>
      <w:r w:rsidRPr="002476CC">
        <w:rPr>
          <w:sz w:val="28"/>
          <w:szCs w:val="28"/>
        </w:rPr>
        <w:t>остановление</w:t>
      </w:r>
      <w:r>
        <w:rPr>
          <w:sz w:val="28"/>
          <w:szCs w:val="28"/>
        </w:rPr>
        <w:t>м</w:t>
      </w:r>
      <w:r w:rsidRPr="002476CC">
        <w:rPr>
          <w:sz w:val="28"/>
          <w:szCs w:val="28"/>
        </w:rPr>
        <w:t xml:space="preserve"> Правительства Р</w:t>
      </w:r>
      <w:r>
        <w:rPr>
          <w:sz w:val="28"/>
          <w:szCs w:val="28"/>
        </w:rPr>
        <w:t xml:space="preserve">оссийской </w:t>
      </w:r>
      <w:r w:rsidRPr="002476CC">
        <w:rPr>
          <w:sz w:val="28"/>
          <w:szCs w:val="28"/>
        </w:rPr>
        <w:t>Ф</w:t>
      </w:r>
      <w:r>
        <w:rPr>
          <w:sz w:val="28"/>
          <w:szCs w:val="28"/>
        </w:rPr>
        <w:t>едерации</w:t>
      </w:r>
      <w:r w:rsidRPr="002476CC">
        <w:rPr>
          <w:sz w:val="28"/>
          <w:szCs w:val="28"/>
        </w:rPr>
        <w:t xml:space="preserve"> от 03.12.2014</w:t>
      </w:r>
      <w:r>
        <w:rPr>
          <w:sz w:val="28"/>
          <w:szCs w:val="28"/>
        </w:rPr>
        <w:t xml:space="preserve"> №  </w:t>
      </w:r>
      <w:r w:rsidRPr="002476CC">
        <w:rPr>
          <w:sz w:val="28"/>
          <w:szCs w:val="28"/>
        </w:rPr>
        <w:t>1300</w:t>
      </w:r>
      <w:r>
        <w:rPr>
          <w:sz w:val="28"/>
          <w:szCs w:val="28"/>
        </w:rPr>
        <w:t xml:space="preserve"> «</w:t>
      </w:r>
      <w:r w:rsidRPr="002476CC">
        <w:rPr>
          <w:sz w:val="28"/>
          <w:szCs w:val="28"/>
        </w:rPr>
        <w:t>Об утверждении перечня видов</w:t>
      </w:r>
      <w:r>
        <w:rPr>
          <w:sz w:val="28"/>
          <w:szCs w:val="28"/>
        </w:rPr>
        <w:t xml:space="preserve"> </w:t>
      </w:r>
      <w:r w:rsidRPr="002476CC">
        <w:rPr>
          <w:sz w:val="28"/>
          <w:szCs w:val="28"/>
        </w:rPr>
        <w:t>объектов, размещение которых может осуществляться на землях</w:t>
      </w:r>
      <w:r>
        <w:rPr>
          <w:sz w:val="28"/>
          <w:szCs w:val="28"/>
        </w:rPr>
        <w:t xml:space="preserve"> </w:t>
      </w:r>
      <w:r w:rsidRPr="002476CC">
        <w:rPr>
          <w:sz w:val="28"/>
          <w:szCs w:val="28"/>
        </w:rPr>
        <w:t>или земельных участках, находящихся</w:t>
      </w:r>
      <w:r>
        <w:rPr>
          <w:sz w:val="28"/>
          <w:szCs w:val="28"/>
        </w:rPr>
        <w:t xml:space="preserve"> </w:t>
      </w:r>
      <w:r w:rsidRPr="002476CC">
        <w:rPr>
          <w:sz w:val="28"/>
          <w:szCs w:val="28"/>
        </w:rPr>
        <w:t>в государственной</w:t>
      </w:r>
      <w:r>
        <w:rPr>
          <w:sz w:val="28"/>
          <w:szCs w:val="28"/>
        </w:rPr>
        <w:t xml:space="preserve"> </w:t>
      </w:r>
      <w:r w:rsidRPr="002476CC">
        <w:rPr>
          <w:sz w:val="28"/>
          <w:szCs w:val="28"/>
        </w:rPr>
        <w:t>или муниципальной собственности, без предоставления земельных</w:t>
      </w:r>
      <w:r>
        <w:rPr>
          <w:sz w:val="28"/>
          <w:szCs w:val="28"/>
        </w:rPr>
        <w:t xml:space="preserve"> </w:t>
      </w:r>
      <w:r w:rsidRPr="002476CC">
        <w:rPr>
          <w:sz w:val="28"/>
          <w:szCs w:val="28"/>
        </w:rPr>
        <w:t>участков и установления сервитутов</w:t>
      </w:r>
      <w:r>
        <w:rPr>
          <w:sz w:val="28"/>
          <w:szCs w:val="28"/>
        </w:rPr>
        <w:t>», п</w:t>
      </w:r>
      <w:r w:rsidRPr="000A773D">
        <w:rPr>
          <w:sz w:val="28"/>
          <w:szCs w:val="28"/>
        </w:rPr>
        <w:t>остановление</w:t>
      </w:r>
      <w:r>
        <w:rPr>
          <w:sz w:val="28"/>
          <w:szCs w:val="28"/>
        </w:rPr>
        <w:t>м</w:t>
      </w:r>
      <w:r w:rsidRPr="000A773D">
        <w:rPr>
          <w:sz w:val="28"/>
          <w:szCs w:val="28"/>
        </w:rPr>
        <w:t xml:space="preserve"> Правительства Самарской области от 17.10.2018 </w:t>
      </w:r>
      <w:r>
        <w:rPr>
          <w:sz w:val="28"/>
          <w:szCs w:val="28"/>
        </w:rPr>
        <w:t>№  </w:t>
      </w:r>
      <w:r w:rsidRPr="000A773D">
        <w:rPr>
          <w:sz w:val="28"/>
          <w:szCs w:val="28"/>
        </w:rPr>
        <w:t>595</w:t>
      </w:r>
      <w:r>
        <w:rPr>
          <w:sz w:val="28"/>
          <w:szCs w:val="28"/>
        </w:rPr>
        <w:t xml:space="preserve"> «</w:t>
      </w:r>
      <w:r w:rsidRPr="000A773D">
        <w:rPr>
          <w:sz w:val="28"/>
          <w:szCs w:val="28"/>
        </w:rPr>
        <w:t>Об утверждении порядка</w:t>
      </w:r>
      <w:r>
        <w:rPr>
          <w:sz w:val="28"/>
          <w:szCs w:val="28"/>
        </w:rPr>
        <w:t xml:space="preserve"> </w:t>
      </w:r>
      <w:r w:rsidRPr="000A773D">
        <w:rPr>
          <w:sz w:val="28"/>
          <w:szCs w:val="28"/>
        </w:rPr>
        <w:t>и условий размещения объектов, виды которых определены</w:t>
      </w:r>
      <w:r>
        <w:rPr>
          <w:sz w:val="28"/>
          <w:szCs w:val="28"/>
        </w:rPr>
        <w:t xml:space="preserve"> </w:t>
      </w:r>
      <w:r w:rsidRPr="000A773D">
        <w:rPr>
          <w:sz w:val="28"/>
          <w:szCs w:val="28"/>
        </w:rPr>
        <w:t>постановлением Правительства Российской Федерации и размещение которых может осуществляться</w:t>
      </w:r>
      <w:r>
        <w:rPr>
          <w:sz w:val="28"/>
          <w:szCs w:val="28"/>
        </w:rPr>
        <w:t xml:space="preserve"> </w:t>
      </w:r>
      <w:r w:rsidRPr="000A773D">
        <w:rPr>
          <w:sz w:val="28"/>
          <w:szCs w:val="28"/>
        </w:rPr>
        <w:t>на землях или земельных участках, находящихся в государственной</w:t>
      </w:r>
      <w:r>
        <w:rPr>
          <w:sz w:val="28"/>
          <w:szCs w:val="28"/>
        </w:rPr>
        <w:t xml:space="preserve"> </w:t>
      </w:r>
      <w:r w:rsidRPr="000A773D">
        <w:rPr>
          <w:sz w:val="28"/>
          <w:szCs w:val="28"/>
        </w:rPr>
        <w:t>или муниципальной собственности, без предоставления земельных участков и установления сервитутов</w:t>
      </w:r>
      <w:r>
        <w:rPr>
          <w:sz w:val="28"/>
          <w:szCs w:val="28"/>
        </w:rPr>
        <w:t>, публичных сервитутов</w:t>
      </w:r>
      <w:r w:rsidRPr="000A773D">
        <w:rPr>
          <w:sz w:val="28"/>
          <w:szCs w:val="28"/>
        </w:rPr>
        <w:t>,</w:t>
      </w:r>
      <w:r>
        <w:rPr>
          <w:sz w:val="28"/>
          <w:szCs w:val="28"/>
        </w:rPr>
        <w:t xml:space="preserve"> </w:t>
      </w:r>
      <w:r w:rsidRPr="000A773D">
        <w:rPr>
          <w:sz w:val="28"/>
          <w:szCs w:val="28"/>
        </w:rPr>
        <w:t>и признании утратившими силу отдельных постановлений Правительства Самарской области</w:t>
      </w:r>
      <w:r>
        <w:rPr>
          <w:sz w:val="28"/>
          <w:szCs w:val="28"/>
        </w:rPr>
        <w:t>», руководствуясь Уставом городского округа Тольятти, администрация городского округа Тольятти ПОСТАНОВЛЯЕТ</w:t>
      </w:r>
      <w:r w:rsidRPr="00C00805">
        <w:rPr>
          <w:sz w:val="28"/>
          <w:szCs w:val="28"/>
        </w:rPr>
        <w:t>:</w:t>
      </w:r>
    </w:p>
    <w:p w:rsidR="008D57FE" w:rsidRDefault="008D57FE" w:rsidP="008D57FE">
      <w:pPr>
        <w:autoSpaceDE w:val="0"/>
        <w:autoSpaceDN w:val="0"/>
        <w:adjustRightInd w:val="0"/>
        <w:spacing w:line="360" w:lineRule="auto"/>
        <w:ind w:firstLine="709"/>
        <w:jc w:val="both"/>
        <w:outlineLvl w:val="0"/>
        <w:rPr>
          <w:sz w:val="28"/>
          <w:szCs w:val="28"/>
        </w:rPr>
      </w:pPr>
      <w:r>
        <w:rPr>
          <w:sz w:val="28"/>
          <w:szCs w:val="28"/>
        </w:rPr>
        <w:t xml:space="preserve">1.  Утвердить прилагаемый </w:t>
      </w:r>
      <w:r w:rsidRPr="005B4A97">
        <w:rPr>
          <w:sz w:val="28"/>
          <w:szCs w:val="28"/>
        </w:rPr>
        <w:t xml:space="preserve">административный </w:t>
      </w:r>
      <w:r w:rsidRPr="007F2E33">
        <w:rPr>
          <w:sz w:val="28"/>
          <w:szCs w:val="28"/>
        </w:rPr>
        <w:t>регламент</w:t>
      </w:r>
      <w:r>
        <w:t xml:space="preserve"> </w:t>
      </w:r>
      <w:r>
        <w:rPr>
          <w:sz w:val="28"/>
          <w:szCs w:val="28"/>
        </w:rPr>
        <w:t xml:space="preserve">предоставления муниципальной услуги </w:t>
      </w:r>
      <w:r w:rsidRPr="00E00652">
        <w:rPr>
          <w:sz w:val="28"/>
          <w:szCs w:val="28"/>
        </w:rPr>
        <w:t xml:space="preserve">«Принятие решения о проведении аукциона на право заключения договоров на размещение отдельных </w:t>
      </w:r>
      <w:r w:rsidRPr="00E00652">
        <w:rPr>
          <w:sz w:val="28"/>
          <w:szCs w:val="28"/>
        </w:rPr>
        <w:lastRenderedPageBreak/>
        <w:t xml:space="preserve">объектов, виды которых определены постановлением Правительства Российской </w:t>
      </w:r>
      <w:r>
        <w:rPr>
          <w:sz w:val="28"/>
          <w:szCs w:val="28"/>
        </w:rPr>
        <w:t>Федерации от 03.12.2014 № 1300 «</w:t>
      </w:r>
      <w:r w:rsidRPr="00E00652">
        <w:rPr>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sz w:val="28"/>
          <w:szCs w:val="28"/>
        </w:rPr>
        <w:t xml:space="preserve"> (далее – Административный регламент).</w:t>
      </w:r>
    </w:p>
    <w:p w:rsidR="008D57FE" w:rsidRPr="00424239" w:rsidRDefault="008D57FE" w:rsidP="008D57FE">
      <w:pPr>
        <w:autoSpaceDE w:val="0"/>
        <w:autoSpaceDN w:val="0"/>
        <w:adjustRightInd w:val="0"/>
        <w:spacing w:line="360" w:lineRule="auto"/>
        <w:ind w:firstLine="720"/>
        <w:jc w:val="both"/>
        <w:outlineLvl w:val="0"/>
        <w:rPr>
          <w:sz w:val="28"/>
          <w:szCs w:val="28"/>
          <w:lang w:eastAsia="ru-RU"/>
        </w:rPr>
      </w:pPr>
      <w:r w:rsidRPr="00424239">
        <w:rPr>
          <w:sz w:val="28"/>
          <w:szCs w:val="28"/>
        </w:rPr>
        <w:t xml:space="preserve">2. </w:t>
      </w:r>
      <w:r w:rsidRPr="00424239">
        <w:rPr>
          <w:sz w:val="28"/>
          <w:szCs w:val="28"/>
          <w:lang w:eastAsia="ru-RU"/>
        </w:rPr>
        <w:t>Заместителя главы городского округа по имуществу и градостроительству определить ответственным за качество предоставления муниципальной услуги</w:t>
      </w:r>
      <w:r>
        <w:rPr>
          <w:sz w:val="28"/>
          <w:szCs w:val="28"/>
          <w:lang w:eastAsia="ru-RU"/>
        </w:rPr>
        <w:t xml:space="preserve"> </w:t>
      </w:r>
      <w:r w:rsidRPr="002A711F">
        <w:rPr>
          <w:sz w:val="28"/>
          <w:szCs w:val="28"/>
          <w:lang w:eastAsia="ru-RU"/>
        </w:rPr>
        <w:t>«Принятие решения о проведении аукциона на право заключения договоров на размещение отдельных объектов, виды которых определены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D57FE" w:rsidRPr="00424239" w:rsidRDefault="008D57FE" w:rsidP="008D57FE">
      <w:pPr>
        <w:autoSpaceDE w:val="0"/>
        <w:autoSpaceDN w:val="0"/>
        <w:adjustRightInd w:val="0"/>
        <w:spacing w:line="360" w:lineRule="auto"/>
        <w:ind w:firstLine="720"/>
        <w:jc w:val="both"/>
        <w:rPr>
          <w:sz w:val="28"/>
          <w:szCs w:val="28"/>
          <w:lang w:eastAsia="ru-RU"/>
        </w:rPr>
      </w:pPr>
      <w:r>
        <w:rPr>
          <w:sz w:val="28"/>
          <w:szCs w:val="28"/>
          <w:lang w:eastAsia="ru-RU"/>
        </w:rPr>
        <w:t>3</w:t>
      </w:r>
      <w:r w:rsidRPr="00424239">
        <w:rPr>
          <w:sz w:val="28"/>
          <w:szCs w:val="28"/>
          <w:lang w:eastAsia="ru-RU"/>
        </w:rPr>
        <w:t xml:space="preserve">.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 утвержденного </w:t>
      </w:r>
      <w:r>
        <w:rPr>
          <w:sz w:val="28"/>
          <w:szCs w:val="28"/>
          <w:lang w:eastAsia="ru-RU"/>
        </w:rPr>
        <w:t>пунктом 1 настоящего постановления</w:t>
      </w:r>
      <w:r w:rsidRPr="00424239">
        <w:rPr>
          <w:sz w:val="28"/>
          <w:szCs w:val="28"/>
          <w:lang w:eastAsia="ru-RU"/>
        </w:rPr>
        <w:t>, в пределах полномочий департамента градостроительной деятельности администрации городского округа Тольятти.</w:t>
      </w:r>
    </w:p>
    <w:p w:rsidR="008D57FE" w:rsidRPr="00424239" w:rsidRDefault="008D57FE" w:rsidP="008D57FE">
      <w:pPr>
        <w:autoSpaceDE w:val="0"/>
        <w:autoSpaceDN w:val="0"/>
        <w:adjustRightInd w:val="0"/>
        <w:spacing w:line="360" w:lineRule="auto"/>
        <w:ind w:firstLine="720"/>
        <w:jc w:val="both"/>
        <w:rPr>
          <w:sz w:val="28"/>
          <w:szCs w:val="28"/>
          <w:lang w:eastAsia="ru-RU"/>
        </w:rPr>
      </w:pPr>
      <w:r>
        <w:rPr>
          <w:sz w:val="28"/>
          <w:szCs w:val="28"/>
          <w:lang w:eastAsia="ru-RU"/>
        </w:rPr>
        <w:t>4</w:t>
      </w:r>
      <w:r w:rsidRPr="00424239">
        <w:rPr>
          <w:sz w:val="28"/>
          <w:szCs w:val="28"/>
          <w:lang w:eastAsia="ru-RU"/>
        </w:rPr>
        <w:t xml:space="preserve">. </w:t>
      </w:r>
      <w:r w:rsidRPr="002A711F">
        <w:rPr>
          <w:sz w:val="28"/>
          <w:szCs w:val="28"/>
          <w:lang w:eastAsia="ru-RU"/>
        </w:rPr>
        <w:t>Директора муниципального автономного учреждения городского округа Тольятти «Многофункциональный центр предоставления государственных и муниципальных услуг» (далее – МАУ «МФЦ»)</w:t>
      </w:r>
      <w:r>
        <w:rPr>
          <w:sz w:val="28"/>
          <w:szCs w:val="28"/>
          <w:lang w:eastAsia="ru-RU"/>
        </w:rPr>
        <w:t xml:space="preserve"> </w:t>
      </w:r>
      <w:r w:rsidRPr="00424239">
        <w:rPr>
          <w:sz w:val="28"/>
          <w:szCs w:val="28"/>
          <w:lang w:eastAsia="ru-RU"/>
        </w:rPr>
        <w:t xml:space="preserve">определить ответственным за исполнение Административного регламента, утвержденного </w:t>
      </w:r>
      <w:r>
        <w:rPr>
          <w:sz w:val="28"/>
          <w:szCs w:val="28"/>
          <w:lang w:eastAsia="ru-RU"/>
        </w:rPr>
        <w:t>пунктом 1 настоящего</w:t>
      </w:r>
      <w:r w:rsidRPr="00424239">
        <w:rPr>
          <w:sz w:val="28"/>
          <w:szCs w:val="28"/>
          <w:lang w:eastAsia="ru-RU"/>
        </w:rPr>
        <w:t xml:space="preserve"> </w:t>
      </w:r>
      <w:r>
        <w:rPr>
          <w:sz w:val="28"/>
          <w:szCs w:val="28"/>
          <w:lang w:eastAsia="ru-RU"/>
        </w:rPr>
        <w:t>п</w:t>
      </w:r>
      <w:r w:rsidRPr="00424239">
        <w:rPr>
          <w:sz w:val="28"/>
          <w:szCs w:val="28"/>
          <w:lang w:eastAsia="ru-RU"/>
        </w:rPr>
        <w:t>остановлен</w:t>
      </w:r>
      <w:r>
        <w:rPr>
          <w:sz w:val="28"/>
          <w:szCs w:val="28"/>
          <w:lang w:eastAsia="ru-RU"/>
        </w:rPr>
        <w:t>ия, в пределах полномочий МАУ «МФЦ»</w:t>
      </w:r>
      <w:r w:rsidRPr="00424239">
        <w:rPr>
          <w:sz w:val="28"/>
          <w:szCs w:val="28"/>
          <w:lang w:eastAsia="ru-RU"/>
        </w:rPr>
        <w:t>.</w:t>
      </w:r>
    </w:p>
    <w:p w:rsidR="008D57FE" w:rsidRDefault="008D57FE" w:rsidP="008D57FE">
      <w:pPr>
        <w:widowControl w:val="0"/>
        <w:autoSpaceDE w:val="0"/>
        <w:autoSpaceDN w:val="0"/>
        <w:adjustRightInd w:val="0"/>
        <w:spacing w:line="360" w:lineRule="auto"/>
        <w:ind w:firstLine="851"/>
        <w:jc w:val="both"/>
        <w:rPr>
          <w:sz w:val="28"/>
          <w:szCs w:val="28"/>
        </w:rPr>
      </w:pPr>
      <w:r>
        <w:rPr>
          <w:sz w:val="28"/>
          <w:szCs w:val="28"/>
        </w:rPr>
        <w:t xml:space="preserve">5. Департаменту градостроительной деятельности администрации </w:t>
      </w:r>
      <w:r>
        <w:rPr>
          <w:sz w:val="28"/>
          <w:szCs w:val="28"/>
        </w:rPr>
        <w:lastRenderedPageBreak/>
        <w:t>городского округа Тольятти, МАУ «МФЦ» при предоставлении муниципальной услуги «</w:t>
      </w:r>
      <w:r w:rsidRPr="002A711F">
        <w:rPr>
          <w:sz w:val="28"/>
          <w:szCs w:val="28"/>
          <w:lang w:eastAsia="ru-RU"/>
        </w:rPr>
        <w:t>Принятие решения о проведении аукциона на право заключения договоров на размещение отдельных объектов, виды которых определены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sz w:val="28"/>
          <w:szCs w:val="28"/>
          <w:lang w:eastAsia="ru-RU"/>
        </w:rPr>
        <w:t>» руководствоваться Административным регламентом, утвержденным пунктом 1 настоящего постановления.</w:t>
      </w:r>
    </w:p>
    <w:p w:rsidR="008D57FE" w:rsidRDefault="008D57FE" w:rsidP="008D57FE">
      <w:pPr>
        <w:widowControl w:val="0"/>
        <w:autoSpaceDE w:val="0"/>
        <w:autoSpaceDN w:val="0"/>
        <w:adjustRightInd w:val="0"/>
        <w:spacing w:line="360" w:lineRule="auto"/>
        <w:ind w:firstLine="851"/>
        <w:jc w:val="both"/>
        <w:rPr>
          <w:sz w:val="28"/>
          <w:szCs w:val="28"/>
        </w:rPr>
      </w:pPr>
      <w:r>
        <w:rPr>
          <w:sz w:val="28"/>
          <w:szCs w:val="28"/>
        </w:rPr>
        <w:t xml:space="preserve">6. </w:t>
      </w:r>
      <w:r w:rsidRPr="00E57F7B">
        <w:rPr>
          <w:sz w:val="28"/>
          <w:szCs w:val="28"/>
        </w:rPr>
        <w:t xml:space="preserve">Признать утратившим силу </w:t>
      </w:r>
      <w:r>
        <w:rPr>
          <w:sz w:val="28"/>
          <w:szCs w:val="28"/>
        </w:rPr>
        <w:t>постановление а</w:t>
      </w:r>
      <w:r w:rsidRPr="00A7656F">
        <w:rPr>
          <w:sz w:val="28"/>
          <w:szCs w:val="28"/>
        </w:rPr>
        <w:t xml:space="preserve">дминистрации городского округа Тольятти </w:t>
      </w:r>
      <w:r>
        <w:rPr>
          <w:sz w:val="28"/>
          <w:szCs w:val="28"/>
        </w:rPr>
        <w:t>от 26.05.2023 № 1729-п/1 «</w:t>
      </w:r>
      <w:r w:rsidRPr="00A7656F">
        <w:rPr>
          <w:sz w:val="28"/>
          <w:szCs w:val="28"/>
        </w:rPr>
        <w:t>Об утверждении Административного регламента предо</w:t>
      </w:r>
      <w:r>
        <w:rPr>
          <w:sz w:val="28"/>
          <w:szCs w:val="28"/>
        </w:rPr>
        <w:t>ставления муниципальной услуги «</w:t>
      </w:r>
      <w:r w:rsidRPr="00A7656F">
        <w:rPr>
          <w:sz w:val="28"/>
          <w:szCs w:val="28"/>
        </w:rPr>
        <w:t xml:space="preserve">Заключение договоров на размещение объектов, виды которых определены постановлением Правительства Российской Федерации от 03.12.2014 </w:t>
      </w:r>
      <w:r>
        <w:rPr>
          <w:sz w:val="28"/>
          <w:szCs w:val="28"/>
        </w:rPr>
        <w:t>№ 1300 «</w:t>
      </w:r>
      <w:r w:rsidRPr="00A7656F">
        <w:rPr>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Pr>
          <w:sz w:val="28"/>
          <w:szCs w:val="28"/>
        </w:rPr>
        <w:t>стков и установления сервитутов»</w:t>
      </w:r>
      <w:r w:rsidRPr="00A7656F">
        <w:rPr>
          <w:sz w:val="28"/>
          <w:szCs w:val="28"/>
        </w:rPr>
        <w:t>,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w:t>
      </w:r>
      <w:r>
        <w:rPr>
          <w:sz w:val="28"/>
          <w:szCs w:val="28"/>
        </w:rPr>
        <w:t xml:space="preserve">ления в отношении них сервитута» (газета «Городские ведомости», </w:t>
      </w:r>
      <w:r w:rsidRPr="00203565">
        <w:rPr>
          <w:sz w:val="28"/>
          <w:szCs w:val="28"/>
        </w:rPr>
        <w:t>2023</w:t>
      </w:r>
      <w:r>
        <w:rPr>
          <w:sz w:val="28"/>
          <w:szCs w:val="28"/>
        </w:rPr>
        <w:t>,</w:t>
      </w:r>
      <w:r w:rsidRPr="00796B95">
        <w:rPr>
          <w:sz w:val="28"/>
          <w:szCs w:val="28"/>
        </w:rPr>
        <w:t xml:space="preserve"> </w:t>
      </w:r>
      <w:r>
        <w:rPr>
          <w:sz w:val="28"/>
          <w:szCs w:val="28"/>
        </w:rPr>
        <w:t>02 июня).</w:t>
      </w:r>
      <w:r w:rsidRPr="004056DA">
        <w:rPr>
          <w:sz w:val="28"/>
          <w:szCs w:val="28"/>
        </w:rPr>
        <w:t xml:space="preserve"> </w:t>
      </w:r>
    </w:p>
    <w:p w:rsidR="008D57FE" w:rsidRDefault="008D57FE" w:rsidP="008D57FE">
      <w:pPr>
        <w:widowControl w:val="0"/>
        <w:autoSpaceDE w:val="0"/>
        <w:autoSpaceDN w:val="0"/>
        <w:adjustRightInd w:val="0"/>
        <w:spacing w:line="360" w:lineRule="auto"/>
        <w:ind w:firstLine="851"/>
        <w:jc w:val="both"/>
        <w:rPr>
          <w:sz w:val="28"/>
          <w:szCs w:val="28"/>
        </w:rPr>
      </w:pPr>
      <w:r>
        <w:rPr>
          <w:sz w:val="28"/>
          <w:szCs w:val="28"/>
        </w:rPr>
        <w:t>7</w:t>
      </w:r>
      <w:r w:rsidRPr="00D46184">
        <w:rPr>
          <w:sz w:val="28"/>
          <w:szCs w:val="28"/>
        </w:rPr>
        <w:t>. Организационному управлению администрации городского</w:t>
      </w:r>
      <w:r w:rsidRPr="00AD70F9">
        <w:rPr>
          <w:sz w:val="28"/>
          <w:szCs w:val="28"/>
        </w:rPr>
        <w:t xml:space="preserve"> округа Тольятти опубликовать настоящее </w:t>
      </w:r>
      <w:r>
        <w:rPr>
          <w:sz w:val="28"/>
          <w:szCs w:val="28"/>
        </w:rPr>
        <w:t>п</w:t>
      </w:r>
      <w:r w:rsidRPr="00AD70F9">
        <w:rPr>
          <w:sz w:val="28"/>
          <w:szCs w:val="28"/>
        </w:rPr>
        <w:t>остановление в газете «Город</w:t>
      </w:r>
      <w:r>
        <w:rPr>
          <w:sz w:val="28"/>
          <w:szCs w:val="28"/>
        </w:rPr>
        <w:t>ские ведомости» и разместить его</w:t>
      </w:r>
      <w:r w:rsidRPr="00AD70F9">
        <w:rPr>
          <w:sz w:val="28"/>
          <w:szCs w:val="28"/>
        </w:rPr>
        <w:t xml:space="preserve"> на официальном сайте администрации городского округа Тольятти в информационно-телекоммуникационной сети </w:t>
      </w:r>
      <w:r>
        <w:rPr>
          <w:sz w:val="28"/>
          <w:szCs w:val="28"/>
        </w:rPr>
        <w:t>«</w:t>
      </w:r>
      <w:r w:rsidRPr="00AD70F9">
        <w:rPr>
          <w:sz w:val="28"/>
          <w:szCs w:val="28"/>
        </w:rPr>
        <w:t>Интернет</w:t>
      </w:r>
      <w:r>
        <w:rPr>
          <w:sz w:val="28"/>
          <w:szCs w:val="28"/>
        </w:rPr>
        <w:t>»</w:t>
      </w:r>
      <w:r w:rsidRPr="00AD70F9">
        <w:rPr>
          <w:sz w:val="28"/>
          <w:szCs w:val="28"/>
        </w:rPr>
        <w:t>.</w:t>
      </w:r>
    </w:p>
    <w:p w:rsidR="008D57FE" w:rsidRPr="00AD70F9" w:rsidRDefault="008D57FE" w:rsidP="008D57FE">
      <w:pPr>
        <w:widowControl w:val="0"/>
        <w:autoSpaceDE w:val="0"/>
        <w:autoSpaceDN w:val="0"/>
        <w:adjustRightInd w:val="0"/>
        <w:spacing w:line="360" w:lineRule="auto"/>
        <w:ind w:firstLine="851"/>
        <w:jc w:val="both"/>
        <w:rPr>
          <w:sz w:val="28"/>
          <w:szCs w:val="28"/>
        </w:rPr>
      </w:pPr>
      <w:r>
        <w:rPr>
          <w:sz w:val="28"/>
          <w:szCs w:val="28"/>
        </w:rPr>
        <w:t>8</w:t>
      </w:r>
      <w:r w:rsidRPr="00AD70F9">
        <w:rPr>
          <w:sz w:val="28"/>
          <w:szCs w:val="28"/>
        </w:rPr>
        <w:t xml:space="preserve">. Департаменту информационных технологий и связи </w:t>
      </w:r>
      <w:r w:rsidRPr="00AD70F9">
        <w:rPr>
          <w:sz w:val="28"/>
          <w:szCs w:val="28"/>
        </w:rPr>
        <w:lastRenderedPageBreak/>
        <w:t>администрации городского округа Тольятти разместить сведения о муниципальной услуге «</w:t>
      </w:r>
      <w:r w:rsidRPr="00761137">
        <w:rPr>
          <w:sz w:val="28"/>
          <w:szCs w:val="28"/>
        </w:rPr>
        <w:t>Принятие решения о проведении аукциона на право заключения договоров на размещение отдельных объектов, виды которых определены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sz w:val="28"/>
          <w:szCs w:val="28"/>
        </w:rPr>
        <w:t>» в соответствии с настоящим п</w:t>
      </w:r>
      <w:r w:rsidRPr="00AD70F9">
        <w:rPr>
          <w:sz w:val="28"/>
          <w:szCs w:val="28"/>
        </w:rPr>
        <w:t>остановлением в региональной информационной системе «Реестр государственных и муниципальных услуг</w:t>
      </w:r>
      <w:r>
        <w:rPr>
          <w:sz w:val="28"/>
          <w:szCs w:val="28"/>
        </w:rPr>
        <w:t xml:space="preserve"> </w:t>
      </w:r>
      <w:r w:rsidRPr="00AD70F9">
        <w:rPr>
          <w:sz w:val="28"/>
          <w:szCs w:val="28"/>
        </w:rPr>
        <w:t>(функций) Самарской области».</w:t>
      </w:r>
    </w:p>
    <w:p w:rsidR="008D57FE" w:rsidRDefault="008D57FE" w:rsidP="008D57FE">
      <w:pPr>
        <w:widowControl w:val="0"/>
        <w:autoSpaceDE w:val="0"/>
        <w:autoSpaceDN w:val="0"/>
        <w:adjustRightInd w:val="0"/>
        <w:spacing w:line="360" w:lineRule="auto"/>
        <w:ind w:firstLine="851"/>
        <w:jc w:val="both"/>
        <w:rPr>
          <w:sz w:val="28"/>
          <w:szCs w:val="28"/>
        </w:rPr>
      </w:pPr>
      <w:r>
        <w:rPr>
          <w:sz w:val="28"/>
          <w:szCs w:val="28"/>
        </w:rPr>
        <w:t>9. Настоящее п</w:t>
      </w:r>
      <w:r w:rsidRPr="0099045B">
        <w:rPr>
          <w:sz w:val="28"/>
          <w:szCs w:val="28"/>
        </w:rPr>
        <w:t>остановление вступает в силу после дня его официального опубликования.</w:t>
      </w:r>
      <w:r>
        <w:rPr>
          <w:sz w:val="28"/>
          <w:szCs w:val="28"/>
        </w:rPr>
        <w:t xml:space="preserve"> </w:t>
      </w:r>
    </w:p>
    <w:p w:rsidR="008D57FE" w:rsidRPr="00E57F7B" w:rsidRDefault="008D57FE" w:rsidP="008D57FE">
      <w:pPr>
        <w:widowControl w:val="0"/>
        <w:autoSpaceDE w:val="0"/>
        <w:autoSpaceDN w:val="0"/>
        <w:adjustRightInd w:val="0"/>
        <w:spacing w:line="360" w:lineRule="auto"/>
        <w:ind w:firstLine="851"/>
        <w:jc w:val="both"/>
        <w:rPr>
          <w:sz w:val="28"/>
          <w:szCs w:val="28"/>
        </w:rPr>
      </w:pPr>
      <w:r>
        <w:rPr>
          <w:sz w:val="28"/>
          <w:szCs w:val="28"/>
        </w:rPr>
        <w:t xml:space="preserve">10. </w:t>
      </w:r>
      <w:r w:rsidRPr="0099045B">
        <w:rPr>
          <w:sz w:val="28"/>
          <w:szCs w:val="28"/>
        </w:rPr>
        <w:t>Конт</w:t>
      </w:r>
      <w:r>
        <w:rPr>
          <w:sz w:val="28"/>
          <w:szCs w:val="28"/>
        </w:rPr>
        <w:t>роль за исполнением настоящего п</w:t>
      </w:r>
      <w:r w:rsidRPr="0099045B">
        <w:rPr>
          <w:sz w:val="28"/>
          <w:szCs w:val="28"/>
        </w:rPr>
        <w:t xml:space="preserve">остановления возложить на заместителя главы городского округа </w:t>
      </w:r>
      <w:r>
        <w:rPr>
          <w:sz w:val="28"/>
          <w:szCs w:val="28"/>
        </w:rPr>
        <w:t>по имуществу и градостроительству.</w:t>
      </w:r>
    </w:p>
    <w:p w:rsidR="008D57FE" w:rsidRDefault="008D57FE" w:rsidP="008D57FE">
      <w:pPr>
        <w:jc w:val="both"/>
        <w:rPr>
          <w:sz w:val="28"/>
          <w:szCs w:val="28"/>
        </w:rPr>
      </w:pPr>
    </w:p>
    <w:p w:rsidR="008D57FE" w:rsidRDefault="008D57FE" w:rsidP="008D57FE">
      <w:pPr>
        <w:jc w:val="both"/>
        <w:rPr>
          <w:sz w:val="28"/>
          <w:szCs w:val="28"/>
        </w:rPr>
      </w:pPr>
    </w:p>
    <w:p w:rsidR="008D57FE" w:rsidRDefault="008D57FE" w:rsidP="008D57FE">
      <w:pPr>
        <w:jc w:val="both"/>
        <w:rPr>
          <w:sz w:val="28"/>
          <w:szCs w:val="28"/>
        </w:rPr>
      </w:pPr>
    </w:p>
    <w:p w:rsidR="008D57FE" w:rsidRPr="00A4309E" w:rsidRDefault="008D57FE" w:rsidP="008D57FE">
      <w:pPr>
        <w:jc w:val="both"/>
        <w:rPr>
          <w:sz w:val="28"/>
          <w:szCs w:val="28"/>
        </w:rPr>
      </w:pPr>
      <w:r>
        <w:rPr>
          <w:sz w:val="28"/>
          <w:szCs w:val="28"/>
        </w:rPr>
        <w:t xml:space="preserve">Глава </w:t>
      </w:r>
      <w:r w:rsidRPr="00991BB7">
        <w:rPr>
          <w:sz w:val="28"/>
          <w:szCs w:val="28"/>
        </w:rPr>
        <w:t>городского округа</w:t>
      </w:r>
      <w:r>
        <w:rPr>
          <w:sz w:val="28"/>
          <w:szCs w:val="28"/>
        </w:rPr>
        <w:tab/>
      </w:r>
      <w:r>
        <w:rPr>
          <w:sz w:val="28"/>
          <w:szCs w:val="28"/>
        </w:rPr>
        <w:tab/>
      </w:r>
      <w:r>
        <w:rPr>
          <w:sz w:val="28"/>
          <w:szCs w:val="28"/>
        </w:rPr>
        <w:tab/>
        <w:t xml:space="preserve">       </w:t>
      </w:r>
      <w:r w:rsidRPr="00991BB7">
        <w:rPr>
          <w:sz w:val="28"/>
          <w:szCs w:val="28"/>
        </w:rPr>
        <w:tab/>
      </w:r>
      <w:r w:rsidRPr="00991BB7">
        <w:rPr>
          <w:sz w:val="28"/>
          <w:szCs w:val="28"/>
        </w:rPr>
        <w:tab/>
      </w:r>
      <w:r w:rsidRPr="00991BB7">
        <w:rPr>
          <w:sz w:val="28"/>
          <w:szCs w:val="28"/>
        </w:rPr>
        <w:tab/>
      </w:r>
      <w:r>
        <w:rPr>
          <w:sz w:val="28"/>
          <w:szCs w:val="28"/>
        </w:rPr>
        <w:t xml:space="preserve">           И.Г. Сухих</w:t>
      </w:r>
    </w:p>
    <w:p w:rsidR="008D57FE" w:rsidRDefault="008D57FE" w:rsidP="008D57FE">
      <w:pPr>
        <w:jc w:val="both"/>
      </w:pPr>
    </w:p>
    <w:p w:rsidR="001E41D4" w:rsidRDefault="001E41D4" w:rsidP="00712389">
      <w:pPr>
        <w:widowControl w:val="0"/>
        <w:autoSpaceDE w:val="0"/>
        <w:autoSpaceDN w:val="0"/>
        <w:spacing w:after="0" w:line="240" w:lineRule="auto"/>
        <w:jc w:val="right"/>
        <w:outlineLvl w:val="0"/>
        <w:rPr>
          <w:rFonts w:eastAsia="Times New Roman"/>
          <w:sz w:val="26"/>
          <w:szCs w:val="26"/>
          <w:lang w:eastAsia="ru-RU"/>
        </w:rPr>
      </w:pPr>
    </w:p>
    <w:p w:rsidR="008D57FE" w:rsidRDefault="008D57FE" w:rsidP="00712389">
      <w:pPr>
        <w:widowControl w:val="0"/>
        <w:autoSpaceDE w:val="0"/>
        <w:autoSpaceDN w:val="0"/>
        <w:spacing w:after="0" w:line="240" w:lineRule="auto"/>
        <w:jc w:val="right"/>
        <w:outlineLvl w:val="0"/>
        <w:rPr>
          <w:rFonts w:eastAsia="Times New Roman"/>
          <w:sz w:val="26"/>
          <w:szCs w:val="26"/>
          <w:lang w:eastAsia="ru-RU"/>
        </w:rPr>
      </w:pPr>
    </w:p>
    <w:p w:rsidR="008D57FE" w:rsidRDefault="008D57FE" w:rsidP="00712389">
      <w:pPr>
        <w:widowControl w:val="0"/>
        <w:autoSpaceDE w:val="0"/>
        <w:autoSpaceDN w:val="0"/>
        <w:spacing w:after="0" w:line="240" w:lineRule="auto"/>
        <w:jc w:val="right"/>
        <w:outlineLvl w:val="0"/>
        <w:rPr>
          <w:rFonts w:eastAsia="Times New Roman"/>
          <w:sz w:val="26"/>
          <w:szCs w:val="26"/>
          <w:lang w:eastAsia="ru-RU"/>
        </w:rPr>
      </w:pPr>
    </w:p>
    <w:p w:rsidR="008D57FE" w:rsidRDefault="008D57FE" w:rsidP="00712389">
      <w:pPr>
        <w:widowControl w:val="0"/>
        <w:autoSpaceDE w:val="0"/>
        <w:autoSpaceDN w:val="0"/>
        <w:spacing w:after="0" w:line="240" w:lineRule="auto"/>
        <w:jc w:val="right"/>
        <w:outlineLvl w:val="0"/>
        <w:rPr>
          <w:rFonts w:eastAsia="Times New Roman"/>
          <w:sz w:val="26"/>
          <w:szCs w:val="26"/>
          <w:lang w:eastAsia="ru-RU"/>
        </w:rPr>
      </w:pPr>
    </w:p>
    <w:p w:rsidR="008D57FE" w:rsidRDefault="008D57FE" w:rsidP="00712389">
      <w:pPr>
        <w:widowControl w:val="0"/>
        <w:autoSpaceDE w:val="0"/>
        <w:autoSpaceDN w:val="0"/>
        <w:spacing w:after="0" w:line="240" w:lineRule="auto"/>
        <w:jc w:val="right"/>
        <w:outlineLvl w:val="0"/>
        <w:rPr>
          <w:rFonts w:eastAsia="Times New Roman"/>
          <w:sz w:val="26"/>
          <w:szCs w:val="26"/>
          <w:lang w:eastAsia="ru-RU"/>
        </w:rPr>
      </w:pPr>
    </w:p>
    <w:p w:rsidR="008D57FE" w:rsidRDefault="008D57FE" w:rsidP="00712389">
      <w:pPr>
        <w:widowControl w:val="0"/>
        <w:autoSpaceDE w:val="0"/>
        <w:autoSpaceDN w:val="0"/>
        <w:spacing w:after="0" w:line="240" w:lineRule="auto"/>
        <w:jc w:val="right"/>
        <w:outlineLvl w:val="0"/>
        <w:rPr>
          <w:rFonts w:eastAsia="Times New Roman"/>
          <w:sz w:val="26"/>
          <w:szCs w:val="26"/>
          <w:lang w:eastAsia="ru-RU"/>
        </w:rPr>
      </w:pPr>
    </w:p>
    <w:p w:rsidR="008D57FE" w:rsidRDefault="008D57FE" w:rsidP="00712389">
      <w:pPr>
        <w:widowControl w:val="0"/>
        <w:autoSpaceDE w:val="0"/>
        <w:autoSpaceDN w:val="0"/>
        <w:spacing w:after="0" w:line="240" w:lineRule="auto"/>
        <w:jc w:val="right"/>
        <w:outlineLvl w:val="0"/>
        <w:rPr>
          <w:rFonts w:eastAsia="Times New Roman"/>
          <w:sz w:val="26"/>
          <w:szCs w:val="26"/>
          <w:lang w:eastAsia="ru-RU"/>
        </w:rPr>
      </w:pPr>
    </w:p>
    <w:p w:rsidR="008D57FE" w:rsidRDefault="008D57FE" w:rsidP="00712389">
      <w:pPr>
        <w:widowControl w:val="0"/>
        <w:autoSpaceDE w:val="0"/>
        <w:autoSpaceDN w:val="0"/>
        <w:spacing w:after="0" w:line="240" w:lineRule="auto"/>
        <w:jc w:val="right"/>
        <w:outlineLvl w:val="0"/>
        <w:rPr>
          <w:rFonts w:eastAsia="Times New Roman"/>
          <w:sz w:val="26"/>
          <w:szCs w:val="26"/>
          <w:lang w:eastAsia="ru-RU"/>
        </w:rPr>
      </w:pPr>
    </w:p>
    <w:p w:rsidR="008D57FE" w:rsidRDefault="008D57FE" w:rsidP="00712389">
      <w:pPr>
        <w:widowControl w:val="0"/>
        <w:autoSpaceDE w:val="0"/>
        <w:autoSpaceDN w:val="0"/>
        <w:spacing w:after="0" w:line="240" w:lineRule="auto"/>
        <w:jc w:val="right"/>
        <w:outlineLvl w:val="0"/>
        <w:rPr>
          <w:rFonts w:eastAsia="Times New Roman"/>
          <w:sz w:val="26"/>
          <w:szCs w:val="26"/>
          <w:lang w:eastAsia="ru-RU"/>
        </w:rPr>
      </w:pPr>
    </w:p>
    <w:p w:rsidR="00765482" w:rsidRDefault="00765482" w:rsidP="00712389">
      <w:pPr>
        <w:widowControl w:val="0"/>
        <w:autoSpaceDE w:val="0"/>
        <w:autoSpaceDN w:val="0"/>
        <w:spacing w:after="0" w:line="240" w:lineRule="auto"/>
        <w:jc w:val="right"/>
        <w:outlineLvl w:val="0"/>
        <w:rPr>
          <w:rFonts w:eastAsia="Times New Roman"/>
          <w:sz w:val="26"/>
          <w:szCs w:val="26"/>
          <w:lang w:eastAsia="ru-RU"/>
        </w:rPr>
      </w:pPr>
    </w:p>
    <w:p w:rsidR="00765482" w:rsidRDefault="00765482" w:rsidP="00712389">
      <w:pPr>
        <w:widowControl w:val="0"/>
        <w:autoSpaceDE w:val="0"/>
        <w:autoSpaceDN w:val="0"/>
        <w:spacing w:after="0" w:line="240" w:lineRule="auto"/>
        <w:jc w:val="right"/>
        <w:outlineLvl w:val="0"/>
        <w:rPr>
          <w:rFonts w:eastAsia="Times New Roman"/>
          <w:sz w:val="26"/>
          <w:szCs w:val="26"/>
          <w:lang w:eastAsia="ru-RU"/>
        </w:rPr>
      </w:pPr>
    </w:p>
    <w:p w:rsidR="00765482" w:rsidRDefault="00765482" w:rsidP="00712389">
      <w:pPr>
        <w:widowControl w:val="0"/>
        <w:autoSpaceDE w:val="0"/>
        <w:autoSpaceDN w:val="0"/>
        <w:spacing w:after="0" w:line="240" w:lineRule="auto"/>
        <w:jc w:val="right"/>
        <w:outlineLvl w:val="0"/>
        <w:rPr>
          <w:rFonts w:eastAsia="Times New Roman"/>
          <w:sz w:val="26"/>
          <w:szCs w:val="26"/>
          <w:lang w:eastAsia="ru-RU"/>
        </w:rPr>
      </w:pPr>
    </w:p>
    <w:p w:rsidR="008D57FE" w:rsidRDefault="008D57FE" w:rsidP="00712389">
      <w:pPr>
        <w:widowControl w:val="0"/>
        <w:autoSpaceDE w:val="0"/>
        <w:autoSpaceDN w:val="0"/>
        <w:spacing w:after="0" w:line="240" w:lineRule="auto"/>
        <w:jc w:val="right"/>
        <w:outlineLvl w:val="0"/>
        <w:rPr>
          <w:rFonts w:eastAsia="Times New Roman"/>
          <w:sz w:val="26"/>
          <w:szCs w:val="26"/>
          <w:lang w:eastAsia="ru-RU"/>
        </w:rPr>
      </w:pPr>
    </w:p>
    <w:p w:rsidR="008D57FE" w:rsidRDefault="008D57FE" w:rsidP="00712389">
      <w:pPr>
        <w:widowControl w:val="0"/>
        <w:autoSpaceDE w:val="0"/>
        <w:autoSpaceDN w:val="0"/>
        <w:spacing w:after="0" w:line="240" w:lineRule="auto"/>
        <w:jc w:val="right"/>
        <w:outlineLvl w:val="0"/>
        <w:rPr>
          <w:rFonts w:eastAsia="Times New Roman"/>
          <w:sz w:val="26"/>
          <w:szCs w:val="26"/>
          <w:lang w:eastAsia="ru-RU"/>
        </w:rPr>
      </w:pPr>
    </w:p>
    <w:p w:rsidR="00712389" w:rsidRPr="00CC6680" w:rsidRDefault="00712389" w:rsidP="00712389">
      <w:pPr>
        <w:widowControl w:val="0"/>
        <w:autoSpaceDE w:val="0"/>
        <w:autoSpaceDN w:val="0"/>
        <w:spacing w:after="0" w:line="240" w:lineRule="auto"/>
        <w:jc w:val="right"/>
        <w:outlineLvl w:val="0"/>
        <w:rPr>
          <w:rFonts w:eastAsia="Times New Roman"/>
          <w:sz w:val="26"/>
          <w:szCs w:val="26"/>
          <w:lang w:eastAsia="ru-RU"/>
        </w:rPr>
      </w:pPr>
      <w:r w:rsidRPr="00CC6680">
        <w:rPr>
          <w:rFonts w:eastAsia="Times New Roman"/>
          <w:sz w:val="26"/>
          <w:szCs w:val="26"/>
          <w:lang w:eastAsia="ru-RU"/>
        </w:rPr>
        <w:t>УТВЕРЖДЕН</w:t>
      </w:r>
    </w:p>
    <w:p w:rsidR="00712389" w:rsidRPr="00CC6680" w:rsidRDefault="00712389" w:rsidP="00712389">
      <w:pPr>
        <w:widowControl w:val="0"/>
        <w:autoSpaceDE w:val="0"/>
        <w:autoSpaceDN w:val="0"/>
        <w:spacing w:after="0" w:line="240" w:lineRule="auto"/>
        <w:jc w:val="right"/>
        <w:rPr>
          <w:rFonts w:eastAsia="Times New Roman"/>
          <w:sz w:val="26"/>
          <w:szCs w:val="26"/>
          <w:lang w:eastAsia="ru-RU"/>
        </w:rPr>
      </w:pPr>
      <w:r w:rsidRPr="00CC6680">
        <w:rPr>
          <w:rFonts w:eastAsia="Times New Roman"/>
          <w:sz w:val="26"/>
          <w:szCs w:val="26"/>
          <w:lang w:eastAsia="ru-RU"/>
        </w:rPr>
        <w:t xml:space="preserve">постановлением администрации </w:t>
      </w:r>
    </w:p>
    <w:p w:rsidR="00712389" w:rsidRPr="00CC6680" w:rsidRDefault="00712389" w:rsidP="00712389">
      <w:pPr>
        <w:widowControl w:val="0"/>
        <w:autoSpaceDE w:val="0"/>
        <w:autoSpaceDN w:val="0"/>
        <w:spacing w:after="0" w:line="240" w:lineRule="auto"/>
        <w:jc w:val="right"/>
        <w:rPr>
          <w:rFonts w:eastAsia="Times New Roman"/>
          <w:sz w:val="26"/>
          <w:szCs w:val="26"/>
          <w:lang w:eastAsia="ru-RU"/>
        </w:rPr>
      </w:pPr>
      <w:r w:rsidRPr="00CC6680">
        <w:rPr>
          <w:rFonts w:eastAsia="Times New Roman"/>
          <w:sz w:val="26"/>
          <w:szCs w:val="26"/>
          <w:lang w:eastAsia="ru-RU"/>
        </w:rPr>
        <w:t>городского округа Тольятти</w:t>
      </w:r>
    </w:p>
    <w:p w:rsidR="00712389" w:rsidRPr="00CC6680" w:rsidRDefault="00712389" w:rsidP="00712389">
      <w:pPr>
        <w:widowControl w:val="0"/>
        <w:autoSpaceDE w:val="0"/>
        <w:autoSpaceDN w:val="0"/>
        <w:spacing w:after="0" w:line="240" w:lineRule="auto"/>
        <w:jc w:val="right"/>
        <w:rPr>
          <w:rFonts w:eastAsia="Times New Roman"/>
          <w:sz w:val="26"/>
          <w:szCs w:val="26"/>
          <w:lang w:eastAsia="ru-RU"/>
        </w:rPr>
      </w:pPr>
      <w:r w:rsidRPr="00CC6680">
        <w:rPr>
          <w:rFonts w:eastAsia="Times New Roman"/>
          <w:sz w:val="26"/>
          <w:szCs w:val="26"/>
          <w:lang w:eastAsia="ru-RU"/>
        </w:rPr>
        <w:t>от ___________ № __________</w:t>
      </w:r>
    </w:p>
    <w:p w:rsidR="00712389" w:rsidRDefault="00712389" w:rsidP="00AE73F5">
      <w:pPr>
        <w:spacing w:after="0" w:line="240" w:lineRule="auto"/>
        <w:rPr>
          <w:sz w:val="28"/>
          <w:szCs w:val="28"/>
        </w:rPr>
      </w:pPr>
    </w:p>
    <w:p w:rsidR="00712389" w:rsidRPr="00D034C7" w:rsidRDefault="00A078C8" w:rsidP="00AE7E42">
      <w:pPr>
        <w:spacing w:after="0" w:line="240" w:lineRule="auto"/>
        <w:jc w:val="center"/>
        <w:rPr>
          <w:b/>
        </w:rPr>
      </w:pPr>
      <w:r w:rsidRPr="00D034C7">
        <w:rPr>
          <w:b/>
        </w:rPr>
        <w:t xml:space="preserve">АДМИНИСТРАТИВНЫЙ РЕГЛАМЕНТ </w:t>
      </w:r>
    </w:p>
    <w:p w:rsidR="00712389" w:rsidRPr="00D034C7" w:rsidRDefault="00A078C8" w:rsidP="00712389">
      <w:pPr>
        <w:spacing w:after="0" w:line="240" w:lineRule="auto"/>
        <w:jc w:val="center"/>
        <w:rPr>
          <w:b/>
        </w:rPr>
      </w:pPr>
      <w:r w:rsidRPr="00D034C7">
        <w:rPr>
          <w:b/>
        </w:rPr>
        <w:t xml:space="preserve">ПРЕДОСТАВЛЕНИЯ МУНИЦИПАЛЬНОЙ УСЛУГИ «ПРИНЯТИЕ РЕШЕНИЯ </w:t>
      </w:r>
    </w:p>
    <w:p w:rsidR="002B5187" w:rsidRPr="00D034C7" w:rsidRDefault="00A078C8" w:rsidP="00712389">
      <w:pPr>
        <w:spacing w:after="0" w:line="240" w:lineRule="auto"/>
        <w:jc w:val="center"/>
        <w:rPr>
          <w:b/>
        </w:rPr>
      </w:pPr>
      <w:r w:rsidRPr="00D034C7">
        <w:rPr>
          <w:b/>
        </w:rPr>
        <w:t xml:space="preserve">О ПРОВЕДЕНИИ АУКЦИОНА НА ПРАВО ЗАКЛЮЧЕНИЯ ДОГОВОРОВ </w:t>
      </w:r>
    </w:p>
    <w:p w:rsidR="00C740A8" w:rsidRPr="00D034C7" w:rsidRDefault="00A078C8" w:rsidP="00AE7E42">
      <w:pPr>
        <w:spacing w:after="0" w:line="240" w:lineRule="auto"/>
        <w:jc w:val="center"/>
        <w:rPr>
          <w:b/>
        </w:rPr>
      </w:pPr>
      <w:r w:rsidRPr="00D034C7">
        <w:rPr>
          <w:b/>
        </w:rPr>
        <w:t>НА РАЗМЕЩЕНИЕ ОТДЕЛЬНЫХ ОБЪЕКТОВ, ВИДЫ КОТОРЫХ ОПРЕДЕЛЕНЫ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E7E42" w:rsidRPr="00D034C7" w:rsidRDefault="00AE7E42" w:rsidP="00AE73F5">
      <w:pPr>
        <w:spacing w:after="0" w:line="240" w:lineRule="auto"/>
        <w:jc w:val="center"/>
        <w:rPr>
          <w:b/>
        </w:rPr>
      </w:pPr>
    </w:p>
    <w:p w:rsidR="00C740A8" w:rsidRPr="00D034C7" w:rsidRDefault="00C740A8" w:rsidP="00AE7E42">
      <w:pPr>
        <w:pStyle w:val="ConsTitle"/>
        <w:numPr>
          <w:ilvl w:val="0"/>
          <w:numId w:val="16"/>
        </w:numPr>
        <w:shd w:val="clear" w:color="auto" w:fill="auto"/>
        <w:ind w:left="0"/>
        <w:jc w:val="center"/>
      </w:pPr>
      <w:r w:rsidRPr="00D034C7">
        <w:t>ОБЩИЕ ПОЛОЖЕНИЯ</w:t>
      </w:r>
    </w:p>
    <w:p w:rsidR="00AE7E42" w:rsidRPr="00D034C7" w:rsidRDefault="00AE7E42" w:rsidP="00AE7E42">
      <w:pPr>
        <w:pStyle w:val="1"/>
        <w:autoSpaceDE w:val="0"/>
        <w:autoSpaceDN w:val="0"/>
        <w:adjustRightInd w:val="0"/>
        <w:spacing w:after="0" w:line="240" w:lineRule="auto"/>
        <w:ind w:left="0" w:firstLine="709"/>
        <w:jc w:val="both"/>
        <w:rPr>
          <w:rFonts w:ascii="Times New Roman" w:hAnsi="Times New Roman"/>
          <w:bCs/>
          <w:sz w:val="24"/>
          <w:lang w:eastAsia="ru-RU"/>
        </w:rPr>
      </w:pPr>
    </w:p>
    <w:p w:rsidR="00C740A8" w:rsidRPr="00D034C7" w:rsidRDefault="009E42D7" w:rsidP="00951F32">
      <w:pPr>
        <w:pStyle w:val="1"/>
        <w:autoSpaceDE w:val="0"/>
        <w:autoSpaceDN w:val="0"/>
        <w:adjustRightInd w:val="0"/>
        <w:spacing w:after="0" w:line="240" w:lineRule="auto"/>
        <w:ind w:left="0" w:firstLine="709"/>
        <w:jc w:val="both"/>
        <w:rPr>
          <w:rFonts w:ascii="Times New Roman" w:hAnsi="Times New Roman"/>
          <w:bCs/>
          <w:sz w:val="24"/>
        </w:rPr>
      </w:pPr>
      <w:r w:rsidRPr="00D034C7">
        <w:rPr>
          <w:rFonts w:ascii="Times New Roman" w:hAnsi="Times New Roman"/>
          <w:bCs/>
          <w:sz w:val="24"/>
        </w:rPr>
        <w:t xml:space="preserve">1.1. </w:t>
      </w:r>
      <w:r w:rsidR="00C740A8" w:rsidRPr="00D034C7">
        <w:rPr>
          <w:rFonts w:ascii="Times New Roman" w:hAnsi="Times New Roman"/>
          <w:bCs/>
          <w:sz w:val="24"/>
        </w:rPr>
        <w:t>Административный регламент предоставления муниципальной услуги «</w:t>
      </w:r>
      <w:r w:rsidR="00AE7E42" w:rsidRPr="00D034C7">
        <w:rPr>
          <w:rFonts w:ascii="Times New Roman" w:hAnsi="Times New Roman"/>
          <w:bCs/>
          <w:sz w:val="24"/>
        </w:rPr>
        <w:t>Принятие решения о проведении аукциона на право заключения договоров на размещение отдельных объектов, виды которых определены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C740A8" w:rsidRPr="00D034C7">
        <w:rPr>
          <w:rFonts w:ascii="Times New Roman" w:hAnsi="Times New Roman"/>
          <w:bCs/>
          <w:sz w:val="24"/>
        </w:rPr>
        <w:t>»</w:t>
      </w:r>
      <w:r w:rsidR="00C740A8" w:rsidRPr="00D034C7">
        <w:rPr>
          <w:rFonts w:ascii="Times New Roman" w:hAnsi="Times New Roman"/>
          <w:bCs/>
          <w:color w:val="FF0000"/>
          <w:sz w:val="24"/>
        </w:rPr>
        <w:t xml:space="preserve"> </w:t>
      </w:r>
      <w:r w:rsidR="00AF3B71" w:rsidRPr="00D034C7">
        <w:rPr>
          <w:rFonts w:ascii="Times New Roman" w:hAnsi="Times New Roman"/>
          <w:sz w:val="24"/>
        </w:rPr>
        <w:t>(далее – Административный регламент</w:t>
      </w:r>
      <w:r w:rsidR="00D034C7">
        <w:rPr>
          <w:rFonts w:ascii="Times New Roman" w:hAnsi="Times New Roman"/>
          <w:sz w:val="24"/>
        </w:rPr>
        <w:t>, муниципальн</w:t>
      </w:r>
      <w:r w:rsidR="00B074FE" w:rsidRPr="00B074FE">
        <w:rPr>
          <w:rFonts w:ascii="Times New Roman" w:hAnsi="Times New Roman"/>
          <w:sz w:val="24"/>
        </w:rPr>
        <w:t>ая</w:t>
      </w:r>
      <w:r w:rsidR="00D034C7">
        <w:rPr>
          <w:rFonts w:ascii="Times New Roman" w:hAnsi="Times New Roman"/>
          <w:sz w:val="24"/>
        </w:rPr>
        <w:t xml:space="preserve"> ус</w:t>
      </w:r>
      <w:r w:rsidR="007652FD">
        <w:rPr>
          <w:rFonts w:ascii="Times New Roman" w:hAnsi="Times New Roman"/>
          <w:sz w:val="24"/>
        </w:rPr>
        <w:t>л</w:t>
      </w:r>
      <w:r w:rsidR="00D034C7">
        <w:rPr>
          <w:rFonts w:ascii="Times New Roman" w:hAnsi="Times New Roman"/>
          <w:sz w:val="24"/>
        </w:rPr>
        <w:t>уг</w:t>
      </w:r>
      <w:r w:rsidR="00B074FE">
        <w:rPr>
          <w:rFonts w:ascii="Times New Roman" w:hAnsi="Times New Roman"/>
          <w:sz w:val="24"/>
        </w:rPr>
        <w:t>а</w:t>
      </w:r>
      <w:r w:rsidR="00C740A8" w:rsidRPr="00D034C7">
        <w:rPr>
          <w:rFonts w:ascii="Times New Roman" w:hAnsi="Times New Roman"/>
          <w:sz w:val="24"/>
        </w:rPr>
        <w:t>)</w:t>
      </w:r>
      <w:r w:rsidR="00C740A8" w:rsidRPr="00D034C7">
        <w:rPr>
          <w:rFonts w:ascii="Times New Roman" w:hAnsi="Times New Roman"/>
          <w:bCs/>
          <w:sz w:val="24"/>
        </w:rPr>
        <w:t xml:space="preserve">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w:t>
      </w:r>
      <w:r w:rsidR="00EA7C87" w:rsidRPr="00D034C7">
        <w:rPr>
          <w:rFonts w:ascii="Times New Roman" w:hAnsi="Times New Roman"/>
          <w:bCs/>
          <w:sz w:val="24"/>
        </w:rPr>
        <w:t>ставлению муниципальной услуги.</w:t>
      </w:r>
    </w:p>
    <w:p w:rsidR="00AE7E42" w:rsidRPr="00D034C7" w:rsidRDefault="00AE7E42" w:rsidP="00951F32">
      <w:pPr>
        <w:pStyle w:val="1"/>
        <w:autoSpaceDE w:val="0"/>
        <w:autoSpaceDN w:val="0"/>
        <w:adjustRightInd w:val="0"/>
        <w:spacing w:after="0" w:line="240" w:lineRule="auto"/>
        <w:ind w:left="0" w:firstLine="709"/>
        <w:jc w:val="both"/>
        <w:rPr>
          <w:rFonts w:ascii="Times New Roman" w:hAnsi="Times New Roman"/>
          <w:bCs/>
          <w:sz w:val="24"/>
        </w:rPr>
      </w:pPr>
      <w:r w:rsidRPr="00D034C7">
        <w:rPr>
          <w:rFonts w:ascii="Times New Roman" w:hAnsi="Times New Roman"/>
          <w:bCs/>
          <w:sz w:val="24"/>
        </w:rPr>
        <w:t>1.1.1. Административный регламент распространяется на случаи размещения на землях или земельных участках, находящихся в муниципальной собственности либо государственная собственность на которые не разграничена, следующих объектов, предусмотренных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Объекты), с учетом положений постановления Правительства Самарской области от 17.10.2018 № 595 «Об утверждении порядка и условий размещения объектов,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и признании утратившими силу отдельных постановлений Правительства Самарской области» (далее – Порядок и условия):</w:t>
      </w:r>
    </w:p>
    <w:p w:rsidR="00AE7E42" w:rsidRPr="00D034C7" w:rsidRDefault="00AE7E42" w:rsidP="00951F32">
      <w:pPr>
        <w:autoSpaceDE w:val="0"/>
        <w:autoSpaceDN w:val="0"/>
        <w:adjustRightInd w:val="0"/>
        <w:spacing w:after="0" w:line="240" w:lineRule="auto"/>
        <w:ind w:firstLine="709"/>
        <w:jc w:val="both"/>
        <w:rPr>
          <w:lang w:eastAsia="ru-RU"/>
        </w:rPr>
      </w:pPr>
      <w:r w:rsidRPr="00D034C7">
        <w:rPr>
          <w:lang w:eastAsia="ru-RU"/>
        </w:rPr>
        <w:t>1) нестационарные объекты для оказания услуг общественного питания (кафе предприятий общественного питания), бытовых услуг,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(временные павильоны и киоски, пункты проката инвентаря), за исключением расположенных на землях лесного фонда указанных нестационарных объектов;</w:t>
      </w:r>
    </w:p>
    <w:p w:rsidR="00AE7E42" w:rsidRPr="00D034C7" w:rsidRDefault="00AE7E42" w:rsidP="00951F32">
      <w:pPr>
        <w:autoSpaceDE w:val="0"/>
        <w:autoSpaceDN w:val="0"/>
        <w:adjustRightInd w:val="0"/>
        <w:spacing w:after="0" w:line="240" w:lineRule="auto"/>
        <w:ind w:firstLine="709"/>
        <w:jc w:val="both"/>
        <w:rPr>
          <w:lang w:eastAsia="ru-RU"/>
        </w:rPr>
      </w:pPr>
      <w:r w:rsidRPr="00D034C7">
        <w:rPr>
          <w:lang w:eastAsia="ru-RU"/>
        </w:rPr>
        <w:lastRenderedPageBreak/>
        <w:t>2) лодочные станции, для размещения которых не требуется разрешения на строительство;</w:t>
      </w:r>
    </w:p>
    <w:p w:rsidR="00AE7E42" w:rsidRPr="00D034C7" w:rsidRDefault="002B4248" w:rsidP="00951F32">
      <w:pPr>
        <w:autoSpaceDE w:val="0"/>
        <w:autoSpaceDN w:val="0"/>
        <w:adjustRightInd w:val="0"/>
        <w:spacing w:after="0" w:line="240" w:lineRule="auto"/>
        <w:ind w:firstLine="709"/>
        <w:jc w:val="both"/>
        <w:rPr>
          <w:lang w:eastAsia="ru-RU"/>
        </w:rPr>
      </w:pPr>
      <w:r w:rsidRPr="00D034C7">
        <w:rPr>
          <w:lang w:eastAsia="ru-RU"/>
        </w:rPr>
        <w:t>3</w:t>
      </w:r>
      <w:r w:rsidR="00AE7E42" w:rsidRPr="00D034C7">
        <w:rPr>
          <w:lang w:eastAsia="ru-RU"/>
        </w:rPr>
        <w:t>) передвижные цирки, передвижные зоопарки и передвижные луна-парки;</w:t>
      </w:r>
    </w:p>
    <w:p w:rsidR="00AE7E42" w:rsidRPr="00D034C7" w:rsidRDefault="002B4248" w:rsidP="00951F32">
      <w:pPr>
        <w:autoSpaceDE w:val="0"/>
        <w:autoSpaceDN w:val="0"/>
        <w:adjustRightInd w:val="0"/>
        <w:spacing w:after="0" w:line="240" w:lineRule="auto"/>
        <w:ind w:firstLine="709"/>
        <w:jc w:val="both"/>
        <w:rPr>
          <w:lang w:eastAsia="ru-RU"/>
        </w:rPr>
      </w:pPr>
      <w:r w:rsidRPr="00D034C7">
        <w:rPr>
          <w:lang w:eastAsia="ru-RU"/>
        </w:rPr>
        <w:t>4</w:t>
      </w:r>
      <w:r w:rsidR="00AE7E42" w:rsidRPr="00D034C7">
        <w:rPr>
          <w:lang w:eastAsia="ru-RU"/>
        </w:rPr>
        <w:t>) сезонные аттракционы, за исключением расположенных на землях лесного фонда указанных аттракционов;</w:t>
      </w:r>
    </w:p>
    <w:p w:rsidR="00AE7E42" w:rsidRPr="00D034C7" w:rsidRDefault="002B4248" w:rsidP="00951F32">
      <w:pPr>
        <w:autoSpaceDE w:val="0"/>
        <w:autoSpaceDN w:val="0"/>
        <w:adjustRightInd w:val="0"/>
        <w:spacing w:after="0" w:line="240" w:lineRule="auto"/>
        <w:ind w:firstLine="709"/>
        <w:jc w:val="both"/>
        <w:rPr>
          <w:lang w:eastAsia="ru-RU"/>
        </w:rPr>
      </w:pPr>
      <w:r w:rsidRPr="00D034C7">
        <w:rPr>
          <w:lang w:eastAsia="ru-RU"/>
        </w:rPr>
        <w:t>5</w:t>
      </w:r>
      <w:r w:rsidR="00AE7E42" w:rsidRPr="00D034C7">
        <w:rPr>
          <w:lang w:eastAsia="ru-RU"/>
        </w:rPr>
        <w:t>) временные сооружения и (или) временные конструкции, предназначенные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w:t>
      </w:r>
    </w:p>
    <w:p w:rsidR="00AE7E42" w:rsidRPr="00D034C7" w:rsidRDefault="002B4248" w:rsidP="00951F32">
      <w:pPr>
        <w:autoSpaceDE w:val="0"/>
        <w:autoSpaceDN w:val="0"/>
        <w:adjustRightInd w:val="0"/>
        <w:spacing w:after="0" w:line="240" w:lineRule="auto"/>
        <w:ind w:firstLine="709"/>
        <w:jc w:val="both"/>
        <w:rPr>
          <w:lang w:eastAsia="ru-RU"/>
        </w:rPr>
      </w:pPr>
      <w:r w:rsidRPr="00D034C7">
        <w:rPr>
          <w:lang w:eastAsia="ru-RU"/>
        </w:rPr>
        <w:t>6</w:t>
      </w:r>
      <w:r w:rsidR="00AE7E42" w:rsidRPr="00D034C7">
        <w:rPr>
          <w:lang w:eastAsia="ru-RU"/>
        </w:rPr>
        <w:t xml:space="preserve">) платежные терминалы для оплаты услуг и штрафов, за исключением случаев, установленных </w:t>
      </w:r>
      <w:r w:rsidR="00AE7E42" w:rsidRPr="00D034C7">
        <w:rPr>
          <w:color w:val="000000"/>
          <w:lang w:eastAsia="ru-RU"/>
        </w:rPr>
        <w:t>подпунктом 24 пункта 5</w:t>
      </w:r>
      <w:r w:rsidR="00AE7E42" w:rsidRPr="00D034C7">
        <w:rPr>
          <w:lang w:eastAsia="ru-RU"/>
        </w:rPr>
        <w:t xml:space="preserve"> Порядка и условий;</w:t>
      </w:r>
    </w:p>
    <w:p w:rsidR="00AE7E42" w:rsidRPr="00D034C7" w:rsidRDefault="002B4248" w:rsidP="00951F32">
      <w:pPr>
        <w:autoSpaceDE w:val="0"/>
        <w:autoSpaceDN w:val="0"/>
        <w:adjustRightInd w:val="0"/>
        <w:spacing w:after="0" w:line="240" w:lineRule="auto"/>
        <w:ind w:firstLine="709"/>
        <w:jc w:val="both"/>
        <w:rPr>
          <w:lang w:eastAsia="ru-RU"/>
        </w:rPr>
      </w:pPr>
      <w:r w:rsidRPr="00D034C7">
        <w:rPr>
          <w:lang w:eastAsia="ru-RU"/>
        </w:rPr>
        <w:t>7</w:t>
      </w:r>
      <w:r w:rsidR="00AE7E42" w:rsidRPr="00D034C7">
        <w:rPr>
          <w:lang w:eastAsia="ru-RU"/>
        </w:rPr>
        <w:t xml:space="preserve">) общественные туалеты нестационарного типа, за исключением туалетов, указанных в </w:t>
      </w:r>
      <w:r w:rsidR="00AE7E42" w:rsidRPr="00D034C7">
        <w:rPr>
          <w:color w:val="000000"/>
          <w:lang w:eastAsia="ru-RU"/>
        </w:rPr>
        <w:t>подпункте 20 пункта 5 Порядка</w:t>
      </w:r>
      <w:r w:rsidR="00AE7E42" w:rsidRPr="00D034C7">
        <w:rPr>
          <w:lang w:eastAsia="ru-RU"/>
        </w:rPr>
        <w:t xml:space="preserve"> и условий</w:t>
      </w:r>
      <w:r w:rsidR="00AE7E42" w:rsidRPr="00D034C7">
        <w:rPr>
          <w:rFonts w:ascii="Calibri" w:hAnsi="Calibri" w:cs="Calibri"/>
          <w:sz w:val="22"/>
          <w:szCs w:val="22"/>
          <w:lang w:eastAsia="ru-RU"/>
        </w:rPr>
        <w:t>;</w:t>
      </w:r>
    </w:p>
    <w:p w:rsidR="00AE7E42" w:rsidRPr="00D034C7" w:rsidRDefault="002B4248" w:rsidP="00951F32">
      <w:pPr>
        <w:autoSpaceDE w:val="0"/>
        <w:autoSpaceDN w:val="0"/>
        <w:adjustRightInd w:val="0"/>
        <w:spacing w:after="0" w:line="240" w:lineRule="auto"/>
        <w:ind w:firstLine="709"/>
        <w:jc w:val="both"/>
        <w:rPr>
          <w:lang w:eastAsia="ru-RU"/>
        </w:rPr>
      </w:pPr>
      <w:r w:rsidRPr="00D034C7">
        <w:rPr>
          <w:lang w:eastAsia="ru-RU"/>
        </w:rPr>
        <w:t>8</w:t>
      </w:r>
      <w:r w:rsidR="00AE7E42" w:rsidRPr="00D034C7">
        <w:rPr>
          <w:lang w:eastAsia="ru-RU"/>
        </w:rPr>
        <w:t>) площадки для размещения автомобильных заправочных станций компримированным и (или) сжиженным природным газом (контейнерных, модульных, передвижных автомобильных газовых заправщиков, модулей разгрузки емкостей с транспортными резервуарами) и оборудования, позволяющего осуществлять заправку транспортных средств компримированным и (или) сжиженным природным газом с таких объектов, а также некапитальных сооружений (мобильные комплексы производственного быта, офисы продаж) с целью обеспечения потребностей служб эксплуатации указанных объектов, для размещения которых не требуе</w:t>
      </w:r>
      <w:r w:rsidR="00240583" w:rsidRPr="00D034C7">
        <w:rPr>
          <w:lang w:eastAsia="ru-RU"/>
        </w:rPr>
        <w:t>тся разрешения на строительство;</w:t>
      </w:r>
    </w:p>
    <w:p w:rsidR="00240583" w:rsidRPr="00D034C7" w:rsidRDefault="00240583" w:rsidP="00951F32">
      <w:pPr>
        <w:autoSpaceDE w:val="0"/>
        <w:autoSpaceDN w:val="0"/>
        <w:adjustRightInd w:val="0"/>
        <w:spacing w:after="0" w:line="240" w:lineRule="auto"/>
        <w:ind w:firstLine="709"/>
        <w:jc w:val="both"/>
        <w:rPr>
          <w:lang w:eastAsia="ru-RU"/>
        </w:rPr>
      </w:pPr>
      <w:r w:rsidRPr="00D034C7">
        <w:rPr>
          <w:lang w:eastAsia="ru-RU"/>
        </w:rPr>
        <w:t>9) временные сооружения и (или) временные конструкции, предназначенные для организации и проведения культурных мероприятий, для размещения которых не требуется разрешение на строительство.</w:t>
      </w:r>
    </w:p>
    <w:p w:rsidR="00E078CE" w:rsidRPr="00D034C7" w:rsidRDefault="00E078CE" w:rsidP="00951F32">
      <w:pPr>
        <w:autoSpaceDE w:val="0"/>
        <w:autoSpaceDN w:val="0"/>
        <w:adjustRightInd w:val="0"/>
        <w:spacing w:after="0" w:line="240" w:lineRule="auto"/>
        <w:ind w:firstLine="709"/>
        <w:jc w:val="both"/>
        <w:rPr>
          <w:lang w:eastAsia="ru-RU"/>
        </w:rPr>
      </w:pPr>
      <w:r w:rsidRPr="00BD5FCE">
        <w:rPr>
          <w:lang w:eastAsia="ru-RU"/>
        </w:rPr>
        <w:t xml:space="preserve">1.1.2. </w:t>
      </w:r>
      <w:r w:rsidRPr="00BD5FCE">
        <w:rPr>
          <w:rFonts w:eastAsia="Times New Roman"/>
          <w:lang w:eastAsia="ru-RU"/>
        </w:rPr>
        <w:t xml:space="preserve">Размещение объектов, указанных в подпунктах 1, 3, 4, 5, 7 </w:t>
      </w:r>
      <w:r w:rsidR="009A3550" w:rsidRPr="00BD5FCE">
        <w:rPr>
          <w:rFonts w:eastAsia="Times New Roman"/>
          <w:lang w:eastAsia="ru-RU"/>
        </w:rPr>
        <w:t>подпункта</w:t>
      </w:r>
      <w:r w:rsidR="00783B67">
        <w:rPr>
          <w:rFonts w:eastAsia="Times New Roman"/>
          <w:lang w:eastAsia="ru-RU"/>
        </w:rPr>
        <w:t xml:space="preserve"> 1.1.1</w:t>
      </w:r>
      <w:r w:rsidRPr="00BD5FCE">
        <w:rPr>
          <w:rFonts w:eastAsia="Times New Roman"/>
          <w:lang w:eastAsia="ru-RU"/>
        </w:rPr>
        <w:t xml:space="preserve"> </w:t>
      </w:r>
      <w:r w:rsidR="00783B67">
        <w:rPr>
          <w:rFonts w:eastAsia="Times New Roman"/>
          <w:lang w:eastAsia="ru-RU"/>
        </w:rPr>
        <w:t>пункта 1.1</w:t>
      </w:r>
      <w:r w:rsidR="009A3550" w:rsidRPr="00BD5FCE">
        <w:rPr>
          <w:rFonts w:eastAsia="Times New Roman"/>
          <w:lang w:eastAsia="ru-RU"/>
        </w:rPr>
        <w:t xml:space="preserve"> </w:t>
      </w:r>
      <w:r w:rsidR="001F1059" w:rsidRPr="00BD5FCE">
        <w:rPr>
          <w:rFonts w:eastAsia="Times New Roman"/>
          <w:lang w:eastAsia="ru-RU"/>
        </w:rPr>
        <w:t>А</w:t>
      </w:r>
      <w:r w:rsidRPr="00BD5FCE">
        <w:rPr>
          <w:rFonts w:eastAsia="Times New Roman"/>
          <w:lang w:eastAsia="ru-RU"/>
        </w:rPr>
        <w:t xml:space="preserve">дминистративного регламента, на территории общего пользования осуществляется в соответствии со схемой размещения объектов, разработанной и утвержденной </w:t>
      </w:r>
      <w:r w:rsidR="00BD7248" w:rsidRPr="00BD5FCE">
        <w:rPr>
          <w:lang w:eastAsia="ru-RU"/>
        </w:rPr>
        <w:t>администрацией городского округа Тольятти</w:t>
      </w:r>
      <w:r w:rsidRPr="00BD5FCE">
        <w:rPr>
          <w:rFonts w:eastAsia="Times New Roman"/>
          <w:lang w:eastAsia="ru-RU"/>
        </w:rPr>
        <w:t>.</w:t>
      </w:r>
    </w:p>
    <w:p w:rsidR="006D3402" w:rsidRPr="00D034C7" w:rsidRDefault="00753B39" w:rsidP="00951F32">
      <w:pPr>
        <w:autoSpaceDE w:val="0"/>
        <w:autoSpaceDN w:val="0"/>
        <w:adjustRightInd w:val="0"/>
        <w:spacing w:after="0" w:line="240" w:lineRule="auto"/>
        <w:ind w:firstLine="709"/>
        <w:jc w:val="both"/>
        <w:rPr>
          <w:lang w:eastAsia="ru-RU"/>
        </w:rPr>
      </w:pPr>
      <w:r w:rsidRPr="00D034C7">
        <w:rPr>
          <w:lang w:eastAsia="ru-RU"/>
        </w:rPr>
        <w:t>1.1.</w:t>
      </w:r>
      <w:r w:rsidR="00E078CE" w:rsidRPr="00D034C7">
        <w:rPr>
          <w:lang w:eastAsia="ru-RU"/>
        </w:rPr>
        <w:t>3</w:t>
      </w:r>
      <w:r w:rsidRPr="00D034C7">
        <w:rPr>
          <w:lang w:eastAsia="ru-RU"/>
        </w:rPr>
        <w:t xml:space="preserve">. </w:t>
      </w:r>
      <w:r w:rsidR="003E5F20" w:rsidRPr="00D034C7">
        <w:rPr>
          <w:lang w:eastAsia="ru-RU"/>
        </w:rPr>
        <w:t xml:space="preserve">Размещение объектов, предусмотренных </w:t>
      </w:r>
      <w:r w:rsidRPr="00D034C7">
        <w:rPr>
          <w:lang w:eastAsia="ru-RU"/>
        </w:rPr>
        <w:t xml:space="preserve">подпунктом </w:t>
      </w:r>
      <w:r w:rsidR="00E078CE" w:rsidRPr="00D034C7">
        <w:rPr>
          <w:lang w:eastAsia="ru-RU"/>
        </w:rPr>
        <w:t>8</w:t>
      </w:r>
      <w:r w:rsidRPr="00D034C7">
        <w:rPr>
          <w:lang w:eastAsia="ru-RU"/>
        </w:rPr>
        <w:t xml:space="preserve"> </w:t>
      </w:r>
      <w:r w:rsidR="009A3550" w:rsidRPr="00D034C7">
        <w:rPr>
          <w:color w:val="000000"/>
          <w:lang w:eastAsia="ru-RU"/>
        </w:rPr>
        <w:t>подпункта</w:t>
      </w:r>
      <w:r w:rsidRPr="00D034C7">
        <w:rPr>
          <w:color w:val="000000"/>
          <w:lang w:eastAsia="ru-RU"/>
        </w:rPr>
        <w:t xml:space="preserve"> </w:t>
      </w:r>
      <w:r w:rsidR="003E5F20" w:rsidRPr="00D034C7">
        <w:rPr>
          <w:color w:val="000000"/>
          <w:lang w:eastAsia="ru-RU"/>
        </w:rPr>
        <w:t>1.1.1</w:t>
      </w:r>
      <w:r w:rsidR="003E5F20" w:rsidRPr="00D034C7">
        <w:rPr>
          <w:lang w:eastAsia="ru-RU"/>
        </w:rPr>
        <w:t xml:space="preserve"> </w:t>
      </w:r>
      <w:r w:rsidR="00783B67">
        <w:rPr>
          <w:lang w:eastAsia="ru-RU"/>
        </w:rPr>
        <w:t>пункта 1.1</w:t>
      </w:r>
      <w:r w:rsidR="009A3550" w:rsidRPr="00D034C7">
        <w:rPr>
          <w:lang w:eastAsia="ru-RU"/>
        </w:rPr>
        <w:t xml:space="preserve"> </w:t>
      </w:r>
      <w:r w:rsidR="003E5F20" w:rsidRPr="00D034C7">
        <w:rPr>
          <w:lang w:eastAsia="ru-RU"/>
        </w:rPr>
        <w:t xml:space="preserve">Административного регламента, осуществляется в соответствии со схемой размещения таких объектов, разработанной и утвержденной </w:t>
      </w:r>
      <w:r w:rsidR="006D3402" w:rsidRPr="00D034C7">
        <w:rPr>
          <w:lang w:eastAsia="ru-RU"/>
        </w:rPr>
        <w:t>администрацией городского округа Тольятти.</w:t>
      </w:r>
    </w:p>
    <w:p w:rsidR="009B0177" w:rsidRPr="00D034C7" w:rsidRDefault="009B0177" w:rsidP="00951F32">
      <w:pPr>
        <w:autoSpaceDE w:val="0"/>
        <w:autoSpaceDN w:val="0"/>
        <w:adjustRightInd w:val="0"/>
        <w:spacing w:after="0" w:line="240" w:lineRule="auto"/>
        <w:ind w:firstLine="709"/>
        <w:jc w:val="both"/>
        <w:rPr>
          <w:lang w:eastAsia="ru-RU"/>
        </w:rPr>
      </w:pPr>
      <w:r w:rsidRPr="00D034C7">
        <w:rPr>
          <w:lang w:eastAsia="ru-RU"/>
        </w:rPr>
        <w:t xml:space="preserve">1.1.4. Муниципальная услуга не предоставляется в случаях размещения Объектов, перечисленных в </w:t>
      </w:r>
      <w:r w:rsidR="007C2B9E" w:rsidRPr="00D034C7">
        <w:rPr>
          <w:lang w:eastAsia="ru-RU"/>
        </w:rPr>
        <w:t>под</w:t>
      </w:r>
      <w:r w:rsidRPr="00D034C7">
        <w:rPr>
          <w:lang w:eastAsia="ru-RU"/>
        </w:rPr>
        <w:t>пункте 1.1.1</w:t>
      </w:r>
      <w:r w:rsidR="007C2B9E" w:rsidRPr="00D034C7">
        <w:rPr>
          <w:lang w:eastAsia="ru-RU"/>
        </w:rPr>
        <w:t xml:space="preserve"> пункта 1.1</w:t>
      </w:r>
      <w:r w:rsidRPr="00D034C7">
        <w:rPr>
          <w:lang w:eastAsia="ru-RU"/>
        </w:rPr>
        <w:t xml:space="preserve"> Административного регламента, на земельных участках, входящих в полосу отвода автомобильной дороги, и на землях лесного фонда.</w:t>
      </w:r>
    </w:p>
    <w:p w:rsidR="009E42D7" w:rsidRPr="00D034C7" w:rsidRDefault="009E42D7" w:rsidP="00951F32">
      <w:pPr>
        <w:pStyle w:val="1"/>
        <w:autoSpaceDE w:val="0"/>
        <w:autoSpaceDN w:val="0"/>
        <w:adjustRightInd w:val="0"/>
        <w:spacing w:after="0" w:line="240" w:lineRule="auto"/>
        <w:ind w:left="0" w:firstLine="709"/>
        <w:jc w:val="both"/>
      </w:pPr>
      <w:r w:rsidRPr="00D034C7">
        <w:rPr>
          <w:rFonts w:ascii="Times New Roman" w:hAnsi="Times New Roman"/>
          <w:bCs/>
          <w:sz w:val="24"/>
        </w:rPr>
        <w:t xml:space="preserve">1.2. </w:t>
      </w:r>
      <w:r w:rsidRPr="00D034C7">
        <w:rPr>
          <w:rFonts w:ascii="Times New Roman" w:hAnsi="Times New Roman"/>
          <w:sz w:val="24"/>
        </w:rPr>
        <w:t>Сведения о категории заявителей</w:t>
      </w:r>
      <w:r w:rsidRPr="00D034C7">
        <w:rPr>
          <w:rFonts w:ascii="Times New Roman" w:hAnsi="Times New Roman"/>
          <w:color w:val="7030A0"/>
          <w:sz w:val="24"/>
        </w:rPr>
        <w:t xml:space="preserve"> </w:t>
      </w:r>
      <w:r w:rsidRPr="00D034C7">
        <w:rPr>
          <w:rFonts w:ascii="Times New Roman" w:hAnsi="Times New Roman"/>
          <w:sz w:val="24"/>
        </w:rPr>
        <w:t>муниципальной услуги</w:t>
      </w:r>
      <w:r w:rsidRPr="00D034C7">
        <w:t xml:space="preserve">. </w:t>
      </w:r>
    </w:p>
    <w:p w:rsidR="00AE7E42" w:rsidRPr="00D034C7" w:rsidRDefault="009E42D7" w:rsidP="00615639">
      <w:pPr>
        <w:pStyle w:val="ConsTitle"/>
        <w:numPr>
          <w:ilvl w:val="0"/>
          <w:numId w:val="0"/>
        </w:numPr>
        <w:shd w:val="clear" w:color="auto" w:fill="auto"/>
        <w:ind w:firstLine="709"/>
      </w:pPr>
      <w:r w:rsidRPr="00D034C7">
        <w:t>1.2.1. Заявителями муниципальной услуги являются</w:t>
      </w:r>
      <w:r w:rsidR="00615639" w:rsidRPr="00D034C7">
        <w:t xml:space="preserve">: </w:t>
      </w:r>
      <w:r w:rsidR="00AE7E42" w:rsidRPr="00D034C7">
        <w:t>юридические лица, индивидуальные предприниматели и физические лица</w:t>
      </w:r>
      <w:r w:rsidR="00041AD3" w:rsidRPr="00D034C7">
        <w:t>,</w:t>
      </w:r>
      <w:r w:rsidR="00945C85" w:rsidRPr="00D034C7">
        <w:t xml:space="preserve"> зарегистрированные в качестве индивидуального предпринимателя</w:t>
      </w:r>
      <w:r w:rsidR="00AE7E42" w:rsidRPr="00D034C7">
        <w:t xml:space="preserve">, </w:t>
      </w:r>
      <w:r w:rsidR="00F0586F" w:rsidRPr="00D034C7">
        <w:t>а также физические лица, применяющи</w:t>
      </w:r>
      <w:r w:rsidR="00AE7E42" w:rsidRPr="00D034C7">
        <w:t>е специальный налоговый режим «Налог на профессиональный доход», планирующие использование земель или з</w:t>
      </w:r>
      <w:bookmarkStart w:id="1" w:name="_GoBack"/>
      <w:bookmarkEnd w:id="1"/>
      <w:r w:rsidR="00AE7E42" w:rsidRPr="00D034C7">
        <w:t xml:space="preserve">емельных участков в целях, указанных в </w:t>
      </w:r>
      <w:r w:rsidR="00F129B4" w:rsidRPr="00D034C7">
        <w:t xml:space="preserve">подпункте 1.1.1 </w:t>
      </w:r>
      <w:r w:rsidR="00AE7E42" w:rsidRPr="00D034C7">
        <w:t>пункт</w:t>
      </w:r>
      <w:r w:rsidR="00F129B4" w:rsidRPr="00D034C7">
        <w:t>а</w:t>
      </w:r>
      <w:r w:rsidR="00AE7E42" w:rsidRPr="00D034C7">
        <w:t xml:space="preserve"> 1.1 Административного регламента, в установленном порядке обратившиеся в администрацию городского округа Тольятти с заявлением о проведении аукциона</w:t>
      </w:r>
      <w:r w:rsidR="00783B67">
        <w:t xml:space="preserve"> (далее - заявитель)</w:t>
      </w:r>
      <w:r w:rsidR="00AE7E42" w:rsidRPr="00D034C7">
        <w:t>.</w:t>
      </w:r>
    </w:p>
    <w:p w:rsidR="00AE7E42" w:rsidRDefault="00AE7E42" w:rsidP="00951F32">
      <w:pPr>
        <w:autoSpaceDE w:val="0"/>
        <w:autoSpaceDN w:val="0"/>
        <w:adjustRightInd w:val="0"/>
        <w:spacing w:after="0" w:line="240" w:lineRule="auto"/>
        <w:ind w:firstLine="709"/>
        <w:jc w:val="both"/>
      </w:pPr>
      <w:r w:rsidRPr="00D034C7">
        <w:t xml:space="preserve">Заявителем может выступать получатель </w:t>
      </w:r>
      <w:r w:rsidR="0012719D" w:rsidRPr="00D034C7">
        <w:t xml:space="preserve">муниципальной услуги </w:t>
      </w:r>
      <w:r w:rsidRPr="00D034C7">
        <w:t>лично либо его уполномоченный представитель, выс</w:t>
      </w:r>
      <w:r w:rsidR="00AF3B71" w:rsidRPr="00D034C7">
        <w:t>тупающий от его имени с заявлением</w:t>
      </w:r>
      <w:r w:rsidRPr="00D034C7">
        <w:t xml:space="preserve"> о предоставлении муниципальной услуги.</w:t>
      </w:r>
    </w:p>
    <w:p w:rsidR="00C63E68" w:rsidRPr="00D034C7" w:rsidRDefault="00783B67" w:rsidP="00783B67">
      <w:pPr>
        <w:autoSpaceDE w:val="0"/>
        <w:autoSpaceDN w:val="0"/>
        <w:adjustRightInd w:val="0"/>
        <w:spacing w:after="0" w:line="240" w:lineRule="auto"/>
        <w:ind w:firstLine="709"/>
        <w:jc w:val="both"/>
      </w:pPr>
      <w:r>
        <w:t>От имен</w:t>
      </w:r>
      <w:r w:rsidR="001E41D4">
        <w:t>и заявителей - физических лиц в</w:t>
      </w:r>
      <w:r>
        <w:t xml:space="preserve">праве обратится их представители, </w:t>
      </w:r>
      <w:r w:rsidR="00556D38">
        <w:t>действующих в силу полномочий,</w:t>
      </w:r>
      <w:r>
        <w:t xml:space="preserve"> основанных на </w:t>
      </w:r>
      <w:r w:rsidR="00C63E68" w:rsidRPr="00D034C7">
        <w:t xml:space="preserve">нотариально удостоверенной </w:t>
      </w:r>
      <w:r w:rsidR="00C63E68" w:rsidRPr="00D034C7">
        <w:lastRenderedPageBreak/>
        <w:t>доверенностью (либо доверенностью, приравненной к нотариально удостоверенной) на совершение действий, связанных с получением муниципальной услуги.</w:t>
      </w:r>
    </w:p>
    <w:p w:rsidR="00C63E68" w:rsidRPr="00765482" w:rsidRDefault="00C63E68" w:rsidP="00951F32">
      <w:pPr>
        <w:autoSpaceDE w:val="0"/>
        <w:autoSpaceDN w:val="0"/>
        <w:adjustRightInd w:val="0"/>
        <w:spacing w:after="0" w:line="240" w:lineRule="auto"/>
        <w:ind w:firstLine="709"/>
        <w:jc w:val="both"/>
        <w:rPr>
          <w:lang w:eastAsia="ru-RU"/>
        </w:rPr>
      </w:pPr>
      <w:r w:rsidRPr="00D034C7">
        <w:t xml:space="preserve">От имени заявителей – юридических лиц может выступать лицо, которое в силу закона, иного правового акта или в соответствии с учредительными документами, а </w:t>
      </w:r>
      <w:r w:rsidR="00A92822" w:rsidRPr="00D034C7">
        <w:t>также на</w:t>
      </w:r>
      <w:r w:rsidRPr="00D034C7">
        <w:t xml:space="preserve"> основании доверенности, совершенной в простой письменной форме, уполномочено выступать от его имени.</w:t>
      </w:r>
    </w:p>
    <w:p w:rsidR="009E42D7" w:rsidRPr="00D034C7" w:rsidRDefault="009E42D7" w:rsidP="00951F32">
      <w:pPr>
        <w:autoSpaceDE w:val="0"/>
        <w:autoSpaceDN w:val="0"/>
        <w:adjustRightInd w:val="0"/>
        <w:spacing w:after="0" w:line="240" w:lineRule="auto"/>
        <w:ind w:firstLine="709"/>
        <w:jc w:val="both"/>
        <w:rPr>
          <w:color w:val="FF0000"/>
        </w:rPr>
      </w:pPr>
      <w:r w:rsidRPr="00D034C7">
        <w:rPr>
          <w:bCs/>
        </w:rPr>
        <w:t>Заявителями при предоставлении услуги в электронном виде</w:t>
      </w:r>
      <w:r w:rsidR="009B1736" w:rsidRPr="00D034C7">
        <w:rPr>
          <w:bCs/>
        </w:rPr>
        <w:t xml:space="preserve">, </w:t>
      </w:r>
      <w:r w:rsidRPr="00D034C7">
        <w:rPr>
          <w:bCs/>
        </w:rPr>
        <w:t xml:space="preserve">являются </w:t>
      </w:r>
      <w:r w:rsidR="001E3B08" w:rsidRPr="00D034C7">
        <w:t>юридические лица независимо от их организационно-правовых форм, индивидуальные предприниматели и физические лица, зарегистрированные в качестве индивидуального предпринимателя, а также физические лица, применяющие специальный налоговый режим «Налог на профессиональный доход»</w:t>
      </w:r>
      <w:r w:rsidRPr="00D034C7">
        <w:rPr>
          <w:bCs/>
        </w:rPr>
        <w:t>,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w:t>
      </w:r>
      <w:r w:rsidRPr="00D034C7">
        <w:t xml:space="preserve"> и (или) Региональном портале государственных услуг Самарской области (</w:t>
      </w:r>
      <w:r w:rsidRPr="00D034C7">
        <w:rPr>
          <w:lang w:val="en-US"/>
        </w:rPr>
        <w:t>https</w:t>
      </w:r>
      <w:r w:rsidRPr="00D034C7">
        <w:t>://</w:t>
      </w:r>
      <w:proofErr w:type="spellStart"/>
      <w:r w:rsidRPr="00D034C7">
        <w:rPr>
          <w:lang w:val="en-US"/>
        </w:rPr>
        <w:t>gosuslugi</w:t>
      </w:r>
      <w:proofErr w:type="spellEnd"/>
      <w:r w:rsidRPr="00D034C7">
        <w:t>.</w:t>
      </w:r>
      <w:proofErr w:type="spellStart"/>
      <w:r w:rsidRPr="00D034C7">
        <w:rPr>
          <w:lang w:val="en-US"/>
        </w:rPr>
        <w:t>samregion</w:t>
      </w:r>
      <w:proofErr w:type="spellEnd"/>
      <w:r w:rsidRPr="00D034C7">
        <w:t>.</w:t>
      </w:r>
      <w:proofErr w:type="spellStart"/>
      <w:r w:rsidRPr="00D034C7">
        <w:rPr>
          <w:lang w:val="en-US"/>
        </w:rPr>
        <w:t>ru</w:t>
      </w:r>
      <w:proofErr w:type="spellEnd"/>
      <w:r w:rsidRPr="00D034C7">
        <w:t>) (далее – РПГУ)</w:t>
      </w:r>
      <w:r w:rsidRPr="00D034C7">
        <w:rPr>
          <w:bCs/>
        </w:rPr>
        <w:t>. Условия регистр</w:t>
      </w:r>
      <w:r w:rsidR="00AE7E42" w:rsidRPr="00D034C7">
        <w:rPr>
          <w:bCs/>
        </w:rPr>
        <w:t>ации в ЕСИА размещены на ЕПГУ</w:t>
      </w:r>
      <w:r w:rsidRPr="00D034C7">
        <w:rPr>
          <w:bCs/>
        </w:rPr>
        <w:t>.</w:t>
      </w:r>
      <w:r w:rsidRPr="00D034C7">
        <w:t xml:space="preserve"> </w:t>
      </w:r>
    </w:p>
    <w:p w:rsidR="009E42D7" w:rsidRPr="00D034C7" w:rsidRDefault="009E42D7" w:rsidP="00951F32">
      <w:pPr>
        <w:tabs>
          <w:tab w:val="left" w:pos="567"/>
        </w:tabs>
        <w:autoSpaceDE w:val="0"/>
        <w:autoSpaceDN w:val="0"/>
        <w:adjustRightInd w:val="0"/>
        <w:spacing w:after="0" w:line="240" w:lineRule="auto"/>
        <w:ind w:firstLine="709"/>
        <w:jc w:val="both"/>
      </w:pPr>
      <w:r w:rsidRPr="00D034C7">
        <w:t>1.3. Описание порядка информирования о правилах предоставления муниципальной услуги.</w:t>
      </w:r>
    </w:p>
    <w:p w:rsidR="009E42D7" w:rsidRPr="00D034C7" w:rsidRDefault="009E42D7" w:rsidP="00951F32">
      <w:pPr>
        <w:autoSpaceDE w:val="0"/>
        <w:autoSpaceDN w:val="0"/>
        <w:spacing w:after="0" w:line="240" w:lineRule="auto"/>
        <w:ind w:firstLine="709"/>
        <w:jc w:val="both"/>
      </w:pPr>
      <w:r w:rsidRPr="00D034C7">
        <w:t xml:space="preserve">1.3.1. </w:t>
      </w:r>
      <w:r w:rsidR="001E4D74" w:rsidRPr="00D034C7">
        <w:t>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(далее - МАУ «МФЦ»), в департамент градостроительной деятельности администрации городского округа Тольятти (далее – ДГД),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ДГД,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rsidR="00AE7E42" w:rsidRPr="00D034C7" w:rsidRDefault="009E42D7" w:rsidP="00951F32">
      <w:pPr>
        <w:pStyle w:val="ConsTitle"/>
        <w:numPr>
          <w:ilvl w:val="0"/>
          <w:numId w:val="0"/>
        </w:numPr>
        <w:shd w:val="clear" w:color="auto" w:fill="auto"/>
        <w:ind w:firstLine="709"/>
      </w:pPr>
      <w:r w:rsidRPr="00D034C7">
        <w:t xml:space="preserve">1.3.2. </w:t>
      </w:r>
      <w:r w:rsidR="001E4D74" w:rsidRPr="00D034C7">
        <w:t xml:space="preserve">Информирование осуществляют специалисты управления муниципальных услуг и мониторинга градостроительной деятельности ДГД (далее - </w:t>
      </w:r>
      <w:r w:rsidR="00A90191" w:rsidRPr="00D034C7">
        <w:t xml:space="preserve">специалист </w:t>
      </w:r>
      <w:r w:rsidR="0050569E" w:rsidRPr="00D034C7">
        <w:t>УМУ и МГД ДГД</w:t>
      </w:r>
      <w:r w:rsidR="001E4D74" w:rsidRPr="00D034C7">
        <w:t>), ответственные за предоставление муниципальной услуги, сотрудники МАУ «МФЦ», ответственные за информирование.</w:t>
      </w:r>
    </w:p>
    <w:p w:rsidR="009E42D7" w:rsidRPr="00D034C7" w:rsidRDefault="0019221A" w:rsidP="00951F32">
      <w:pPr>
        <w:pStyle w:val="ConsTitle"/>
        <w:numPr>
          <w:ilvl w:val="0"/>
          <w:numId w:val="0"/>
        </w:numPr>
        <w:shd w:val="clear" w:color="auto" w:fill="auto"/>
        <w:ind w:firstLine="709"/>
      </w:pPr>
      <w:r w:rsidRPr="00D034C7">
        <w:t>1.3</w:t>
      </w:r>
      <w:r w:rsidR="009E42D7" w:rsidRPr="00D034C7">
        <w:t>.3. При информировании заявителю должны быть предоставлены полные, точные и понятные ответы на следующие вопросы:</w:t>
      </w:r>
    </w:p>
    <w:p w:rsidR="009E42D7" w:rsidRPr="00D034C7" w:rsidRDefault="009E42D7" w:rsidP="00951F32">
      <w:pPr>
        <w:spacing w:after="0" w:line="240" w:lineRule="auto"/>
        <w:ind w:firstLine="709"/>
        <w:jc w:val="both"/>
      </w:pPr>
      <w:r w:rsidRPr="00D034C7">
        <w:t>- о сроках предоставления услуги;</w:t>
      </w:r>
    </w:p>
    <w:p w:rsidR="009E42D7" w:rsidRPr="00D034C7" w:rsidRDefault="009E42D7" w:rsidP="00951F32">
      <w:pPr>
        <w:spacing w:after="0" w:line="240" w:lineRule="auto"/>
        <w:ind w:firstLine="709"/>
        <w:jc w:val="both"/>
      </w:pPr>
      <w:r w:rsidRPr="00D034C7">
        <w:t>-</w:t>
      </w:r>
      <w:r w:rsidR="00E7344A" w:rsidRPr="00D034C7">
        <w:t xml:space="preserve"> </w:t>
      </w:r>
      <w:r w:rsidRPr="00D034C7">
        <w:t>о перечне документов, необходимых для предоставления услуги;</w:t>
      </w:r>
    </w:p>
    <w:p w:rsidR="009E42D7" w:rsidRPr="00D034C7" w:rsidRDefault="009E42D7" w:rsidP="00951F32">
      <w:pPr>
        <w:spacing w:after="0" w:line="240" w:lineRule="auto"/>
        <w:ind w:firstLine="709"/>
        <w:jc w:val="both"/>
      </w:pPr>
      <w:r w:rsidRPr="00D034C7">
        <w:t>- о ходе предоставления услуги на моме</w:t>
      </w:r>
      <w:r w:rsidR="00AE7E42" w:rsidRPr="00D034C7">
        <w:t>нт обращения.</w:t>
      </w:r>
    </w:p>
    <w:p w:rsidR="009E42D7" w:rsidRPr="00D034C7" w:rsidRDefault="009E42D7" w:rsidP="00951F32">
      <w:pPr>
        <w:pStyle w:val="ConsTitle"/>
        <w:numPr>
          <w:ilvl w:val="0"/>
          <w:numId w:val="0"/>
        </w:numPr>
        <w:shd w:val="clear" w:color="auto" w:fill="auto"/>
        <w:ind w:firstLine="709"/>
      </w:pPr>
      <w:r w:rsidRPr="00D034C7">
        <w:t>1</w:t>
      </w:r>
      <w:r w:rsidR="0019221A" w:rsidRPr="00D034C7">
        <w:t>.3</w:t>
      </w:r>
      <w:r w:rsidRPr="00D034C7">
        <w:t xml:space="preserve">.4. Консультирование в устной форме при личном обращении осуществляется в пределах </w:t>
      </w:r>
      <w:r w:rsidR="00AE7E42" w:rsidRPr="00D034C7">
        <w:t>15 минут.</w:t>
      </w:r>
      <w:r w:rsidR="00AE7E42" w:rsidRPr="00D034C7">
        <w:rPr>
          <w:color w:val="FF0000"/>
        </w:rPr>
        <w:t xml:space="preserve"> </w:t>
      </w:r>
      <w:r w:rsidRPr="00D034C7">
        <w:rPr>
          <w:color w:val="FF0000"/>
        </w:rPr>
        <w:t xml:space="preserve"> </w:t>
      </w:r>
      <w:r w:rsidRPr="00D034C7">
        <w:t xml:space="preserve">Время ожидания заявителя в очереди для получения консультаций о порядке предоставления услуги не должно превышать </w:t>
      </w:r>
      <w:r w:rsidR="00AE7E42" w:rsidRPr="00D034C7">
        <w:t>15 минут</w:t>
      </w:r>
      <w:r w:rsidRPr="00D034C7">
        <w:t>. Предварительная запись на консультацию не требуется.</w:t>
      </w:r>
    </w:p>
    <w:p w:rsidR="009E42D7" w:rsidRPr="00D034C7" w:rsidRDefault="0019221A" w:rsidP="00951F32">
      <w:pPr>
        <w:pStyle w:val="ConsTitle"/>
        <w:numPr>
          <w:ilvl w:val="0"/>
          <w:numId w:val="0"/>
        </w:numPr>
        <w:shd w:val="clear" w:color="auto" w:fill="auto"/>
        <w:ind w:firstLine="709"/>
      </w:pPr>
      <w:r w:rsidRPr="00D034C7">
        <w:t>1.3</w:t>
      </w:r>
      <w:r w:rsidR="009E42D7" w:rsidRPr="00D034C7">
        <w:t xml:space="preserve">.5. Если </w:t>
      </w:r>
      <w:r w:rsidR="0050569E" w:rsidRPr="00D034C7">
        <w:t>специалисты</w:t>
      </w:r>
      <w:r w:rsidR="00AE7E42" w:rsidRPr="00D034C7">
        <w:t xml:space="preserve"> </w:t>
      </w:r>
      <w:r w:rsidR="0050569E" w:rsidRPr="00D034C7">
        <w:t>УМУ и МГД ДГД</w:t>
      </w:r>
      <w:r w:rsidR="00AE7E42" w:rsidRPr="00D034C7">
        <w:t xml:space="preserve">, осуществляющие информирование о порядке предоставления муниципальной услуги, сотрудники МАУ «МФЦ» </w:t>
      </w:r>
      <w:r w:rsidR="009E42D7" w:rsidRPr="00D034C7">
        <w:t xml:space="preserve">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9E42D7" w:rsidRPr="00D034C7" w:rsidRDefault="0019221A" w:rsidP="00951F32">
      <w:pPr>
        <w:pStyle w:val="ConsTitle"/>
        <w:numPr>
          <w:ilvl w:val="0"/>
          <w:numId w:val="0"/>
        </w:numPr>
        <w:shd w:val="clear" w:color="auto" w:fill="auto"/>
        <w:ind w:firstLine="709"/>
      </w:pPr>
      <w:r w:rsidRPr="00D034C7">
        <w:t>1.3.</w:t>
      </w:r>
      <w:r w:rsidR="009E42D7" w:rsidRPr="00D034C7">
        <w:t xml:space="preserve">6. Устное консультирование посредством телефонной связи осуществляется по следующим номерам </w:t>
      </w:r>
      <w:r w:rsidR="00AE7E42" w:rsidRPr="00D034C7">
        <w:t>8 (8482) 54-44-33 (3009), 8 (8482) 54-46-34, 8 (8482) 54-38-25, 8 (8482) 54-44-33 (3625), 8 (8482) 54-44-33 (3574), 8 (8482) 54-44-33 (4080)</w:t>
      </w:r>
      <w:r w:rsidR="009E42D7" w:rsidRPr="00D034C7">
        <w:t xml:space="preserve"> в соответствии с графиком работы</w:t>
      </w:r>
      <w:r w:rsidR="00AE7E42" w:rsidRPr="00D034C7">
        <w:rPr>
          <w:color w:val="FF0000"/>
        </w:rPr>
        <w:t xml:space="preserve"> </w:t>
      </w:r>
      <w:r w:rsidR="00AE7E42" w:rsidRPr="00D034C7">
        <w:t>УМУ и МГД, обесп</w:t>
      </w:r>
      <w:r w:rsidR="009074BE">
        <w:t>ечивающим предоставление услуги</w:t>
      </w:r>
      <w:r w:rsidR="00AE7E42" w:rsidRPr="00D034C7">
        <w:t xml:space="preserve">, указанным </w:t>
      </w:r>
      <w:r w:rsidR="00A92822" w:rsidRPr="00D034C7">
        <w:t xml:space="preserve">в </w:t>
      </w:r>
      <w:r w:rsidR="00A92822" w:rsidRPr="00D034C7">
        <w:lastRenderedPageBreak/>
        <w:t>подпункте</w:t>
      </w:r>
      <w:r w:rsidR="00AE7E42" w:rsidRPr="00D034C7">
        <w:t xml:space="preserve"> 2.2.2</w:t>
      </w:r>
      <w:r w:rsidR="007C2B9E" w:rsidRPr="00D034C7">
        <w:t xml:space="preserve"> пункта 2.2</w:t>
      </w:r>
      <w:r w:rsidR="00D034C7">
        <w:t xml:space="preserve"> </w:t>
      </w:r>
      <w:r w:rsidR="00D034C7" w:rsidRPr="00D034C7">
        <w:t>Административного регламента</w:t>
      </w:r>
      <w:r w:rsidR="009E42D7" w:rsidRPr="00D034C7">
        <w:t>, а также МАУ «МФЦ» по телефону контактного центра -</w:t>
      </w:r>
      <w:r w:rsidR="00615639" w:rsidRPr="00D034C7">
        <w:t xml:space="preserve"> </w:t>
      </w:r>
      <w:r w:rsidR="009E42D7" w:rsidRPr="00D034C7">
        <w:t>8(8482) 51-21-21.</w:t>
      </w:r>
    </w:p>
    <w:p w:rsidR="009E42D7" w:rsidRPr="00D034C7" w:rsidRDefault="0019221A" w:rsidP="00951F32">
      <w:pPr>
        <w:pStyle w:val="ConsTitle"/>
        <w:numPr>
          <w:ilvl w:val="0"/>
          <w:numId w:val="0"/>
        </w:numPr>
        <w:shd w:val="clear" w:color="auto" w:fill="auto"/>
        <w:ind w:firstLine="709"/>
      </w:pPr>
      <w:r w:rsidRPr="00D034C7">
        <w:t>1.3</w:t>
      </w:r>
      <w:r w:rsidR="009E42D7" w:rsidRPr="00D034C7">
        <w:t xml:space="preserve">.7. Консультирование по телефону осуществляется в пределах 5 минут. При консультировании </w:t>
      </w:r>
      <w:r w:rsidR="00AE7E42" w:rsidRPr="00D034C7">
        <w:t xml:space="preserve">специалист </w:t>
      </w:r>
      <w:r w:rsidR="0050569E" w:rsidRPr="00D034C7">
        <w:t>УМУ и МГД ДГД</w:t>
      </w:r>
      <w:r w:rsidR="00AE7E42" w:rsidRPr="00D034C7">
        <w:t>, сотрудник МАУ «МФЦ», осуществляющий информирование,</w:t>
      </w:r>
      <w:r w:rsidR="009E42D7" w:rsidRPr="00D034C7">
        <w:t xml:space="preserve">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9E42D7" w:rsidRPr="00D034C7" w:rsidRDefault="0019221A" w:rsidP="00951F32">
      <w:pPr>
        <w:pStyle w:val="ConsTitle"/>
        <w:numPr>
          <w:ilvl w:val="0"/>
          <w:numId w:val="0"/>
        </w:numPr>
        <w:shd w:val="clear" w:color="auto" w:fill="auto"/>
        <w:ind w:firstLine="709"/>
      </w:pPr>
      <w:r w:rsidRPr="00D034C7">
        <w:t>1.3</w:t>
      </w:r>
      <w:r w:rsidR="009E42D7" w:rsidRPr="00D034C7">
        <w:t xml:space="preserve">.8. При невозможности самостоятельно ответить на поставленные вопросы </w:t>
      </w:r>
      <w:r w:rsidR="00AE7E42" w:rsidRPr="00D034C7">
        <w:t>специалист,</w:t>
      </w:r>
      <w:r w:rsidR="009E42D7" w:rsidRPr="00D034C7">
        <w:t xml:space="preserve">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9E42D7" w:rsidRPr="00D034C7" w:rsidRDefault="0019221A" w:rsidP="009E42D7">
      <w:pPr>
        <w:pStyle w:val="ConsTitle"/>
        <w:numPr>
          <w:ilvl w:val="0"/>
          <w:numId w:val="0"/>
        </w:numPr>
        <w:shd w:val="clear" w:color="auto" w:fill="auto"/>
        <w:ind w:firstLine="709"/>
      </w:pPr>
      <w:r w:rsidRPr="00D034C7">
        <w:t>1.3.</w:t>
      </w:r>
      <w:r w:rsidR="009E42D7" w:rsidRPr="00D034C7">
        <w:t xml:space="preserve">9. При ответах на телефонные звонки и устные обращения </w:t>
      </w:r>
      <w:r w:rsidR="00AE7E42" w:rsidRPr="00D034C7">
        <w:t xml:space="preserve">специалист </w:t>
      </w:r>
      <w:r w:rsidR="0050569E" w:rsidRPr="00D034C7">
        <w:t>УМУ и МГД ДГД</w:t>
      </w:r>
      <w:r w:rsidR="00AE7E42" w:rsidRPr="00D034C7">
        <w:t>, сотрудник МАУ «МФЦ», ответственный за информирование,</w:t>
      </w:r>
      <w:r w:rsidR="009E42D7" w:rsidRPr="00D034C7">
        <w:t xml:space="preserve">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9E42D7" w:rsidRPr="00D034C7" w:rsidRDefault="0019221A" w:rsidP="009E42D7">
      <w:pPr>
        <w:pStyle w:val="ConsTitle"/>
        <w:numPr>
          <w:ilvl w:val="0"/>
          <w:numId w:val="0"/>
        </w:numPr>
        <w:shd w:val="clear" w:color="auto" w:fill="auto"/>
        <w:ind w:firstLine="709"/>
      </w:pPr>
      <w:r w:rsidRPr="00D034C7">
        <w:t>1.3.</w:t>
      </w:r>
      <w:r w:rsidR="009E42D7" w:rsidRPr="00D034C7">
        <w:t xml:space="preserve">10. 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rsidR="009E42D7" w:rsidRPr="00D034C7" w:rsidRDefault="0019221A" w:rsidP="009E42D7">
      <w:pPr>
        <w:pStyle w:val="ConsTitle"/>
        <w:numPr>
          <w:ilvl w:val="0"/>
          <w:numId w:val="0"/>
        </w:numPr>
        <w:shd w:val="clear" w:color="auto" w:fill="auto"/>
        <w:ind w:firstLine="709"/>
      </w:pPr>
      <w:r w:rsidRPr="00D034C7">
        <w:t>1.3.</w:t>
      </w:r>
      <w:r w:rsidR="009E42D7" w:rsidRPr="00D034C7">
        <w:t xml:space="preserve">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9E42D7" w:rsidRPr="00D034C7" w:rsidRDefault="009E2C24" w:rsidP="009E42D7">
      <w:pPr>
        <w:pStyle w:val="ConsTitle"/>
        <w:numPr>
          <w:ilvl w:val="0"/>
          <w:numId w:val="0"/>
        </w:numPr>
        <w:shd w:val="clear" w:color="auto" w:fill="auto"/>
        <w:ind w:firstLine="709"/>
        <w:rPr>
          <w:color w:val="FF0000"/>
        </w:rPr>
      </w:pPr>
      <w:r w:rsidRPr="00D034C7">
        <w:t>1.3</w:t>
      </w:r>
      <w:r w:rsidR="009E42D7" w:rsidRPr="00D034C7">
        <w:t>.12. В помещениях</w:t>
      </w:r>
      <w:r w:rsidR="00AE7E42" w:rsidRPr="00D034C7">
        <w:rPr>
          <w:i/>
          <w:color w:val="FF0000"/>
        </w:rPr>
        <w:t xml:space="preserve"> </w:t>
      </w:r>
      <w:r w:rsidR="0050569E" w:rsidRPr="00D034C7">
        <w:t>ДГД</w:t>
      </w:r>
      <w:r w:rsidR="009E42D7" w:rsidRPr="00D034C7">
        <w:t>, МАУ «МФЦ», на информационных стендах в местах предоставления муниципальной услуги, в информационно-телекоммуникационной сети Интернет, на портале Самарской области «Мои документы»</w:t>
      </w:r>
      <w:r w:rsidR="009E42D7" w:rsidRPr="00D034C7">
        <w:rPr>
          <w:color w:val="548DD4"/>
        </w:rPr>
        <w:t xml:space="preserve"> </w:t>
      </w:r>
      <w:r w:rsidR="009E42D7" w:rsidRPr="00D034C7">
        <w:t>размещается следующая информация:</w:t>
      </w:r>
      <w:r w:rsidR="009E42D7" w:rsidRPr="00D034C7">
        <w:rPr>
          <w:color w:val="FF0000"/>
        </w:rPr>
        <w:t xml:space="preserve"> </w:t>
      </w:r>
    </w:p>
    <w:p w:rsidR="009E42D7" w:rsidRPr="00D034C7" w:rsidRDefault="009E42D7" w:rsidP="009E42D7">
      <w:pPr>
        <w:pStyle w:val="ConsPlusNormal"/>
        <w:ind w:firstLine="709"/>
        <w:jc w:val="both"/>
        <w:rPr>
          <w:rFonts w:ascii="Times New Roman" w:hAnsi="Times New Roman" w:cs="Times New Roman"/>
          <w:sz w:val="24"/>
          <w:szCs w:val="24"/>
        </w:rPr>
      </w:pPr>
      <w:r w:rsidRPr="00D034C7">
        <w:rPr>
          <w:rFonts w:ascii="Times New Roman" w:hAnsi="Times New Roman" w:cs="Times New Roman"/>
          <w:sz w:val="24"/>
          <w:szCs w:val="24"/>
        </w:rPr>
        <w:t>- бланки заявлений и образцы их заполнения;</w:t>
      </w:r>
    </w:p>
    <w:p w:rsidR="009E42D7" w:rsidRPr="00D034C7" w:rsidRDefault="009E42D7" w:rsidP="00AE7E42">
      <w:pPr>
        <w:pStyle w:val="ConsPlusNormal"/>
        <w:ind w:firstLine="709"/>
        <w:jc w:val="both"/>
        <w:rPr>
          <w:rFonts w:ascii="Times New Roman" w:hAnsi="Times New Roman" w:cs="Times New Roman"/>
          <w:sz w:val="24"/>
          <w:szCs w:val="24"/>
        </w:rPr>
      </w:pPr>
      <w:r w:rsidRPr="00D034C7">
        <w:rPr>
          <w:rFonts w:ascii="Times New Roman" w:hAnsi="Times New Roman" w:cs="Times New Roman"/>
          <w:sz w:val="24"/>
          <w:szCs w:val="24"/>
        </w:rPr>
        <w:t>- перечень документов, необходимых для предо</w:t>
      </w:r>
      <w:r w:rsidR="00AE7E42" w:rsidRPr="00D034C7">
        <w:rPr>
          <w:rFonts w:ascii="Times New Roman" w:hAnsi="Times New Roman" w:cs="Times New Roman"/>
          <w:sz w:val="24"/>
          <w:szCs w:val="24"/>
        </w:rPr>
        <w:t>ставления муниципальной услуги.</w:t>
      </w:r>
    </w:p>
    <w:p w:rsidR="00AE7E42" w:rsidRPr="00D034C7" w:rsidRDefault="009E2C24" w:rsidP="009E42D7">
      <w:pPr>
        <w:pStyle w:val="ConsTitle"/>
        <w:numPr>
          <w:ilvl w:val="0"/>
          <w:numId w:val="0"/>
        </w:numPr>
        <w:shd w:val="clear" w:color="auto" w:fill="auto"/>
        <w:ind w:firstLine="709"/>
      </w:pPr>
      <w:r w:rsidRPr="00D034C7">
        <w:t>1.3</w:t>
      </w:r>
      <w:r w:rsidR="009E42D7" w:rsidRPr="00D034C7">
        <w:t>.13. Подготовку информации о порядке предоставления услуги, подлежащую размещению в помещениях</w:t>
      </w:r>
      <w:r w:rsidR="009E42D7" w:rsidRPr="00D034C7">
        <w:rPr>
          <w:color w:val="548DD4"/>
        </w:rPr>
        <w:t xml:space="preserve"> </w:t>
      </w:r>
      <w:r w:rsidR="00A90191" w:rsidRPr="00D034C7">
        <w:t>ДГД</w:t>
      </w:r>
      <w:r w:rsidR="00AE7E42" w:rsidRPr="00D034C7">
        <w:t>,</w:t>
      </w:r>
      <w:r w:rsidR="009E42D7" w:rsidRPr="00D034C7">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w:t>
      </w:r>
      <w:r w:rsidR="00AD0D1D" w:rsidRPr="00D034C7">
        <w:t>а</w:t>
      </w:r>
      <w:r w:rsidR="009E42D7" w:rsidRPr="00D034C7">
        <w:t>дминистрации</w:t>
      </w:r>
      <w:r w:rsidR="00AD0D1D" w:rsidRPr="00D034C7">
        <w:t xml:space="preserve"> городского округа Тольятти</w:t>
      </w:r>
      <w:r w:rsidR="009E42D7" w:rsidRPr="00D034C7">
        <w:t>, на портале Самарской области «Мои документы», ЕПГУ и (или) РПГУ осуществляет</w:t>
      </w:r>
      <w:r w:rsidR="00AE7E42" w:rsidRPr="00D034C7">
        <w:t xml:space="preserve"> </w:t>
      </w:r>
      <w:r w:rsidR="00A90191" w:rsidRPr="00D034C7">
        <w:t>ДГД</w:t>
      </w:r>
      <w:r w:rsidR="00AE7E42" w:rsidRPr="00D034C7">
        <w:t>.</w:t>
      </w:r>
    </w:p>
    <w:p w:rsidR="009E42D7" w:rsidRPr="00D034C7" w:rsidRDefault="009E2C24" w:rsidP="00AE7E42">
      <w:pPr>
        <w:pStyle w:val="ConsTitle"/>
        <w:numPr>
          <w:ilvl w:val="0"/>
          <w:numId w:val="0"/>
        </w:numPr>
        <w:shd w:val="clear" w:color="auto" w:fill="auto"/>
        <w:ind w:firstLine="709"/>
      </w:pPr>
      <w:r w:rsidRPr="00D034C7">
        <w:t>1.3.</w:t>
      </w:r>
      <w:r w:rsidR="009E42D7" w:rsidRPr="00D034C7">
        <w:t>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9E42D7" w:rsidRPr="00D034C7" w:rsidRDefault="009E2C24" w:rsidP="009E42D7">
      <w:pPr>
        <w:pStyle w:val="ConsTitle"/>
        <w:numPr>
          <w:ilvl w:val="0"/>
          <w:numId w:val="0"/>
        </w:numPr>
        <w:shd w:val="clear" w:color="auto" w:fill="auto"/>
        <w:ind w:firstLine="709"/>
      </w:pPr>
      <w:r w:rsidRPr="00D034C7">
        <w:t>1.3.</w:t>
      </w:r>
      <w:r w:rsidR="009E42D7" w:rsidRPr="00D034C7">
        <w:t>15. Ответственность за обновление и актуализацию информации о предоставлении муниципальной услуги несет</w:t>
      </w:r>
      <w:r w:rsidR="00990CA2" w:rsidRPr="00D034C7">
        <w:rPr>
          <w:color w:val="FF0000"/>
        </w:rPr>
        <w:t xml:space="preserve"> </w:t>
      </w:r>
      <w:r w:rsidR="00AD0D1D" w:rsidRPr="00D034C7">
        <w:t>ДГД</w:t>
      </w:r>
      <w:r w:rsidR="009E42D7" w:rsidRPr="00D034C7">
        <w:t>; ответственность за своевременное размещение актуальной информации несет</w:t>
      </w:r>
      <w:r w:rsidR="00990CA2" w:rsidRPr="00D034C7">
        <w:rPr>
          <w:color w:val="FF0000"/>
        </w:rPr>
        <w:t xml:space="preserve"> </w:t>
      </w:r>
      <w:r w:rsidR="00AD0D1D" w:rsidRPr="00D034C7">
        <w:t>ДГД</w:t>
      </w:r>
      <w:r w:rsidR="009E42D7" w:rsidRPr="00D034C7">
        <w:t xml:space="preserve">, ответственность за размещение актуальной информации в помещениях МАУ «МФЦ» и на </w:t>
      </w:r>
      <w:r w:rsidR="009E42D7" w:rsidRPr="00D034C7">
        <w:rPr>
          <w:bCs w:val="0"/>
        </w:rPr>
        <w:t>портале Самарской области</w:t>
      </w:r>
      <w:r w:rsidR="009E42D7" w:rsidRPr="00D034C7">
        <w:t xml:space="preserve"> </w:t>
      </w:r>
      <w:r w:rsidR="009E42D7" w:rsidRPr="00D034C7">
        <w:rPr>
          <w:bCs w:val="0"/>
        </w:rPr>
        <w:t xml:space="preserve">«Мои документы» </w:t>
      </w:r>
      <w:r w:rsidR="009E42D7" w:rsidRPr="00D034C7">
        <w:t>несут сотрудники МАУ «МФЦ».</w:t>
      </w:r>
    </w:p>
    <w:p w:rsidR="009E42D7" w:rsidRPr="00D034C7" w:rsidRDefault="009E2C24" w:rsidP="009E42D7">
      <w:pPr>
        <w:autoSpaceDE w:val="0"/>
        <w:autoSpaceDN w:val="0"/>
        <w:adjustRightInd w:val="0"/>
        <w:spacing w:after="0" w:line="240" w:lineRule="auto"/>
        <w:ind w:firstLine="709"/>
        <w:jc w:val="both"/>
      </w:pPr>
      <w:r w:rsidRPr="00D034C7">
        <w:t>1.3.16</w:t>
      </w:r>
      <w:r w:rsidR="009E42D7" w:rsidRPr="00D034C7">
        <w:t xml:space="preserve">. </w:t>
      </w:r>
      <w:r w:rsidR="00AE7E42" w:rsidRPr="00D034C7">
        <w:t>Д</w:t>
      </w:r>
      <w:r w:rsidR="007F0D30" w:rsidRPr="00D034C7">
        <w:t>ГД</w:t>
      </w:r>
      <w:r w:rsidR="00AE7E42" w:rsidRPr="00D034C7">
        <w:t xml:space="preserve"> </w:t>
      </w:r>
      <w:r w:rsidR="009E42D7" w:rsidRPr="00D034C7">
        <w:t>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9E42D7" w:rsidRPr="00D034C7" w:rsidRDefault="009E42D7" w:rsidP="009E42D7">
      <w:pPr>
        <w:autoSpaceDE w:val="0"/>
        <w:autoSpaceDN w:val="0"/>
        <w:adjustRightInd w:val="0"/>
        <w:spacing w:after="0" w:line="240" w:lineRule="auto"/>
        <w:ind w:firstLine="539"/>
        <w:jc w:val="both"/>
        <w:rPr>
          <w:b/>
          <w:bCs/>
        </w:rPr>
      </w:pPr>
    </w:p>
    <w:p w:rsidR="009E42D7" w:rsidRPr="00D034C7" w:rsidRDefault="009E2C24" w:rsidP="009E2C24">
      <w:pPr>
        <w:pStyle w:val="1"/>
        <w:autoSpaceDE w:val="0"/>
        <w:autoSpaceDN w:val="0"/>
        <w:adjustRightInd w:val="0"/>
        <w:spacing w:after="0" w:line="240" w:lineRule="auto"/>
        <w:ind w:left="0" w:firstLine="709"/>
        <w:jc w:val="center"/>
        <w:rPr>
          <w:rFonts w:ascii="Times New Roman" w:hAnsi="Times New Roman"/>
          <w:sz w:val="28"/>
          <w:szCs w:val="28"/>
        </w:rPr>
      </w:pPr>
      <w:r w:rsidRPr="00D034C7">
        <w:rPr>
          <w:rFonts w:ascii="Times New Roman" w:hAnsi="Times New Roman"/>
          <w:sz w:val="28"/>
          <w:szCs w:val="28"/>
          <w:lang w:val="en-US"/>
        </w:rPr>
        <w:t>II</w:t>
      </w:r>
      <w:r w:rsidRPr="00D034C7">
        <w:rPr>
          <w:rFonts w:ascii="Times New Roman" w:hAnsi="Times New Roman"/>
          <w:sz w:val="28"/>
          <w:szCs w:val="28"/>
        </w:rPr>
        <w:t>. СТАНДАРТ ПРЕДОСТАВЛЕНИЯ МУНИЦИПАЛЬНОЙ УСЛУГИ</w:t>
      </w:r>
    </w:p>
    <w:p w:rsidR="009E42D7" w:rsidRPr="00D034C7" w:rsidRDefault="009E42D7" w:rsidP="009E42D7">
      <w:pPr>
        <w:pStyle w:val="1"/>
        <w:autoSpaceDE w:val="0"/>
        <w:autoSpaceDN w:val="0"/>
        <w:adjustRightInd w:val="0"/>
        <w:spacing w:after="0" w:line="240" w:lineRule="auto"/>
        <w:ind w:left="0" w:firstLine="709"/>
        <w:jc w:val="both"/>
      </w:pPr>
    </w:p>
    <w:p w:rsidR="00C740A8" w:rsidRPr="00D034C7" w:rsidRDefault="00C740A8" w:rsidP="00C740A8">
      <w:pPr>
        <w:pStyle w:val="ConsTitle"/>
        <w:numPr>
          <w:ilvl w:val="0"/>
          <w:numId w:val="0"/>
        </w:numPr>
        <w:shd w:val="clear" w:color="auto" w:fill="auto"/>
        <w:ind w:firstLine="709"/>
        <w:rPr>
          <w:color w:val="FF0000"/>
        </w:rPr>
      </w:pPr>
      <w:r w:rsidRPr="00D034C7">
        <w:t>2.1. Наименование муниципальной услуги –</w:t>
      </w:r>
      <w:r w:rsidR="004367ED" w:rsidRPr="00D034C7">
        <w:rPr>
          <w:color w:val="FF0000"/>
        </w:rPr>
        <w:t xml:space="preserve"> </w:t>
      </w:r>
      <w:r w:rsidR="004367ED" w:rsidRPr="00D034C7">
        <w:t xml:space="preserve">«Принятие решения о проведении аукциона на право заключения договоров на размещение отдельных объектов, виды </w:t>
      </w:r>
      <w:r w:rsidR="004367ED" w:rsidRPr="00D034C7">
        <w:lastRenderedPageBreak/>
        <w:t xml:space="preserve">которых определены постановлением Правительства Российской </w:t>
      </w:r>
      <w:r w:rsidR="004367ED" w:rsidRPr="00D034C7">
        <w:rPr>
          <w:bCs w:val="0"/>
        </w:rPr>
        <w:t>Федерации от 03.12.2014 № 1300 «</w:t>
      </w:r>
      <w:r w:rsidR="004367ED" w:rsidRPr="00D034C7">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C740A8" w:rsidRPr="00D034C7" w:rsidRDefault="00C740A8" w:rsidP="00C740A8">
      <w:pPr>
        <w:pStyle w:val="ConsTitle"/>
        <w:numPr>
          <w:ilvl w:val="0"/>
          <w:numId w:val="0"/>
        </w:numPr>
        <w:shd w:val="clear" w:color="auto" w:fill="auto"/>
        <w:ind w:firstLine="709"/>
      </w:pPr>
      <w:r w:rsidRPr="00D034C7">
        <w:t>2.</w:t>
      </w:r>
      <w:r w:rsidR="002C1F79" w:rsidRPr="00D034C7">
        <w:t>2</w:t>
      </w:r>
      <w:r w:rsidRPr="00D034C7">
        <w:t>. Наименование органа, предоставляющего муниципальную услугу.</w:t>
      </w:r>
    </w:p>
    <w:p w:rsidR="00C740A8" w:rsidRPr="00D034C7" w:rsidRDefault="002C1F79" w:rsidP="00C740A8">
      <w:pPr>
        <w:pStyle w:val="ConsTitle"/>
        <w:numPr>
          <w:ilvl w:val="0"/>
          <w:numId w:val="0"/>
        </w:numPr>
        <w:shd w:val="clear" w:color="auto" w:fill="auto"/>
        <w:ind w:firstLine="709"/>
      </w:pPr>
      <w:r w:rsidRPr="00D034C7">
        <w:t>2.2</w:t>
      </w:r>
      <w:r w:rsidR="00C740A8" w:rsidRPr="00D034C7">
        <w:t xml:space="preserve">.1. Орган, предоставляющий муниципальную услугу - администрация городского округа Тольятти (далее - </w:t>
      </w:r>
      <w:r w:rsidR="00F155E1" w:rsidRPr="00D034C7">
        <w:t>А</w:t>
      </w:r>
      <w:r w:rsidR="00C740A8" w:rsidRPr="00D034C7">
        <w:t>дминистрация</w:t>
      </w:r>
      <w:r w:rsidR="003302E4" w:rsidRPr="00D034C7">
        <w:t>).</w:t>
      </w:r>
    </w:p>
    <w:p w:rsidR="00C740A8" w:rsidRPr="00D034C7" w:rsidRDefault="00C740A8" w:rsidP="00C740A8">
      <w:pPr>
        <w:pStyle w:val="ConsTitle"/>
        <w:numPr>
          <w:ilvl w:val="0"/>
          <w:numId w:val="0"/>
        </w:numPr>
        <w:shd w:val="clear" w:color="auto" w:fill="auto"/>
        <w:ind w:firstLine="709"/>
      </w:pPr>
      <w:r w:rsidRPr="00D034C7">
        <w:t>Администрация расположена по адресу: 445011, город То</w:t>
      </w:r>
      <w:r w:rsidR="003302E4" w:rsidRPr="00D034C7">
        <w:t>льятти, площадь Свободы, дом 4.</w:t>
      </w:r>
    </w:p>
    <w:p w:rsidR="0098145E" w:rsidRPr="00D034C7" w:rsidRDefault="00CD36E0" w:rsidP="0098145E">
      <w:pPr>
        <w:pStyle w:val="ConsTitle"/>
        <w:numPr>
          <w:ilvl w:val="0"/>
          <w:numId w:val="0"/>
        </w:numPr>
        <w:shd w:val="clear" w:color="auto" w:fill="auto"/>
        <w:ind w:firstLine="709"/>
      </w:pPr>
      <w:r w:rsidRPr="00D034C7">
        <w:t>Адрес официального сайт</w:t>
      </w:r>
      <w:r w:rsidR="00C740A8" w:rsidRPr="00D034C7">
        <w:t xml:space="preserve">а </w:t>
      </w:r>
      <w:r w:rsidR="00556D38">
        <w:t>А</w:t>
      </w:r>
      <w:r w:rsidR="00C740A8" w:rsidRPr="00D034C7">
        <w:t xml:space="preserve">дминистрации в информационно-телекоммуникационной сети «Интернет»: portal.tgl.ru, </w:t>
      </w:r>
      <w:proofErr w:type="spellStart"/>
      <w:r w:rsidR="00C740A8" w:rsidRPr="00D034C7">
        <w:t>тольятти.рф</w:t>
      </w:r>
      <w:proofErr w:type="spellEnd"/>
      <w:r w:rsidR="00C740A8" w:rsidRPr="00D034C7">
        <w:t>.</w:t>
      </w:r>
    </w:p>
    <w:p w:rsidR="00C740A8" w:rsidRPr="00D034C7" w:rsidRDefault="00C740A8" w:rsidP="00C740A8">
      <w:pPr>
        <w:pStyle w:val="ConsTitle"/>
        <w:numPr>
          <w:ilvl w:val="0"/>
          <w:numId w:val="0"/>
        </w:numPr>
        <w:shd w:val="clear" w:color="auto" w:fill="auto"/>
        <w:ind w:firstLine="709"/>
        <w:rPr>
          <w:color w:val="FF0000"/>
        </w:rPr>
      </w:pPr>
      <w:r w:rsidRPr="00D034C7">
        <w:t>2.</w:t>
      </w:r>
      <w:r w:rsidR="002C1F79" w:rsidRPr="00D034C7">
        <w:t>2.2</w:t>
      </w:r>
      <w:r w:rsidRPr="00D034C7">
        <w:t xml:space="preserve">. Орган </w:t>
      </w:r>
      <w:r w:rsidR="00556D38">
        <w:t>А</w:t>
      </w:r>
      <w:r w:rsidRPr="00D034C7">
        <w:t xml:space="preserve">дминистрации, обеспечивающий предоставление муниципальной услуги – </w:t>
      </w:r>
      <w:r w:rsidR="00F155E1" w:rsidRPr="00D034C7">
        <w:t>ДГД</w:t>
      </w:r>
      <w:r w:rsidR="00186914" w:rsidRPr="00D034C7">
        <w:t>,</w:t>
      </w:r>
      <w:r w:rsidR="004367ED" w:rsidRPr="00D034C7">
        <w:t xml:space="preserve"> в лице уполномоченного структурного подразделения </w:t>
      </w:r>
      <w:r w:rsidR="00B5178E" w:rsidRPr="00D034C7">
        <w:t xml:space="preserve">– </w:t>
      </w:r>
      <w:r w:rsidR="004367ED" w:rsidRPr="00D034C7">
        <w:t>УМУ и МГД.</w:t>
      </w:r>
    </w:p>
    <w:p w:rsidR="004367ED" w:rsidRPr="00D034C7" w:rsidRDefault="004367ED" w:rsidP="00592164">
      <w:pPr>
        <w:pStyle w:val="ConsTitle"/>
        <w:numPr>
          <w:ilvl w:val="0"/>
          <w:numId w:val="0"/>
        </w:numPr>
        <w:shd w:val="clear" w:color="auto" w:fill="auto"/>
        <w:ind w:firstLine="709"/>
      </w:pPr>
      <w:r w:rsidRPr="00D034C7">
        <w:t>Адреса:</w:t>
      </w:r>
    </w:p>
    <w:p w:rsidR="004367ED" w:rsidRPr="00D034C7" w:rsidRDefault="004569BC" w:rsidP="00592164">
      <w:pPr>
        <w:pStyle w:val="ConsTitle"/>
        <w:numPr>
          <w:ilvl w:val="0"/>
          <w:numId w:val="0"/>
        </w:numPr>
        <w:shd w:val="clear" w:color="auto" w:fill="auto"/>
        <w:ind w:firstLine="709"/>
      </w:pPr>
      <w:r>
        <w:t>ДГД</w:t>
      </w:r>
      <w:r w:rsidR="00AF3B71" w:rsidRPr="00D034C7">
        <w:t xml:space="preserve">: </w:t>
      </w:r>
      <w:r w:rsidR="004367ED" w:rsidRPr="00D034C7">
        <w:t>445011, г. Тольятти, ул. Белорусская, д</w:t>
      </w:r>
      <w:r w:rsidR="0016578B" w:rsidRPr="00D034C7">
        <w:t>. 33.</w:t>
      </w:r>
    </w:p>
    <w:p w:rsidR="004367ED" w:rsidRPr="00D034C7" w:rsidRDefault="00AF3B71" w:rsidP="00592164">
      <w:pPr>
        <w:pStyle w:val="ConsTitle"/>
        <w:numPr>
          <w:ilvl w:val="0"/>
          <w:numId w:val="0"/>
        </w:numPr>
        <w:shd w:val="clear" w:color="auto" w:fill="auto"/>
        <w:ind w:firstLine="709"/>
      </w:pPr>
      <w:r w:rsidRPr="00D034C7">
        <w:t xml:space="preserve">УМУ и МГД: </w:t>
      </w:r>
      <w:r w:rsidR="004367ED" w:rsidRPr="00D034C7">
        <w:t>445017, г. Тольятти, ул. Победы, д</w:t>
      </w:r>
      <w:r w:rsidR="0016578B" w:rsidRPr="00D034C7">
        <w:t>.</w:t>
      </w:r>
      <w:r w:rsidR="004367ED" w:rsidRPr="00D034C7">
        <w:t xml:space="preserve"> 52.</w:t>
      </w:r>
    </w:p>
    <w:p w:rsidR="004367ED" w:rsidRPr="00D034C7" w:rsidRDefault="004367ED" w:rsidP="00592164">
      <w:pPr>
        <w:pStyle w:val="ConsTitle"/>
        <w:numPr>
          <w:ilvl w:val="0"/>
          <w:numId w:val="0"/>
        </w:numPr>
        <w:shd w:val="clear" w:color="auto" w:fill="auto"/>
        <w:ind w:firstLine="709"/>
      </w:pPr>
      <w:r w:rsidRPr="00D034C7">
        <w:t>График работы: понедельник - четверг - с 8.00 до 12.00 часов, с 12.48 часов до 17.00 часов; пятница - с 8.00 часов до 12.00 часов, с 12.48 до 16</w:t>
      </w:r>
      <w:r w:rsidR="0016578B" w:rsidRPr="00D034C7">
        <w:t>.00</w:t>
      </w:r>
      <w:r w:rsidRPr="00D034C7">
        <w:t xml:space="preserve"> часов; суббота и воскресенье - выходные дни.</w:t>
      </w:r>
    </w:p>
    <w:p w:rsidR="00AF3B71" w:rsidRPr="00D034C7" w:rsidRDefault="00AF3B71" w:rsidP="00592164">
      <w:pPr>
        <w:pStyle w:val="ConsTitle"/>
        <w:numPr>
          <w:ilvl w:val="0"/>
          <w:numId w:val="0"/>
        </w:numPr>
        <w:shd w:val="clear" w:color="auto" w:fill="auto"/>
        <w:ind w:firstLine="709"/>
      </w:pPr>
      <w:r w:rsidRPr="00D034C7">
        <w:t xml:space="preserve">В предпраздничные дни продолжительность </w:t>
      </w:r>
      <w:r w:rsidR="00592164" w:rsidRPr="00D034C7">
        <w:t xml:space="preserve">времени работы сокращается на 1 </w:t>
      </w:r>
      <w:r w:rsidRPr="00D034C7">
        <w:t>час.</w:t>
      </w:r>
    </w:p>
    <w:p w:rsidR="004367ED" w:rsidRPr="00D034C7" w:rsidRDefault="004367ED" w:rsidP="00592164">
      <w:pPr>
        <w:pStyle w:val="ConsTitle"/>
        <w:numPr>
          <w:ilvl w:val="0"/>
          <w:numId w:val="0"/>
        </w:numPr>
        <w:shd w:val="clear" w:color="auto" w:fill="auto"/>
        <w:ind w:firstLine="709"/>
      </w:pPr>
      <w:r w:rsidRPr="00D034C7">
        <w:t>Телефон: 8 (8482) 54-30-82</w:t>
      </w:r>
    </w:p>
    <w:p w:rsidR="004367ED" w:rsidRPr="00D034C7" w:rsidRDefault="004367ED" w:rsidP="00592164">
      <w:pPr>
        <w:pStyle w:val="ConsTitle"/>
        <w:numPr>
          <w:ilvl w:val="0"/>
          <w:numId w:val="0"/>
        </w:numPr>
        <w:shd w:val="clear" w:color="auto" w:fill="auto"/>
        <w:ind w:firstLine="709"/>
      </w:pPr>
      <w:r w:rsidRPr="00D034C7">
        <w:t xml:space="preserve">Адрес электронной почты: </w:t>
      </w:r>
      <w:hyperlink r:id="rId8" w:history="1">
        <w:r w:rsidRPr="00D034C7">
          <w:rPr>
            <w:rStyle w:val="a7"/>
          </w:rPr>
          <w:t>das@tgl.ru</w:t>
        </w:r>
      </w:hyperlink>
      <w:r w:rsidRPr="00D034C7">
        <w:t>.</w:t>
      </w:r>
    </w:p>
    <w:p w:rsidR="004367ED" w:rsidRPr="00D034C7" w:rsidRDefault="004367ED" w:rsidP="00592164">
      <w:pPr>
        <w:pStyle w:val="ConsTitle"/>
        <w:numPr>
          <w:ilvl w:val="0"/>
          <w:numId w:val="0"/>
        </w:numPr>
        <w:shd w:val="clear" w:color="auto" w:fill="auto"/>
        <w:ind w:firstLine="709"/>
      </w:pPr>
      <w:r w:rsidRPr="00D034C7">
        <w:t xml:space="preserve">Адрес раздела </w:t>
      </w:r>
      <w:r w:rsidR="004569BC">
        <w:t>ДГД</w:t>
      </w:r>
      <w:r w:rsidRPr="00D034C7">
        <w:t xml:space="preserve"> на официальном портале </w:t>
      </w:r>
      <w:r w:rsidR="002D0DDB">
        <w:t>Администрации</w:t>
      </w:r>
      <w:r w:rsidRPr="00D034C7">
        <w:t xml:space="preserve"> в сети Интернет:</w:t>
      </w:r>
    </w:p>
    <w:p w:rsidR="004367ED" w:rsidRPr="00D034C7" w:rsidRDefault="00765482" w:rsidP="00592164">
      <w:pPr>
        <w:pStyle w:val="ConsTitle"/>
        <w:numPr>
          <w:ilvl w:val="0"/>
          <w:numId w:val="0"/>
        </w:numPr>
        <w:shd w:val="clear" w:color="auto" w:fill="auto"/>
        <w:ind w:firstLine="709"/>
      </w:pPr>
      <w:hyperlink r:id="rId9" w:history="1">
        <w:r w:rsidR="004367ED" w:rsidRPr="00D034C7">
          <w:rPr>
            <w:rStyle w:val="a7"/>
          </w:rPr>
          <w:t>http://www.tgl.ru/structure/department/administrativnye-reglamenty</w:t>
        </w:r>
      </w:hyperlink>
      <w:r w:rsidR="004367ED" w:rsidRPr="00D034C7">
        <w:t>.</w:t>
      </w:r>
    </w:p>
    <w:p w:rsidR="0016578B" w:rsidRPr="00D034C7" w:rsidRDefault="00C740A8" w:rsidP="004367ED">
      <w:pPr>
        <w:pStyle w:val="ConsTitle"/>
        <w:numPr>
          <w:ilvl w:val="0"/>
          <w:numId w:val="0"/>
        </w:numPr>
        <w:shd w:val="clear" w:color="auto" w:fill="auto"/>
        <w:ind w:firstLine="709"/>
      </w:pPr>
      <w:r w:rsidRPr="00D034C7">
        <w:t>2.2.</w:t>
      </w:r>
      <w:r w:rsidR="002C1F79" w:rsidRPr="00D034C7">
        <w:t>3.</w:t>
      </w:r>
      <w:r w:rsidR="004367ED" w:rsidRPr="00D034C7">
        <w:t xml:space="preserve"> </w:t>
      </w:r>
      <w:r w:rsidRPr="00D034C7">
        <w:t>Организация, уполномоченная на организацию предоставления муниципальной услуги по принципу «</w:t>
      </w:r>
      <w:r w:rsidR="0016578B" w:rsidRPr="00D034C7">
        <w:t>одного окна».</w:t>
      </w:r>
    </w:p>
    <w:p w:rsidR="00C740A8" w:rsidRPr="00D034C7" w:rsidRDefault="0016578B" w:rsidP="004367ED">
      <w:pPr>
        <w:pStyle w:val="ConsTitle"/>
        <w:numPr>
          <w:ilvl w:val="0"/>
          <w:numId w:val="0"/>
        </w:numPr>
        <w:shd w:val="clear" w:color="auto" w:fill="auto"/>
        <w:ind w:firstLine="709"/>
        <w:rPr>
          <w:color w:val="FF0000"/>
        </w:rPr>
      </w:pPr>
      <w:r w:rsidRPr="00D034C7">
        <w:t xml:space="preserve">2.2.3.1. Организация, уполномоченная на организацию предоставления муниципальной услуги по принципу «одного окна» - </w:t>
      </w:r>
      <w:r w:rsidR="00C740A8" w:rsidRPr="00D034C7">
        <w:t>МАУ «МФЦ».</w:t>
      </w:r>
    </w:p>
    <w:p w:rsidR="00C740A8" w:rsidRPr="00D034C7" w:rsidRDefault="00C740A8" w:rsidP="00C740A8">
      <w:pPr>
        <w:pStyle w:val="ConsTitle"/>
        <w:numPr>
          <w:ilvl w:val="0"/>
          <w:numId w:val="0"/>
        </w:numPr>
        <w:shd w:val="clear" w:color="auto" w:fill="auto"/>
        <w:ind w:firstLine="709"/>
      </w:pPr>
      <w:r w:rsidRPr="00D034C7">
        <w:t>Информация о МАУ «МФЦ»:</w:t>
      </w:r>
    </w:p>
    <w:p w:rsidR="00C740A8" w:rsidRPr="00D034C7" w:rsidRDefault="00C740A8" w:rsidP="00C740A8">
      <w:pPr>
        <w:spacing w:after="0" w:line="240" w:lineRule="auto"/>
        <w:ind w:firstLine="709"/>
        <w:jc w:val="both"/>
        <w:rPr>
          <w:rFonts w:eastAsia="Times New Roman"/>
          <w:bCs/>
          <w:lang w:eastAsia="ru-RU"/>
        </w:rPr>
      </w:pPr>
      <w:r w:rsidRPr="00D034C7">
        <w:rPr>
          <w:rFonts w:eastAsia="Times New Roman"/>
          <w:bCs/>
          <w:lang w:eastAsia="ru-RU"/>
        </w:rPr>
        <w:t xml:space="preserve">Место нахождения отделения МФЦ по Автозаводскому району: г. </w:t>
      </w:r>
      <w:proofErr w:type="gramStart"/>
      <w:r w:rsidRPr="00D034C7">
        <w:rPr>
          <w:rFonts w:eastAsia="Times New Roman"/>
          <w:bCs/>
          <w:lang w:eastAsia="ru-RU"/>
        </w:rPr>
        <w:t xml:space="preserve">Тольятти, </w:t>
      </w:r>
      <w:r w:rsidR="00CA3F07" w:rsidRPr="00D034C7">
        <w:rPr>
          <w:rFonts w:eastAsia="Times New Roman"/>
          <w:bCs/>
          <w:lang w:eastAsia="ru-RU"/>
        </w:rPr>
        <w:t xml:space="preserve">  </w:t>
      </w:r>
      <w:proofErr w:type="gramEnd"/>
      <w:r w:rsidR="00CA3F07" w:rsidRPr="00D034C7">
        <w:rPr>
          <w:rFonts w:eastAsia="Times New Roman"/>
          <w:bCs/>
          <w:lang w:eastAsia="ru-RU"/>
        </w:rPr>
        <w:t xml:space="preserve">        </w:t>
      </w:r>
      <w:r w:rsidRPr="00D034C7">
        <w:rPr>
          <w:rFonts w:eastAsia="Times New Roman"/>
          <w:bCs/>
          <w:lang w:eastAsia="ru-RU"/>
        </w:rPr>
        <w:t>ул. Юбилейная, 4.</w:t>
      </w:r>
    </w:p>
    <w:p w:rsidR="00C740A8" w:rsidRPr="00D034C7" w:rsidRDefault="00C740A8" w:rsidP="00C740A8">
      <w:pPr>
        <w:spacing w:after="0" w:line="240" w:lineRule="auto"/>
        <w:ind w:firstLine="709"/>
        <w:jc w:val="both"/>
        <w:rPr>
          <w:rFonts w:eastAsia="Times New Roman"/>
          <w:bCs/>
          <w:lang w:eastAsia="ru-RU"/>
        </w:rPr>
      </w:pPr>
      <w:r w:rsidRPr="00D034C7">
        <w:rPr>
          <w:rFonts w:eastAsia="Times New Roman"/>
          <w:bCs/>
          <w:lang w:eastAsia="ru-RU"/>
        </w:rPr>
        <w:t>Место нахождения отделения МФЦ № 2 по Автозаводскому району: г. Тольятти, ул. Автостроителей, 5.</w:t>
      </w:r>
    </w:p>
    <w:p w:rsidR="00C740A8" w:rsidRPr="00D034C7" w:rsidRDefault="00C740A8" w:rsidP="00C740A8">
      <w:pPr>
        <w:spacing w:after="0" w:line="240" w:lineRule="auto"/>
        <w:ind w:firstLine="709"/>
        <w:jc w:val="both"/>
        <w:rPr>
          <w:rFonts w:eastAsia="Times New Roman"/>
          <w:bCs/>
          <w:lang w:eastAsia="ru-RU"/>
        </w:rPr>
      </w:pPr>
      <w:r w:rsidRPr="00D034C7">
        <w:rPr>
          <w:rFonts w:eastAsia="Times New Roman"/>
          <w:bCs/>
          <w:lang w:eastAsia="ru-RU"/>
        </w:rPr>
        <w:t xml:space="preserve">Место нахождения отделения МФЦ по Центральному району: г. </w:t>
      </w:r>
      <w:proofErr w:type="gramStart"/>
      <w:r w:rsidRPr="00D034C7">
        <w:rPr>
          <w:rFonts w:eastAsia="Times New Roman"/>
          <w:bCs/>
          <w:lang w:eastAsia="ru-RU"/>
        </w:rPr>
        <w:t xml:space="preserve">Тольятти, </w:t>
      </w:r>
      <w:r w:rsidR="00CA3F07" w:rsidRPr="00D034C7">
        <w:rPr>
          <w:rFonts w:eastAsia="Times New Roman"/>
          <w:bCs/>
          <w:lang w:eastAsia="ru-RU"/>
        </w:rPr>
        <w:t xml:space="preserve">  </w:t>
      </w:r>
      <w:proofErr w:type="gramEnd"/>
      <w:r w:rsidR="00CA3F07" w:rsidRPr="00D034C7">
        <w:rPr>
          <w:rFonts w:eastAsia="Times New Roman"/>
          <w:bCs/>
          <w:lang w:eastAsia="ru-RU"/>
        </w:rPr>
        <w:t xml:space="preserve">      </w:t>
      </w:r>
      <w:r w:rsidRPr="00D034C7">
        <w:rPr>
          <w:rFonts w:eastAsia="Times New Roman"/>
          <w:bCs/>
          <w:lang w:eastAsia="ru-RU"/>
        </w:rPr>
        <w:t>ул. Мира, 84.</w:t>
      </w:r>
    </w:p>
    <w:p w:rsidR="00C740A8" w:rsidRPr="00D034C7" w:rsidRDefault="00C740A8" w:rsidP="00C740A8">
      <w:pPr>
        <w:spacing w:after="0" w:line="240" w:lineRule="auto"/>
        <w:ind w:firstLine="709"/>
        <w:jc w:val="both"/>
        <w:rPr>
          <w:rFonts w:eastAsia="Times New Roman"/>
          <w:bCs/>
          <w:lang w:eastAsia="ru-RU"/>
        </w:rPr>
      </w:pPr>
      <w:r w:rsidRPr="00D034C7">
        <w:rPr>
          <w:rFonts w:eastAsia="Times New Roman"/>
          <w:bCs/>
          <w:lang w:eastAsia="ru-RU"/>
        </w:rPr>
        <w:t xml:space="preserve">Место нахождения отделения МФЦ по Комсомольскому району: г. </w:t>
      </w:r>
      <w:proofErr w:type="gramStart"/>
      <w:r w:rsidRPr="00D034C7">
        <w:rPr>
          <w:rFonts w:eastAsia="Times New Roman"/>
          <w:bCs/>
          <w:lang w:eastAsia="ru-RU"/>
        </w:rPr>
        <w:t xml:space="preserve">Тольятти, </w:t>
      </w:r>
      <w:r w:rsidR="00CA3F07" w:rsidRPr="00D034C7">
        <w:rPr>
          <w:rFonts w:eastAsia="Times New Roman"/>
          <w:bCs/>
          <w:lang w:eastAsia="ru-RU"/>
        </w:rPr>
        <w:t xml:space="preserve">  </w:t>
      </w:r>
      <w:proofErr w:type="gramEnd"/>
      <w:r w:rsidR="00CA3F07" w:rsidRPr="00D034C7">
        <w:rPr>
          <w:rFonts w:eastAsia="Times New Roman"/>
          <w:bCs/>
          <w:lang w:eastAsia="ru-RU"/>
        </w:rPr>
        <w:t xml:space="preserve">    </w:t>
      </w:r>
      <w:r w:rsidRPr="00D034C7">
        <w:rPr>
          <w:rFonts w:eastAsia="Times New Roman"/>
          <w:bCs/>
          <w:lang w:eastAsia="ru-RU"/>
        </w:rPr>
        <w:t>ул. Ярославская, 35.</w:t>
      </w:r>
    </w:p>
    <w:p w:rsidR="00C740A8" w:rsidRPr="00D034C7" w:rsidRDefault="00C740A8" w:rsidP="00C740A8">
      <w:pPr>
        <w:spacing w:after="0" w:line="240" w:lineRule="auto"/>
        <w:ind w:firstLine="709"/>
        <w:jc w:val="both"/>
        <w:rPr>
          <w:rFonts w:eastAsia="Times New Roman"/>
          <w:bCs/>
          <w:lang w:eastAsia="ru-RU"/>
        </w:rPr>
      </w:pPr>
      <w:r w:rsidRPr="00D034C7">
        <w:rPr>
          <w:rFonts w:eastAsia="Times New Roman"/>
          <w:bCs/>
          <w:lang w:eastAsia="ru-RU"/>
        </w:rPr>
        <w:t>Телефон приемной МАУ «МФЦ»: 8</w:t>
      </w:r>
      <w:r w:rsidR="00CA3F07" w:rsidRPr="00D034C7">
        <w:rPr>
          <w:rFonts w:eastAsia="Times New Roman"/>
          <w:bCs/>
          <w:lang w:eastAsia="ru-RU"/>
        </w:rPr>
        <w:t xml:space="preserve"> </w:t>
      </w:r>
      <w:r w:rsidRPr="00D034C7">
        <w:rPr>
          <w:rFonts w:eastAsia="Times New Roman"/>
          <w:bCs/>
          <w:lang w:eastAsia="ru-RU"/>
        </w:rPr>
        <w:t>(8482) 52-50-50.</w:t>
      </w:r>
    </w:p>
    <w:p w:rsidR="00C740A8" w:rsidRPr="00D034C7" w:rsidRDefault="00C740A8" w:rsidP="00C740A8">
      <w:pPr>
        <w:spacing w:after="0" w:line="240" w:lineRule="auto"/>
        <w:ind w:firstLine="709"/>
        <w:jc w:val="both"/>
        <w:rPr>
          <w:rFonts w:eastAsia="Times New Roman"/>
          <w:bCs/>
          <w:lang w:eastAsia="ru-RU"/>
        </w:rPr>
      </w:pPr>
      <w:r w:rsidRPr="00D034C7">
        <w:rPr>
          <w:rFonts w:eastAsia="Times New Roman"/>
          <w:bCs/>
          <w:lang w:eastAsia="ru-RU"/>
        </w:rPr>
        <w:t>Телефон контактного центра МАУ «МФЦ»: 8</w:t>
      </w:r>
      <w:r w:rsidR="00CA3F07" w:rsidRPr="00D034C7">
        <w:rPr>
          <w:rFonts w:eastAsia="Times New Roman"/>
          <w:bCs/>
          <w:lang w:eastAsia="ru-RU"/>
        </w:rPr>
        <w:t xml:space="preserve"> </w:t>
      </w:r>
      <w:r w:rsidRPr="00D034C7">
        <w:rPr>
          <w:rFonts w:eastAsia="Times New Roman"/>
          <w:bCs/>
          <w:lang w:eastAsia="ru-RU"/>
        </w:rPr>
        <w:t>(8482)</w:t>
      </w:r>
      <w:r w:rsidR="00CA3F07" w:rsidRPr="00D034C7">
        <w:rPr>
          <w:rFonts w:eastAsia="Times New Roman"/>
          <w:bCs/>
          <w:lang w:eastAsia="ru-RU"/>
        </w:rPr>
        <w:t xml:space="preserve"> </w:t>
      </w:r>
      <w:r w:rsidRPr="00D034C7">
        <w:rPr>
          <w:rFonts w:eastAsia="Times New Roman"/>
          <w:bCs/>
          <w:lang w:eastAsia="ru-RU"/>
        </w:rPr>
        <w:t>51-21-21.</w:t>
      </w:r>
    </w:p>
    <w:p w:rsidR="00C740A8" w:rsidRPr="00D034C7" w:rsidRDefault="00C740A8" w:rsidP="00C740A8">
      <w:pPr>
        <w:spacing w:after="0" w:line="240" w:lineRule="auto"/>
        <w:ind w:firstLine="709"/>
        <w:jc w:val="both"/>
        <w:rPr>
          <w:rFonts w:eastAsia="Times New Roman"/>
          <w:bCs/>
          <w:lang w:eastAsia="ru-RU"/>
        </w:rPr>
      </w:pPr>
      <w:r w:rsidRPr="00D034C7">
        <w:rPr>
          <w:rFonts w:eastAsia="Times New Roman"/>
          <w:bCs/>
          <w:lang w:eastAsia="ru-RU"/>
        </w:rPr>
        <w:t xml:space="preserve">Адрес портала </w:t>
      </w:r>
      <w:r w:rsidR="000912FF" w:rsidRPr="00D034C7">
        <w:rPr>
          <w:rFonts w:eastAsia="Times New Roman"/>
          <w:bCs/>
          <w:lang w:eastAsia="ru-RU"/>
        </w:rPr>
        <w:t xml:space="preserve">Самарской области </w:t>
      </w:r>
      <w:r w:rsidRPr="00D034C7">
        <w:rPr>
          <w:rFonts w:eastAsia="Times New Roman"/>
          <w:bCs/>
          <w:lang w:eastAsia="ru-RU"/>
        </w:rPr>
        <w:t>«Мои документы» в информационно-телекоммуникационной сети «Интернет»: http://mfc63.samregion.ru</w:t>
      </w:r>
      <w:r w:rsidR="00DA73F4" w:rsidRPr="00D034C7">
        <w:rPr>
          <w:rFonts w:eastAsia="Times New Roman"/>
          <w:bCs/>
          <w:lang w:eastAsia="ru-RU"/>
        </w:rPr>
        <w:t>.</w:t>
      </w:r>
    </w:p>
    <w:p w:rsidR="00C740A8" w:rsidRPr="00D034C7" w:rsidRDefault="00C740A8" w:rsidP="00C740A8">
      <w:pPr>
        <w:spacing w:after="0" w:line="240" w:lineRule="auto"/>
        <w:ind w:firstLine="709"/>
        <w:jc w:val="both"/>
        <w:rPr>
          <w:rFonts w:eastAsia="Times New Roman"/>
          <w:bCs/>
          <w:lang w:eastAsia="ru-RU"/>
        </w:rPr>
      </w:pPr>
      <w:r w:rsidRPr="00D034C7">
        <w:rPr>
          <w:rFonts w:eastAsia="Times New Roman"/>
          <w:bCs/>
          <w:lang w:eastAsia="ru-RU"/>
        </w:rPr>
        <w:t>Адрес электронной почты (e-</w:t>
      </w:r>
      <w:proofErr w:type="spellStart"/>
      <w:r w:rsidRPr="00D034C7">
        <w:rPr>
          <w:rFonts w:eastAsia="Times New Roman"/>
          <w:bCs/>
          <w:lang w:eastAsia="ru-RU"/>
        </w:rPr>
        <w:t>mail</w:t>
      </w:r>
      <w:proofErr w:type="spellEnd"/>
      <w:r w:rsidRPr="00D034C7">
        <w:rPr>
          <w:rFonts w:eastAsia="Times New Roman"/>
          <w:bCs/>
          <w:lang w:eastAsia="ru-RU"/>
        </w:rPr>
        <w:t>): info@mfc63.ru.</w:t>
      </w:r>
    </w:p>
    <w:p w:rsidR="00C740A8" w:rsidRPr="00D034C7" w:rsidRDefault="00C740A8" w:rsidP="00C740A8">
      <w:pPr>
        <w:spacing w:after="0" w:line="240" w:lineRule="auto"/>
        <w:ind w:firstLine="709"/>
        <w:jc w:val="both"/>
        <w:rPr>
          <w:rFonts w:eastAsia="Times New Roman"/>
          <w:bCs/>
          <w:lang w:eastAsia="ru-RU"/>
        </w:rPr>
      </w:pPr>
      <w:r w:rsidRPr="00D034C7">
        <w:rPr>
          <w:rFonts w:eastAsia="Times New Roman"/>
          <w:bCs/>
          <w:lang w:eastAsia="ru-RU"/>
        </w:rPr>
        <w:t>Информацию об адресах пунктов приема документов и о графике работы МАУ «МФЦ» можно получить:</w:t>
      </w:r>
    </w:p>
    <w:p w:rsidR="00C740A8" w:rsidRPr="00D034C7" w:rsidRDefault="00C740A8" w:rsidP="00C740A8">
      <w:pPr>
        <w:spacing w:after="0" w:line="240" w:lineRule="auto"/>
        <w:ind w:firstLine="709"/>
        <w:jc w:val="both"/>
        <w:rPr>
          <w:rFonts w:eastAsia="Times New Roman"/>
          <w:bCs/>
          <w:lang w:eastAsia="ru-RU"/>
        </w:rPr>
      </w:pPr>
      <w:r w:rsidRPr="00D034C7">
        <w:rPr>
          <w:rFonts w:eastAsia="Times New Roman"/>
          <w:bCs/>
          <w:lang w:eastAsia="ru-RU"/>
        </w:rPr>
        <w:t>- по телефону контактного центра МАУ «МФЦ»: 8 (8482) 51-21-21</w:t>
      </w:r>
      <w:r w:rsidR="00CA3F07" w:rsidRPr="00D034C7">
        <w:rPr>
          <w:rFonts w:eastAsia="Times New Roman"/>
          <w:bCs/>
          <w:lang w:eastAsia="ru-RU"/>
        </w:rPr>
        <w:t>;</w:t>
      </w:r>
    </w:p>
    <w:p w:rsidR="00C740A8" w:rsidRPr="00765482" w:rsidRDefault="00C740A8" w:rsidP="00C740A8">
      <w:pPr>
        <w:spacing w:after="0" w:line="240" w:lineRule="auto"/>
        <w:ind w:firstLine="709"/>
        <w:jc w:val="both"/>
        <w:rPr>
          <w:rFonts w:eastAsia="Times New Roman"/>
          <w:bCs/>
          <w:lang w:eastAsia="ru-RU"/>
        </w:rPr>
      </w:pPr>
      <w:r w:rsidRPr="00D034C7">
        <w:rPr>
          <w:rFonts w:eastAsia="Times New Roman"/>
          <w:bCs/>
          <w:lang w:eastAsia="ru-RU"/>
        </w:rPr>
        <w:t>- в отделениях МАУ «МФЦ»</w:t>
      </w:r>
      <w:r w:rsidR="00CA3F07" w:rsidRPr="00765482">
        <w:rPr>
          <w:rFonts w:eastAsia="Times New Roman"/>
          <w:bCs/>
          <w:lang w:eastAsia="ru-RU"/>
        </w:rPr>
        <w:t>;</w:t>
      </w:r>
    </w:p>
    <w:p w:rsidR="00C740A8" w:rsidRPr="00D034C7" w:rsidRDefault="00C740A8" w:rsidP="00C740A8">
      <w:pPr>
        <w:spacing w:after="0" w:line="240" w:lineRule="auto"/>
        <w:ind w:firstLine="709"/>
        <w:jc w:val="both"/>
        <w:rPr>
          <w:rFonts w:eastAsia="Times New Roman"/>
          <w:bCs/>
          <w:lang w:eastAsia="ru-RU"/>
        </w:rPr>
      </w:pPr>
      <w:r w:rsidRPr="00D034C7">
        <w:rPr>
          <w:rFonts w:eastAsia="Times New Roman"/>
          <w:bCs/>
          <w:lang w:eastAsia="ru-RU"/>
        </w:rPr>
        <w:t xml:space="preserve">- на портале </w:t>
      </w:r>
      <w:r w:rsidR="000912FF" w:rsidRPr="00D034C7">
        <w:rPr>
          <w:rFonts w:eastAsia="Times New Roman"/>
          <w:bCs/>
          <w:lang w:eastAsia="ru-RU"/>
        </w:rPr>
        <w:t xml:space="preserve">Самарской области </w:t>
      </w:r>
      <w:r w:rsidRPr="00D034C7">
        <w:rPr>
          <w:rFonts w:eastAsia="Times New Roman"/>
          <w:bCs/>
          <w:lang w:eastAsia="ru-RU"/>
        </w:rPr>
        <w:t xml:space="preserve">«Мои документы» в информационно-телекоммуникационной сети «Интернет»: </w:t>
      </w:r>
      <w:hyperlink r:id="rId10" w:history="1">
        <w:r w:rsidRPr="00D034C7">
          <w:rPr>
            <w:rStyle w:val="a7"/>
            <w:rFonts w:eastAsia="Times New Roman"/>
            <w:bCs/>
            <w:color w:val="auto"/>
            <w:lang w:eastAsia="ru-RU"/>
          </w:rPr>
          <w:t>http://mfc63.samregion.ru</w:t>
        </w:r>
      </w:hyperlink>
      <w:r w:rsidRPr="00D034C7">
        <w:rPr>
          <w:rFonts w:eastAsia="Times New Roman"/>
          <w:bCs/>
          <w:lang w:eastAsia="ru-RU"/>
        </w:rPr>
        <w:t>.</w:t>
      </w:r>
    </w:p>
    <w:p w:rsidR="00DA73F4" w:rsidRPr="00D034C7" w:rsidRDefault="00C740A8" w:rsidP="00DA73F4">
      <w:pPr>
        <w:pStyle w:val="ConsTitle"/>
        <w:numPr>
          <w:ilvl w:val="0"/>
          <w:numId w:val="0"/>
        </w:numPr>
        <w:shd w:val="clear" w:color="auto" w:fill="auto"/>
        <w:ind w:firstLine="709"/>
      </w:pPr>
      <w:r w:rsidRPr="00D034C7">
        <w:t>2.</w:t>
      </w:r>
      <w:r w:rsidR="002C1F79" w:rsidRPr="00D034C7">
        <w:t>2</w:t>
      </w:r>
      <w:r w:rsidRPr="00D034C7">
        <w:t>.</w:t>
      </w:r>
      <w:r w:rsidR="00BA0E12" w:rsidRPr="00D034C7">
        <w:t>3</w:t>
      </w:r>
      <w:r w:rsidRPr="00D034C7">
        <w:t>.</w:t>
      </w:r>
      <w:r w:rsidR="00C9273A" w:rsidRPr="00D034C7">
        <w:t>2</w:t>
      </w:r>
      <w:r w:rsidR="00BA0E12" w:rsidRPr="00D034C7">
        <w:t xml:space="preserve">. </w:t>
      </w:r>
      <w:r w:rsidRPr="00D034C7">
        <w:t xml:space="preserve">Органы государственной власти, органы местного самоуправления, </w:t>
      </w:r>
      <w:r w:rsidR="00DA73F4" w:rsidRPr="00D034C7">
        <w:t xml:space="preserve">государственные </w:t>
      </w:r>
      <w:r w:rsidRPr="00D034C7">
        <w:t xml:space="preserve">учреждения, муниципальные учреждения и иные организации, участвующие в межведомственном информационном взаимодействии при </w:t>
      </w:r>
      <w:r w:rsidRPr="00D034C7">
        <w:lastRenderedPageBreak/>
        <w:t>предоставлении муниципальной ус</w:t>
      </w:r>
      <w:r w:rsidR="004367ED" w:rsidRPr="00D034C7">
        <w:t>луги:</w:t>
      </w:r>
    </w:p>
    <w:p w:rsidR="006F15BB" w:rsidRPr="00D034C7" w:rsidRDefault="006F15BB" w:rsidP="006F15BB">
      <w:pPr>
        <w:pStyle w:val="ConsTitle"/>
        <w:numPr>
          <w:ilvl w:val="0"/>
          <w:numId w:val="0"/>
        </w:numPr>
        <w:shd w:val="clear" w:color="auto" w:fill="auto"/>
        <w:ind w:firstLine="709"/>
      </w:pPr>
      <w:r w:rsidRPr="00D034C7">
        <w:t xml:space="preserve">- Федеральная служба государственной регистрации, кадастра и картографии (далее - </w:t>
      </w:r>
      <w:proofErr w:type="spellStart"/>
      <w:r w:rsidRPr="00D034C7">
        <w:t>Росреестр</w:t>
      </w:r>
      <w:proofErr w:type="spellEnd"/>
      <w:r w:rsidRPr="00D034C7">
        <w:t xml:space="preserve">), адрес в сети Интернет </w:t>
      </w:r>
      <w:hyperlink r:id="rId11">
        <w:r w:rsidRPr="00D034C7">
          <w:rPr>
            <w:color w:val="0000FF"/>
          </w:rPr>
          <w:t>https://rosreestr.gov.ru</w:t>
        </w:r>
      </w:hyperlink>
      <w:r w:rsidRPr="00D034C7">
        <w:t>;</w:t>
      </w:r>
    </w:p>
    <w:p w:rsidR="006F15BB" w:rsidRPr="00D034C7" w:rsidRDefault="006F15BB" w:rsidP="006F15BB">
      <w:pPr>
        <w:pStyle w:val="ConsTitle"/>
        <w:numPr>
          <w:ilvl w:val="0"/>
          <w:numId w:val="0"/>
        </w:numPr>
        <w:shd w:val="clear" w:color="auto" w:fill="auto"/>
        <w:ind w:firstLine="709"/>
      </w:pPr>
      <w:r w:rsidRPr="00D034C7">
        <w:t xml:space="preserve">- Федеральная налоговая служба (далее - ФНС России), адрес в сети Интернет </w:t>
      </w:r>
      <w:hyperlink r:id="rId12">
        <w:r w:rsidRPr="00D034C7">
          <w:rPr>
            <w:color w:val="0000FF"/>
          </w:rPr>
          <w:t>https://www.nalog.ru</w:t>
        </w:r>
      </w:hyperlink>
      <w:r w:rsidRPr="00D034C7">
        <w:t>;</w:t>
      </w:r>
    </w:p>
    <w:p w:rsidR="00C740A8" w:rsidRPr="00D034C7" w:rsidRDefault="006F15BB" w:rsidP="00C740A8">
      <w:pPr>
        <w:pStyle w:val="ConsTitle"/>
        <w:numPr>
          <w:ilvl w:val="0"/>
          <w:numId w:val="0"/>
        </w:numPr>
        <w:shd w:val="clear" w:color="auto" w:fill="auto"/>
        <w:ind w:firstLine="709"/>
      </w:pPr>
      <w:r w:rsidRPr="00D034C7">
        <w:t>2.3</w:t>
      </w:r>
      <w:r w:rsidR="00C740A8" w:rsidRPr="00D034C7">
        <w:t>. Результат предоставления муниципальной услуги</w:t>
      </w:r>
      <w:r w:rsidR="008A7178" w:rsidRPr="00D034C7">
        <w:t>.</w:t>
      </w:r>
      <w:r w:rsidR="00C740A8" w:rsidRPr="00D034C7">
        <w:t xml:space="preserve"> </w:t>
      </w:r>
    </w:p>
    <w:p w:rsidR="006F15BB" w:rsidRPr="00D034C7" w:rsidRDefault="006F15BB" w:rsidP="006F15BB">
      <w:pPr>
        <w:pStyle w:val="ConsTitle"/>
        <w:numPr>
          <w:ilvl w:val="0"/>
          <w:numId w:val="0"/>
        </w:numPr>
        <w:shd w:val="clear" w:color="auto" w:fill="auto"/>
        <w:ind w:firstLine="709"/>
      </w:pPr>
      <w:r w:rsidRPr="00D034C7">
        <w:t>2.3</w:t>
      </w:r>
      <w:r w:rsidR="007B2E65" w:rsidRPr="00D034C7">
        <w:t xml:space="preserve">.1. </w:t>
      </w:r>
      <w:r w:rsidR="008A7178" w:rsidRPr="00D034C7">
        <w:t>Результатом предоставления муниципальной услуги является:</w:t>
      </w:r>
    </w:p>
    <w:p w:rsidR="006F15BB" w:rsidRPr="00D034C7" w:rsidRDefault="006F15BB" w:rsidP="006F15BB">
      <w:pPr>
        <w:pStyle w:val="ConsTitle"/>
        <w:numPr>
          <w:ilvl w:val="0"/>
          <w:numId w:val="0"/>
        </w:numPr>
        <w:shd w:val="clear" w:color="auto" w:fill="auto"/>
        <w:ind w:firstLine="709"/>
      </w:pPr>
      <w:r w:rsidRPr="00D034C7">
        <w:t>- решение о проведении аукциона на право заключения договора на размещение Объекта;</w:t>
      </w:r>
    </w:p>
    <w:p w:rsidR="00C740A8" w:rsidRPr="00D034C7" w:rsidRDefault="006F15BB" w:rsidP="006F15BB">
      <w:pPr>
        <w:pStyle w:val="ConsTitle"/>
        <w:numPr>
          <w:ilvl w:val="0"/>
          <w:numId w:val="0"/>
        </w:numPr>
        <w:shd w:val="clear" w:color="auto" w:fill="auto"/>
        <w:ind w:firstLine="709"/>
        <w:rPr>
          <w:color w:val="FF0000"/>
        </w:rPr>
      </w:pPr>
      <w:r w:rsidRPr="00D034C7">
        <w:rPr>
          <w:rFonts w:eastAsia="Calibri"/>
          <w:bCs w:val="0"/>
          <w:lang w:eastAsia="en-US"/>
        </w:rPr>
        <w:t>- решение об отказе в проведении аукциона на право заключения договора на размещение Объекта.</w:t>
      </w:r>
    </w:p>
    <w:p w:rsidR="00556D38" w:rsidRPr="00556D38" w:rsidRDefault="006F15BB" w:rsidP="00556D38">
      <w:pPr>
        <w:pStyle w:val="ConsTitle"/>
        <w:numPr>
          <w:ilvl w:val="0"/>
          <w:numId w:val="0"/>
        </w:numPr>
        <w:shd w:val="clear" w:color="auto" w:fill="auto"/>
        <w:ind w:firstLine="709"/>
      </w:pPr>
      <w:r w:rsidRPr="00D034C7">
        <w:t>2.3</w:t>
      </w:r>
      <w:r w:rsidR="007B2E65" w:rsidRPr="00D034C7">
        <w:t xml:space="preserve">.2. Должностным лицом, уполномоченным принимать решение о предоставлении </w:t>
      </w:r>
      <w:r w:rsidR="008A6FCD" w:rsidRPr="00D034C7">
        <w:t xml:space="preserve">(об отказе в предоставлении) </w:t>
      </w:r>
      <w:r w:rsidR="007B2E65" w:rsidRPr="00D034C7">
        <w:t xml:space="preserve">муниципальной услуги, является </w:t>
      </w:r>
      <w:r w:rsidRPr="00D034C7">
        <w:t>глав</w:t>
      </w:r>
      <w:r w:rsidR="00B074FE">
        <w:t>а</w:t>
      </w:r>
      <w:r w:rsidRPr="00D034C7">
        <w:t xml:space="preserve"> городского округа </w:t>
      </w:r>
      <w:r w:rsidR="00B074FE">
        <w:t xml:space="preserve">Тольятти либо заместитель главы городского округа </w:t>
      </w:r>
      <w:r w:rsidRPr="00D034C7">
        <w:t>по имуществу и градостроительству</w:t>
      </w:r>
      <w:r w:rsidR="00B074FE">
        <w:t xml:space="preserve"> (при наличии соответствующих полномочий)</w:t>
      </w:r>
      <w:r w:rsidRPr="00D034C7">
        <w:t>.</w:t>
      </w:r>
    </w:p>
    <w:p w:rsidR="005B5775" w:rsidRDefault="006F15BB" w:rsidP="005B5775">
      <w:pPr>
        <w:pStyle w:val="ConsTitle"/>
        <w:numPr>
          <w:ilvl w:val="0"/>
          <w:numId w:val="0"/>
        </w:numPr>
        <w:shd w:val="clear" w:color="auto" w:fill="auto"/>
        <w:ind w:firstLine="709"/>
      </w:pPr>
      <w:r w:rsidRPr="00D034C7">
        <w:t>2.3</w:t>
      </w:r>
      <w:r w:rsidR="007B2E65" w:rsidRPr="00D034C7">
        <w:t xml:space="preserve">.3. </w:t>
      </w:r>
      <w:r w:rsidR="007B2E65" w:rsidRPr="0093164B">
        <w:t xml:space="preserve">Решение о предоставлении </w:t>
      </w:r>
      <w:r w:rsidR="00556D38">
        <w:t>(об отказе</w:t>
      </w:r>
      <w:r w:rsidR="00E8407F" w:rsidRPr="00E8407F">
        <w:t xml:space="preserve"> </w:t>
      </w:r>
      <w:r w:rsidR="00E8407F" w:rsidRPr="00D034C7">
        <w:t>в предоставлении</w:t>
      </w:r>
      <w:r w:rsidR="00696A9B" w:rsidRPr="0093164B">
        <w:t>)</w:t>
      </w:r>
      <w:r w:rsidR="00556D38">
        <w:t xml:space="preserve"> </w:t>
      </w:r>
      <w:r w:rsidR="00556D38" w:rsidRPr="00D034C7">
        <w:t>муниципальной услуги</w:t>
      </w:r>
      <w:r w:rsidR="007B2E65" w:rsidRPr="0093164B">
        <w:t xml:space="preserve">, на основании которого заявителю предоставляется результат муниципальной услуги, оформляется </w:t>
      </w:r>
      <w:r w:rsidRPr="0093164B">
        <w:t xml:space="preserve">в виде </w:t>
      </w:r>
      <w:r w:rsidR="00B074FE">
        <w:t>постановления администрации городского округа Тольятти (</w:t>
      </w:r>
      <w:r w:rsidRPr="0093164B">
        <w:t>распоряжения заместителя главы городского округа по имуществу и гра</w:t>
      </w:r>
      <w:r w:rsidR="00D90445" w:rsidRPr="0093164B">
        <w:t>достроительству</w:t>
      </w:r>
      <w:r w:rsidR="00B074FE">
        <w:t>)</w:t>
      </w:r>
      <w:r w:rsidR="00ED185E" w:rsidRPr="0093164B">
        <w:t>.</w:t>
      </w:r>
    </w:p>
    <w:p w:rsidR="002072AF" w:rsidRPr="00737685" w:rsidRDefault="002072AF" w:rsidP="0068455F">
      <w:pPr>
        <w:pStyle w:val="ConsTitle"/>
        <w:numPr>
          <w:ilvl w:val="0"/>
          <w:numId w:val="0"/>
        </w:numPr>
        <w:shd w:val="clear" w:color="auto" w:fill="auto"/>
        <w:ind w:firstLine="709"/>
      </w:pPr>
      <w:r w:rsidRPr="0068455F">
        <w:t>2.3.4</w:t>
      </w:r>
      <w:r>
        <w:t xml:space="preserve">. </w:t>
      </w:r>
      <w:r w:rsidR="00737685" w:rsidRPr="0093164B">
        <w:t xml:space="preserve">Решение о предоставлении </w:t>
      </w:r>
      <w:r w:rsidR="00737685">
        <w:t>(об отказе</w:t>
      </w:r>
      <w:r w:rsidR="00737685" w:rsidRPr="00737685">
        <w:t xml:space="preserve"> </w:t>
      </w:r>
      <w:r w:rsidR="00737685" w:rsidRPr="00D034C7">
        <w:t>в предоставлении</w:t>
      </w:r>
      <w:r w:rsidR="00737685" w:rsidRPr="0093164B">
        <w:t>)</w:t>
      </w:r>
      <w:r w:rsidR="00737685">
        <w:t xml:space="preserve"> </w:t>
      </w:r>
      <w:r w:rsidR="00737685" w:rsidRPr="00D034C7">
        <w:t>муниципальной услуги</w:t>
      </w:r>
      <w:r w:rsidR="00737685" w:rsidRPr="00737685">
        <w:t xml:space="preserve"> </w:t>
      </w:r>
      <w:r w:rsidR="00737685">
        <w:t xml:space="preserve">должно соответствовать </w:t>
      </w:r>
      <w:r w:rsidR="001E41D4">
        <w:t xml:space="preserve">абзацу 13 пункта 10, </w:t>
      </w:r>
      <w:r w:rsidR="0068455F">
        <w:t xml:space="preserve">пункту 11 </w:t>
      </w:r>
      <w:r w:rsidR="00737685">
        <w:t>Порядка и условий</w:t>
      </w:r>
      <w:r w:rsidR="00D828F8">
        <w:t>.</w:t>
      </w:r>
    </w:p>
    <w:p w:rsidR="005108B3" w:rsidRPr="00D034C7" w:rsidRDefault="00E8407F" w:rsidP="00E8407F">
      <w:pPr>
        <w:pStyle w:val="ConsTitle"/>
        <w:numPr>
          <w:ilvl w:val="0"/>
          <w:numId w:val="0"/>
        </w:numPr>
        <w:shd w:val="clear" w:color="auto" w:fill="auto"/>
      </w:pPr>
      <w:r>
        <w:tab/>
      </w:r>
      <w:r w:rsidR="006F15BB" w:rsidRPr="00D034C7">
        <w:t>2.3</w:t>
      </w:r>
      <w:r w:rsidR="005B5775" w:rsidRPr="00D034C7">
        <w:t>.</w:t>
      </w:r>
      <w:r w:rsidR="002072AF">
        <w:t>5</w:t>
      </w:r>
      <w:r w:rsidR="005B5775" w:rsidRPr="00D034C7">
        <w:t xml:space="preserve">. </w:t>
      </w:r>
      <w:r w:rsidRPr="0093164B">
        <w:t>Решение</w:t>
      </w:r>
      <w:r w:rsidR="006F15BB" w:rsidRPr="00E8407F">
        <w:rPr>
          <w:color w:val="000000"/>
        </w:rPr>
        <w:t xml:space="preserve"> </w:t>
      </w:r>
      <w:r w:rsidRPr="00E8407F">
        <w:t>о</w:t>
      </w:r>
      <w:r w:rsidRPr="0093164B">
        <w:t xml:space="preserve"> предоставлении </w:t>
      </w:r>
      <w:r>
        <w:t>(об отказе</w:t>
      </w:r>
      <w:r w:rsidRPr="00E8407F">
        <w:t xml:space="preserve"> </w:t>
      </w:r>
      <w:r w:rsidRPr="00D034C7">
        <w:t>в предоставлении</w:t>
      </w:r>
      <w:r w:rsidRPr="0093164B">
        <w:t>)</w:t>
      </w:r>
      <w:r>
        <w:t xml:space="preserve"> </w:t>
      </w:r>
      <w:r w:rsidRPr="00D034C7">
        <w:t>муниципальной услуги</w:t>
      </w:r>
      <w:r>
        <w:t xml:space="preserve"> </w:t>
      </w:r>
      <w:r w:rsidR="005B5775" w:rsidRPr="00E8407F">
        <w:t xml:space="preserve">подлежит регистрации в системе электронного документооборота </w:t>
      </w:r>
      <w:r w:rsidR="006F15BB" w:rsidRPr="00E8407F">
        <w:t xml:space="preserve">СЭД «Дело» </w:t>
      </w:r>
      <w:r w:rsidR="005B5775" w:rsidRPr="00E8407F">
        <w:t xml:space="preserve">в соответствии </w:t>
      </w:r>
      <w:r w:rsidR="007E4E2A" w:rsidRPr="00E8407F">
        <w:t xml:space="preserve">с </w:t>
      </w:r>
      <w:r w:rsidR="005B5775" w:rsidRPr="00E8407F">
        <w:t>Регламент</w:t>
      </w:r>
      <w:r w:rsidR="007E4E2A" w:rsidRPr="00E8407F">
        <w:t xml:space="preserve">ом </w:t>
      </w:r>
      <w:r w:rsidR="005B5775" w:rsidRPr="00E8407F">
        <w:t xml:space="preserve">делопроизводства и документооборота </w:t>
      </w:r>
      <w:r w:rsidRPr="00E8407F">
        <w:t>Администрации</w:t>
      </w:r>
      <w:r w:rsidR="007E4E2A" w:rsidRPr="00E8407F">
        <w:t>.</w:t>
      </w:r>
      <w:r w:rsidR="00EC1081" w:rsidRPr="00D034C7">
        <w:t xml:space="preserve"> </w:t>
      </w:r>
    </w:p>
    <w:p w:rsidR="00C740A8" w:rsidRPr="00D034C7" w:rsidRDefault="006F15BB" w:rsidP="00C740A8">
      <w:pPr>
        <w:pStyle w:val="ConsTitle"/>
        <w:numPr>
          <w:ilvl w:val="0"/>
          <w:numId w:val="0"/>
        </w:numPr>
        <w:shd w:val="clear" w:color="auto" w:fill="auto"/>
        <w:ind w:firstLine="709"/>
      </w:pPr>
      <w:r w:rsidRPr="00D034C7">
        <w:t>2.4</w:t>
      </w:r>
      <w:r w:rsidR="00C740A8" w:rsidRPr="00D034C7">
        <w:t>. Срок предоставления муниципальной услуги.</w:t>
      </w:r>
    </w:p>
    <w:p w:rsidR="00C740A8" w:rsidRPr="007652FD" w:rsidRDefault="006F15BB" w:rsidP="00C740A8">
      <w:pPr>
        <w:pStyle w:val="ConsTitle"/>
        <w:numPr>
          <w:ilvl w:val="0"/>
          <w:numId w:val="0"/>
        </w:numPr>
        <w:shd w:val="clear" w:color="auto" w:fill="auto"/>
        <w:ind w:firstLine="709"/>
        <w:rPr>
          <w:color w:val="FF0000"/>
          <w:highlight w:val="yellow"/>
        </w:rPr>
      </w:pPr>
      <w:r w:rsidRPr="00D034C7">
        <w:t>2.4</w:t>
      </w:r>
      <w:r w:rsidR="00C740A8" w:rsidRPr="00D034C7">
        <w:t>.1</w:t>
      </w:r>
      <w:r w:rsidR="00C740A8" w:rsidRPr="0088284E">
        <w:t xml:space="preserve">. Срок предоставления муниципальной услуги составляет </w:t>
      </w:r>
      <w:r w:rsidRPr="0088284E">
        <w:t xml:space="preserve">30 (тридцать) дней со дня поступления заявления о проведении аукциона </w:t>
      </w:r>
      <w:r w:rsidR="00150BAD" w:rsidRPr="0088284E">
        <w:t xml:space="preserve">в </w:t>
      </w:r>
      <w:r w:rsidR="002D0DDB">
        <w:t>Администрацию</w:t>
      </w:r>
      <w:r w:rsidRPr="0088284E">
        <w:t>.</w:t>
      </w:r>
    </w:p>
    <w:p w:rsidR="006F15BB" w:rsidRPr="00D034C7" w:rsidRDefault="006F15BB" w:rsidP="00B074FE">
      <w:pPr>
        <w:autoSpaceDE w:val="0"/>
        <w:autoSpaceDN w:val="0"/>
        <w:adjustRightInd w:val="0"/>
        <w:spacing w:after="0" w:line="240" w:lineRule="auto"/>
        <w:ind w:firstLine="709"/>
        <w:jc w:val="both"/>
      </w:pPr>
      <w:r w:rsidRPr="00D034C7">
        <w:t>2.4</w:t>
      </w:r>
      <w:r w:rsidR="00C740A8" w:rsidRPr="00D034C7">
        <w:t>.</w:t>
      </w:r>
      <w:r w:rsidR="001F1059" w:rsidRPr="00D034C7">
        <w:t>2</w:t>
      </w:r>
      <w:r w:rsidR="00C740A8" w:rsidRPr="00D034C7">
        <w:t>. Срок исправления опечаток и ошибок в выданных в результате предоставления муниципальной услуги документах составляет</w:t>
      </w:r>
      <w:r w:rsidR="00C740A8" w:rsidRPr="00D034C7">
        <w:rPr>
          <w:color w:val="FF0000"/>
        </w:rPr>
        <w:t xml:space="preserve"> </w:t>
      </w:r>
      <w:r w:rsidRPr="00D034C7">
        <w:t>10 рабочих дней, срок исправления исчисляется с момента обращения заявителя об исправлении опечаток и/или ошибок либо с момента выявления опечаток и/или ошибок в результате самоконтроля.</w:t>
      </w:r>
    </w:p>
    <w:p w:rsidR="008A6FCD" w:rsidRPr="00D034C7" w:rsidRDefault="006F15BB" w:rsidP="00B074FE">
      <w:pPr>
        <w:autoSpaceDE w:val="0"/>
        <w:autoSpaceDN w:val="0"/>
        <w:adjustRightInd w:val="0"/>
        <w:spacing w:after="0" w:line="240" w:lineRule="auto"/>
        <w:ind w:firstLine="709"/>
        <w:jc w:val="both"/>
      </w:pPr>
      <w:r w:rsidRPr="00D034C7">
        <w:t>2.4</w:t>
      </w:r>
      <w:r w:rsidR="00C740A8" w:rsidRPr="00D034C7">
        <w:t>.</w:t>
      </w:r>
      <w:r w:rsidR="001F1059" w:rsidRPr="00D034C7">
        <w:t>3</w:t>
      </w:r>
      <w:r w:rsidR="00C740A8" w:rsidRPr="00D034C7">
        <w:t xml:space="preserve">. Исчисление сроков, определенных настоящим </w:t>
      </w:r>
      <w:r w:rsidR="005C0693">
        <w:t>А</w:t>
      </w:r>
      <w:r w:rsidR="00C740A8" w:rsidRPr="00D034C7">
        <w:t>дминистративным регламентом, производится в соответствии с правилами главы 11 Гражданского кодекса Российской Федерации.</w:t>
      </w:r>
    </w:p>
    <w:p w:rsidR="00CC2E5F" w:rsidRPr="00D034C7" w:rsidRDefault="006F15BB" w:rsidP="00B074FE">
      <w:pPr>
        <w:autoSpaceDE w:val="0"/>
        <w:autoSpaceDN w:val="0"/>
        <w:adjustRightInd w:val="0"/>
        <w:spacing w:after="0" w:line="240" w:lineRule="auto"/>
        <w:ind w:firstLine="709"/>
        <w:jc w:val="both"/>
      </w:pPr>
      <w:r w:rsidRPr="00D034C7">
        <w:t>2.5</w:t>
      </w:r>
      <w:r w:rsidR="00C740A8" w:rsidRPr="00D034C7">
        <w:t xml:space="preserve">. </w:t>
      </w:r>
      <w:r w:rsidR="001F1059" w:rsidRPr="00D034C7">
        <w:rPr>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rsidR="00C740A8" w:rsidRPr="00D034C7" w:rsidRDefault="006F15BB" w:rsidP="00B074FE">
      <w:pPr>
        <w:autoSpaceDE w:val="0"/>
        <w:autoSpaceDN w:val="0"/>
        <w:adjustRightInd w:val="0"/>
        <w:spacing w:after="0" w:line="240" w:lineRule="auto"/>
        <w:ind w:firstLine="709"/>
        <w:jc w:val="both"/>
        <w:rPr>
          <w:color w:val="FF0000"/>
        </w:rPr>
      </w:pPr>
      <w:r w:rsidRPr="00D034C7">
        <w:t>2.5</w:t>
      </w:r>
      <w:r w:rsidR="00C740A8" w:rsidRPr="00D034C7">
        <w:t>.1. Перечень документов:</w:t>
      </w:r>
    </w:p>
    <w:p w:rsidR="00ED185E" w:rsidRPr="00D034C7" w:rsidRDefault="00ED185E" w:rsidP="006620B3">
      <w:pPr>
        <w:pStyle w:val="ConsTitle"/>
        <w:numPr>
          <w:ilvl w:val="0"/>
          <w:numId w:val="0"/>
        </w:numPr>
        <w:shd w:val="clear" w:color="auto" w:fill="auto"/>
        <w:sectPr w:rsidR="00ED185E" w:rsidRPr="00D034C7" w:rsidSect="00737685">
          <w:headerReference w:type="even" r:id="rId13"/>
          <w:headerReference w:type="default" r:id="rId14"/>
          <w:pgSz w:w="11906" w:h="16838"/>
          <w:pgMar w:top="0" w:right="851" w:bottom="993" w:left="1843" w:header="709" w:footer="709" w:gutter="0"/>
          <w:cols w:space="708"/>
          <w:titlePg/>
          <w:docGrid w:linePitch="360"/>
        </w:sect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04"/>
        <w:gridCol w:w="2693"/>
        <w:gridCol w:w="1843"/>
        <w:gridCol w:w="1559"/>
        <w:gridCol w:w="2268"/>
        <w:gridCol w:w="1843"/>
        <w:gridCol w:w="2410"/>
      </w:tblGrid>
      <w:tr w:rsidR="003E5F20" w:rsidRPr="00D034C7" w:rsidTr="006620B3">
        <w:tc>
          <w:tcPr>
            <w:tcW w:w="568" w:type="dxa"/>
          </w:tcPr>
          <w:p w:rsidR="006620B3" w:rsidRPr="00D034C7" w:rsidRDefault="00136BFD"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lastRenderedPageBreak/>
              <w:t>№</w:t>
            </w:r>
            <w:r w:rsidR="006620B3" w:rsidRPr="00D034C7">
              <w:rPr>
                <w:rFonts w:eastAsia="Times New Roman"/>
                <w:sz w:val="20"/>
                <w:szCs w:val="20"/>
                <w:lang w:eastAsia="ru-RU"/>
              </w:rPr>
              <w:t xml:space="preserve"> п/п</w:t>
            </w:r>
          </w:p>
        </w:tc>
        <w:tc>
          <w:tcPr>
            <w:tcW w:w="1904"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 xml:space="preserve">Унифицированное наименование вида документа (сведений) для использования в информационных системах </w:t>
            </w:r>
            <w:hyperlink w:anchor="P266">
              <w:r w:rsidRPr="00D034C7">
                <w:rPr>
                  <w:rFonts w:eastAsia="Times New Roman"/>
                  <w:color w:val="0000FF"/>
                  <w:sz w:val="20"/>
                  <w:szCs w:val="20"/>
                  <w:lang w:eastAsia="ru-RU"/>
                </w:rPr>
                <w:t>&lt;*&gt;</w:t>
              </w:r>
            </w:hyperlink>
          </w:p>
        </w:tc>
        <w:tc>
          <w:tcPr>
            <w:tcW w:w="2693"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Наименование вида документа (сведений) в соответствии с нормативными правовыми актами</w:t>
            </w:r>
          </w:p>
        </w:tc>
        <w:tc>
          <w:tcPr>
            <w:tcW w:w="1843"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Форма представления документа (сведений) (оригинал/копия/в форме электронного документа), количество экземпляров</w:t>
            </w:r>
          </w:p>
        </w:tc>
        <w:tc>
          <w:tcPr>
            <w:tcW w:w="1559"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 xml:space="preserve">Условия представления документа (сведений) </w:t>
            </w:r>
            <w:hyperlink w:anchor="P267">
              <w:r w:rsidRPr="00D034C7">
                <w:rPr>
                  <w:rFonts w:eastAsia="Times New Roman"/>
                  <w:color w:val="0000FF"/>
                  <w:sz w:val="20"/>
                  <w:szCs w:val="20"/>
                  <w:lang w:eastAsia="ru-RU"/>
                </w:rPr>
                <w:t>&lt;**&gt;</w:t>
              </w:r>
            </w:hyperlink>
          </w:p>
        </w:tc>
        <w:tc>
          <w:tcPr>
            <w:tcW w:w="2268"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Основания представления документа (сведений) (номер статьи, наименование нормативного правового акта)</w:t>
            </w:r>
          </w:p>
        </w:tc>
        <w:tc>
          <w:tcPr>
            <w:tcW w:w="1843"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Орган, уполномоченный выдавать документ</w:t>
            </w:r>
          </w:p>
        </w:tc>
        <w:tc>
          <w:tcPr>
            <w:tcW w:w="2410"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272">
              <w:r w:rsidRPr="00D034C7">
                <w:rPr>
                  <w:rFonts w:eastAsia="Times New Roman"/>
                  <w:color w:val="0000FF"/>
                  <w:sz w:val="20"/>
                  <w:szCs w:val="20"/>
                  <w:lang w:eastAsia="ru-RU"/>
                </w:rPr>
                <w:t>&lt;***&gt;</w:t>
              </w:r>
            </w:hyperlink>
          </w:p>
        </w:tc>
      </w:tr>
      <w:tr w:rsidR="003E5F20" w:rsidRPr="00D034C7" w:rsidTr="00ED185E">
        <w:trPr>
          <w:trHeight w:val="493"/>
        </w:trPr>
        <w:tc>
          <w:tcPr>
            <w:tcW w:w="568"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1</w:t>
            </w:r>
          </w:p>
        </w:tc>
        <w:tc>
          <w:tcPr>
            <w:tcW w:w="1904"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2</w:t>
            </w:r>
          </w:p>
        </w:tc>
        <w:tc>
          <w:tcPr>
            <w:tcW w:w="2693"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3</w:t>
            </w:r>
          </w:p>
        </w:tc>
        <w:tc>
          <w:tcPr>
            <w:tcW w:w="1843"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4</w:t>
            </w:r>
          </w:p>
        </w:tc>
        <w:tc>
          <w:tcPr>
            <w:tcW w:w="1559"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5</w:t>
            </w:r>
          </w:p>
        </w:tc>
        <w:tc>
          <w:tcPr>
            <w:tcW w:w="2268"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6</w:t>
            </w:r>
          </w:p>
        </w:tc>
        <w:tc>
          <w:tcPr>
            <w:tcW w:w="1843"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7</w:t>
            </w:r>
          </w:p>
        </w:tc>
        <w:tc>
          <w:tcPr>
            <w:tcW w:w="2410"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8</w:t>
            </w:r>
          </w:p>
        </w:tc>
      </w:tr>
      <w:tr w:rsidR="003E5F20" w:rsidRPr="00D034C7" w:rsidTr="006620B3">
        <w:tc>
          <w:tcPr>
            <w:tcW w:w="568"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t>1</w:t>
            </w:r>
          </w:p>
        </w:tc>
        <w:tc>
          <w:tcPr>
            <w:tcW w:w="1904" w:type="dxa"/>
          </w:tcPr>
          <w:p w:rsidR="006620B3" w:rsidRPr="00D034C7" w:rsidRDefault="006620B3"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Заявление на предоставление услуги</w:t>
            </w:r>
          </w:p>
        </w:tc>
        <w:tc>
          <w:tcPr>
            <w:tcW w:w="2693" w:type="dxa"/>
          </w:tcPr>
          <w:p w:rsidR="0093164B" w:rsidRPr="0093164B" w:rsidRDefault="0093164B" w:rsidP="0093164B">
            <w:pPr>
              <w:widowControl w:val="0"/>
              <w:autoSpaceDE w:val="0"/>
              <w:autoSpaceDN w:val="0"/>
              <w:spacing w:after="0" w:line="240" w:lineRule="auto"/>
              <w:rPr>
                <w:rFonts w:eastAsia="Times New Roman"/>
                <w:sz w:val="20"/>
                <w:szCs w:val="20"/>
                <w:lang w:eastAsia="ru-RU"/>
              </w:rPr>
            </w:pPr>
            <w:r w:rsidRPr="0093164B">
              <w:rPr>
                <w:rFonts w:eastAsia="Times New Roman"/>
                <w:sz w:val="20"/>
                <w:szCs w:val="20"/>
                <w:lang w:eastAsia="ru-RU"/>
              </w:rPr>
              <w:t>Заявление</w:t>
            </w:r>
          </w:p>
          <w:p w:rsidR="0093164B" w:rsidRPr="0093164B" w:rsidRDefault="0093164B" w:rsidP="0093164B">
            <w:pPr>
              <w:widowControl w:val="0"/>
              <w:autoSpaceDE w:val="0"/>
              <w:autoSpaceDN w:val="0"/>
              <w:spacing w:after="0" w:line="240" w:lineRule="auto"/>
              <w:rPr>
                <w:rFonts w:eastAsia="Times New Roman"/>
                <w:sz w:val="20"/>
                <w:szCs w:val="20"/>
                <w:lang w:eastAsia="ru-RU"/>
              </w:rPr>
            </w:pPr>
            <w:r w:rsidRPr="0093164B">
              <w:rPr>
                <w:rFonts w:eastAsia="Times New Roman"/>
                <w:sz w:val="20"/>
                <w:szCs w:val="20"/>
                <w:lang w:eastAsia="ru-RU"/>
              </w:rPr>
              <w:t xml:space="preserve">о проведении аукциона на право заключения договора на размещение объектов, </w:t>
            </w:r>
          </w:p>
          <w:p w:rsidR="006620B3" w:rsidRPr="0093164B" w:rsidRDefault="0093164B" w:rsidP="0093164B">
            <w:pPr>
              <w:widowControl w:val="0"/>
              <w:autoSpaceDE w:val="0"/>
              <w:autoSpaceDN w:val="0"/>
              <w:spacing w:after="0" w:line="240" w:lineRule="auto"/>
              <w:rPr>
                <w:rFonts w:eastAsia="Times New Roman"/>
                <w:sz w:val="20"/>
                <w:szCs w:val="20"/>
                <w:lang w:eastAsia="ru-RU"/>
              </w:rPr>
            </w:pPr>
            <w:r w:rsidRPr="0093164B">
              <w:rPr>
                <w:rFonts w:eastAsia="Times New Roman"/>
                <w:sz w:val="20"/>
                <w:szCs w:val="20"/>
                <w:lang w:eastAsia="ru-RU"/>
              </w:rPr>
              <w:t xml:space="preserve">виды которых определены </w:t>
            </w:r>
            <w:hyperlink r:id="rId15">
              <w:r w:rsidRPr="0093164B">
                <w:rPr>
                  <w:rFonts w:eastAsia="Times New Roman"/>
                  <w:color w:val="0000FF"/>
                  <w:sz w:val="20"/>
                  <w:szCs w:val="20"/>
                  <w:lang w:eastAsia="ru-RU"/>
                </w:rPr>
                <w:t>постановлением</w:t>
              </w:r>
            </w:hyperlink>
            <w:r w:rsidRPr="0093164B">
              <w:rPr>
                <w:rFonts w:eastAsia="Times New Roman"/>
                <w:sz w:val="20"/>
                <w:szCs w:val="20"/>
                <w:lang w:eastAsia="ru-RU"/>
              </w:rPr>
              <w:t xml:space="preserve"> Правительства Российской Федерации от 03.12.2014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землях или земельных участках, государственная собственность на которые не разграничена, без предоставления данных </w:t>
            </w:r>
            <w:r w:rsidRPr="0093164B">
              <w:rPr>
                <w:rFonts w:eastAsia="Times New Roman"/>
                <w:sz w:val="20"/>
                <w:szCs w:val="20"/>
                <w:lang w:eastAsia="ru-RU"/>
              </w:rPr>
              <w:lastRenderedPageBreak/>
              <w:t>земельных участков и установления в отношении них сервитутов»</w:t>
            </w:r>
            <w:r w:rsidR="006620B3" w:rsidRPr="0093164B">
              <w:rPr>
                <w:rFonts w:eastAsia="Times New Roman"/>
                <w:sz w:val="20"/>
                <w:szCs w:val="20"/>
                <w:lang w:eastAsia="ru-RU"/>
              </w:rPr>
              <w:t xml:space="preserve"> </w:t>
            </w:r>
            <w:r w:rsidR="004C7817" w:rsidRPr="0093164B">
              <w:rPr>
                <w:rFonts w:eastAsia="Times New Roman"/>
                <w:sz w:val="20"/>
                <w:szCs w:val="20"/>
                <w:lang w:eastAsia="ru-RU"/>
              </w:rPr>
              <w:t>(</w:t>
            </w:r>
            <w:r w:rsidR="006620B3" w:rsidRPr="0093164B">
              <w:rPr>
                <w:rFonts w:eastAsia="Times New Roman"/>
                <w:sz w:val="20"/>
                <w:szCs w:val="20"/>
                <w:lang w:eastAsia="ru-RU"/>
              </w:rPr>
              <w:t>приложени</w:t>
            </w:r>
            <w:r w:rsidR="004C7817" w:rsidRPr="0093164B">
              <w:rPr>
                <w:rFonts w:eastAsia="Times New Roman"/>
                <w:sz w:val="20"/>
                <w:szCs w:val="20"/>
                <w:lang w:eastAsia="ru-RU"/>
              </w:rPr>
              <w:t>е</w:t>
            </w:r>
            <w:r w:rsidR="006620B3" w:rsidRPr="0093164B">
              <w:rPr>
                <w:rFonts w:eastAsia="Times New Roman"/>
                <w:sz w:val="20"/>
                <w:szCs w:val="20"/>
                <w:lang w:eastAsia="ru-RU"/>
              </w:rPr>
              <w:t xml:space="preserve"> </w:t>
            </w:r>
            <w:r w:rsidR="005C5763" w:rsidRPr="0093164B">
              <w:rPr>
                <w:rFonts w:eastAsia="Times New Roman"/>
                <w:sz w:val="20"/>
                <w:szCs w:val="20"/>
                <w:lang w:eastAsia="ru-RU"/>
              </w:rPr>
              <w:t>№</w:t>
            </w:r>
            <w:r w:rsidR="006620B3" w:rsidRPr="0093164B">
              <w:rPr>
                <w:rFonts w:eastAsia="Times New Roman"/>
                <w:sz w:val="20"/>
                <w:szCs w:val="20"/>
                <w:lang w:eastAsia="ru-RU"/>
              </w:rPr>
              <w:t xml:space="preserve"> 1 к Административному регламенту</w:t>
            </w:r>
            <w:r w:rsidR="004C7817" w:rsidRPr="0093164B">
              <w:rPr>
                <w:rFonts w:eastAsia="Times New Roman"/>
                <w:sz w:val="20"/>
                <w:szCs w:val="20"/>
                <w:lang w:eastAsia="ru-RU"/>
              </w:rPr>
              <w:t>)</w:t>
            </w:r>
          </w:p>
        </w:tc>
        <w:tc>
          <w:tcPr>
            <w:tcW w:w="1843" w:type="dxa"/>
          </w:tcPr>
          <w:p w:rsidR="006620B3" w:rsidRPr="00D034C7" w:rsidRDefault="006620B3"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lastRenderedPageBreak/>
              <w:t>Оригинал</w:t>
            </w:r>
            <w:r w:rsidR="00C233DE" w:rsidRPr="00D034C7">
              <w:rPr>
                <w:rFonts w:eastAsia="Times New Roman"/>
                <w:sz w:val="20"/>
                <w:szCs w:val="20"/>
                <w:lang w:eastAsia="ru-RU"/>
              </w:rPr>
              <w:t>/электронный документ</w:t>
            </w:r>
          </w:p>
        </w:tc>
        <w:tc>
          <w:tcPr>
            <w:tcW w:w="1559" w:type="dxa"/>
          </w:tcPr>
          <w:p w:rsidR="006620B3" w:rsidRPr="00D034C7" w:rsidRDefault="006620B3"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Без возврата</w:t>
            </w:r>
          </w:p>
        </w:tc>
        <w:tc>
          <w:tcPr>
            <w:tcW w:w="2268" w:type="dxa"/>
          </w:tcPr>
          <w:p w:rsidR="006620B3" w:rsidRPr="00D034C7" w:rsidRDefault="00765482" w:rsidP="006620B3">
            <w:pPr>
              <w:widowControl w:val="0"/>
              <w:autoSpaceDE w:val="0"/>
              <w:autoSpaceDN w:val="0"/>
              <w:spacing w:after="0" w:line="240" w:lineRule="auto"/>
              <w:rPr>
                <w:rFonts w:eastAsia="Times New Roman"/>
                <w:sz w:val="20"/>
                <w:szCs w:val="20"/>
                <w:lang w:eastAsia="ru-RU"/>
              </w:rPr>
            </w:pPr>
            <w:hyperlink r:id="rId16">
              <w:r w:rsidR="006620B3" w:rsidRPr="00D034C7">
                <w:rPr>
                  <w:rFonts w:eastAsia="Times New Roman"/>
                  <w:color w:val="0000FF"/>
                  <w:sz w:val="20"/>
                  <w:szCs w:val="20"/>
                  <w:lang w:eastAsia="ru-RU"/>
                </w:rPr>
                <w:t>п. 8</w:t>
              </w:r>
            </w:hyperlink>
            <w:r w:rsidR="003319C0" w:rsidRPr="00D034C7">
              <w:rPr>
                <w:rFonts w:eastAsia="Times New Roman"/>
                <w:sz w:val="20"/>
                <w:szCs w:val="20"/>
                <w:lang w:eastAsia="ru-RU"/>
              </w:rPr>
              <w:t xml:space="preserve"> Порядка и условий</w:t>
            </w:r>
          </w:p>
        </w:tc>
        <w:tc>
          <w:tcPr>
            <w:tcW w:w="1843" w:type="dxa"/>
          </w:tcPr>
          <w:p w:rsidR="006620B3" w:rsidRPr="00D034C7" w:rsidRDefault="006620B3"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Заявитель</w:t>
            </w:r>
          </w:p>
        </w:tc>
        <w:tc>
          <w:tcPr>
            <w:tcW w:w="2410" w:type="dxa"/>
          </w:tcPr>
          <w:p w:rsidR="006620B3" w:rsidRPr="00D034C7" w:rsidRDefault="006620B3"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Заявитель</w:t>
            </w:r>
          </w:p>
        </w:tc>
      </w:tr>
      <w:tr w:rsidR="003E5F20" w:rsidRPr="00D034C7" w:rsidTr="006620B3">
        <w:tc>
          <w:tcPr>
            <w:tcW w:w="568" w:type="dxa"/>
          </w:tcPr>
          <w:p w:rsidR="006620B3" w:rsidRPr="00D034C7" w:rsidRDefault="006620B3"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eastAsia="ru-RU"/>
              </w:rPr>
              <w:lastRenderedPageBreak/>
              <w:t>2</w:t>
            </w:r>
          </w:p>
        </w:tc>
        <w:tc>
          <w:tcPr>
            <w:tcW w:w="1904" w:type="dxa"/>
          </w:tcPr>
          <w:p w:rsidR="006620B3" w:rsidRPr="00D034C7" w:rsidRDefault="006620B3"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Документ, удостоверяющий личность заявителя</w:t>
            </w:r>
          </w:p>
        </w:tc>
        <w:tc>
          <w:tcPr>
            <w:tcW w:w="2693" w:type="dxa"/>
          </w:tcPr>
          <w:p w:rsidR="006620B3" w:rsidRPr="00D034C7" w:rsidRDefault="003319C0"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Документ, удостоверяю</w:t>
            </w:r>
            <w:r w:rsidR="006620B3" w:rsidRPr="00D034C7">
              <w:rPr>
                <w:rFonts w:eastAsia="Times New Roman"/>
                <w:sz w:val="20"/>
                <w:szCs w:val="20"/>
                <w:lang w:eastAsia="ru-RU"/>
              </w:rPr>
              <w:t>щий личность заявителя</w:t>
            </w:r>
          </w:p>
        </w:tc>
        <w:tc>
          <w:tcPr>
            <w:tcW w:w="1843" w:type="dxa"/>
          </w:tcPr>
          <w:p w:rsidR="006620B3" w:rsidRPr="00D034C7" w:rsidRDefault="00D90445"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Оригинал</w:t>
            </w:r>
            <w:r w:rsidR="006620B3" w:rsidRPr="00D034C7">
              <w:rPr>
                <w:rFonts w:eastAsia="Times New Roman"/>
                <w:sz w:val="20"/>
                <w:szCs w:val="20"/>
                <w:lang w:eastAsia="ru-RU"/>
              </w:rPr>
              <w:t>/электронный документ</w:t>
            </w:r>
            <w:r w:rsidR="00ED4A13" w:rsidRPr="00D034C7">
              <w:rPr>
                <w:rFonts w:eastAsia="Times New Roman"/>
                <w:sz w:val="20"/>
                <w:szCs w:val="20"/>
                <w:lang w:eastAsia="ru-RU"/>
              </w:rPr>
              <w:t>/копия</w:t>
            </w:r>
          </w:p>
        </w:tc>
        <w:tc>
          <w:tcPr>
            <w:tcW w:w="1559" w:type="dxa"/>
          </w:tcPr>
          <w:p w:rsidR="006620B3" w:rsidRPr="00D034C7" w:rsidRDefault="006620B3"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Только для просмотра (снятия копии) в начале оказания услуги</w:t>
            </w:r>
          </w:p>
        </w:tc>
        <w:tc>
          <w:tcPr>
            <w:tcW w:w="2268" w:type="dxa"/>
          </w:tcPr>
          <w:p w:rsidR="006620B3" w:rsidRPr="00D034C7" w:rsidRDefault="003319C0"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Указ Президента РФ от 13.03.1997 № 232 «Об основном документе, удостоверяющем личность гражданина Российской Федерации на территории  Российской Федерации», Постановление Правительства РФ от 23.12.2023 № 2267 «Об утверждении Положения о паспорте</w:t>
            </w:r>
            <w:r w:rsidR="00D90445" w:rsidRPr="00D034C7">
              <w:rPr>
                <w:rFonts w:eastAsia="Times New Roman"/>
                <w:sz w:val="20"/>
                <w:szCs w:val="20"/>
                <w:lang w:eastAsia="ru-RU"/>
              </w:rPr>
              <w:t xml:space="preserve"> гражданина РФ, образца бланка </w:t>
            </w:r>
            <w:r w:rsidRPr="00D034C7">
              <w:rPr>
                <w:rFonts w:eastAsia="Times New Roman"/>
                <w:sz w:val="20"/>
                <w:szCs w:val="20"/>
                <w:lang w:eastAsia="ru-RU"/>
              </w:rPr>
              <w:t xml:space="preserve"> описания паспорта гражданина Российской Федерации</w:t>
            </w:r>
          </w:p>
        </w:tc>
        <w:tc>
          <w:tcPr>
            <w:tcW w:w="1843" w:type="dxa"/>
          </w:tcPr>
          <w:p w:rsidR="006620B3" w:rsidRPr="00D034C7" w:rsidRDefault="008A6FCD" w:rsidP="006620B3">
            <w:pPr>
              <w:widowControl w:val="0"/>
              <w:autoSpaceDE w:val="0"/>
              <w:autoSpaceDN w:val="0"/>
              <w:spacing w:after="0" w:line="240" w:lineRule="auto"/>
              <w:rPr>
                <w:sz w:val="20"/>
                <w:szCs w:val="20"/>
                <w:lang w:eastAsia="ru-RU"/>
              </w:rPr>
            </w:pPr>
            <w:r w:rsidRPr="00D034C7">
              <w:rPr>
                <w:sz w:val="20"/>
                <w:szCs w:val="20"/>
                <w:lang w:eastAsia="ru-RU"/>
              </w:rPr>
              <w:t>ФМС России</w:t>
            </w:r>
            <w:r w:rsidRPr="00D034C7">
              <w:rPr>
                <w:sz w:val="20"/>
                <w:szCs w:val="20"/>
              </w:rPr>
              <w:t>/</w:t>
            </w:r>
            <w:r w:rsidRPr="00D034C7">
              <w:rPr>
                <w:sz w:val="20"/>
                <w:szCs w:val="20"/>
                <w:lang w:eastAsia="ru-RU"/>
              </w:rPr>
              <w:t>/МВД России</w:t>
            </w:r>
            <w:r w:rsidR="00A92822" w:rsidRPr="00D034C7">
              <w:rPr>
                <w:rFonts w:ascii="Calibri" w:hAnsi="Calibri" w:cs="Calibri"/>
                <w:sz w:val="22"/>
                <w:szCs w:val="22"/>
              </w:rPr>
              <w:t>&lt;****&gt;</w:t>
            </w:r>
          </w:p>
        </w:tc>
        <w:tc>
          <w:tcPr>
            <w:tcW w:w="2410" w:type="dxa"/>
          </w:tcPr>
          <w:p w:rsidR="006620B3" w:rsidRPr="00D034C7" w:rsidRDefault="006620B3"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Заявитель</w:t>
            </w:r>
          </w:p>
        </w:tc>
      </w:tr>
      <w:tr w:rsidR="00CE16BD" w:rsidRPr="00D034C7" w:rsidTr="007B482A">
        <w:trPr>
          <w:trHeight w:val="1148"/>
        </w:trPr>
        <w:tc>
          <w:tcPr>
            <w:tcW w:w="568" w:type="dxa"/>
          </w:tcPr>
          <w:p w:rsidR="00CE16BD" w:rsidRPr="00D034C7" w:rsidRDefault="00041D0A" w:rsidP="00CE16BD">
            <w:pPr>
              <w:widowControl w:val="0"/>
              <w:autoSpaceDE w:val="0"/>
              <w:autoSpaceDN w:val="0"/>
              <w:spacing w:after="0" w:line="240" w:lineRule="auto"/>
              <w:jc w:val="center"/>
              <w:rPr>
                <w:rFonts w:eastAsia="Times New Roman"/>
                <w:sz w:val="20"/>
                <w:szCs w:val="20"/>
                <w:lang w:val="en-US" w:eastAsia="ru-RU"/>
              </w:rPr>
            </w:pPr>
            <w:r w:rsidRPr="00D034C7">
              <w:rPr>
                <w:rFonts w:eastAsia="Times New Roman"/>
                <w:sz w:val="20"/>
                <w:szCs w:val="20"/>
                <w:lang w:val="en-US" w:eastAsia="ru-RU"/>
              </w:rPr>
              <w:t>3</w:t>
            </w:r>
          </w:p>
        </w:tc>
        <w:tc>
          <w:tcPr>
            <w:tcW w:w="1904" w:type="dxa"/>
          </w:tcPr>
          <w:p w:rsidR="00CE16BD" w:rsidRPr="00D034C7" w:rsidRDefault="00CE16BD" w:rsidP="00CE16BD">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693" w:type="dxa"/>
          </w:tcPr>
          <w:p w:rsidR="00CE16BD" w:rsidRPr="00D034C7" w:rsidRDefault="00CE16BD" w:rsidP="00CE16BD">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p w:rsidR="00CE16BD" w:rsidRPr="00D034C7" w:rsidRDefault="00CE16BD" w:rsidP="00123CB2">
            <w:pPr>
              <w:widowControl w:val="0"/>
              <w:autoSpaceDE w:val="0"/>
              <w:autoSpaceDN w:val="0"/>
              <w:spacing w:after="0" w:line="240" w:lineRule="auto"/>
              <w:rPr>
                <w:rFonts w:eastAsia="Times New Roman"/>
                <w:sz w:val="20"/>
                <w:szCs w:val="20"/>
                <w:lang w:eastAsia="ru-RU"/>
              </w:rPr>
            </w:pPr>
          </w:p>
        </w:tc>
        <w:tc>
          <w:tcPr>
            <w:tcW w:w="1843" w:type="dxa"/>
          </w:tcPr>
          <w:p w:rsidR="00CE16BD" w:rsidRPr="00D034C7" w:rsidRDefault="00CE16BD" w:rsidP="00CE16BD">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Оригинал/копия/электронный документ</w:t>
            </w:r>
          </w:p>
          <w:p w:rsidR="00CE16BD" w:rsidRPr="00D034C7" w:rsidRDefault="00CE16BD" w:rsidP="006620B3">
            <w:pPr>
              <w:widowControl w:val="0"/>
              <w:autoSpaceDE w:val="0"/>
              <w:autoSpaceDN w:val="0"/>
              <w:spacing w:after="0" w:line="240" w:lineRule="auto"/>
              <w:rPr>
                <w:rFonts w:eastAsia="Times New Roman"/>
                <w:sz w:val="20"/>
                <w:szCs w:val="20"/>
                <w:lang w:eastAsia="ru-RU"/>
              </w:rPr>
            </w:pPr>
          </w:p>
        </w:tc>
        <w:tc>
          <w:tcPr>
            <w:tcW w:w="1559" w:type="dxa"/>
          </w:tcPr>
          <w:p w:rsidR="00CE16BD" w:rsidRPr="00D034C7" w:rsidRDefault="00CE16BD" w:rsidP="00CE16BD">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Только для просмотра (снятия копии) в начале оказания услуги</w:t>
            </w:r>
          </w:p>
          <w:p w:rsidR="00CE16BD" w:rsidRPr="00D034C7" w:rsidRDefault="00CE16BD" w:rsidP="006620B3">
            <w:pPr>
              <w:widowControl w:val="0"/>
              <w:autoSpaceDE w:val="0"/>
              <w:autoSpaceDN w:val="0"/>
              <w:spacing w:after="0" w:line="240" w:lineRule="auto"/>
              <w:rPr>
                <w:rFonts w:eastAsia="Times New Roman"/>
                <w:sz w:val="20"/>
                <w:szCs w:val="20"/>
                <w:lang w:eastAsia="ru-RU"/>
              </w:rPr>
            </w:pPr>
          </w:p>
        </w:tc>
        <w:tc>
          <w:tcPr>
            <w:tcW w:w="2268" w:type="dxa"/>
          </w:tcPr>
          <w:p w:rsidR="00CE16BD" w:rsidRPr="00D034C7" w:rsidRDefault="00CE16BD" w:rsidP="002072AF">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 xml:space="preserve">Ст. </w:t>
            </w:r>
            <w:r w:rsidR="002072AF">
              <w:rPr>
                <w:rFonts w:eastAsia="Times New Roman"/>
                <w:sz w:val="20"/>
                <w:szCs w:val="20"/>
                <w:lang w:eastAsia="ru-RU"/>
              </w:rPr>
              <w:t xml:space="preserve">53, </w:t>
            </w:r>
            <w:r w:rsidRPr="00D034C7">
              <w:rPr>
                <w:rFonts w:eastAsia="Times New Roman"/>
                <w:sz w:val="20"/>
                <w:szCs w:val="20"/>
                <w:lang w:eastAsia="ru-RU"/>
              </w:rPr>
              <w:t>185, 185.1 ГК РФ</w:t>
            </w:r>
          </w:p>
        </w:tc>
        <w:tc>
          <w:tcPr>
            <w:tcW w:w="1843" w:type="dxa"/>
          </w:tcPr>
          <w:p w:rsidR="00CE16BD" w:rsidRPr="00D034C7" w:rsidRDefault="00CE16BD" w:rsidP="007B482A">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Нотариат / Физические и юридические лица</w:t>
            </w:r>
          </w:p>
        </w:tc>
        <w:tc>
          <w:tcPr>
            <w:tcW w:w="2410"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Заявитель</w:t>
            </w:r>
          </w:p>
        </w:tc>
      </w:tr>
      <w:tr w:rsidR="00CE16BD" w:rsidRPr="00D034C7" w:rsidTr="006620B3">
        <w:tc>
          <w:tcPr>
            <w:tcW w:w="568" w:type="dxa"/>
          </w:tcPr>
          <w:p w:rsidR="00CE16BD" w:rsidRPr="00D034C7" w:rsidRDefault="00041D0A" w:rsidP="006620B3">
            <w:pPr>
              <w:widowControl w:val="0"/>
              <w:autoSpaceDE w:val="0"/>
              <w:autoSpaceDN w:val="0"/>
              <w:spacing w:after="0" w:line="240" w:lineRule="auto"/>
              <w:jc w:val="center"/>
              <w:rPr>
                <w:rFonts w:eastAsia="Times New Roman"/>
                <w:sz w:val="20"/>
                <w:szCs w:val="20"/>
                <w:lang w:val="en-US" w:eastAsia="ru-RU"/>
              </w:rPr>
            </w:pPr>
            <w:r w:rsidRPr="00D034C7">
              <w:rPr>
                <w:rFonts w:eastAsia="Times New Roman"/>
                <w:sz w:val="20"/>
                <w:szCs w:val="20"/>
                <w:lang w:val="en-US" w:eastAsia="ru-RU"/>
              </w:rPr>
              <w:t>4</w:t>
            </w:r>
          </w:p>
        </w:tc>
        <w:tc>
          <w:tcPr>
            <w:tcW w:w="1904"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Выписка из ЕГРЮЛ</w:t>
            </w:r>
          </w:p>
        </w:tc>
        <w:tc>
          <w:tcPr>
            <w:tcW w:w="2693"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Выписка из Единого государственного реестра юридических лиц</w:t>
            </w:r>
          </w:p>
        </w:tc>
        <w:tc>
          <w:tcPr>
            <w:tcW w:w="1843"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 xml:space="preserve">Оригинал/копия/в форме электронного </w:t>
            </w:r>
            <w:r w:rsidRPr="00D034C7">
              <w:rPr>
                <w:rFonts w:eastAsia="Times New Roman"/>
                <w:sz w:val="20"/>
                <w:szCs w:val="20"/>
                <w:lang w:eastAsia="ru-RU"/>
              </w:rPr>
              <w:lastRenderedPageBreak/>
              <w:t>документа</w:t>
            </w:r>
          </w:p>
        </w:tc>
        <w:tc>
          <w:tcPr>
            <w:tcW w:w="1559"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lastRenderedPageBreak/>
              <w:t>Без возврата</w:t>
            </w:r>
          </w:p>
        </w:tc>
        <w:tc>
          <w:tcPr>
            <w:tcW w:w="2268" w:type="dxa"/>
          </w:tcPr>
          <w:p w:rsidR="00CE16BD" w:rsidRPr="00D034C7" w:rsidRDefault="00765482" w:rsidP="003319C0">
            <w:pPr>
              <w:widowControl w:val="0"/>
              <w:autoSpaceDE w:val="0"/>
              <w:autoSpaceDN w:val="0"/>
              <w:spacing w:after="0" w:line="240" w:lineRule="auto"/>
              <w:rPr>
                <w:rFonts w:eastAsia="Times New Roman"/>
                <w:sz w:val="20"/>
                <w:szCs w:val="20"/>
                <w:lang w:eastAsia="ru-RU"/>
              </w:rPr>
            </w:pPr>
            <w:hyperlink r:id="rId17">
              <w:r w:rsidR="00CE16BD" w:rsidRPr="00D034C7">
                <w:rPr>
                  <w:rFonts w:eastAsia="Times New Roman"/>
                  <w:color w:val="0000FF"/>
                  <w:sz w:val="20"/>
                  <w:szCs w:val="20"/>
                  <w:lang w:eastAsia="ru-RU"/>
                </w:rPr>
                <w:t>п. 8</w:t>
              </w:r>
            </w:hyperlink>
            <w:r w:rsidR="00CE16BD" w:rsidRPr="00D034C7">
              <w:rPr>
                <w:rFonts w:eastAsia="Times New Roman"/>
                <w:sz w:val="20"/>
                <w:szCs w:val="20"/>
                <w:lang w:eastAsia="ru-RU"/>
              </w:rPr>
              <w:t xml:space="preserve"> Порядка и условий</w:t>
            </w:r>
          </w:p>
        </w:tc>
        <w:tc>
          <w:tcPr>
            <w:tcW w:w="1843"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ФНС России</w:t>
            </w:r>
          </w:p>
        </w:tc>
        <w:tc>
          <w:tcPr>
            <w:tcW w:w="2410"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 xml:space="preserve">В порядке межведомственного взаимодействия или </w:t>
            </w:r>
            <w:r w:rsidRPr="00D034C7">
              <w:rPr>
                <w:rFonts w:eastAsia="Times New Roman"/>
                <w:sz w:val="20"/>
                <w:szCs w:val="20"/>
                <w:lang w:eastAsia="ru-RU"/>
              </w:rPr>
              <w:lastRenderedPageBreak/>
              <w:t>заявитель по собственной инициативе</w:t>
            </w:r>
          </w:p>
        </w:tc>
      </w:tr>
      <w:tr w:rsidR="00CE16BD" w:rsidRPr="00D034C7" w:rsidTr="006620B3">
        <w:tc>
          <w:tcPr>
            <w:tcW w:w="568" w:type="dxa"/>
          </w:tcPr>
          <w:p w:rsidR="00CE16BD" w:rsidRPr="00D034C7" w:rsidRDefault="00041D0A" w:rsidP="006620B3">
            <w:pPr>
              <w:widowControl w:val="0"/>
              <w:autoSpaceDE w:val="0"/>
              <w:autoSpaceDN w:val="0"/>
              <w:spacing w:after="0" w:line="240" w:lineRule="auto"/>
              <w:jc w:val="center"/>
              <w:rPr>
                <w:rFonts w:eastAsia="Times New Roman"/>
                <w:sz w:val="20"/>
                <w:szCs w:val="20"/>
                <w:lang w:val="en-US" w:eastAsia="ru-RU"/>
              </w:rPr>
            </w:pPr>
            <w:r w:rsidRPr="00D034C7">
              <w:rPr>
                <w:rFonts w:eastAsia="Times New Roman"/>
                <w:sz w:val="20"/>
                <w:szCs w:val="20"/>
                <w:lang w:val="en-US" w:eastAsia="ru-RU"/>
              </w:rPr>
              <w:lastRenderedPageBreak/>
              <w:t>5</w:t>
            </w:r>
          </w:p>
        </w:tc>
        <w:tc>
          <w:tcPr>
            <w:tcW w:w="1904"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Выписка из ЕГРИП</w:t>
            </w:r>
          </w:p>
        </w:tc>
        <w:tc>
          <w:tcPr>
            <w:tcW w:w="2693"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Выписка из Единого государственного реестра индивидуальных предпринимателей</w:t>
            </w:r>
          </w:p>
        </w:tc>
        <w:tc>
          <w:tcPr>
            <w:tcW w:w="1843"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Оригинал/копия/в форме электронного документа</w:t>
            </w:r>
          </w:p>
        </w:tc>
        <w:tc>
          <w:tcPr>
            <w:tcW w:w="1559"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Без возврата</w:t>
            </w:r>
          </w:p>
        </w:tc>
        <w:tc>
          <w:tcPr>
            <w:tcW w:w="2268" w:type="dxa"/>
          </w:tcPr>
          <w:p w:rsidR="00CE16BD" w:rsidRPr="00D034C7" w:rsidRDefault="00765482" w:rsidP="009C6D04">
            <w:pPr>
              <w:widowControl w:val="0"/>
              <w:autoSpaceDE w:val="0"/>
              <w:autoSpaceDN w:val="0"/>
              <w:spacing w:after="0" w:line="240" w:lineRule="auto"/>
              <w:rPr>
                <w:rFonts w:eastAsia="Times New Roman"/>
                <w:sz w:val="20"/>
                <w:szCs w:val="20"/>
                <w:lang w:eastAsia="ru-RU"/>
              </w:rPr>
            </w:pPr>
            <w:hyperlink r:id="rId18">
              <w:r w:rsidR="00CE16BD" w:rsidRPr="00D034C7">
                <w:rPr>
                  <w:rFonts w:eastAsia="Times New Roman"/>
                  <w:color w:val="0000FF"/>
                  <w:sz w:val="20"/>
                  <w:szCs w:val="20"/>
                  <w:lang w:eastAsia="ru-RU"/>
                </w:rPr>
                <w:t xml:space="preserve">п. </w:t>
              </w:r>
              <w:r w:rsidR="009C6D04" w:rsidRPr="00D034C7">
                <w:rPr>
                  <w:rFonts w:eastAsia="Times New Roman"/>
                  <w:color w:val="0000FF"/>
                  <w:sz w:val="20"/>
                  <w:szCs w:val="20"/>
                  <w:lang w:eastAsia="ru-RU"/>
                </w:rPr>
                <w:t>8</w:t>
              </w:r>
            </w:hyperlink>
            <w:r w:rsidR="00CE16BD" w:rsidRPr="00D034C7">
              <w:rPr>
                <w:rFonts w:eastAsia="Times New Roman"/>
                <w:color w:val="0000FF"/>
                <w:sz w:val="20"/>
                <w:szCs w:val="20"/>
                <w:lang w:eastAsia="ru-RU"/>
              </w:rPr>
              <w:t xml:space="preserve"> </w:t>
            </w:r>
            <w:r w:rsidR="00CE16BD" w:rsidRPr="00D034C7">
              <w:rPr>
                <w:rFonts w:eastAsia="Times New Roman"/>
                <w:sz w:val="20"/>
                <w:szCs w:val="20"/>
                <w:lang w:eastAsia="ru-RU"/>
              </w:rPr>
              <w:t xml:space="preserve"> Порядка и условий</w:t>
            </w:r>
          </w:p>
        </w:tc>
        <w:tc>
          <w:tcPr>
            <w:tcW w:w="1843"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ФНС России</w:t>
            </w:r>
          </w:p>
        </w:tc>
        <w:tc>
          <w:tcPr>
            <w:tcW w:w="2410"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В порядке межведомственного взаимодействия или заявитель по собственной инициативе</w:t>
            </w:r>
          </w:p>
        </w:tc>
      </w:tr>
      <w:tr w:rsidR="00CE16BD" w:rsidRPr="00D034C7" w:rsidTr="006620B3">
        <w:tc>
          <w:tcPr>
            <w:tcW w:w="568" w:type="dxa"/>
          </w:tcPr>
          <w:p w:rsidR="00CE16BD" w:rsidRPr="00D034C7" w:rsidRDefault="00041D0A" w:rsidP="006620B3">
            <w:pPr>
              <w:widowControl w:val="0"/>
              <w:autoSpaceDE w:val="0"/>
              <w:autoSpaceDN w:val="0"/>
              <w:spacing w:after="0" w:line="240" w:lineRule="auto"/>
              <w:jc w:val="center"/>
              <w:rPr>
                <w:rFonts w:eastAsia="Times New Roman"/>
                <w:sz w:val="20"/>
                <w:szCs w:val="20"/>
                <w:lang w:val="en-US" w:eastAsia="ru-RU"/>
              </w:rPr>
            </w:pPr>
            <w:r w:rsidRPr="00D034C7">
              <w:rPr>
                <w:rFonts w:eastAsia="Times New Roman"/>
                <w:sz w:val="20"/>
                <w:szCs w:val="20"/>
                <w:lang w:val="en-US" w:eastAsia="ru-RU"/>
              </w:rPr>
              <w:t>6</w:t>
            </w:r>
          </w:p>
        </w:tc>
        <w:tc>
          <w:tcPr>
            <w:tcW w:w="1904"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Схема границ земельного участка на кадастровом плане территории с указанием координат характерных точек границ территории (при отсутствии сведений в ЕГРН)</w:t>
            </w:r>
          </w:p>
        </w:tc>
        <w:tc>
          <w:tcPr>
            <w:tcW w:w="2693"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часть земельного участка или земельный участок, сведения о которых отсутствуют в ЕГРН</w:t>
            </w:r>
          </w:p>
        </w:tc>
        <w:tc>
          <w:tcPr>
            <w:tcW w:w="1843"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Оригинал</w:t>
            </w:r>
          </w:p>
        </w:tc>
        <w:tc>
          <w:tcPr>
            <w:tcW w:w="1559"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Без возврата</w:t>
            </w:r>
          </w:p>
        </w:tc>
        <w:tc>
          <w:tcPr>
            <w:tcW w:w="2268" w:type="dxa"/>
          </w:tcPr>
          <w:p w:rsidR="00CE16BD" w:rsidRPr="00D034C7" w:rsidRDefault="00765482" w:rsidP="006620B3">
            <w:pPr>
              <w:widowControl w:val="0"/>
              <w:autoSpaceDE w:val="0"/>
              <w:autoSpaceDN w:val="0"/>
              <w:spacing w:after="0" w:line="240" w:lineRule="auto"/>
              <w:rPr>
                <w:rFonts w:eastAsia="Times New Roman"/>
                <w:sz w:val="20"/>
                <w:szCs w:val="20"/>
                <w:lang w:eastAsia="ru-RU"/>
              </w:rPr>
            </w:pPr>
            <w:hyperlink r:id="rId19">
              <w:r w:rsidR="00CE16BD" w:rsidRPr="00D034C7">
                <w:rPr>
                  <w:rFonts w:eastAsia="Times New Roman"/>
                  <w:color w:val="0000FF"/>
                  <w:sz w:val="20"/>
                  <w:szCs w:val="20"/>
                  <w:lang w:eastAsia="ru-RU"/>
                </w:rPr>
                <w:t>ст. 11.10</w:t>
              </w:r>
            </w:hyperlink>
            <w:r w:rsidR="00CE16BD" w:rsidRPr="00D034C7">
              <w:rPr>
                <w:rFonts w:eastAsia="Times New Roman"/>
                <w:sz w:val="20"/>
                <w:szCs w:val="20"/>
                <w:lang w:eastAsia="ru-RU"/>
              </w:rPr>
              <w:t xml:space="preserve"> Земельного кодекса РФ,</w:t>
            </w:r>
          </w:p>
          <w:p w:rsidR="00CE16BD" w:rsidRPr="00D034C7" w:rsidRDefault="00765482" w:rsidP="006620B3">
            <w:pPr>
              <w:widowControl w:val="0"/>
              <w:autoSpaceDE w:val="0"/>
              <w:autoSpaceDN w:val="0"/>
              <w:spacing w:after="0" w:line="240" w:lineRule="auto"/>
              <w:rPr>
                <w:rFonts w:eastAsia="Times New Roman"/>
                <w:sz w:val="20"/>
                <w:szCs w:val="20"/>
                <w:lang w:eastAsia="ru-RU"/>
              </w:rPr>
            </w:pPr>
            <w:hyperlink r:id="rId20">
              <w:r w:rsidR="00CE16BD" w:rsidRPr="00D034C7">
                <w:rPr>
                  <w:rFonts w:eastAsia="Times New Roman"/>
                  <w:color w:val="0000FF"/>
                  <w:sz w:val="20"/>
                  <w:szCs w:val="20"/>
                  <w:lang w:eastAsia="ru-RU"/>
                </w:rPr>
                <w:t>п. 8</w:t>
              </w:r>
            </w:hyperlink>
            <w:r w:rsidR="00CE16BD" w:rsidRPr="00D034C7">
              <w:rPr>
                <w:rFonts w:eastAsia="Times New Roman"/>
                <w:sz w:val="20"/>
                <w:szCs w:val="20"/>
                <w:lang w:eastAsia="ru-RU"/>
              </w:rPr>
              <w:t xml:space="preserve"> Порядка и условий,</w:t>
            </w:r>
          </w:p>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 xml:space="preserve">Приказ </w:t>
            </w:r>
            <w:proofErr w:type="spellStart"/>
            <w:r w:rsidRPr="00D034C7">
              <w:rPr>
                <w:rFonts w:eastAsia="Times New Roman"/>
                <w:sz w:val="20"/>
                <w:szCs w:val="20"/>
                <w:lang w:eastAsia="ru-RU"/>
              </w:rPr>
              <w:t>Росреестра</w:t>
            </w:r>
            <w:proofErr w:type="spellEnd"/>
            <w:r w:rsidRPr="00D034C7">
              <w:rPr>
                <w:rFonts w:eastAsia="Times New Roman"/>
                <w:sz w:val="20"/>
                <w:szCs w:val="20"/>
                <w:lang w:eastAsia="ru-RU"/>
              </w:rPr>
              <w:t xml:space="preserve"> от 19.04.2022 № П/0148</w:t>
            </w:r>
          </w:p>
        </w:tc>
        <w:tc>
          <w:tcPr>
            <w:tcW w:w="1843"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Кадастровые инженеры</w:t>
            </w:r>
          </w:p>
        </w:tc>
        <w:tc>
          <w:tcPr>
            <w:tcW w:w="2410"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Заявитель</w:t>
            </w:r>
          </w:p>
        </w:tc>
      </w:tr>
      <w:tr w:rsidR="00CE16BD" w:rsidRPr="00D034C7" w:rsidTr="006620B3">
        <w:tc>
          <w:tcPr>
            <w:tcW w:w="568" w:type="dxa"/>
          </w:tcPr>
          <w:p w:rsidR="00CE16BD" w:rsidRPr="00D034C7" w:rsidRDefault="00041D0A" w:rsidP="006620B3">
            <w:pPr>
              <w:widowControl w:val="0"/>
              <w:autoSpaceDE w:val="0"/>
              <w:autoSpaceDN w:val="0"/>
              <w:spacing w:after="0" w:line="240" w:lineRule="auto"/>
              <w:jc w:val="center"/>
              <w:rPr>
                <w:rFonts w:eastAsia="Times New Roman"/>
                <w:sz w:val="20"/>
                <w:szCs w:val="20"/>
                <w:lang w:eastAsia="ru-RU"/>
              </w:rPr>
            </w:pPr>
            <w:r w:rsidRPr="00D034C7">
              <w:rPr>
                <w:rFonts w:eastAsia="Times New Roman"/>
                <w:sz w:val="20"/>
                <w:szCs w:val="20"/>
                <w:lang w:val="en-US" w:eastAsia="ru-RU"/>
              </w:rPr>
              <w:t>7</w:t>
            </w:r>
          </w:p>
        </w:tc>
        <w:tc>
          <w:tcPr>
            <w:tcW w:w="1904"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693"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Выписка из ЕГРН</w:t>
            </w:r>
          </w:p>
        </w:tc>
        <w:tc>
          <w:tcPr>
            <w:tcW w:w="1843"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Оригинал/копия/в форме электронного документа</w:t>
            </w:r>
          </w:p>
        </w:tc>
        <w:tc>
          <w:tcPr>
            <w:tcW w:w="1559"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Без возврата</w:t>
            </w:r>
          </w:p>
        </w:tc>
        <w:tc>
          <w:tcPr>
            <w:tcW w:w="2268" w:type="dxa"/>
          </w:tcPr>
          <w:p w:rsidR="00CE16BD" w:rsidRPr="00D034C7" w:rsidRDefault="00765482" w:rsidP="003319C0">
            <w:pPr>
              <w:widowControl w:val="0"/>
              <w:autoSpaceDE w:val="0"/>
              <w:autoSpaceDN w:val="0"/>
              <w:spacing w:after="0" w:line="240" w:lineRule="auto"/>
              <w:rPr>
                <w:rFonts w:eastAsia="Times New Roman"/>
                <w:sz w:val="20"/>
                <w:szCs w:val="20"/>
                <w:lang w:eastAsia="ru-RU"/>
              </w:rPr>
            </w:pPr>
            <w:hyperlink r:id="rId21">
              <w:r w:rsidR="00CE16BD" w:rsidRPr="00D034C7">
                <w:rPr>
                  <w:rFonts w:eastAsia="Times New Roman"/>
                  <w:color w:val="0000FF"/>
                  <w:sz w:val="20"/>
                  <w:szCs w:val="20"/>
                  <w:lang w:eastAsia="ru-RU"/>
                </w:rPr>
                <w:t>п. 8</w:t>
              </w:r>
            </w:hyperlink>
            <w:r w:rsidR="00CE16BD" w:rsidRPr="00D034C7">
              <w:rPr>
                <w:rFonts w:eastAsia="Times New Roman"/>
                <w:sz w:val="20"/>
                <w:szCs w:val="20"/>
                <w:lang w:eastAsia="ru-RU"/>
              </w:rPr>
              <w:t xml:space="preserve"> Порядка и условий</w:t>
            </w:r>
          </w:p>
        </w:tc>
        <w:tc>
          <w:tcPr>
            <w:tcW w:w="1843"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proofErr w:type="spellStart"/>
            <w:r w:rsidRPr="00D034C7">
              <w:rPr>
                <w:rFonts w:eastAsia="Times New Roman"/>
                <w:sz w:val="20"/>
                <w:szCs w:val="20"/>
                <w:lang w:eastAsia="ru-RU"/>
              </w:rPr>
              <w:t>Росреестр</w:t>
            </w:r>
            <w:proofErr w:type="spellEnd"/>
          </w:p>
        </w:tc>
        <w:tc>
          <w:tcPr>
            <w:tcW w:w="2410" w:type="dxa"/>
          </w:tcPr>
          <w:p w:rsidR="00CE16BD" w:rsidRPr="00D034C7" w:rsidRDefault="00CE16BD" w:rsidP="006620B3">
            <w:pPr>
              <w:widowControl w:val="0"/>
              <w:autoSpaceDE w:val="0"/>
              <w:autoSpaceDN w:val="0"/>
              <w:spacing w:after="0" w:line="240" w:lineRule="auto"/>
              <w:rPr>
                <w:rFonts w:eastAsia="Times New Roman"/>
                <w:sz w:val="20"/>
                <w:szCs w:val="20"/>
                <w:lang w:eastAsia="ru-RU"/>
              </w:rPr>
            </w:pPr>
            <w:r w:rsidRPr="00D034C7">
              <w:rPr>
                <w:rFonts w:eastAsia="Times New Roman"/>
                <w:sz w:val="20"/>
                <w:szCs w:val="20"/>
                <w:lang w:eastAsia="ru-RU"/>
              </w:rPr>
              <w:t>В порядке межведомственного взаимодействия или заявитель по собственной инициативе</w:t>
            </w:r>
          </w:p>
        </w:tc>
      </w:tr>
    </w:tbl>
    <w:p w:rsidR="00743D35" w:rsidRPr="00D034C7" w:rsidRDefault="00743D35" w:rsidP="006620B3">
      <w:pPr>
        <w:widowControl w:val="0"/>
        <w:autoSpaceDE w:val="0"/>
        <w:autoSpaceDN w:val="0"/>
        <w:spacing w:after="0" w:line="240" w:lineRule="auto"/>
        <w:ind w:left="710"/>
        <w:jc w:val="both"/>
        <w:rPr>
          <w:rFonts w:ascii="Calibri" w:eastAsia="Times New Roman" w:hAnsi="Calibri" w:cs="Calibri"/>
          <w:sz w:val="22"/>
          <w:szCs w:val="22"/>
          <w:lang w:eastAsia="ru-RU"/>
        </w:rPr>
      </w:pPr>
      <w:bookmarkStart w:id="2" w:name="P266"/>
      <w:bookmarkEnd w:id="2"/>
    </w:p>
    <w:p w:rsidR="00743D35" w:rsidRPr="00D034C7" w:rsidRDefault="00743D35" w:rsidP="006620B3">
      <w:pPr>
        <w:widowControl w:val="0"/>
        <w:autoSpaceDE w:val="0"/>
        <w:autoSpaceDN w:val="0"/>
        <w:spacing w:after="0" w:line="240" w:lineRule="auto"/>
        <w:ind w:left="710"/>
        <w:jc w:val="both"/>
        <w:rPr>
          <w:rFonts w:ascii="Calibri" w:eastAsia="Times New Roman" w:hAnsi="Calibri" w:cs="Calibri"/>
          <w:sz w:val="22"/>
          <w:szCs w:val="22"/>
          <w:lang w:eastAsia="ru-RU"/>
        </w:rPr>
      </w:pPr>
    </w:p>
    <w:p w:rsidR="006620B3" w:rsidRPr="00D034C7" w:rsidRDefault="006620B3" w:rsidP="006620B3">
      <w:pPr>
        <w:widowControl w:val="0"/>
        <w:autoSpaceDE w:val="0"/>
        <w:autoSpaceDN w:val="0"/>
        <w:spacing w:after="0" w:line="240" w:lineRule="auto"/>
        <w:ind w:left="710"/>
        <w:jc w:val="both"/>
        <w:rPr>
          <w:rFonts w:ascii="Calibri" w:eastAsia="Times New Roman" w:hAnsi="Calibri" w:cs="Calibri"/>
          <w:sz w:val="22"/>
          <w:szCs w:val="22"/>
          <w:lang w:eastAsia="ru-RU"/>
        </w:rPr>
      </w:pPr>
      <w:r w:rsidRPr="00D034C7">
        <w:rPr>
          <w:rFonts w:ascii="Calibri" w:eastAsia="Times New Roman" w:hAnsi="Calibri" w:cs="Calibri"/>
          <w:sz w:val="22"/>
          <w:szCs w:val="22"/>
          <w:lang w:eastAsia="ru-RU"/>
        </w:rPr>
        <w:t xml:space="preserve">&lt;*&gt;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w:t>
      </w:r>
      <w:r w:rsidRPr="00D034C7">
        <w:rPr>
          <w:rFonts w:ascii="Calibri" w:eastAsia="Times New Roman" w:hAnsi="Calibri" w:cs="Calibri"/>
          <w:sz w:val="22"/>
          <w:szCs w:val="22"/>
          <w:lang w:eastAsia="ru-RU"/>
        </w:rPr>
        <w:lastRenderedPageBreak/>
        <w:t>форме.</w:t>
      </w:r>
    </w:p>
    <w:p w:rsidR="006620B3" w:rsidRPr="00D034C7" w:rsidRDefault="006620B3" w:rsidP="006620B3">
      <w:pPr>
        <w:widowControl w:val="0"/>
        <w:autoSpaceDE w:val="0"/>
        <w:autoSpaceDN w:val="0"/>
        <w:spacing w:after="0" w:line="240" w:lineRule="auto"/>
        <w:ind w:left="710"/>
        <w:jc w:val="both"/>
        <w:rPr>
          <w:rFonts w:ascii="Calibri" w:eastAsia="Times New Roman" w:hAnsi="Calibri" w:cs="Calibri"/>
          <w:sz w:val="22"/>
          <w:szCs w:val="22"/>
          <w:lang w:eastAsia="ru-RU"/>
        </w:rPr>
      </w:pPr>
      <w:bookmarkStart w:id="3" w:name="P267"/>
      <w:bookmarkEnd w:id="3"/>
      <w:r w:rsidRPr="00D034C7">
        <w:rPr>
          <w:rFonts w:ascii="Calibri" w:eastAsia="Times New Roman" w:hAnsi="Calibri" w:cs="Calibri"/>
          <w:sz w:val="22"/>
          <w:szCs w:val="22"/>
          <w:lang w:eastAsia="ru-RU"/>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6620B3" w:rsidRPr="00D034C7" w:rsidRDefault="006620B3" w:rsidP="006620B3">
      <w:pPr>
        <w:widowControl w:val="0"/>
        <w:autoSpaceDE w:val="0"/>
        <w:autoSpaceDN w:val="0"/>
        <w:spacing w:after="0" w:line="240" w:lineRule="auto"/>
        <w:ind w:left="710"/>
        <w:jc w:val="both"/>
        <w:rPr>
          <w:rFonts w:ascii="Calibri" w:eastAsia="Times New Roman" w:hAnsi="Calibri" w:cs="Calibri"/>
          <w:sz w:val="22"/>
          <w:szCs w:val="22"/>
          <w:lang w:eastAsia="ru-RU"/>
        </w:rPr>
      </w:pPr>
      <w:r w:rsidRPr="00D034C7">
        <w:rPr>
          <w:rFonts w:ascii="Calibri" w:eastAsia="Times New Roman" w:hAnsi="Calibri" w:cs="Calibri"/>
          <w:sz w:val="22"/>
          <w:szCs w:val="22"/>
          <w:lang w:eastAsia="ru-RU"/>
        </w:rPr>
        <w:t>- без возврата;</w:t>
      </w:r>
    </w:p>
    <w:p w:rsidR="006620B3" w:rsidRPr="00D034C7" w:rsidRDefault="006620B3" w:rsidP="006620B3">
      <w:pPr>
        <w:widowControl w:val="0"/>
        <w:autoSpaceDE w:val="0"/>
        <w:autoSpaceDN w:val="0"/>
        <w:spacing w:after="0" w:line="240" w:lineRule="auto"/>
        <w:ind w:left="710"/>
        <w:jc w:val="both"/>
        <w:rPr>
          <w:rFonts w:ascii="Calibri" w:eastAsia="Times New Roman" w:hAnsi="Calibri" w:cs="Calibri"/>
          <w:sz w:val="22"/>
          <w:szCs w:val="22"/>
          <w:lang w:eastAsia="ru-RU"/>
        </w:rPr>
      </w:pPr>
      <w:r w:rsidRPr="00D034C7">
        <w:rPr>
          <w:rFonts w:ascii="Calibri" w:eastAsia="Times New Roman" w:hAnsi="Calibri" w:cs="Calibri"/>
          <w:sz w:val="22"/>
          <w:szCs w:val="22"/>
          <w:lang w:eastAsia="ru-RU"/>
        </w:rPr>
        <w:t>- на все время оказания услуги с возможностью возврата по требованию заявителя;</w:t>
      </w:r>
    </w:p>
    <w:p w:rsidR="006620B3" w:rsidRPr="00D034C7" w:rsidRDefault="006620B3" w:rsidP="006620B3">
      <w:pPr>
        <w:widowControl w:val="0"/>
        <w:autoSpaceDE w:val="0"/>
        <w:autoSpaceDN w:val="0"/>
        <w:spacing w:after="0" w:line="240" w:lineRule="auto"/>
        <w:ind w:left="710"/>
        <w:jc w:val="both"/>
        <w:rPr>
          <w:rFonts w:ascii="Calibri" w:eastAsia="Times New Roman" w:hAnsi="Calibri" w:cs="Calibri"/>
          <w:sz w:val="22"/>
          <w:szCs w:val="22"/>
          <w:lang w:eastAsia="ru-RU"/>
        </w:rPr>
      </w:pPr>
      <w:r w:rsidRPr="00D034C7">
        <w:rPr>
          <w:rFonts w:ascii="Calibri" w:eastAsia="Times New Roman" w:hAnsi="Calibri" w:cs="Calibri"/>
          <w:sz w:val="22"/>
          <w:szCs w:val="22"/>
          <w:lang w:eastAsia="ru-RU"/>
        </w:rPr>
        <w:t>- только для просмотра (снятия копии) в начале оказания услуги;</w:t>
      </w:r>
    </w:p>
    <w:p w:rsidR="006620B3" w:rsidRPr="00D034C7" w:rsidRDefault="006620B3" w:rsidP="006620B3">
      <w:pPr>
        <w:widowControl w:val="0"/>
        <w:autoSpaceDE w:val="0"/>
        <w:autoSpaceDN w:val="0"/>
        <w:spacing w:after="0" w:line="240" w:lineRule="auto"/>
        <w:ind w:left="710"/>
        <w:jc w:val="both"/>
        <w:rPr>
          <w:rFonts w:ascii="Calibri" w:eastAsia="Times New Roman" w:hAnsi="Calibri" w:cs="Calibri"/>
          <w:sz w:val="22"/>
          <w:szCs w:val="22"/>
          <w:lang w:eastAsia="ru-RU"/>
        </w:rPr>
      </w:pPr>
      <w:r w:rsidRPr="00D034C7">
        <w:rPr>
          <w:rFonts w:ascii="Calibri" w:eastAsia="Times New Roman" w:hAnsi="Calibri" w:cs="Calibri"/>
          <w:sz w:val="22"/>
          <w:szCs w:val="22"/>
          <w:lang w:eastAsia="ru-RU"/>
        </w:rPr>
        <w:t>- на все время оказания услуги с обязательным возвратом заявителю.</w:t>
      </w:r>
    </w:p>
    <w:p w:rsidR="006620B3" w:rsidRPr="00D034C7" w:rsidRDefault="006620B3" w:rsidP="006620B3">
      <w:pPr>
        <w:widowControl w:val="0"/>
        <w:autoSpaceDE w:val="0"/>
        <w:autoSpaceDN w:val="0"/>
        <w:spacing w:after="0" w:line="240" w:lineRule="auto"/>
        <w:ind w:left="710"/>
        <w:jc w:val="both"/>
        <w:rPr>
          <w:rFonts w:ascii="Calibri" w:eastAsia="Times New Roman" w:hAnsi="Calibri" w:cs="Calibri"/>
          <w:sz w:val="22"/>
          <w:szCs w:val="22"/>
          <w:lang w:eastAsia="ru-RU"/>
        </w:rPr>
      </w:pPr>
      <w:bookmarkStart w:id="4" w:name="P272"/>
      <w:bookmarkEnd w:id="4"/>
      <w:r w:rsidRPr="00D034C7">
        <w:rPr>
          <w:rFonts w:ascii="Calibri" w:eastAsia="Times New Roman" w:hAnsi="Calibri" w:cs="Calibri"/>
          <w:sz w:val="22"/>
          <w:szCs w:val="22"/>
          <w:lang w:eastAsia="ru-RU"/>
        </w:rPr>
        <w:t>&lt;***&gt; Заявитель вправе представить указанные документы в органы, предоставляющие муниципальные услуги, по собственной инициативе.</w:t>
      </w:r>
    </w:p>
    <w:p w:rsidR="006620B3" w:rsidRPr="00D034C7" w:rsidRDefault="00EC3217" w:rsidP="006620B3">
      <w:pPr>
        <w:pStyle w:val="ConsTitle"/>
        <w:numPr>
          <w:ilvl w:val="0"/>
          <w:numId w:val="0"/>
        </w:numPr>
        <w:shd w:val="clear" w:color="auto" w:fill="auto"/>
        <w:rPr>
          <w:rFonts w:ascii="Calibri" w:hAnsi="Calibri" w:cs="Calibri"/>
          <w:color w:val="000000"/>
          <w:sz w:val="22"/>
          <w:szCs w:val="22"/>
        </w:rPr>
      </w:pPr>
      <w:r w:rsidRPr="00D034C7">
        <w:tab/>
      </w:r>
      <w:r w:rsidRPr="00D034C7">
        <w:rPr>
          <w:rFonts w:ascii="Calibri" w:hAnsi="Calibri" w:cs="Calibri"/>
          <w:sz w:val="22"/>
          <w:szCs w:val="22"/>
        </w:rPr>
        <w:t xml:space="preserve">&lt;****&gt; </w:t>
      </w:r>
      <w:r w:rsidRPr="00D034C7">
        <w:rPr>
          <w:rFonts w:ascii="Calibri" w:hAnsi="Calibri" w:cs="Calibri"/>
          <w:color w:val="000000"/>
          <w:sz w:val="22"/>
          <w:szCs w:val="22"/>
        </w:rPr>
        <w:t>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rsidR="00EC3217" w:rsidRPr="00D034C7" w:rsidRDefault="00EC3217" w:rsidP="006620B3">
      <w:pPr>
        <w:pStyle w:val="ConsTitle"/>
        <w:numPr>
          <w:ilvl w:val="0"/>
          <w:numId w:val="0"/>
        </w:numPr>
        <w:shd w:val="clear" w:color="auto" w:fill="auto"/>
        <w:rPr>
          <w:sz w:val="22"/>
          <w:szCs w:val="22"/>
        </w:rPr>
        <w:sectPr w:rsidR="00EC3217" w:rsidRPr="00D034C7" w:rsidSect="003E5F20">
          <w:pgSz w:w="16838" w:h="11906" w:orient="landscape"/>
          <w:pgMar w:top="1843" w:right="964" w:bottom="851" w:left="992" w:header="709" w:footer="709" w:gutter="0"/>
          <w:cols w:space="708"/>
          <w:titlePg/>
          <w:docGrid w:linePitch="360"/>
        </w:sectPr>
      </w:pPr>
    </w:p>
    <w:p w:rsidR="009E286E" w:rsidRPr="00D034C7" w:rsidRDefault="009E286E" w:rsidP="009E286E">
      <w:pPr>
        <w:tabs>
          <w:tab w:val="left" w:pos="705"/>
          <w:tab w:val="right" w:pos="9354"/>
        </w:tabs>
        <w:autoSpaceDE w:val="0"/>
        <w:autoSpaceDN w:val="0"/>
        <w:adjustRightInd w:val="0"/>
        <w:spacing w:after="0" w:line="240" w:lineRule="auto"/>
        <w:jc w:val="both"/>
        <w:rPr>
          <w:rFonts w:eastAsia="Times New Roman"/>
          <w:color w:val="000000"/>
          <w:lang w:eastAsia="ru-RU"/>
        </w:rPr>
      </w:pPr>
      <w:r w:rsidRPr="00D034C7">
        <w:rPr>
          <w:rFonts w:eastAsia="Times New Roman"/>
          <w:color w:val="000000"/>
          <w:lang w:eastAsia="ru-RU"/>
        </w:rPr>
        <w:lastRenderedPageBreak/>
        <w:tab/>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w:t>
      </w:r>
      <w:r w:rsidR="00F52EE5" w:rsidRPr="00D034C7">
        <w:rPr>
          <w:rFonts w:eastAsia="Times New Roman"/>
          <w:color w:val="000000"/>
          <w:lang w:eastAsia="ru-RU"/>
        </w:rPr>
        <w:t>рации о регистрации гражданина.</w:t>
      </w:r>
    </w:p>
    <w:p w:rsidR="006620B3" w:rsidRPr="00D034C7" w:rsidRDefault="009E286E" w:rsidP="006620B3">
      <w:pPr>
        <w:pStyle w:val="ConsTitle"/>
        <w:numPr>
          <w:ilvl w:val="0"/>
          <w:numId w:val="0"/>
        </w:numPr>
        <w:shd w:val="clear" w:color="auto" w:fill="auto"/>
      </w:pPr>
      <w:r w:rsidRPr="00D034C7">
        <w:rPr>
          <w:bCs w:val="0"/>
          <w:color w:val="000000"/>
        </w:rPr>
        <w:tab/>
      </w:r>
      <w:r w:rsidR="00047997" w:rsidRPr="00D034C7">
        <w:rPr>
          <w:bCs w:val="0"/>
          <w:color w:val="000000"/>
        </w:rPr>
        <w:t xml:space="preserve">2.5.2. </w:t>
      </w:r>
      <w:r w:rsidRPr="00D034C7">
        <w:rPr>
          <w:bCs w:val="0"/>
          <w:color w:val="000000"/>
        </w:rPr>
        <w:t xml:space="preserve">Заявитель вправе отозвать заявление на основании личного письменного заявления об отзыве заявления, оформленного в свободной форме и поданного в </w:t>
      </w:r>
      <w:r w:rsidR="00047997" w:rsidRPr="00D034C7">
        <w:rPr>
          <w:bCs w:val="0"/>
          <w:color w:val="000000"/>
        </w:rPr>
        <w:t>ДГД</w:t>
      </w:r>
      <w:r w:rsidRPr="00D034C7">
        <w:rPr>
          <w:bCs w:val="0"/>
          <w:color w:val="000000"/>
        </w:rPr>
        <w:t xml:space="preserve">, до даты подписания распоряжения </w:t>
      </w:r>
      <w:r w:rsidR="00ED4B55" w:rsidRPr="00D034C7">
        <w:t xml:space="preserve">заместителя главы городского округа по имуществу и градостроительству </w:t>
      </w:r>
      <w:r w:rsidR="00ED4B55">
        <w:t xml:space="preserve">о принятии решения </w:t>
      </w:r>
      <w:r w:rsidR="00C45A88" w:rsidRPr="00D034C7">
        <w:rPr>
          <w:bCs w:val="0"/>
          <w:color w:val="000000"/>
        </w:rPr>
        <w:t xml:space="preserve">о проведении </w:t>
      </w:r>
      <w:r w:rsidR="00EE1CCB" w:rsidRPr="00D034C7">
        <w:rPr>
          <w:bCs w:val="0"/>
          <w:color w:val="000000"/>
        </w:rPr>
        <w:t>(</w:t>
      </w:r>
      <w:r w:rsidR="00F52EE5" w:rsidRPr="00D034C7">
        <w:rPr>
          <w:bCs w:val="0"/>
          <w:color w:val="000000"/>
        </w:rPr>
        <w:t>об отказе в проведении</w:t>
      </w:r>
      <w:r w:rsidR="00EE1CCB" w:rsidRPr="00D034C7">
        <w:rPr>
          <w:bCs w:val="0"/>
          <w:color w:val="000000"/>
        </w:rPr>
        <w:t>)</w:t>
      </w:r>
      <w:r w:rsidR="00F52EE5" w:rsidRPr="00D034C7">
        <w:rPr>
          <w:bCs w:val="0"/>
          <w:color w:val="000000"/>
        </w:rPr>
        <w:t xml:space="preserve"> аукциона </w:t>
      </w:r>
      <w:r w:rsidRPr="00D034C7">
        <w:rPr>
          <w:bCs w:val="0"/>
          <w:color w:val="000000"/>
        </w:rPr>
        <w:t>на право заключения договора на размещение Объекта. В этом случае работа по заявлению уполномоченным органом прекращается</w:t>
      </w:r>
      <w:r w:rsidR="00F52EE5" w:rsidRPr="00D034C7">
        <w:rPr>
          <w:bCs w:val="0"/>
          <w:color w:val="000000"/>
        </w:rPr>
        <w:t>.</w:t>
      </w:r>
    </w:p>
    <w:p w:rsidR="009E286E" w:rsidRPr="00D034C7" w:rsidRDefault="009E286E" w:rsidP="00136BFD">
      <w:pPr>
        <w:autoSpaceDE w:val="0"/>
        <w:autoSpaceDN w:val="0"/>
        <w:adjustRightInd w:val="0"/>
        <w:spacing w:after="0" w:line="240" w:lineRule="auto"/>
        <w:ind w:firstLine="709"/>
        <w:jc w:val="both"/>
        <w:rPr>
          <w:rFonts w:eastAsia="Times New Roman"/>
          <w:bCs/>
          <w:lang w:eastAsia="ru-RU"/>
        </w:rPr>
      </w:pPr>
      <w:r w:rsidRPr="00D034C7">
        <w:rPr>
          <w:lang w:eastAsia="ru-RU"/>
        </w:rPr>
        <w:t>2.5</w:t>
      </w:r>
      <w:r w:rsidR="005D17EE" w:rsidRPr="00D034C7">
        <w:rPr>
          <w:lang w:eastAsia="ru-RU"/>
        </w:rPr>
        <w:t>.</w:t>
      </w:r>
      <w:r w:rsidR="00047997" w:rsidRPr="00D034C7">
        <w:rPr>
          <w:lang w:eastAsia="ru-RU"/>
        </w:rPr>
        <w:t>3</w:t>
      </w:r>
      <w:r w:rsidR="005D17EE" w:rsidRPr="00D034C7">
        <w:rPr>
          <w:lang w:eastAsia="ru-RU"/>
        </w:rPr>
        <w:t xml:space="preserve">. </w:t>
      </w:r>
      <w:r w:rsidRPr="00D034C7">
        <w:rPr>
          <w:rFonts w:eastAsia="Times New Roman"/>
          <w:bCs/>
          <w:lang w:eastAsia="ru-RU"/>
        </w:rPr>
        <w:t>При получении администрацией (</w:t>
      </w:r>
      <w:r w:rsidR="00047997" w:rsidRPr="00D034C7">
        <w:rPr>
          <w:rFonts w:eastAsia="Times New Roman"/>
          <w:bCs/>
          <w:lang w:eastAsia="ru-RU"/>
        </w:rPr>
        <w:t>ДГД</w:t>
      </w:r>
      <w:r w:rsidRPr="00D034C7">
        <w:rPr>
          <w:rFonts w:eastAsia="Times New Roman"/>
          <w:bCs/>
          <w:lang w:eastAsia="ru-RU"/>
        </w:rPr>
        <w:t>) электронных дубликатов документов, направленных заявителем вместе с заявлением о предоставлении муниципальной услуги, администрация (</w:t>
      </w:r>
      <w:r w:rsidR="00047997" w:rsidRPr="00D034C7">
        <w:rPr>
          <w:rFonts w:eastAsia="Times New Roman"/>
          <w:bCs/>
          <w:lang w:eastAsia="ru-RU"/>
        </w:rPr>
        <w:t>ДГД</w:t>
      </w:r>
      <w:r w:rsidRPr="00D034C7">
        <w:rPr>
          <w:rFonts w:eastAsia="Times New Roman"/>
          <w:bCs/>
          <w:lang w:eastAsia="ru-RU"/>
        </w:rPr>
        <w:t>)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C740A8" w:rsidRPr="00D034C7" w:rsidRDefault="00C740A8" w:rsidP="009E286E">
      <w:pPr>
        <w:widowControl w:val="0"/>
        <w:autoSpaceDE w:val="0"/>
        <w:autoSpaceDN w:val="0"/>
        <w:adjustRightInd w:val="0"/>
        <w:spacing w:after="0" w:line="240" w:lineRule="auto"/>
        <w:ind w:firstLine="709"/>
        <w:jc w:val="both"/>
        <w:rPr>
          <w:rFonts w:eastAsia="Times New Roman"/>
          <w:bCs/>
          <w:lang w:eastAsia="ru-RU"/>
        </w:rPr>
      </w:pPr>
      <w:r w:rsidRPr="00D034C7">
        <w:rPr>
          <w:lang w:eastAsia="ru-RU"/>
        </w:rPr>
        <w:t xml:space="preserve">Электронные дубликаты документов, размещенные в личном кабинете заявителя на ЕПГУ или в личном кабинете заявителя на РПГУ, направляются в </w:t>
      </w:r>
      <w:r w:rsidRPr="00D034C7">
        <w:rPr>
          <w:color w:val="000000"/>
          <w:lang w:eastAsia="ru-RU"/>
        </w:rPr>
        <w:t xml:space="preserve">администрацию </w:t>
      </w:r>
      <w:r w:rsidRPr="00D034C7">
        <w:rPr>
          <w:lang w:eastAsia="ru-RU"/>
        </w:rPr>
        <w:t>(</w:t>
      </w:r>
      <w:r w:rsidR="00047997" w:rsidRPr="00D034C7">
        <w:rPr>
          <w:bCs/>
        </w:rPr>
        <w:t>ДГД</w:t>
      </w:r>
      <w:r w:rsidRPr="00D034C7">
        <w:rPr>
          <w:lang w:eastAsia="ru-RU"/>
        </w:rPr>
        <w:t>)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C740A8" w:rsidRPr="00D034C7" w:rsidRDefault="00C740A8" w:rsidP="00C740A8">
      <w:pPr>
        <w:autoSpaceDE w:val="0"/>
        <w:autoSpaceDN w:val="0"/>
        <w:adjustRightInd w:val="0"/>
        <w:spacing w:after="0" w:line="240" w:lineRule="auto"/>
        <w:ind w:firstLine="709"/>
        <w:jc w:val="both"/>
        <w:rPr>
          <w:lang w:eastAsia="ru-RU"/>
        </w:rPr>
      </w:pPr>
      <w:r w:rsidRPr="00D034C7">
        <w:rPr>
          <w:lang w:eastAsia="ru-RU"/>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0C2C64" w:rsidRPr="00D034C7" w:rsidRDefault="000C2C64" w:rsidP="00F52EE5">
      <w:pPr>
        <w:pStyle w:val="ConsTitle"/>
        <w:numPr>
          <w:ilvl w:val="0"/>
          <w:numId w:val="0"/>
        </w:numPr>
        <w:shd w:val="clear" w:color="auto" w:fill="auto"/>
        <w:ind w:firstLine="709"/>
      </w:pPr>
      <w:r w:rsidRPr="00D034C7">
        <w:rPr>
          <w:bCs w:val="0"/>
        </w:rPr>
        <w:t>2.</w:t>
      </w:r>
      <w:r w:rsidR="009E286E" w:rsidRPr="00D034C7">
        <w:rPr>
          <w:bCs w:val="0"/>
        </w:rPr>
        <w:t>5</w:t>
      </w:r>
      <w:r w:rsidRPr="00D034C7">
        <w:rPr>
          <w:bCs w:val="0"/>
        </w:rPr>
        <w:t>.</w:t>
      </w:r>
      <w:r w:rsidR="00136BFD" w:rsidRPr="00D034C7">
        <w:rPr>
          <w:bCs w:val="0"/>
        </w:rPr>
        <w:t>3</w:t>
      </w:r>
      <w:r w:rsidRPr="00D034C7">
        <w:rPr>
          <w:bCs w:val="0"/>
        </w:rPr>
        <w:t>.</w:t>
      </w:r>
      <w:r w:rsidRPr="00D034C7">
        <w:rPr>
          <w:bCs w:val="0"/>
          <w:color w:val="FF0000"/>
        </w:rPr>
        <w:t xml:space="preserve"> </w:t>
      </w:r>
      <w:r w:rsidRPr="00D034C7">
        <w:t>Администрация</w:t>
      </w:r>
      <w:r w:rsidRPr="00D034C7">
        <w:rPr>
          <w:color w:val="000000"/>
        </w:rPr>
        <w:t xml:space="preserve"> </w:t>
      </w:r>
      <w:r w:rsidR="009E286E" w:rsidRPr="00D034C7">
        <w:t>(</w:t>
      </w:r>
      <w:r w:rsidR="00B60520" w:rsidRPr="00D034C7">
        <w:t>ДГД</w:t>
      </w:r>
      <w:r w:rsidR="009E286E" w:rsidRPr="00D034C7">
        <w:t>)</w:t>
      </w:r>
      <w:r w:rsidRPr="00D034C7">
        <w:t xml:space="preserve">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w:t>
      </w:r>
      <w:r w:rsidR="00F52EE5" w:rsidRPr="00D034C7">
        <w:t>твенных и муниципальных услуг».</w:t>
      </w:r>
    </w:p>
    <w:p w:rsidR="00C740A8" w:rsidRPr="00D034C7" w:rsidRDefault="00C740A8" w:rsidP="00C740A8">
      <w:pPr>
        <w:pStyle w:val="ConsTitle"/>
        <w:numPr>
          <w:ilvl w:val="0"/>
          <w:numId w:val="0"/>
        </w:numPr>
        <w:shd w:val="clear" w:color="auto" w:fill="auto"/>
        <w:ind w:firstLine="709"/>
      </w:pPr>
      <w:r w:rsidRPr="00D034C7">
        <w:t>2.</w:t>
      </w:r>
      <w:r w:rsidR="000A2789" w:rsidRPr="00D034C7">
        <w:t>6</w:t>
      </w:r>
      <w:r w:rsidRPr="00D034C7">
        <w:t>. Исчерпывающий перечень оснований для отказа в приеме документов, необходимых для предоставления муниципальной услуги:</w:t>
      </w:r>
    </w:p>
    <w:p w:rsidR="000A2789" w:rsidRPr="00D034C7" w:rsidRDefault="000A2789" w:rsidP="000A2789">
      <w:pPr>
        <w:widowControl w:val="0"/>
        <w:autoSpaceDE w:val="0"/>
        <w:autoSpaceDN w:val="0"/>
        <w:spacing w:after="0" w:line="240" w:lineRule="auto"/>
        <w:ind w:firstLine="540"/>
        <w:jc w:val="both"/>
        <w:rPr>
          <w:rFonts w:eastAsia="Times New Roman"/>
          <w:lang w:eastAsia="ru-RU"/>
        </w:rPr>
      </w:pPr>
      <w:r w:rsidRPr="00D034C7">
        <w:rPr>
          <w:rFonts w:eastAsia="Times New Roman"/>
          <w:lang w:eastAsia="ru-RU"/>
        </w:rPr>
        <w:t>- в случае ненадлежащего оформления документов, необходимых для предоставления муниципальной услуги, в том числе ненадлежащего оформления заявления (при отсутствии сведений о заявителе, подписи заявителя), несоответствия приложенных к заявлению документов документам, указанным в заявлении, в случае неразборчивости написанного (при заполнении заявления от руки прописными буквами), а также в случае наличия специально не оговоренных подчисток, приписок и исправлений;</w:t>
      </w:r>
    </w:p>
    <w:p w:rsidR="000A2789" w:rsidRPr="00D034C7" w:rsidRDefault="000A2789" w:rsidP="000A2789">
      <w:pPr>
        <w:widowControl w:val="0"/>
        <w:autoSpaceDE w:val="0"/>
        <w:autoSpaceDN w:val="0"/>
        <w:spacing w:after="0" w:line="240" w:lineRule="auto"/>
        <w:ind w:firstLine="540"/>
        <w:jc w:val="both"/>
        <w:rPr>
          <w:rFonts w:eastAsia="Times New Roman"/>
          <w:lang w:eastAsia="ru-RU"/>
        </w:rPr>
      </w:pPr>
      <w:r w:rsidRPr="00D034C7">
        <w:rPr>
          <w:rFonts w:eastAsia="Times New Roman"/>
          <w:lang w:eastAsia="ru-RU"/>
        </w:rPr>
        <w:t>- документы не скреплены печатями, не имеют надлежащие подписи сторон или определенных законодательством должностных лиц;</w:t>
      </w:r>
    </w:p>
    <w:p w:rsidR="000A2789" w:rsidRPr="00D034C7" w:rsidRDefault="000A2789" w:rsidP="000A2789">
      <w:pPr>
        <w:widowControl w:val="0"/>
        <w:autoSpaceDE w:val="0"/>
        <w:autoSpaceDN w:val="0"/>
        <w:spacing w:after="0" w:line="240" w:lineRule="auto"/>
        <w:ind w:firstLine="540"/>
        <w:jc w:val="both"/>
        <w:rPr>
          <w:rFonts w:eastAsia="Times New Roman"/>
          <w:lang w:eastAsia="ru-RU"/>
        </w:rPr>
      </w:pPr>
      <w:r w:rsidRPr="00D034C7">
        <w:rPr>
          <w:rFonts w:eastAsia="Times New Roman"/>
          <w:lang w:eastAsia="ru-RU"/>
        </w:rPr>
        <w:t>- тексты заявления и документы написаны неразборчиво;</w:t>
      </w:r>
    </w:p>
    <w:p w:rsidR="000A2789" w:rsidRPr="00D034C7" w:rsidRDefault="000A2789" w:rsidP="000A2789">
      <w:pPr>
        <w:widowControl w:val="0"/>
        <w:autoSpaceDE w:val="0"/>
        <w:autoSpaceDN w:val="0"/>
        <w:spacing w:after="0" w:line="240" w:lineRule="auto"/>
        <w:ind w:firstLine="540"/>
        <w:jc w:val="both"/>
        <w:rPr>
          <w:rFonts w:eastAsia="Times New Roman"/>
          <w:lang w:eastAsia="ru-RU"/>
        </w:rPr>
      </w:pPr>
      <w:r w:rsidRPr="00D034C7">
        <w:rPr>
          <w:rFonts w:eastAsia="Times New Roman"/>
          <w:lang w:eastAsia="ru-RU"/>
        </w:rPr>
        <w:t>- фамилии, имена и отчества (последние при наличии) физических лиц, адреса их места жительства написаны не полностью;</w:t>
      </w:r>
    </w:p>
    <w:p w:rsidR="000A2789" w:rsidRPr="00D034C7" w:rsidRDefault="000A2789" w:rsidP="000A2789">
      <w:pPr>
        <w:widowControl w:val="0"/>
        <w:autoSpaceDE w:val="0"/>
        <w:autoSpaceDN w:val="0"/>
        <w:spacing w:after="0" w:line="240" w:lineRule="auto"/>
        <w:ind w:firstLine="540"/>
        <w:jc w:val="both"/>
        <w:rPr>
          <w:rFonts w:eastAsia="Times New Roman"/>
          <w:lang w:eastAsia="ru-RU"/>
        </w:rPr>
      </w:pPr>
      <w:r w:rsidRPr="00D034C7">
        <w:rPr>
          <w:rFonts w:eastAsia="Times New Roman"/>
          <w:lang w:eastAsia="ru-RU"/>
        </w:rPr>
        <w:t>- в заявлении и (или) документах имеется наличие подчисток, приписок, зачеркнутых слов и иных неоговоренных исправлений;</w:t>
      </w:r>
    </w:p>
    <w:p w:rsidR="000A2789" w:rsidRPr="00D034C7" w:rsidRDefault="000A2789" w:rsidP="000A2789">
      <w:pPr>
        <w:widowControl w:val="0"/>
        <w:autoSpaceDE w:val="0"/>
        <w:autoSpaceDN w:val="0"/>
        <w:spacing w:after="0" w:line="240" w:lineRule="auto"/>
        <w:ind w:firstLine="540"/>
        <w:jc w:val="both"/>
        <w:rPr>
          <w:rFonts w:eastAsia="Times New Roman"/>
          <w:lang w:eastAsia="ru-RU"/>
        </w:rPr>
      </w:pPr>
      <w:r w:rsidRPr="00D034C7">
        <w:rPr>
          <w:rFonts w:eastAsia="Times New Roman"/>
          <w:lang w:eastAsia="ru-RU"/>
        </w:rPr>
        <w:t>- заявление и (или) документы исполнены карандашом;</w:t>
      </w:r>
    </w:p>
    <w:p w:rsidR="000A2789" w:rsidRPr="00D034C7" w:rsidRDefault="000A2789" w:rsidP="000A2789">
      <w:pPr>
        <w:widowControl w:val="0"/>
        <w:autoSpaceDE w:val="0"/>
        <w:autoSpaceDN w:val="0"/>
        <w:spacing w:after="0" w:line="240" w:lineRule="auto"/>
        <w:ind w:firstLine="540"/>
        <w:jc w:val="both"/>
        <w:rPr>
          <w:rFonts w:eastAsia="Times New Roman"/>
          <w:lang w:eastAsia="ru-RU"/>
        </w:rPr>
      </w:pPr>
      <w:r w:rsidRPr="00D034C7">
        <w:rPr>
          <w:rFonts w:eastAsia="Times New Roman"/>
          <w:lang w:eastAsia="ru-RU"/>
        </w:rPr>
        <w:t xml:space="preserve">- заявление и (или) документы имеют серьезные повреждения, наличие которых не позволяет </w:t>
      </w:r>
      <w:r w:rsidRPr="00D034C7">
        <w:rPr>
          <w:rFonts w:eastAsia="Times New Roman"/>
          <w:lang w:eastAsia="ru-RU"/>
        </w:rPr>
        <w:lastRenderedPageBreak/>
        <w:t>однозначно истолковать их содержание;</w:t>
      </w:r>
    </w:p>
    <w:p w:rsidR="000A2789" w:rsidRPr="00D034C7" w:rsidRDefault="000A2789" w:rsidP="000A2789">
      <w:pPr>
        <w:widowControl w:val="0"/>
        <w:autoSpaceDE w:val="0"/>
        <w:autoSpaceDN w:val="0"/>
        <w:spacing w:after="0" w:line="240" w:lineRule="auto"/>
        <w:ind w:firstLine="540"/>
        <w:jc w:val="both"/>
        <w:rPr>
          <w:rFonts w:eastAsia="Times New Roman"/>
          <w:lang w:eastAsia="ru-RU"/>
        </w:rPr>
      </w:pPr>
      <w:r w:rsidRPr="00D034C7">
        <w:rPr>
          <w:rFonts w:eastAsia="Times New Roman"/>
          <w:lang w:eastAsia="ru-RU"/>
        </w:rPr>
        <w:t xml:space="preserve">- форма предоставления документов не соответствует требованиям, установленным </w:t>
      </w:r>
      <w:r w:rsidR="0007152B" w:rsidRPr="00D034C7">
        <w:rPr>
          <w:rFonts w:eastAsia="Times New Roman"/>
          <w:lang w:eastAsia="ru-RU"/>
        </w:rPr>
        <w:t>Административным</w:t>
      </w:r>
      <w:r w:rsidRPr="00D034C7">
        <w:rPr>
          <w:rFonts w:eastAsia="Times New Roman"/>
          <w:lang w:eastAsia="ru-RU"/>
        </w:rPr>
        <w:t xml:space="preserve"> </w:t>
      </w:r>
      <w:r w:rsidR="0007152B" w:rsidRPr="00D034C7">
        <w:rPr>
          <w:rFonts w:eastAsia="Times New Roman"/>
          <w:lang w:eastAsia="ru-RU"/>
        </w:rPr>
        <w:t>р</w:t>
      </w:r>
      <w:r w:rsidRPr="00D034C7">
        <w:rPr>
          <w:rFonts w:eastAsia="Times New Roman"/>
          <w:lang w:eastAsia="ru-RU"/>
        </w:rPr>
        <w:t>егламентом;</w:t>
      </w:r>
    </w:p>
    <w:p w:rsidR="000C2C64" w:rsidRPr="00D034C7" w:rsidRDefault="000A2789" w:rsidP="00BB1799">
      <w:pPr>
        <w:widowControl w:val="0"/>
        <w:autoSpaceDE w:val="0"/>
        <w:autoSpaceDN w:val="0"/>
        <w:spacing w:after="0" w:line="240" w:lineRule="auto"/>
        <w:ind w:firstLine="540"/>
        <w:jc w:val="both"/>
        <w:rPr>
          <w:rFonts w:eastAsia="Times New Roman"/>
          <w:lang w:eastAsia="ru-RU"/>
        </w:rPr>
      </w:pPr>
      <w:r w:rsidRPr="00D034C7">
        <w:rPr>
          <w:rFonts w:eastAsia="Times New Roman"/>
          <w:lang w:eastAsia="ru-RU"/>
        </w:rPr>
        <w:t xml:space="preserve">- с заявлением обратилось лицо, не соответствующее требованиям </w:t>
      </w:r>
      <w:r w:rsidR="004D5F73" w:rsidRPr="00D034C7">
        <w:rPr>
          <w:rFonts w:eastAsia="Times New Roman"/>
          <w:color w:val="000000"/>
          <w:lang w:eastAsia="ru-RU"/>
        </w:rPr>
        <w:t>пункт</w:t>
      </w:r>
      <w:r w:rsidR="00150BAD" w:rsidRPr="00D034C7">
        <w:rPr>
          <w:rFonts w:eastAsia="Times New Roman"/>
          <w:color w:val="000000"/>
          <w:lang w:eastAsia="ru-RU"/>
        </w:rPr>
        <w:t>а</w:t>
      </w:r>
      <w:r w:rsidRPr="00D034C7">
        <w:rPr>
          <w:rFonts w:eastAsia="Times New Roman"/>
          <w:color w:val="000000"/>
          <w:lang w:eastAsia="ru-RU"/>
        </w:rPr>
        <w:t xml:space="preserve"> 1.2</w:t>
      </w:r>
      <w:r w:rsidRPr="00D034C7">
        <w:rPr>
          <w:rFonts w:eastAsia="Times New Roman"/>
          <w:lang w:eastAsia="ru-RU"/>
        </w:rPr>
        <w:t xml:space="preserve"> </w:t>
      </w:r>
      <w:r w:rsidR="0007152B" w:rsidRPr="00D034C7">
        <w:rPr>
          <w:rFonts w:eastAsia="Times New Roman"/>
          <w:lang w:eastAsia="ru-RU"/>
        </w:rPr>
        <w:t>А</w:t>
      </w:r>
      <w:r w:rsidR="00BB1799" w:rsidRPr="00D034C7">
        <w:rPr>
          <w:rFonts w:eastAsia="Times New Roman"/>
          <w:lang w:eastAsia="ru-RU"/>
        </w:rPr>
        <w:t>дминистративного регламента.</w:t>
      </w:r>
    </w:p>
    <w:p w:rsidR="00C740A8" w:rsidRPr="00D034C7" w:rsidRDefault="00C740A8" w:rsidP="00C740A8">
      <w:pPr>
        <w:pStyle w:val="ConsTitle"/>
        <w:numPr>
          <w:ilvl w:val="0"/>
          <w:numId w:val="0"/>
        </w:numPr>
        <w:shd w:val="clear" w:color="auto" w:fill="auto"/>
        <w:ind w:firstLine="709"/>
      </w:pPr>
      <w:r w:rsidRPr="00D034C7">
        <w:t>2.</w:t>
      </w:r>
      <w:r w:rsidR="000A2789" w:rsidRPr="00D034C7">
        <w:t>7</w:t>
      </w:r>
      <w:r w:rsidRPr="00D034C7">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740A8" w:rsidRPr="00D034C7" w:rsidRDefault="00C740A8" w:rsidP="00C740A8">
      <w:pPr>
        <w:pStyle w:val="ConsTitle"/>
        <w:numPr>
          <w:ilvl w:val="0"/>
          <w:numId w:val="0"/>
        </w:numPr>
        <w:shd w:val="clear" w:color="auto" w:fill="auto"/>
        <w:ind w:firstLine="709"/>
        <w:rPr>
          <w:color w:val="FF0000"/>
        </w:rPr>
      </w:pPr>
      <w:r w:rsidRPr="00D034C7">
        <w:t>2.</w:t>
      </w:r>
      <w:r w:rsidR="000A2789" w:rsidRPr="00D034C7">
        <w:t>7</w:t>
      </w:r>
      <w:r w:rsidRPr="00D034C7">
        <w:t>.1. Основания для приостановления пред</w:t>
      </w:r>
      <w:r w:rsidR="000A2789" w:rsidRPr="00D034C7">
        <w:t>оставления муниципальной услуги отсутствуют.</w:t>
      </w:r>
    </w:p>
    <w:p w:rsidR="00C740A8" w:rsidRPr="00D034C7" w:rsidRDefault="00C740A8" w:rsidP="00C740A8">
      <w:pPr>
        <w:pStyle w:val="ConsTitle"/>
        <w:numPr>
          <w:ilvl w:val="0"/>
          <w:numId w:val="0"/>
        </w:numPr>
        <w:shd w:val="clear" w:color="auto" w:fill="auto"/>
        <w:ind w:firstLine="709"/>
      </w:pPr>
      <w:r w:rsidRPr="00D034C7">
        <w:t>2.</w:t>
      </w:r>
      <w:r w:rsidR="000A2789" w:rsidRPr="00D034C7">
        <w:t>7</w:t>
      </w:r>
      <w:r w:rsidRPr="00D034C7">
        <w:t>.2. Основания для отказа в предоставлении муниципальной услуги:</w:t>
      </w:r>
    </w:p>
    <w:p w:rsidR="00743260" w:rsidRPr="00D034C7" w:rsidRDefault="00743260" w:rsidP="00743260">
      <w:pPr>
        <w:autoSpaceDE w:val="0"/>
        <w:autoSpaceDN w:val="0"/>
        <w:adjustRightInd w:val="0"/>
        <w:spacing w:after="0" w:line="240" w:lineRule="auto"/>
        <w:ind w:firstLine="540"/>
        <w:jc w:val="both"/>
        <w:rPr>
          <w:lang w:eastAsia="ru-RU"/>
        </w:rPr>
      </w:pPr>
      <w:r w:rsidRPr="00D034C7">
        <w:rPr>
          <w:lang w:eastAsia="ru-RU"/>
        </w:rPr>
        <w:t xml:space="preserve">а) </w:t>
      </w:r>
      <w:r w:rsidR="00D7138F" w:rsidRPr="00D034C7">
        <w:rPr>
          <w:rFonts w:eastAsia="Times New Roman"/>
          <w:lang w:eastAsia="ru-RU"/>
        </w:rPr>
        <w:t>заявление подано с нарушением требований, установленных пунктом 8 Порядка и условий;</w:t>
      </w:r>
    </w:p>
    <w:p w:rsidR="00743260" w:rsidRPr="00D034C7" w:rsidRDefault="00743260" w:rsidP="00753B39">
      <w:pPr>
        <w:autoSpaceDE w:val="0"/>
        <w:autoSpaceDN w:val="0"/>
        <w:adjustRightInd w:val="0"/>
        <w:spacing w:after="0" w:line="240" w:lineRule="auto"/>
        <w:ind w:firstLine="540"/>
        <w:jc w:val="both"/>
        <w:rPr>
          <w:lang w:eastAsia="ru-RU"/>
        </w:rPr>
      </w:pPr>
      <w:r w:rsidRPr="00D034C7">
        <w:rPr>
          <w:lang w:eastAsia="ru-RU"/>
        </w:rPr>
        <w:t>б) в заявлении указан</w:t>
      </w:r>
      <w:r w:rsidR="00BB1799" w:rsidRPr="00D034C7">
        <w:rPr>
          <w:lang w:eastAsia="ru-RU"/>
        </w:rPr>
        <w:t>ы объекты, не предусмотренные подпунктом</w:t>
      </w:r>
      <w:r w:rsidR="00753B39" w:rsidRPr="00D034C7">
        <w:rPr>
          <w:lang w:eastAsia="ru-RU"/>
        </w:rPr>
        <w:t xml:space="preserve"> 1.1.1</w:t>
      </w:r>
      <w:r w:rsidR="00BB1799" w:rsidRPr="00D034C7">
        <w:rPr>
          <w:lang w:eastAsia="ru-RU"/>
        </w:rPr>
        <w:t xml:space="preserve"> пункта 1.1</w:t>
      </w:r>
      <w:r w:rsidR="00753B39" w:rsidRPr="00D034C7">
        <w:rPr>
          <w:lang w:eastAsia="ru-RU"/>
        </w:rPr>
        <w:t xml:space="preserve"> Административного регламента;</w:t>
      </w:r>
    </w:p>
    <w:p w:rsidR="00743260" w:rsidRPr="00D034C7" w:rsidRDefault="00743260" w:rsidP="00753B39">
      <w:pPr>
        <w:autoSpaceDE w:val="0"/>
        <w:autoSpaceDN w:val="0"/>
        <w:adjustRightInd w:val="0"/>
        <w:spacing w:after="0" w:line="240" w:lineRule="auto"/>
        <w:ind w:firstLine="540"/>
        <w:jc w:val="both"/>
        <w:rPr>
          <w:lang w:eastAsia="ru-RU"/>
        </w:rPr>
      </w:pPr>
      <w:r w:rsidRPr="00D034C7">
        <w:rPr>
          <w:lang w:eastAsia="ru-RU"/>
        </w:rPr>
        <w:t>в) предполагаемая цель использования земель или земельных участков под размещение объекта нарушает установленные федеральным законодательством ограничения по использованию земель, имеющих особый режим их использования (земли особо охраняемых природных территорий, земли лесного фонда и городских лесов и др.);</w:t>
      </w:r>
    </w:p>
    <w:p w:rsidR="00743260" w:rsidRPr="00D034C7" w:rsidRDefault="00743260" w:rsidP="00753B39">
      <w:pPr>
        <w:autoSpaceDE w:val="0"/>
        <w:autoSpaceDN w:val="0"/>
        <w:adjustRightInd w:val="0"/>
        <w:spacing w:after="0" w:line="240" w:lineRule="auto"/>
        <w:ind w:firstLine="540"/>
        <w:jc w:val="both"/>
        <w:rPr>
          <w:lang w:eastAsia="ru-RU"/>
        </w:rPr>
      </w:pPr>
      <w:r w:rsidRPr="00D034C7">
        <w:rPr>
          <w:lang w:eastAsia="ru-RU"/>
        </w:rPr>
        <w:t>г) земельный участок, на территории которого частично или полностью находится земля или земельный участок, указанный в заявлении или в прилагаемой к заявлению схеме границ запрашиваемого участка, предоставлен физическому или юридическому лицу либо в отношении такого земельного участка было принято уполномоченным органом решение о проведении аукциона о продаже земельного участка или аукциона на право заключения договора аренды земельного участка;</w:t>
      </w:r>
    </w:p>
    <w:p w:rsidR="00743260" w:rsidRPr="00D034C7" w:rsidRDefault="00743260" w:rsidP="00753B39">
      <w:pPr>
        <w:autoSpaceDE w:val="0"/>
        <w:autoSpaceDN w:val="0"/>
        <w:adjustRightInd w:val="0"/>
        <w:spacing w:after="0" w:line="240" w:lineRule="auto"/>
        <w:ind w:firstLine="540"/>
        <w:jc w:val="both"/>
        <w:rPr>
          <w:lang w:eastAsia="ru-RU"/>
        </w:rPr>
      </w:pPr>
      <w:r w:rsidRPr="00D034C7">
        <w:rPr>
          <w:lang w:eastAsia="ru-RU"/>
        </w:rPr>
        <w:t>д) в отношении земельного участка, на территории которого частично или полностью находится земля или земельный участок, указанный в заявлении о проведении аукциона, принято решение о предварительном согласовании предоставления земельного участка или решение об утверждении схемы расположения земельного участка или земельных участков на кадастровом плане территории;</w:t>
      </w:r>
    </w:p>
    <w:p w:rsidR="00743260" w:rsidRPr="00D034C7" w:rsidRDefault="00743260" w:rsidP="00753B39">
      <w:pPr>
        <w:autoSpaceDE w:val="0"/>
        <w:autoSpaceDN w:val="0"/>
        <w:adjustRightInd w:val="0"/>
        <w:spacing w:after="0" w:line="240" w:lineRule="auto"/>
        <w:ind w:firstLine="540"/>
        <w:jc w:val="both"/>
        <w:rPr>
          <w:lang w:eastAsia="ru-RU"/>
        </w:rPr>
      </w:pPr>
      <w:r w:rsidRPr="00D034C7">
        <w:rPr>
          <w:lang w:eastAsia="ru-RU"/>
        </w:rPr>
        <w:t>е) заявителем представлены недостоверные сведения;</w:t>
      </w:r>
    </w:p>
    <w:p w:rsidR="00743260" w:rsidRPr="00D034C7" w:rsidRDefault="00743260" w:rsidP="00753B39">
      <w:pPr>
        <w:autoSpaceDE w:val="0"/>
        <w:autoSpaceDN w:val="0"/>
        <w:adjustRightInd w:val="0"/>
        <w:spacing w:after="0" w:line="240" w:lineRule="auto"/>
        <w:ind w:firstLine="540"/>
        <w:jc w:val="both"/>
        <w:rPr>
          <w:lang w:eastAsia="ru-RU"/>
        </w:rPr>
      </w:pPr>
      <w:r w:rsidRPr="00D034C7">
        <w:rPr>
          <w:lang w:eastAsia="ru-RU"/>
        </w:rPr>
        <w:t xml:space="preserve">ж) на землях или земельном участке, указанном в заявлении о проведении аукциона, расположены объекты (здания, сооружения, объекты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предусмотренного </w:t>
      </w:r>
      <w:hyperlink r:id="rId22" w:history="1">
        <w:r w:rsidRPr="00D034C7">
          <w:rPr>
            <w:color w:val="000000"/>
            <w:lang w:eastAsia="ru-RU"/>
          </w:rPr>
          <w:t>пунктом 3 статьи 39.36</w:t>
        </w:r>
      </w:hyperlink>
      <w:r w:rsidRPr="00D034C7">
        <w:rPr>
          <w:lang w:eastAsia="ru-RU"/>
        </w:rPr>
        <w:t xml:space="preserve"> Земельного кодекса Российской Федерации, размещение которого не препятствует использованию такого земельного участка в соответствии с его разрешенным использованием;</w:t>
      </w:r>
    </w:p>
    <w:p w:rsidR="00743260" w:rsidRPr="00D034C7" w:rsidRDefault="00743260" w:rsidP="00753B39">
      <w:pPr>
        <w:autoSpaceDE w:val="0"/>
        <w:autoSpaceDN w:val="0"/>
        <w:adjustRightInd w:val="0"/>
        <w:spacing w:after="0" w:line="240" w:lineRule="auto"/>
        <w:ind w:firstLine="540"/>
        <w:jc w:val="both"/>
        <w:rPr>
          <w:lang w:eastAsia="ru-RU"/>
        </w:rPr>
      </w:pPr>
      <w:r w:rsidRPr="00D034C7">
        <w:rPr>
          <w:lang w:eastAsia="ru-RU"/>
        </w:rPr>
        <w:t>з) в отношении земель или земельного участка заключен договор на размещение нестационарного торгового объекта либо принято решение о проведении аукциона на право заключения такого договора;</w:t>
      </w:r>
    </w:p>
    <w:p w:rsidR="00743260" w:rsidRPr="00D034C7" w:rsidRDefault="00743260" w:rsidP="00753B39">
      <w:pPr>
        <w:autoSpaceDE w:val="0"/>
        <w:autoSpaceDN w:val="0"/>
        <w:adjustRightInd w:val="0"/>
        <w:spacing w:after="0" w:line="240" w:lineRule="auto"/>
        <w:ind w:firstLine="540"/>
        <w:jc w:val="both"/>
        <w:rPr>
          <w:lang w:eastAsia="ru-RU"/>
        </w:rPr>
      </w:pPr>
      <w:r w:rsidRPr="00D034C7">
        <w:rPr>
          <w:lang w:eastAsia="ru-RU"/>
        </w:rPr>
        <w:t>и) заявитель - физическое лицо, заинтересованное в проведении аукциона, не является налогоплательщиком налога на профессиональный доход;</w:t>
      </w:r>
    </w:p>
    <w:p w:rsidR="00743260" w:rsidRPr="00D034C7" w:rsidRDefault="00743260" w:rsidP="00753B39">
      <w:pPr>
        <w:autoSpaceDE w:val="0"/>
        <w:autoSpaceDN w:val="0"/>
        <w:adjustRightInd w:val="0"/>
        <w:spacing w:after="0" w:line="240" w:lineRule="auto"/>
        <w:ind w:firstLine="540"/>
        <w:jc w:val="both"/>
        <w:rPr>
          <w:lang w:eastAsia="ru-RU"/>
        </w:rPr>
      </w:pPr>
      <w:r w:rsidRPr="00D034C7">
        <w:rPr>
          <w:lang w:eastAsia="ru-RU"/>
        </w:rPr>
        <w:t>к) заявление подано в неуполномоченный орган;</w:t>
      </w:r>
    </w:p>
    <w:p w:rsidR="00753B39" w:rsidRPr="00D034C7" w:rsidRDefault="00743260" w:rsidP="00BB1799">
      <w:pPr>
        <w:autoSpaceDE w:val="0"/>
        <w:autoSpaceDN w:val="0"/>
        <w:adjustRightInd w:val="0"/>
        <w:spacing w:after="0" w:line="240" w:lineRule="auto"/>
        <w:ind w:firstLine="540"/>
        <w:jc w:val="both"/>
        <w:rPr>
          <w:color w:val="FF0000"/>
        </w:rPr>
      </w:pPr>
      <w:r w:rsidRPr="00D034C7">
        <w:rPr>
          <w:lang w:eastAsia="ru-RU"/>
        </w:rPr>
        <w:t>л) объект, размещаемый в соответствии с</w:t>
      </w:r>
      <w:r w:rsidR="008868EE" w:rsidRPr="00D034C7">
        <w:rPr>
          <w:lang w:eastAsia="ru-RU"/>
        </w:rPr>
        <w:t xml:space="preserve"> </w:t>
      </w:r>
      <w:r w:rsidR="00D7138F" w:rsidRPr="00D034C7">
        <w:rPr>
          <w:lang w:eastAsia="ru-RU"/>
        </w:rPr>
        <w:t>Административным регламентом</w:t>
      </w:r>
      <w:r w:rsidRPr="00D034C7">
        <w:rPr>
          <w:lang w:eastAsia="ru-RU"/>
        </w:rPr>
        <w:t xml:space="preserve">, отсутствует в схеме размещения объектов или не соответствует такой схеме согласно </w:t>
      </w:r>
      <w:r w:rsidR="00BB1799" w:rsidRPr="00D034C7">
        <w:rPr>
          <w:lang w:eastAsia="ru-RU"/>
        </w:rPr>
        <w:t>под</w:t>
      </w:r>
      <w:r w:rsidR="00753B39" w:rsidRPr="00D034C7">
        <w:rPr>
          <w:lang w:eastAsia="ru-RU"/>
        </w:rPr>
        <w:t>пункт</w:t>
      </w:r>
      <w:r w:rsidR="008868EE" w:rsidRPr="00D034C7">
        <w:rPr>
          <w:lang w:eastAsia="ru-RU"/>
        </w:rPr>
        <w:t>ам</w:t>
      </w:r>
      <w:r w:rsidR="00753B39" w:rsidRPr="00D034C7">
        <w:rPr>
          <w:lang w:eastAsia="ru-RU"/>
        </w:rPr>
        <w:t xml:space="preserve"> 1.1.2</w:t>
      </w:r>
      <w:r w:rsidR="008868EE" w:rsidRPr="00D034C7">
        <w:rPr>
          <w:lang w:eastAsia="ru-RU"/>
        </w:rPr>
        <w:t>, 1.1.3</w:t>
      </w:r>
      <w:r w:rsidR="00753B39" w:rsidRPr="00D034C7">
        <w:rPr>
          <w:lang w:eastAsia="ru-RU"/>
        </w:rPr>
        <w:t xml:space="preserve"> </w:t>
      </w:r>
      <w:r w:rsidR="00BB1799" w:rsidRPr="00D034C7">
        <w:rPr>
          <w:lang w:eastAsia="ru-RU"/>
        </w:rPr>
        <w:t xml:space="preserve">пункта 1.1 </w:t>
      </w:r>
      <w:r w:rsidR="00753B39" w:rsidRPr="00D034C7">
        <w:rPr>
          <w:lang w:eastAsia="ru-RU"/>
        </w:rPr>
        <w:t>Административного регламента.</w:t>
      </w:r>
    </w:p>
    <w:p w:rsidR="00935327" w:rsidRPr="00D034C7" w:rsidRDefault="00C740A8" w:rsidP="00935327">
      <w:pPr>
        <w:pStyle w:val="ConsTitle"/>
        <w:numPr>
          <w:ilvl w:val="0"/>
          <w:numId w:val="0"/>
        </w:numPr>
        <w:shd w:val="clear" w:color="auto" w:fill="auto"/>
        <w:ind w:firstLine="709"/>
        <w:rPr>
          <w:color w:val="FF0000"/>
        </w:rPr>
      </w:pPr>
      <w:r w:rsidRPr="00D034C7">
        <w:t>2</w:t>
      </w:r>
      <w:r w:rsidR="00AD1E2B" w:rsidRPr="00D034C7">
        <w:t>.8</w:t>
      </w:r>
      <w:r w:rsidRPr="00D034C7">
        <w:t xml:space="preserve">. </w:t>
      </w:r>
      <w:r w:rsidR="00AD1E2B" w:rsidRPr="00D034C7">
        <w:t>Муниципальная услуга предоставляется на безвозмездной основе.</w:t>
      </w:r>
    </w:p>
    <w:p w:rsidR="00AD1E2B" w:rsidRPr="00D034C7" w:rsidRDefault="00AD1E2B" w:rsidP="00AD1E2B">
      <w:pPr>
        <w:widowControl w:val="0"/>
        <w:autoSpaceDE w:val="0"/>
        <w:autoSpaceDN w:val="0"/>
        <w:adjustRightInd w:val="0"/>
        <w:spacing w:after="0"/>
        <w:ind w:firstLine="709"/>
        <w:jc w:val="both"/>
        <w:rPr>
          <w:rFonts w:eastAsia="Times New Roman"/>
          <w:bCs/>
          <w:lang w:eastAsia="ru-RU"/>
        </w:rPr>
      </w:pPr>
      <w:r w:rsidRPr="00D034C7">
        <w:t>2.9</w:t>
      </w:r>
      <w:r w:rsidR="00C740A8" w:rsidRPr="00D034C7">
        <w:t xml:space="preserve">. </w:t>
      </w:r>
      <w:r w:rsidRPr="00D034C7">
        <w:rPr>
          <w:rFonts w:eastAsia="Times New Roman"/>
          <w:bCs/>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009E4E30" w:rsidRPr="00D034C7">
        <w:t>МАУ «МФЦ»</w:t>
      </w:r>
      <w:r w:rsidRPr="00D034C7">
        <w:rPr>
          <w:rFonts w:eastAsia="Times New Roman"/>
          <w:bCs/>
          <w:lang w:eastAsia="ru-RU"/>
        </w:rPr>
        <w:t>.</w:t>
      </w:r>
    </w:p>
    <w:p w:rsidR="00AD1E2B" w:rsidRPr="00D034C7" w:rsidRDefault="00AD1E2B" w:rsidP="00AD1E2B">
      <w:pPr>
        <w:widowControl w:val="0"/>
        <w:autoSpaceDE w:val="0"/>
        <w:autoSpaceDN w:val="0"/>
        <w:adjustRightInd w:val="0"/>
        <w:spacing w:after="0"/>
        <w:ind w:firstLine="709"/>
        <w:jc w:val="both"/>
        <w:rPr>
          <w:rFonts w:eastAsia="Times New Roman"/>
          <w:bCs/>
          <w:lang w:eastAsia="ru-RU"/>
        </w:rPr>
      </w:pPr>
      <w:r w:rsidRPr="00D034C7">
        <w:rPr>
          <w:rFonts w:eastAsia="Times New Roman"/>
          <w:bCs/>
          <w:lang w:eastAsia="ru-RU"/>
        </w:rPr>
        <w:t xml:space="preserve">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w:t>
      </w:r>
      <w:r w:rsidRPr="00D034C7">
        <w:rPr>
          <w:rFonts w:eastAsia="Times New Roman"/>
          <w:bCs/>
          <w:lang w:eastAsia="ru-RU"/>
        </w:rPr>
        <w:lastRenderedPageBreak/>
        <w:t xml:space="preserve">предоставляющий муниципальную услугу, или </w:t>
      </w:r>
      <w:r w:rsidR="001902D3" w:rsidRPr="00D034C7">
        <w:t>МАУ «МФЦ»</w:t>
      </w:r>
      <w:r w:rsidRPr="00D034C7">
        <w:rPr>
          <w:rFonts w:eastAsia="Times New Roman"/>
          <w:bCs/>
          <w:lang w:eastAsia="ru-RU"/>
        </w:rPr>
        <w:t>, составляет не более 15 минут.</w:t>
      </w:r>
    </w:p>
    <w:p w:rsidR="0061665F" w:rsidRPr="00D034C7" w:rsidRDefault="00AD1E2B" w:rsidP="00BB1799">
      <w:pPr>
        <w:widowControl w:val="0"/>
        <w:autoSpaceDE w:val="0"/>
        <w:autoSpaceDN w:val="0"/>
        <w:adjustRightInd w:val="0"/>
        <w:spacing w:after="0" w:line="240" w:lineRule="auto"/>
        <w:ind w:firstLine="709"/>
        <w:jc w:val="both"/>
        <w:rPr>
          <w:rFonts w:eastAsia="Times New Roman"/>
          <w:bCs/>
          <w:lang w:eastAsia="ru-RU"/>
        </w:rPr>
      </w:pPr>
      <w:r w:rsidRPr="00D034C7">
        <w:rPr>
          <w:rFonts w:eastAsia="Times New Roman"/>
          <w:bCs/>
          <w:lang w:eastAsia="ru-RU"/>
        </w:rPr>
        <w:t xml:space="preserve">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001902D3" w:rsidRPr="00D034C7">
        <w:t>МАУ «МФЦ»</w:t>
      </w:r>
      <w:r w:rsidR="00BB1799" w:rsidRPr="00D034C7">
        <w:rPr>
          <w:rFonts w:eastAsia="Times New Roman"/>
          <w:bCs/>
          <w:lang w:eastAsia="ru-RU"/>
        </w:rPr>
        <w:t>, составляет не более 15 минут.</w:t>
      </w:r>
    </w:p>
    <w:p w:rsidR="009A16B7" w:rsidRPr="00D034C7" w:rsidRDefault="00AD1E2B" w:rsidP="00BB1799">
      <w:pPr>
        <w:widowControl w:val="0"/>
        <w:autoSpaceDE w:val="0"/>
        <w:autoSpaceDN w:val="0"/>
        <w:adjustRightInd w:val="0"/>
        <w:spacing w:after="0" w:line="240" w:lineRule="auto"/>
        <w:ind w:firstLine="709"/>
        <w:jc w:val="both"/>
        <w:rPr>
          <w:rFonts w:eastAsia="Times New Roman"/>
          <w:bCs/>
          <w:lang w:eastAsia="ru-RU"/>
        </w:rPr>
      </w:pPr>
      <w:r w:rsidRPr="00D034C7">
        <w:rPr>
          <w:rFonts w:eastAsia="Times New Roman"/>
          <w:bCs/>
          <w:lang w:eastAsia="ru-RU"/>
        </w:rPr>
        <w:t>2.10. Срок регистрации запроса заявителя о предоставлении муниципальной услуги сост</w:t>
      </w:r>
      <w:r w:rsidR="00BB1799" w:rsidRPr="00D034C7">
        <w:rPr>
          <w:rFonts w:eastAsia="Times New Roman"/>
          <w:bCs/>
          <w:lang w:eastAsia="ru-RU"/>
        </w:rPr>
        <w:t>авляет не более 1 рабочего дня.</w:t>
      </w:r>
    </w:p>
    <w:p w:rsidR="009A16B7" w:rsidRPr="00D034C7" w:rsidRDefault="0061665F" w:rsidP="009A16B7">
      <w:pPr>
        <w:pStyle w:val="ConsTitle"/>
        <w:numPr>
          <w:ilvl w:val="0"/>
          <w:numId w:val="0"/>
        </w:numPr>
        <w:shd w:val="clear" w:color="auto" w:fill="auto"/>
        <w:ind w:firstLine="709"/>
      </w:pPr>
      <w:r w:rsidRPr="00D034C7">
        <w:t>2.11</w:t>
      </w:r>
      <w:r w:rsidR="009A16B7" w:rsidRPr="00D034C7">
        <w:t>. Требования к помещениям, в которых предоставляется муниципальная услуга.</w:t>
      </w:r>
    </w:p>
    <w:p w:rsidR="009A16B7" w:rsidRPr="00D034C7" w:rsidRDefault="0061665F" w:rsidP="009A16B7">
      <w:pPr>
        <w:pStyle w:val="ConsTitle"/>
        <w:numPr>
          <w:ilvl w:val="0"/>
          <w:numId w:val="0"/>
        </w:numPr>
        <w:shd w:val="clear" w:color="auto" w:fill="auto"/>
        <w:ind w:firstLine="709"/>
      </w:pPr>
      <w:r w:rsidRPr="00D034C7">
        <w:t>2.11</w:t>
      </w:r>
      <w:r w:rsidR="009A16B7" w:rsidRPr="00D034C7">
        <w:t xml:space="preserve">.1. Муниципальная услуга предоставляется в помещениях зданий, расположенных по адресам, указанным в </w:t>
      </w:r>
      <w:r w:rsidR="00F218EA" w:rsidRPr="00D034C7">
        <w:t>подпунктах</w:t>
      </w:r>
      <w:r w:rsidR="009A16B7" w:rsidRPr="00D034C7">
        <w:t xml:space="preserve"> 2.2.1</w:t>
      </w:r>
      <w:r w:rsidR="006D3402" w:rsidRPr="00D034C7">
        <w:t>, 2.2.2, 2.2.</w:t>
      </w:r>
      <w:r w:rsidR="00F218EA" w:rsidRPr="00D034C7">
        <w:t>3</w:t>
      </w:r>
      <w:r w:rsidR="009A16B7" w:rsidRPr="00D034C7">
        <w:t xml:space="preserve"> </w:t>
      </w:r>
      <w:r w:rsidR="00F218EA" w:rsidRPr="00D034C7">
        <w:t>пункта 2.2 А</w:t>
      </w:r>
      <w:r w:rsidR="009A16B7" w:rsidRPr="00D034C7">
        <w:t>дминистративного регламента.</w:t>
      </w:r>
    </w:p>
    <w:p w:rsidR="009A16B7" w:rsidRPr="00D034C7" w:rsidRDefault="0061665F" w:rsidP="009A16B7">
      <w:pPr>
        <w:pStyle w:val="ConsPlusNormal"/>
        <w:tabs>
          <w:tab w:val="left" w:pos="1701"/>
        </w:tabs>
        <w:ind w:firstLine="709"/>
        <w:jc w:val="both"/>
        <w:rPr>
          <w:rFonts w:ascii="Times New Roman" w:hAnsi="Times New Roman" w:cs="Times New Roman"/>
          <w:sz w:val="24"/>
          <w:szCs w:val="24"/>
        </w:rPr>
      </w:pPr>
      <w:r w:rsidRPr="00D034C7">
        <w:rPr>
          <w:rFonts w:ascii="Times New Roman" w:hAnsi="Times New Roman" w:cs="Times New Roman"/>
          <w:sz w:val="24"/>
          <w:szCs w:val="24"/>
        </w:rPr>
        <w:t>2.11</w:t>
      </w:r>
      <w:r w:rsidR="009A16B7" w:rsidRPr="00D034C7">
        <w:rPr>
          <w:rFonts w:ascii="Times New Roman" w:hAnsi="Times New Roman" w:cs="Times New Roman"/>
          <w:sz w:val="24"/>
          <w:szCs w:val="24"/>
        </w:rPr>
        <w:t>.2.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w:t>
      </w:r>
      <w:r w:rsidR="00BB1799" w:rsidRPr="00D034C7">
        <w:rPr>
          <w:rFonts w:ascii="Times New Roman" w:hAnsi="Times New Roman" w:cs="Times New Roman"/>
          <w:sz w:val="24"/>
          <w:szCs w:val="24"/>
        </w:rPr>
        <w:t>-20 «</w:t>
      </w:r>
      <w:r w:rsidR="009A16B7" w:rsidRPr="00D034C7">
        <w:rPr>
          <w:rFonts w:ascii="Times New Roman" w:hAnsi="Times New Roman" w:cs="Times New Roman"/>
          <w:sz w:val="24"/>
          <w:szCs w:val="24"/>
        </w:rPr>
        <w:t>Санитарно-эпидемиологичес</w:t>
      </w:r>
      <w:r w:rsidR="00BB1799" w:rsidRPr="00D034C7">
        <w:rPr>
          <w:rFonts w:ascii="Times New Roman" w:hAnsi="Times New Roman" w:cs="Times New Roman"/>
          <w:sz w:val="24"/>
          <w:szCs w:val="24"/>
        </w:rPr>
        <w:t>кие требования к условиям труда»</w:t>
      </w:r>
      <w:r w:rsidR="009A16B7" w:rsidRPr="00D034C7">
        <w:rPr>
          <w:rFonts w:ascii="Times New Roman" w:hAnsi="Times New Roman" w:cs="Times New Roman"/>
          <w:sz w:val="24"/>
          <w:szCs w:val="24"/>
        </w:rPr>
        <w:t>,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9A16B7" w:rsidRPr="00D034C7" w:rsidRDefault="0061665F" w:rsidP="009A16B7">
      <w:pPr>
        <w:pStyle w:val="ConsTitle"/>
        <w:numPr>
          <w:ilvl w:val="0"/>
          <w:numId w:val="0"/>
        </w:numPr>
        <w:shd w:val="clear" w:color="auto" w:fill="auto"/>
        <w:ind w:firstLine="709"/>
      </w:pPr>
      <w:r w:rsidRPr="00D034C7">
        <w:t>2.11</w:t>
      </w:r>
      <w:r w:rsidR="009A16B7" w:rsidRPr="00D034C7">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5D0CEB" w:rsidRPr="00D034C7" w:rsidRDefault="0061665F" w:rsidP="005D0CEB">
      <w:pPr>
        <w:pStyle w:val="ConsTitle"/>
        <w:numPr>
          <w:ilvl w:val="0"/>
          <w:numId w:val="0"/>
        </w:numPr>
        <w:shd w:val="clear" w:color="auto" w:fill="auto"/>
        <w:ind w:firstLine="709"/>
        <w:rPr>
          <w:iCs/>
        </w:rPr>
      </w:pPr>
      <w:r w:rsidRPr="00D034C7">
        <w:t xml:space="preserve"> 2.11</w:t>
      </w:r>
      <w:r w:rsidR="009A16B7" w:rsidRPr="00D034C7">
        <w:t xml:space="preserve">.4. </w:t>
      </w:r>
      <w:r w:rsidR="005D0CEB" w:rsidRPr="00D034C7">
        <w:rPr>
          <w:iCs/>
        </w:rPr>
        <w:t xml:space="preserve">На территории, прилегающей к месту предоставления муниципальной услуги, оборудуются места для парковки автотранспортных средств, </w:t>
      </w:r>
      <w:r w:rsidR="005D0CEB" w:rsidRPr="00D034C7">
        <w:rPr>
          <w:bCs w:val="0"/>
          <w:iCs/>
        </w:rPr>
        <w:t xml:space="preserve">из них не менее 10% (но не менее одного машино-места) для бесплатной парковки транспортных средств, управляемых инвалидами </w:t>
      </w:r>
      <w:r w:rsidR="005D0CEB" w:rsidRPr="00D034C7">
        <w:rPr>
          <w:bCs w:val="0"/>
          <w:iCs/>
          <w:lang w:val="en-US"/>
        </w:rPr>
        <w:t>I</w:t>
      </w:r>
      <w:r w:rsidR="005D0CEB" w:rsidRPr="00D034C7">
        <w:rPr>
          <w:bCs w:val="0"/>
          <w:iCs/>
        </w:rPr>
        <w:t xml:space="preserve">, </w:t>
      </w:r>
      <w:r w:rsidR="005D0CEB" w:rsidRPr="00D034C7">
        <w:rPr>
          <w:bCs w:val="0"/>
          <w:iCs/>
          <w:lang w:val="en-US"/>
        </w:rPr>
        <w:t>II</w:t>
      </w:r>
      <w:r w:rsidR="005D0CEB" w:rsidRPr="00D034C7">
        <w:rPr>
          <w:bCs w:val="0"/>
          <w:iCs/>
        </w:rPr>
        <w:t xml:space="preserve"> групп, </w:t>
      </w:r>
      <w:r w:rsidR="005D0CEB" w:rsidRPr="00D034C7">
        <w:rPr>
          <w:iCs/>
        </w:rPr>
        <w:t xml:space="preserve">и транспортных средств, перевозящих таких инвалидов и (или) детей-инвалидов. На граждан из числа инвалидов III группы </w:t>
      </w:r>
      <w:r w:rsidR="00016EFF" w:rsidRPr="00D034C7">
        <w:rPr>
          <w:iCs/>
        </w:rPr>
        <w:t>распространяются указанные нормы в порядке</w:t>
      </w:r>
      <w:r w:rsidR="005D0CEB" w:rsidRPr="00D034C7">
        <w:rPr>
          <w:iCs/>
        </w:rPr>
        <w:t xml:space="preserve">, определяемом Правительством </w:t>
      </w:r>
      <w:r w:rsidR="00016EFF" w:rsidRPr="00D034C7">
        <w:rPr>
          <w:iCs/>
        </w:rPr>
        <w:t xml:space="preserve">Правительства </w:t>
      </w:r>
      <w:r w:rsidR="005D0CEB" w:rsidRPr="00D034C7">
        <w:rPr>
          <w:iCs/>
        </w:rPr>
        <w:t>Российской Федерации</w:t>
      </w:r>
      <w:r w:rsidR="00016EFF" w:rsidRPr="00D034C7">
        <w:rPr>
          <w:iCs/>
        </w:rPr>
        <w:t xml:space="preserve"> от 10.02.2020             № 115</w:t>
      </w:r>
      <w:r w:rsidR="005D0CEB" w:rsidRPr="00D034C7">
        <w:rPr>
          <w:iCs/>
        </w:rPr>
        <w:t xml:space="preserve">.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w:t>
      </w:r>
      <w:r w:rsidR="005C0693">
        <w:rPr>
          <w:iCs/>
        </w:rPr>
        <w:t>«</w:t>
      </w:r>
      <w:r w:rsidR="005D0CEB" w:rsidRPr="00D034C7">
        <w:rPr>
          <w:iCs/>
        </w:rPr>
        <w:t>Единая централизованная цифровая платформа в социальной сфере</w:t>
      </w:r>
      <w:r w:rsidR="005C0693">
        <w:rPr>
          <w:iCs/>
        </w:rPr>
        <w:t>»</w:t>
      </w:r>
      <w:r w:rsidR="005D0CEB" w:rsidRPr="00D034C7">
        <w:rPr>
          <w:iCs/>
        </w:rPr>
        <w:t>.</w:t>
      </w:r>
    </w:p>
    <w:p w:rsidR="005D0CEB" w:rsidRPr="00D034C7" w:rsidRDefault="005D0CEB" w:rsidP="005D0CEB">
      <w:pPr>
        <w:autoSpaceDE w:val="0"/>
        <w:autoSpaceDN w:val="0"/>
        <w:adjustRightInd w:val="0"/>
        <w:spacing w:after="0" w:line="240" w:lineRule="auto"/>
        <w:ind w:firstLine="709"/>
        <w:jc w:val="both"/>
        <w:rPr>
          <w:iCs/>
        </w:rPr>
      </w:pPr>
      <w:r w:rsidRPr="00D034C7">
        <w:rPr>
          <w:iCs/>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9A16B7" w:rsidRPr="00D034C7" w:rsidRDefault="005D0CEB" w:rsidP="005D0CEB">
      <w:pPr>
        <w:pStyle w:val="ConsTitle"/>
        <w:numPr>
          <w:ilvl w:val="0"/>
          <w:numId w:val="0"/>
        </w:numPr>
        <w:shd w:val="clear" w:color="auto" w:fill="auto"/>
        <w:ind w:firstLine="709"/>
        <w:rPr>
          <w:iCs/>
        </w:rPr>
      </w:pPr>
      <w:r w:rsidRPr="00D034C7">
        <w:rPr>
          <w:iCs/>
        </w:rPr>
        <w:t>Доступ заявителей (в том числе заявителей – инвалидов) к парковочным местам является бесплатным</w:t>
      </w:r>
      <w:r w:rsidR="009A16B7" w:rsidRPr="00D034C7">
        <w:rPr>
          <w:iCs/>
        </w:rPr>
        <w:t>.</w:t>
      </w:r>
    </w:p>
    <w:p w:rsidR="009A16B7" w:rsidRPr="00D034C7" w:rsidRDefault="0061665F" w:rsidP="009A16B7">
      <w:pPr>
        <w:pStyle w:val="ConsTitle"/>
        <w:numPr>
          <w:ilvl w:val="0"/>
          <w:numId w:val="0"/>
        </w:numPr>
        <w:shd w:val="clear" w:color="auto" w:fill="auto"/>
        <w:ind w:firstLine="709"/>
      </w:pPr>
      <w:r w:rsidRPr="00D034C7">
        <w:t>2.11</w:t>
      </w:r>
      <w:r w:rsidR="009A16B7" w:rsidRPr="00D034C7">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9A16B7" w:rsidRPr="00D034C7" w:rsidRDefault="0061665F" w:rsidP="009A16B7">
      <w:pPr>
        <w:pStyle w:val="ConsTitle"/>
        <w:numPr>
          <w:ilvl w:val="0"/>
          <w:numId w:val="0"/>
        </w:numPr>
        <w:shd w:val="clear" w:color="auto" w:fill="auto"/>
        <w:ind w:firstLine="709"/>
      </w:pPr>
      <w:r w:rsidRPr="00D034C7">
        <w:t xml:space="preserve"> 2.11</w:t>
      </w:r>
      <w:r w:rsidR="009A16B7" w:rsidRPr="00D034C7">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9A16B7" w:rsidRPr="00D034C7" w:rsidRDefault="0061665F" w:rsidP="009A16B7">
      <w:pPr>
        <w:tabs>
          <w:tab w:val="left" w:pos="567"/>
        </w:tabs>
        <w:autoSpaceDE w:val="0"/>
        <w:autoSpaceDN w:val="0"/>
        <w:adjustRightInd w:val="0"/>
        <w:spacing w:after="0" w:line="240" w:lineRule="auto"/>
        <w:ind w:firstLine="709"/>
        <w:jc w:val="both"/>
      </w:pPr>
      <w:r w:rsidRPr="00D034C7">
        <w:t>2.11</w:t>
      </w:r>
      <w:r w:rsidR="009A16B7" w:rsidRPr="00D034C7">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9A16B7" w:rsidRPr="00D034C7" w:rsidRDefault="0061665F" w:rsidP="009A16B7">
      <w:pPr>
        <w:pStyle w:val="ConsTitle"/>
        <w:numPr>
          <w:ilvl w:val="0"/>
          <w:numId w:val="0"/>
        </w:numPr>
        <w:shd w:val="clear" w:color="auto" w:fill="auto"/>
        <w:ind w:firstLine="709"/>
      </w:pPr>
      <w:r w:rsidRPr="00D034C7">
        <w:t>2.11</w:t>
      </w:r>
      <w:r w:rsidR="009A16B7" w:rsidRPr="00D034C7">
        <w:t xml:space="preserve">.8. </w:t>
      </w:r>
      <w:r w:rsidR="009A16B7" w:rsidRPr="00D034C7">
        <w:rPr>
          <w:lang w:val="x-none"/>
        </w:rPr>
        <w:t xml:space="preserve">Центральный вход в </w:t>
      </w:r>
      <w:r w:rsidR="009A16B7" w:rsidRPr="00D034C7">
        <w:t>здания</w:t>
      </w:r>
      <w:r w:rsidR="009A16B7" w:rsidRPr="00D034C7">
        <w:rPr>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9A16B7" w:rsidRPr="00D034C7" w:rsidRDefault="0061665F" w:rsidP="009A16B7">
      <w:pPr>
        <w:pStyle w:val="ConsTitle"/>
        <w:numPr>
          <w:ilvl w:val="0"/>
          <w:numId w:val="0"/>
        </w:numPr>
        <w:shd w:val="clear" w:color="auto" w:fill="auto"/>
        <w:ind w:firstLine="709"/>
      </w:pPr>
      <w:r w:rsidRPr="00D034C7">
        <w:t>2.11</w:t>
      </w:r>
      <w:r w:rsidR="009A16B7" w:rsidRPr="00D034C7">
        <w:t xml:space="preserve">.9. </w:t>
      </w:r>
      <w:r w:rsidR="009A16B7" w:rsidRPr="00D034C7">
        <w:rPr>
          <w:lang w:val="x-none"/>
        </w:rPr>
        <w:t xml:space="preserve">Входы в </w:t>
      </w:r>
      <w:r w:rsidR="009A16B7" w:rsidRPr="00D034C7">
        <w:t>здания</w:t>
      </w:r>
      <w:r w:rsidR="009A16B7" w:rsidRPr="00D034C7">
        <w:rPr>
          <w:lang w:val="x-none"/>
        </w:rPr>
        <w:t xml:space="preserve"> </w:t>
      </w:r>
      <w:r w:rsidR="009A16B7" w:rsidRPr="00D034C7">
        <w:t>предоставления муниципальной</w:t>
      </w:r>
      <w:r w:rsidR="00136BFD" w:rsidRPr="00D034C7">
        <w:t xml:space="preserve"> услуги</w:t>
      </w:r>
      <w:r w:rsidR="009A16B7" w:rsidRPr="00D034C7">
        <w:t xml:space="preserve"> </w:t>
      </w:r>
      <w:r w:rsidR="009A16B7" w:rsidRPr="00D034C7">
        <w:rPr>
          <w:lang w:val="x-none"/>
        </w:rPr>
        <w:t xml:space="preserve">оборудуются пандусами, расширенными проходами, </w:t>
      </w:r>
      <w:r w:rsidR="009A16B7" w:rsidRPr="00D034C7">
        <w:t xml:space="preserve">специальными ограждениями и перилами, </w:t>
      </w:r>
      <w:r w:rsidR="009A16B7" w:rsidRPr="00D034C7">
        <w:rPr>
          <w:lang w:val="x-none"/>
        </w:rPr>
        <w:t xml:space="preserve">позволяющими обеспечить беспрепятственный доступ инвалидов, включая инвалидов, использующих кресла-коляски. </w:t>
      </w:r>
    </w:p>
    <w:p w:rsidR="009A16B7" w:rsidRPr="00D034C7" w:rsidRDefault="0061665F" w:rsidP="009A16B7">
      <w:pPr>
        <w:pStyle w:val="ConsTitle"/>
        <w:numPr>
          <w:ilvl w:val="0"/>
          <w:numId w:val="0"/>
        </w:numPr>
        <w:shd w:val="clear" w:color="auto" w:fill="auto"/>
        <w:ind w:firstLine="709"/>
      </w:pPr>
      <w:r w:rsidRPr="00D034C7">
        <w:t>2.11</w:t>
      </w:r>
      <w:r w:rsidR="009A16B7" w:rsidRPr="00D034C7">
        <w:t xml:space="preserve">.10. Для инвалидов по зрению обеспечивается дублирование необходимой для </w:t>
      </w:r>
      <w:r w:rsidR="009A16B7" w:rsidRPr="00D034C7">
        <w:lastRenderedPageBreak/>
        <w:t>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9A16B7" w:rsidRPr="00D034C7" w:rsidRDefault="0061665F" w:rsidP="009A16B7">
      <w:pPr>
        <w:pStyle w:val="ConsTitle"/>
        <w:numPr>
          <w:ilvl w:val="0"/>
          <w:numId w:val="0"/>
        </w:numPr>
        <w:shd w:val="clear" w:color="auto" w:fill="auto"/>
        <w:ind w:firstLine="709"/>
      </w:pPr>
      <w:r w:rsidRPr="00D034C7">
        <w:t>2.11</w:t>
      </w:r>
      <w:r w:rsidR="009A16B7" w:rsidRPr="00D034C7">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9A16B7" w:rsidRPr="00D034C7" w:rsidRDefault="009A16B7" w:rsidP="00BB1799">
      <w:pPr>
        <w:pStyle w:val="ConsTitle"/>
        <w:numPr>
          <w:ilvl w:val="0"/>
          <w:numId w:val="0"/>
        </w:numPr>
        <w:shd w:val="clear" w:color="auto" w:fill="auto"/>
        <w:ind w:firstLine="709"/>
      </w:pPr>
      <w:r w:rsidRPr="00D034C7">
        <w:t>2.1</w:t>
      </w:r>
      <w:r w:rsidR="0061665F" w:rsidRPr="00D034C7">
        <w:t>1</w:t>
      </w:r>
      <w:r w:rsidRPr="00D034C7">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C740A8" w:rsidRPr="00D034C7" w:rsidRDefault="00B14CDA" w:rsidP="00C740A8">
      <w:pPr>
        <w:pStyle w:val="ConsTitle"/>
        <w:numPr>
          <w:ilvl w:val="0"/>
          <w:numId w:val="0"/>
        </w:numPr>
        <w:shd w:val="clear" w:color="auto" w:fill="auto"/>
        <w:ind w:firstLine="709"/>
      </w:pPr>
      <w:r w:rsidRPr="00D034C7">
        <w:t>2.1</w:t>
      </w:r>
      <w:r w:rsidR="0061665F" w:rsidRPr="00D034C7">
        <w:t>2</w:t>
      </w:r>
      <w:r w:rsidR="00C740A8" w:rsidRPr="00D034C7">
        <w:t>. Показатели доступности и качества муниципальной услуги:</w:t>
      </w:r>
    </w:p>
    <w:p w:rsidR="00C740A8" w:rsidRPr="00D034C7" w:rsidRDefault="00C740A8" w:rsidP="00C740A8">
      <w:pPr>
        <w:pStyle w:val="ConsTitle"/>
        <w:numPr>
          <w:ilvl w:val="0"/>
          <w:numId w:val="0"/>
        </w:numPr>
        <w:shd w:val="clear" w:color="auto" w:fill="auto"/>
        <w:ind w:firstLine="709"/>
      </w:pPr>
      <w:r w:rsidRPr="00D034C7">
        <w:t>- степень удовлетворенности граждан качеством и доступностью муниципальной услуги;</w:t>
      </w:r>
    </w:p>
    <w:p w:rsidR="00C740A8" w:rsidRPr="00D034C7" w:rsidRDefault="00C740A8" w:rsidP="00C740A8">
      <w:pPr>
        <w:pStyle w:val="ConsTitle"/>
        <w:numPr>
          <w:ilvl w:val="0"/>
          <w:numId w:val="0"/>
        </w:numPr>
        <w:shd w:val="clear" w:color="auto" w:fill="auto"/>
        <w:ind w:firstLine="709"/>
      </w:pPr>
      <w:r w:rsidRPr="00D034C7">
        <w:t xml:space="preserve">- степень удовлетворенности граждан качеством и доступностью муниципальной услуги, предоставляемой на базе </w:t>
      </w:r>
      <w:r w:rsidR="00016EFF" w:rsidRPr="00D034C7">
        <w:t>МАУ «МФЦ»</w:t>
      </w:r>
      <w:r w:rsidRPr="00D034C7">
        <w:t>;</w:t>
      </w:r>
    </w:p>
    <w:p w:rsidR="00C740A8" w:rsidRPr="00D034C7" w:rsidRDefault="00C740A8" w:rsidP="00C740A8">
      <w:pPr>
        <w:pStyle w:val="ConsTitle"/>
        <w:numPr>
          <w:ilvl w:val="0"/>
          <w:numId w:val="0"/>
        </w:numPr>
        <w:shd w:val="clear" w:color="auto" w:fill="auto"/>
        <w:ind w:firstLine="709"/>
      </w:pPr>
      <w:r w:rsidRPr="00D034C7">
        <w:t>- среднее количество обращений заявителя в орган администрации, необходимых для получения одной муниципальной услуги;</w:t>
      </w:r>
    </w:p>
    <w:p w:rsidR="00C740A8" w:rsidRPr="00D034C7" w:rsidRDefault="00C740A8" w:rsidP="00C740A8">
      <w:pPr>
        <w:pStyle w:val="ConsTitle"/>
        <w:numPr>
          <w:ilvl w:val="0"/>
          <w:numId w:val="0"/>
        </w:numPr>
        <w:shd w:val="clear" w:color="auto" w:fill="auto"/>
        <w:ind w:firstLine="709"/>
      </w:pPr>
      <w:r w:rsidRPr="00D034C7">
        <w:t>- соблюдение установленных нормативных сроков приема заявителя при подаче документов;</w:t>
      </w:r>
    </w:p>
    <w:p w:rsidR="00C740A8" w:rsidRPr="00D034C7" w:rsidRDefault="00C740A8" w:rsidP="00C740A8">
      <w:pPr>
        <w:pStyle w:val="ConsTitle"/>
        <w:numPr>
          <w:ilvl w:val="0"/>
          <w:numId w:val="0"/>
        </w:numPr>
        <w:shd w:val="clear" w:color="auto" w:fill="auto"/>
        <w:ind w:firstLine="709"/>
      </w:pPr>
      <w:r w:rsidRPr="00D034C7">
        <w:t xml:space="preserve">- соблюдение установленных нормативных сроков приема заявителя при выдаче результата предоставления </w:t>
      </w:r>
      <w:r w:rsidR="00006B4C" w:rsidRPr="00D034C7">
        <w:t xml:space="preserve">муниципальной </w:t>
      </w:r>
      <w:r w:rsidRPr="00D034C7">
        <w:t>услуги;</w:t>
      </w:r>
    </w:p>
    <w:p w:rsidR="00C740A8" w:rsidRPr="00D034C7" w:rsidRDefault="00C740A8" w:rsidP="00C740A8">
      <w:pPr>
        <w:pStyle w:val="ConsTitle"/>
        <w:numPr>
          <w:ilvl w:val="0"/>
          <w:numId w:val="0"/>
        </w:numPr>
        <w:shd w:val="clear" w:color="auto" w:fill="auto"/>
        <w:ind w:firstLine="709"/>
      </w:pPr>
      <w:r w:rsidRPr="00D034C7">
        <w:t>- соблюдение установленных нормативных</w:t>
      </w:r>
      <w:r w:rsidR="0061665F" w:rsidRPr="00D034C7">
        <w:t xml:space="preserve"> сроков ожидания в очереди при </w:t>
      </w:r>
      <w:r w:rsidRPr="00D034C7">
        <w:t>подаче запроса;</w:t>
      </w:r>
    </w:p>
    <w:p w:rsidR="00C740A8" w:rsidRPr="00D034C7" w:rsidRDefault="00C740A8" w:rsidP="00C740A8">
      <w:pPr>
        <w:pStyle w:val="ConsTitle"/>
        <w:numPr>
          <w:ilvl w:val="0"/>
          <w:numId w:val="0"/>
        </w:numPr>
        <w:shd w:val="clear" w:color="auto" w:fill="auto"/>
        <w:ind w:firstLine="709"/>
      </w:pPr>
      <w:r w:rsidRPr="00D034C7">
        <w:t>- соблюдение установленных нормативных</w:t>
      </w:r>
      <w:r w:rsidR="0061665F" w:rsidRPr="00D034C7">
        <w:t xml:space="preserve"> сроков ожидания в очереди при </w:t>
      </w:r>
      <w:r w:rsidRPr="00D034C7">
        <w:t xml:space="preserve">получении результата </w:t>
      </w:r>
      <w:r w:rsidR="00006B4C" w:rsidRPr="00D034C7">
        <w:t xml:space="preserve">муниципальной </w:t>
      </w:r>
      <w:r w:rsidRPr="00D034C7">
        <w:t>услуги;</w:t>
      </w:r>
    </w:p>
    <w:p w:rsidR="00C740A8" w:rsidRPr="00D034C7" w:rsidRDefault="00C740A8" w:rsidP="00C740A8">
      <w:pPr>
        <w:pStyle w:val="ConsTitle"/>
        <w:numPr>
          <w:ilvl w:val="0"/>
          <w:numId w:val="0"/>
        </w:numPr>
        <w:shd w:val="clear" w:color="auto" w:fill="auto"/>
        <w:ind w:firstLine="709"/>
      </w:pPr>
      <w:r w:rsidRPr="00D034C7">
        <w:t xml:space="preserve">- соблюдение установленных нормативных сроков предоставления </w:t>
      </w:r>
      <w:r w:rsidR="00006B4C" w:rsidRPr="00D034C7">
        <w:t xml:space="preserve">муниципальной </w:t>
      </w:r>
      <w:r w:rsidRPr="00D034C7">
        <w:t>услуги;</w:t>
      </w:r>
    </w:p>
    <w:p w:rsidR="00C740A8" w:rsidRPr="00D034C7" w:rsidRDefault="00C740A8" w:rsidP="00C740A8">
      <w:pPr>
        <w:pStyle w:val="ConsTitle"/>
        <w:numPr>
          <w:ilvl w:val="0"/>
          <w:numId w:val="0"/>
        </w:numPr>
        <w:shd w:val="clear" w:color="auto" w:fill="auto"/>
        <w:ind w:firstLine="709"/>
      </w:pPr>
      <w:r w:rsidRPr="00D034C7">
        <w:t>- соблюдение установленных нормативных сроков информирования заявителей об изменении порядка предоставления муниципальной услуги;</w:t>
      </w:r>
    </w:p>
    <w:p w:rsidR="00C740A8" w:rsidRPr="00D034C7" w:rsidRDefault="00C740A8" w:rsidP="00C740A8">
      <w:pPr>
        <w:pStyle w:val="ConsTitle"/>
        <w:numPr>
          <w:ilvl w:val="0"/>
          <w:numId w:val="0"/>
        </w:numPr>
        <w:shd w:val="clear" w:color="auto" w:fill="auto"/>
        <w:ind w:firstLine="709"/>
      </w:pPr>
      <w:r w:rsidRPr="00D034C7">
        <w:t>- отсутствие обоснованных жалоб со стороны заявителей на качество предоставления муниципальной услуги;</w:t>
      </w:r>
    </w:p>
    <w:p w:rsidR="00C740A8" w:rsidRPr="00D034C7" w:rsidRDefault="00C740A8" w:rsidP="00C740A8">
      <w:pPr>
        <w:pStyle w:val="ConsTitle"/>
        <w:numPr>
          <w:ilvl w:val="0"/>
          <w:numId w:val="0"/>
        </w:numPr>
        <w:shd w:val="clear" w:color="auto" w:fill="auto"/>
        <w:ind w:firstLine="709"/>
      </w:pPr>
      <w:r w:rsidRPr="00D034C7">
        <w:t xml:space="preserve">- доля заявителей, которым </w:t>
      </w:r>
      <w:r w:rsidR="00006B4C" w:rsidRPr="00D034C7">
        <w:t xml:space="preserve">муниципальная </w:t>
      </w:r>
      <w:r w:rsidRPr="00D034C7">
        <w:t>услуга предоставлена в установленный срок;</w:t>
      </w:r>
    </w:p>
    <w:p w:rsidR="00C740A8" w:rsidRPr="00D034C7" w:rsidRDefault="00C740A8" w:rsidP="00C740A8">
      <w:pPr>
        <w:pStyle w:val="ConsTitle"/>
        <w:numPr>
          <w:ilvl w:val="0"/>
          <w:numId w:val="0"/>
        </w:numPr>
        <w:shd w:val="clear" w:color="auto" w:fill="auto"/>
        <w:ind w:firstLine="709"/>
      </w:pPr>
      <w:r w:rsidRPr="00D034C7">
        <w:t>- информация о</w:t>
      </w:r>
      <w:r w:rsidR="00006B4C" w:rsidRPr="00D034C7">
        <w:t xml:space="preserve"> муниципальной </w:t>
      </w:r>
      <w:r w:rsidRPr="00D034C7">
        <w:t xml:space="preserve">услуге размещена в федеральной государственной информационной системе «Федеральный реестр государственных и муниципальных услуг (функций); </w:t>
      </w:r>
    </w:p>
    <w:p w:rsidR="00C740A8" w:rsidRPr="00D034C7" w:rsidRDefault="00C740A8" w:rsidP="00C740A8">
      <w:pPr>
        <w:pStyle w:val="ConsTitle"/>
        <w:numPr>
          <w:ilvl w:val="0"/>
          <w:numId w:val="0"/>
        </w:numPr>
        <w:shd w:val="clear" w:color="auto" w:fill="auto"/>
        <w:ind w:firstLine="709"/>
      </w:pPr>
      <w:r w:rsidRPr="00D034C7">
        <w:t>- снижение максимального срока ожидания в очереди при подаче запроса и получении результата предоставления муниципальной услуги;</w:t>
      </w:r>
    </w:p>
    <w:p w:rsidR="00C740A8" w:rsidRPr="00D034C7" w:rsidRDefault="00C740A8" w:rsidP="0061665F">
      <w:pPr>
        <w:pStyle w:val="ConsTitle"/>
        <w:numPr>
          <w:ilvl w:val="0"/>
          <w:numId w:val="0"/>
        </w:numPr>
        <w:shd w:val="clear" w:color="auto" w:fill="auto"/>
        <w:ind w:firstLine="709"/>
        <w:rPr>
          <w:color w:val="FF0000"/>
        </w:rPr>
      </w:pPr>
      <w:r w:rsidRPr="00D034C7">
        <w:t xml:space="preserve">- </w:t>
      </w:r>
      <w:r w:rsidRPr="00D034C7">
        <w:rPr>
          <w:lang w:val="x-none"/>
        </w:rPr>
        <w:t xml:space="preserve">доля заявлений о предоставлении </w:t>
      </w:r>
      <w:r w:rsidRPr="00D034C7">
        <w:t xml:space="preserve">муниципальной </w:t>
      </w:r>
      <w:r w:rsidRPr="00D034C7">
        <w:rPr>
          <w:lang w:val="x-none"/>
        </w:rPr>
        <w:t>услуги, поступивших в электронной форме (от общего количества поступивших заявлений</w:t>
      </w:r>
      <w:r w:rsidR="0061665F" w:rsidRPr="00D034C7">
        <w:t>)</w:t>
      </w:r>
      <w:r w:rsidR="003302E4" w:rsidRPr="00D034C7">
        <w:t>.</w:t>
      </w:r>
    </w:p>
    <w:p w:rsidR="00C740A8" w:rsidRPr="00D034C7" w:rsidRDefault="00C740A8" w:rsidP="00C740A8">
      <w:pPr>
        <w:widowControl w:val="0"/>
        <w:autoSpaceDE w:val="0"/>
        <w:autoSpaceDN w:val="0"/>
        <w:adjustRightInd w:val="0"/>
        <w:spacing w:after="0" w:line="240" w:lineRule="auto"/>
        <w:jc w:val="both"/>
        <w:outlineLvl w:val="1"/>
        <w:rPr>
          <w:bCs/>
          <w:color w:val="FF0000"/>
        </w:rPr>
      </w:pPr>
    </w:p>
    <w:p w:rsidR="00006B4C" w:rsidRPr="00D034C7" w:rsidRDefault="00C740A8" w:rsidP="00C740A8">
      <w:pPr>
        <w:widowControl w:val="0"/>
        <w:autoSpaceDE w:val="0"/>
        <w:autoSpaceDN w:val="0"/>
        <w:adjustRightInd w:val="0"/>
        <w:spacing w:after="0" w:line="240" w:lineRule="auto"/>
        <w:jc w:val="both"/>
        <w:outlineLvl w:val="1"/>
        <w:rPr>
          <w:bCs/>
        </w:rPr>
      </w:pPr>
      <w:r w:rsidRPr="00D034C7">
        <w:rPr>
          <w:bCs/>
        </w:rPr>
        <w:tab/>
        <w:t>2.1</w:t>
      </w:r>
      <w:r w:rsidR="0061665F" w:rsidRPr="00D034C7">
        <w:rPr>
          <w:bCs/>
        </w:rPr>
        <w:t>3</w:t>
      </w:r>
      <w:r w:rsidRPr="00D034C7">
        <w:rPr>
          <w:bCs/>
        </w:rPr>
        <w:t xml:space="preserve">. </w:t>
      </w:r>
      <w:r w:rsidR="00006B4C" w:rsidRPr="00D034C7">
        <w:rPr>
          <w:bCs/>
        </w:rPr>
        <w:t xml:space="preserve">Иные требования, в том числе учитывающие особенности предоставления муниципальной услуги в </w:t>
      </w:r>
      <w:r w:rsidR="00016EFF" w:rsidRPr="00D034C7">
        <w:t>МАУ «МФЦ»</w:t>
      </w:r>
      <w:r w:rsidR="00006B4C" w:rsidRPr="00D034C7">
        <w:rPr>
          <w:bCs/>
        </w:rPr>
        <w:t xml:space="preserve"> и особенности предоставления муниципальной услуги в электронной форме.</w:t>
      </w:r>
    </w:p>
    <w:p w:rsidR="00C740A8" w:rsidRPr="00D034C7" w:rsidRDefault="0061665F" w:rsidP="00D74C42">
      <w:pPr>
        <w:widowControl w:val="0"/>
        <w:autoSpaceDE w:val="0"/>
        <w:autoSpaceDN w:val="0"/>
        <w:adjustRightInd w:val="0"/>
        <w:spacing w:after="0" w:line="240" w:lineRule="auto"/>
        <w:ind w:firstLine="709"/>
        <w:jc w:val="both"/>
        <w:outlineLvl w:val="1"/>
        <w:rPr>
          <w:bCs/>
        </w:rPr>
      </w:pPr>
      <w:r w:rsidRPr="00D034C7">
        <w:rPr>
          <w:bCs/>
        </w:rPr>
        <w:t>2.13</w:t>
      </w:r>
      <w:r w:rsidR="00D74C42" w:rsidRPr="00D034C7">
        <w:rPr>
          <w:bCs/>
        </w:rPr>
        <w:t xml:space="preserve">.1. </w:t>
      </w:r>
      <w:r w:rsidR="00C740A8" w:rsidRPr="00D034C7">
        <w:rPr>
          <w:bCs/>
        </w:rPr>
        <w:t>Способы пред</w:t>
      </w:r>
      <w:r w:rsidR="00D74C42" w:rsidRPr="00D034C7">
        <w:rPr>
          <w:bCs/>
        </w:rPr>
        <w:t>оставления муниципальной услуги.</w:t>
      </w:r>
    </w:p>
    <w:p w:rsidR="00C740A8" w:rsidRPr="00D034C7" w:rsidRDefault="00C740A8" w:rsidP="00C740A8">
      <w:pPr>
        <w:widowControl w:val="0"/>
        <w:autoSpaceDE w:val="0"/>
        <w:autoSpaceDN w:val="0"/>
        <w:adjustRightInd w:val="0"/>
        <w:spacing w:after="0" w:line="240" w:lineRule="auto"/>
        <w:jc w:val="both"/>
        <w:outlineLvl w:val="1"/>
        <w:rPr>
          <w:bCs/>
        </w:rPr>
      </w:pPr>
      <w:r w:rsidRPr="00D034C7">
        <w:rPr>
          <w:bCs/>
        </w:rPr>
        <w:tab/>
      </w:r>
      <w:r w:rsidR="00B14CDA" w:rsidRPr="00D034C7">
        <w:rPr>
          <w:bCs/>
        </w:rPr>
        <w:t>2.1</w:t>
      </w:r>
      <w:r w:rsidR="0061665F" w:rsidRPr="00D034C7">
        <w:rPr>
          <w:bCs/>
        </w:rPr>
        <w:t>3</w:t>
      </w:r>
      <w:r w:rsidRPr="00D034C7">
        <w:rPr>
          <w:bCs/>
        </w:rPr>
        <w:t>.1.</w:t>
      </w:r>
      <w:r w:rsidR="00D74C42" w:rsidRPr="00D034C7">
        <w:rPr>
          <w:bCs/>
        </w:rPr>
        <w:t>1.</w:t>
      </w:r>
      <w:r w:rsidRPr="00D034C7">
        <w:rPr>
          <w:bCs/>
        </w:rPr>
        <w:t xml:space="preserve"> Форма предоставления заявления и документов, необходимых для предоставления муниципальной услуги: </w:t>
      </w:r>
    </w:p>
    <w:p w:rsidR="00C740A8" w:rsidRPr="00D034C7" w:rsidRDefault="00C740A8" w:rsidP="00C740A8">
      <w:pPr>
        <w:widowControl w:val="0"/>
        <w:autoSpaceDE w:val="0"/>
        <w:autoSpaceDN w:val="0"/>
        <w:adjustRightInd w:val="0"/>
        <w:spacing w:after="0" w:line="240" w:lineRule="auto"/>
        <w:jc w:val="both"/>
        <w:outlineLvl w:val="1"/>
        <w:rPr>
          <w:bCs/>
        </w:rPr>
      </w:pPr>
      <w:r w:rsidRPr="00D034C7">
        <w:rPr>
          <w:bCs/>
        </w:rPr>
        <w:tab/>
        <w:t>а) на бумажном носителе:</w:t>
      </w:r>
    </w:p>
    <w:p w:rsidR="0061665F" w:rsidRPr="00D034C7" w:rsidRDefault="0061665F" w:rsidP="0061665F">
      <w:pPr>
        <w:widowControl w:val="0"/>
        <w:autoSpaceDE w:val="0"/>
        <w:autoSpaceDN w:val="0"/>
        <w:spacing w:after="0" w:line="240" w:lineRule="auto"/>
        <w:ind w:firstLine="540"/>
        <w:jc w:val="both"/>
        <w:rPr>
          <w:rFonts w:eastAsia="Times New Roman"/>
          <w:lang w:eastAsia="ru-RU"/>
        </w:rPr>
      </w:pPr>
      <w:r w:rsidRPr="00D034C7">
        <w:rPr>
          <w:rFonts w:eastAsia="Times New Roman"/>
          <w:lang w:eastAsia="ru-RU"/>
        </w:rPr>
        <w:t xml:space="preserve">- при личном обращении заявителя в </w:t>
      </w:r>
      <w:r w:rsidR="00016EFF" w:rsidRPr="00D034C7">
        <w:rPr>
          <w:rFonts w:eastAsia="Times New Roman"/>
          <w:lang w:eastAsia="ru-RU"/>
        </w:rPr>
        <w:t>ДГД</w:t>
      </w:r>
      <w:r w:rsidRPr="00D034C7">
        <w:rPr>
          <w:rFonts w:eastAsia="Times New Roman"/>
          <w:lang w:eastAsia="ru-RU"/>
        </w:rPr>
        <w:t xml:space="preserve">, </w:t>
      </w:r>
      <w:r w:rsidR="00016EFF" w:rsidRPr="00D034C7">
        <w:rPr>
          <w:rFonts w:eastAsia="Times New Roman"/>
          <w:lang w:eastAsia="ru-RU"/>
        </w:rPr>
        <w:t>А</w:t>
      </w:r>
      <w:r w:rsidRPr="00D034C7">
        <w:rPr>
          <w:rFonts w:eastAsia="Times New Roman"/>
          <w:lang w:eastAsia="ru-RU"/>
        </w:rPr>
        <w:t>дминистраци</w:t>
      </w:r>
      <w:r w:rsidR="00016EFF" w:rsidRPr="00D034C7">
        <w:rPr>
          <w:rFonts w:eastAsia="Times New Roman"/>
          <w:lang w:eastAsia="ru-RU"/>
        </w:rPr>
        <w:t>ю</w:t>
      </w:r>
      <w:r w:rsidRPr="00D034C7">
        <w:rPr>
          <w:rFonts w:eastAsia="Times New Roman"/>
          <w:lang w:eastAsia="ru-RU"/>
        </w:rPr>
        <w:t xml:space="preserve">, МАУ </w:t>
      </w:r>
      <w:r w:rsidR="001E41D4">
        <w:rPr>
          <w:rFonts w:eastAsia="Times New Roman"/>
          <w:lang w:eastAsia="ru-RU"/>
        </w:rPr>
        <w:t>«</w:t>
      </w:r>
      <w:r w:rsidRPr="00D034C7">
        <w:rPr>
          <w:rFonts w:eastAsia="Times New Roman"/>
          <w:lang w:eastAsia="ru-RU"/>
        </w:rPr>
        <w:t>МФЦ</w:t>
      </w:r>
      <w:r w:rsidR="001E41D4">
        <w:rPr>
          <w:rFonts w:eastAsia="Times New Roman"/>
          <w:lang w:eastAsia="ru-RU"/>
        </w:rPr>
        <w:t>»</w:t>
      </w:r>
      <w:r w:rsidRPr="00D034C7">
        <w:rPr>
          <w:rFonts w:eastAsia="Times New Roman"/>
          <w:lang w:eastAsia="ru-RU"/>
        </w:rPr>
        <w:t>;</w:t>
      </w:r>
    </w:p>
    <w:p w:rsidR="0061665F" w:rsidRPr="00D034C7" w:rsidRDefault="0061665F" w:rsidP="00A46F3E">
      <w:pPr>
        <w:widowControl w:val="0"/>
        <w:autoSpaceDE w:val="0"/>
        <w:autoSpaceDN w:val="0"/>
        <w:spacing w:after="0" w:line="240" w:lineRule="auto"/>
        <w:ind w:firstLine="540"/>
        <w:jc w:val="both"/>
        <w:rPr>
          <w:rFonts w:eastAsia="Times New Roman"/>
          <w:lang w:eastAsia="ru-RU"/>
        </w:rPr>
      </w:pPr>
      <w:r w:rsidRPr="00D034C7">
        <w:rPr>
          <w:rFonts w:eastAsia="Times New Roman"/>
          <w:lang w:eastAsia="ru-RU"/>
        </w:rPr>
        <w:t xml:space="preserve">- почтовым отправлением в </w:t>
      </w:r>
      <w:r w:rsidR="005C0693" w:rsidRPr="00D034C7">
        <w:rPr>
          <w:rFonts w:eastAsia="Times New Roman"/>
          <w:lang w:eastAsia="ru-RU"/>
        </w:rPr>
        <w:t>ДГД</w:t>
      </w:r>
      <w:r w:rsidRPr="00D034C7">
        <w:rPr>
          <w:rFonts w:eastAsia="Times New Roman"/>
          <w:lang w:eastAsia="ru-RU"/>
        </w:rPr>
        <w:t xml:space="preserve"> с уведомлением о вр</w:t>
      </w:r>
      <w:r w:rsidR="00A46F3E" w:rsidRPr="00D034C7">
        <w:rPr>
          <w:rFonts w:eastAsia="Times New Roman"/>
          <w:lang w:eastAsia="ru-RU"/>
        </w:rPr>
        <w:t>учении (при желании заявителя);</w:t>
      </w:r>
    </w:p>
    <w:p w:rsidR="00C740A8" w:rsidRPr="00D034C7" w:rsidRDefault="00C740A8" w:rsidP="00C740A8">
      <w:pPr>
        <w:widowControl w:val="0"/>
        <w:autoSpaceDE w:val="0"/>
        <w:autoSpaceDN w:val="0"/>
        <w:adjustRightInd w:val="0"/>
        <w:spacing w:after="0" w:line="240" w:lineRule="auto"/>
        <w:jc w:val="both"/>
        <w:outlineLvl w:val="1"/>
      </w:pPr>
      <w:r w:rsidRPr="00D034C7">
        <w:lastRenderedPageBreak/>
        <w:tab/>
        <w:t>б) в форме электронных документов, подписанных электронной подписью:</w:t>
      </w:r>
    </w:p>
    <w:p w:rsidR="00C740A8" w:rsidRPr="00D034C7" w:rsidRDefault="00C740A8" w:rsidP="00C740A8">
      <w:pPr>
        <w:widowControl w:val="0"/>
        <w:autoSpaceDE w:val="0"/>
        <w:autoSpaceDN w:val="0"/>
        <w:adjustRightInd w:val="0"/>
        <w:spacing w:after="0" w:line="240" w:lineRule="auto"/>
        <w:jc w:val="both"/>
        <w:outlineLvl w:val="1"/>
        <w:rPr>
          <w:bCs/>
        </w:rPr>
      </w:pPr>
      <w:r w:rsidRPr="00D034C7">
        <w:tab/>
      </w:r>
      <w:r w:rsidR="00D74C42" w:rsidRPr="00D034C7">
        <w:t xml:space="preserve">- </w:t>
      </w:r>
      <w:r w:rsidRPr="00D034C7">
        <w:rPr>
          <w:bCs/>
        </w:rPr>
        <w:t>при личном обращении заявителя в</w:t>
      </w:r>
      <w:r w:rsidR="0061665F" w:rsidRPr="00D034C7">
        <w:rPr>
          <w:bCs/>
          <w:color w:val="FF0000"/>
        </w:rPr>
        <w:t xml:space="preserve"> </w:t>
      </w:r>
      <w:r w:rsidR="005C0693" w:rsidRPr="00D034C7">
        <w:rPr>
          <w:rFonts w:eastAsia="Times New Roman"/>
          <w:lang w:eastAsia="ru-RU"/>
        </w:rPr>
        <w:t>ДГД</w:t>
      </w:r>
      <w:r w:rsidRPr="00D034C7">
        <w:rPr>
          <w:bCs/>
        </w:rPr>
        <w:t>;</w:t>
      </w:r>
    </w:p>
    <w:p w:rsidR="00A634D8" w:rsidRPr="00D034C7" w:rsidRDefault="00C740A8" w:rsidP="00A46F3E">
      <w:pPr>
        <w:autoSpaceDE w:val="0"/>
        <w:autoSpaceDN w:val="0"/>
        <w:adjustRightInd w:val="0"/>
        <w:spacing w:after="0" w:line="240" w:lineRule="auto"/>
        <w:ind w:firstLine="539"/>
        <w:jc w:val="both"/>
      </w:pPr>
      <w:r w:rsidRPr="00D034C7">
        <w:rPr>
          <w:bCs/>
          <w:color w:val="00B0F0"/>
        </w:rPr>
        <w:tab/>
      </w:r>
      <w:r w:rsidR="00D74C42" w:rsidRPr="00D034C7">
        <w:rPr>
          <w:bCs/>
          <w:color w:val="00B0F0"/>
        </w:rPr>
        <w:t xml:space="preserve">- </w:t>
      </w:r>
      <w:r w:rsidRPr="00D034C7">
        <w:t>при обращении в информационно-телекоммуникационной сети Интернет посредством ЕПГУ или РПГУ.</w:t>
      </w:r>
    </w:p>
    <w:p w:rsidR="00C740A8" w:rsidRPr="00D034C7" w:rsidRDefault="00C740A8" w:rsidP="00A634D8">
      <w:pPr>
        <w:autoSpaceDE w:val="0"/>
        <w:autoSpaceDN w:val="0"/>
        <w:adjustRightInd w:val="0"/>
        <w:spacing w:after="0" w:line="240" w:lineRule="auto"/>
        <w:ind w:firstLine="709"/>
        <w:jc w:val="both"/>
      </w:pPr>
      <w:r w:rsidRPr="00D034C7">
        <w:rPr>
          <w:bCs/>
        </w:rPr>
        <w:t xml:space="preserve"> </w:t>
      </w:r>
      <w:r w:rsidR="00A634D8" w:rsidRPr="00D034C7">
        <w:rPr>
          <w:bCs/>
        </w:rPr>
        <w:t xml:space="preserve">Заявитель может записаться на прием в </w:t>
      </w:r>
      <w:r w:rsidR="005C0693" w:rsidRPr="00D034C7">
        <w:rPr>
          <w:rFonts w:eastAsia="Times New Roman"/>
          <w:lang w:eastAsia="ru-RU"/>
        </w:rPr>
        <w:t>ДГД</w:t>
      </w:r>
      <w:r w:rsidR="00A634D8" w:rsidRPr="00D034C7">
        <w:rPr>
          <w:bCs/>
        </w:rPr>
        <w:t xml:space="preserve"> в электронной форме посредством государственной информационной системы «Запись на прием в органы власти и </w:t>
      </w:r>
      <w:r w:rsidR="001F1059" w:rsidRPr="00D034C7">
        <w:rPr>
          <w:rFonts w:eastAsia="Times New Roman"/>
          <w:lang w:eastAsia="ru-RU"/>
        </w:rPr>
        <w:t xml:space="preserve">МАУ </w:t>
      </w:r>
      <w:r w:rsidR="001E41D4">
        <w:rPr>
          <w:rFonts w:eastAsia="Times New Roman"/>
          <w:lang w:eastAsia="ru-RU"/>
        </w:rPr>
        <w:t>«</w:t>
      </w:r>
      <w:r w:rsidR="001F1059" w:rsidRPr="00D034C7">
        <w:rPr>
          <w:rFonts w:eastAsia="Times New Roman"/>
          <w:lang w:eastAsia="ru-RU"/>
        </w:rPr>
        <w:t>МФЦ</w:t>
      </w:r>
      <w:r w:rsidR="001F1059" w:rsidRPr="00D034C7">
        <w:rPr>
          <w:bCs/>
        </w:rPr>
        <w:t>»</w:t>
      </w:r>
      <w:r w:rsidR="00A634D8" w:rsidRPr="00D034C7">
        <w:rPr>
          <w:bCs/>
        </w:rPr>
        <w:t xml:space="preserve"> для получения консультации личной подачи документов, получения результата муниципальной услуги.</w:t>
      </w:r>
    </w:p>
    <w:p w:rsidR="00C740A8" w:rsidRPr="00D034C7" w:rsidRDefault="00C740A8" w:rsidP="00A634D8">
      <w:pPr>
        <w:widowControl w:val="0"/>
        <w:autoSpaceDE w:val="0"/>
        <w:autoSpaceDN w:val="0"/>
        <w:adjustRightInd w:val="0"/>
        <w:spacing w:after="0" w:line="240" w:lineRule="auto"/>
        <w:ind w:firstLine="709"/>
        <w:jc w:val="both"/>
        <w:outlineLvl w:val="1"/>
        <w:rPr>
          <w:bCs/>
        </w:rPr>
      </w:pPr>
      <w:r w:rsidRPr="00D034C7">
        <w:rPr>
          <w:bCs/>
        </w:rPr>
        <w:t>2.1</w:t>
      </w:r>
      <w:r w:rsidR="00A46F3E" w:rsidRPr="00D034C7">
        <w:rPr>
          <w:bCs/>
        </w:rPr>
        <w:t>3</w:t>
      </w:r>
      <w:r w:rsidRPr="00D034C7">
        <w:rPr>
          <w:bCs/>
        </w:rPr>
        <w:t>.</w:t>
      </w:r>
      <w:r w:rsidR="00D74C42" w:rsidRPr="00D034C7">
        <w:rPr>
          <w:bCs/>
        </w:rPr>
        <w:t>1.</w:t>
      </w:r>
      <w:r w:rsidRPr="00D034C7">
        <w:rPr>
          <w:bCs/>
        </w:rPr>
        <w:t>2. Форма предоставления результата муниципальной услуги:</w:t>
      </w:r>
    </w:p>
    <w:p w:rsidR="00A46F3E" w:rsidRPr="00D034C7" w:rsidRDefault="00C740A8" w:rsidP="00A46F3E">
      <w:pPr>
        <w:widowControl w:val="0"/>
        <w:autoSpaceDE w:val="0"/>
        <w:autoSpaceDN w:val="0"/>
        <w:adjustRightInd w:val="0"/>
        <w:spacing w:after="0" w:line="240" w:lineRule="auto"/>
        <w:jc w:val="both"/>
        <w:outlineLvl w:val="1"/>
        <w:rPr>
          <w:bCs/>
        </w:rPr>
      </w:pPr>
      <w:r w:rsidRPr="00D034C7">
        <w:rPr>
          <w:bCs/>
        </w:rPr>
        <w:tab/>
      </w:r>
      <w:r w:rsidR="00A46F3E" w:rsidRPr="00D034C7">
        <w:rPr>
          <w:bCs/>
        </w:rPr>
        <w:t>а) на бумажном носителе:</w:t>
      </w:r>
    </w:p>
    <w:p w:rsidR="00A46F3E" w:rsidRPr="00D034C7" w:rsidRDefault="00A46F3E" w:rsidP="00A46F3E">
      <w:pPr>
        <w:widowControl w:val="0"/>
        <w:autoSpaceDE w:val="0"/>
        <w:autoSpaceDN w:val="0"/>
        <w:adjustRightInd w:val="0"/>
        <w:spacing w:after="0" w:line="240" w:lineRule="auto"/>
        <w:ind w:firstLine="709"/>
        <w:jc w:val="both"/>
        <w:outlineLvl w:val="1"/>
        <w:rPr>
          <w:bCs/>
        </w:rPr>
      </w:pPr>
      <w:r w:rsidRPr="00D034C7">
        <w:rPr>
          <w:bCs/>
        </w:rPr>
        <w:t xml:space="preserve">- при личном обращении заявителя в </w:t>
      </w:r>
      <w:r w:rsidR="00627B3E" w:rsidRPr="00D034C7">
        <w:rPr>
          <w:rFonts w:eastAsia="Times New Roman"/>
          <w:lang w:eastAsia="ru-RU"/>
        </w:rPr>
        <w:t>ДГД, Администрацию</w:t>
      </w:r>
      <w:r w:rsidRPr="00D034C7">
        <w:rPr>
          <w:bCs/>
        </w:rPr>
        <w:t>, а также посредством почтового отправления с уведомлением о вручении;</w:t>
      </w:r>
    </w:p>
    <w:p w:rsidR="00A46F3E" w:rsidRPr="00D034C7" w:rsidRDefault="00A46F3E" w:rsidP="00A46F3E">
      <w:pPr>
        <w:widowControl w:val="0"/>
        <w:autoSpaceDE w:val="0"/>
        <w:autoSpaceDN w:val="0"/>
        <w:adjustRightInd w:val="0"/>
        <w:spacing w:after="0" w:line="240" w:lineRule="auto"/>
        <w:ind w:firstLine="709"/>
        <w:jc w:val="both"/>
        <w:outlineLvl w:val="1"/>
        <w:rPr>
          <w:bCs/>
        </w:rPr>
      </w:pPr>
      <w:r w:rsidRPr="00D034C7">
        <w:rPr>
          <w:bCs/>
        </w:rPr>
        <w:t>б) в форме электронного документа, подписанного усиленной квалифицированной электронной подписью:</w:t>
      </w:r>
    </w:p>
    <w:p w:rsidR="00C740A8" w:rsidRPr="00D034C7" w:rsidRDefault="00A46F3E" w:rsidP="00A46F3E">
      <w:pPr>
        <w:widowControl w:val="0"/>
        <w:autoSpaceDE w:val="0"/>
        <w:autoSpaceDN w:val="0"/>
        <w:adjustRightInd w:val="0"/>
        <w:spacing w:after="0" w:line="240" w:lineRule="auto"/>
        <w:ind w:firstLine="539"/>
        <w:jc w:val="both"/>
        <w:outlineLvl w:val="1"/>
        <w:rPr>
          <w:bCs/>
        </w:rPr>
      </w:pPr>
      <w:r w:rsidRPr="00D034C7">
        <w:rPr>
          <w:bCs/>
        </w:rPr>
        <w:t xml:space="preserve">- при личном обращении заявителя в </w:t>
      </w:r>
      <w:r w:rsidR="005C0693" w:rsidRPr="00D034C7">
        <w:rPr>
          <w:rFonts w:eastAsia="Times New Roman"/>
          <w:lang w:eastAsia="ru-RU"/>
        </w:rPr>
        <w:t>ДГД</w:t>
      </w:r>
      <w:r w:rsidRPr="00D034C7">
        <w:rPr>
          <w:bCs/>
        </w:rPr>
        <w:t>, если иное не установлено федеральными законами, регулирующими правоотношения в установленной сфере деятельности;</w:t>
      </w:r>
    </w:p>
    <w:p w:rsidR="00C740A8" w:rsidRPr="00D034C7" w:rsidRDefault="00A3558B" w:rsidP="00A46F3E">
      <w:pPr>
        <w:autoSpaceDE w:val="0"/>
        <w:autoSpaceDN w:val="0"/>
        <w:adjustRightInd w:val="0"/>
        <w:spacing w:after="0" w:line="240" w:lineRule="auto"/>
        <w:ind w:firstLine="539"/>
        <w:jc w:val="both"/>
        <w:rPr>
          <w:bCs/>
          <w:color w:val="FF0000"/>
        </w:rPr>
      </w:pPr>
      <w:r w:rsidRPr="00D034C7">
        <w:rPr>
          <w:bCs/>
        </w:rPr>
        <w:t xml:space="preserve">- </w:t>
      </w:r>
      <w:r w:rsidR="00C740A8" w:rsidRPr="00D034C7">
        <w:rPr>
          <w:bCs/>
        </w:rPr>
        <w:t xml:space="preserve">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w:t>
      </w:r>
      <w:r w:rsidR="005C0693" w:rsidRPr="00D034C7">
        <w:rPr>
          <w:rFonts w:eastAsia="Times New Roman"/>
          <w:lang w:eastAsia="ru-RU"/>
        </w:rPr>
        <w:t>ДГД</w:t>
      </w:r>
      <w:r w:rsidR="00C740A8" w:rsidRPr="00D034C7">
        <w:rPr>
          <w:bCs/>
        </w:rPr>
        <w:t xml:space="preserve"> за документом на бумажном носителе.</w:t>
      </w:r>
      <w:r w:rsidR="00C740A8" w:rsidRPr="00D034C7">
        <w:rPr>
          <w:color w:val="FF0000"/>
        </w:rPr>
        <w:t xml:space="preserve"> </w:t>
      </w:r>
    </w:p>
    <w:p w:rsidR="00CE3C62" w:rsidRPr="00D034C7" w:rsidRDefault="00C740A8" w:rsidP="00CE3C62">
      <w:pPr>
        <w:autoSpaceDE w:val="0"/>
        <w:autoSpaceDN w:val="0"/>
        <w:adjustRightInd w:val="0"/>
        <w:spacing w:after="0" w:line="240" w:lineRule="auto"/>
        <w:ind w:firstLine="709"/>
        <w:jc w:val="both"/>
        <w:rPr>
          <w:color w:val="FF0000"/>
          <w:lang w:eastAsia="ru-RU"/>
        </w:rPr>
      </w:pPr>
      <w:r w:rsidRPr="00D034C7">
        <w:rPr>
          <w:rFonts w:eastAsia="Times New Roman"/>
          <w:lang w:eastAsia="ru-RU"/>
        </w:rPr>
        <w:t>2.1</w:t>
      </w:r>
      <w:r w:rsidR="003B3C2B" w:rsidRPr="00D034C7">
        <w:rPr>
          <w:rFonts w:eastAsia="Times New Roman"/>
          <w:lang w:eastAsia="ru-RU"/>
        </w:rPr>
        <w:t>3</w:t>
      </w:r>
      <w:r w:rsidRPr="00D034C7">
        <w:rPr>
          <w:rFonts w:eastAsia="Times New Roman"/>
          <w:lang w:eastAsia="ru-RU"/>
        </w:rPr>
        <w:t>.</w:t>
      </w:r>
      <w:r w:rsidR="00A3558B" w:rsidRPr="00D034C7">
        <w:rPr>
          <w:rFonts w:eastAsia="Times New Roman"/>
          <w:lang w:eastAsia="ru-RU"/>
        </w:rPr>
        <w:t>1.</w:t>
      </w:r>
      <w:r w:rsidR="003B3C2B" w:rsidRPr="00D034C7">
        <w:rPr>
          <w:rFonts w:eastAsia="Times New Roman"/>
          <w:lang w:eastAsia="ru-RU"/>
        </w:rPr>
        <w:t>3</w:t>
      </w:r>
      <w:r w:rsidRPr="00D034C7">
        <w:rPr>
          <w:rFonts w:eastAsia="Times New Roman"/>
          <w:lang w:eastAsia="ru-RU"/>
        </w:rPr>
        <w:t xml:space="preserve">. </w:t>
      </w:r>
      <w:r w:rsidR="00CE3C62" w:rsidRPr="00D034C7">
        <w:rPr>
          <w:rFonts w:eastAsia="Times New Roman"/>
          <w:lang w:eastAsia="ru-RU"/>
        </w:rPr>
        <w:t>Форма направления запросов и получение документов в рамках межведомственного информационного взаимодействия:</w:t>
      </w:r>
    </w:p>
    <w:p w:rsidR="00CE3C62" w:rsidRPr="00D034C7" w:rsidRDefault="00CE3C62" w:rsidP="00CE3C62">
      <w:pPr>
        <w:spacing w:after="0" w:line="240" w:lineRule="auto"/>
        <w:jc w:val="both"/>
        <w:rPr>
          <w:rFonts w:eastAsia="Times New Roman"/>
          <w:lang w:eastAsia="ru-RU"/>
        </w:rPr>
      </w:pPr>
      <w:r w:rsidRPr="00D034C7">
        <w:rPr>
          <w:rFonts w:eastAsia="Times New Roman"/>
          <w:lang w:eastAsia="ru-RU"/>
        </w:rPr>
        <w:t>     - в электронной форме - посредством системы межведомственного электронного взаимодействия (далее - СМЭВ);</w:t>
      </w:r>
    </w:p>
    <w:p w:rsidR="00CE3C62" w:rsidRPr="00D034C7" w:rsidRDefault="00CE3C62" w:rsidP="00CE3C62">
      <w:pPr>
        <w:spacing w:after="0" w:line="240" w:lineRule="auto"/>
        <w:jc w:val="both"/>
        <w:rPr>
          <w:rFonts w:eastAsia="Times New Roman"/>
          <w:lang w:eastAsia="ru-RU"/>
        </w:rPr>
      </w:pPr>
      <w:r w:rsidRPr="00D034C7">
        <w:rPr>
          <w:rFonts w:eastAsia="Times New Roman"/>
          <w:lang w:eastAsia="ru-RU"/>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035C89" w:rsidRPr="00D034C7" w:rsidRDefault="00CE3C62" w:rsidP="00035C89">
      <w:pPr>
        <w:spacing w:after="0" w:line="240" w:lineRule="auto"/>
        <w:jc w:val="both"/>
        <w:rPr>
          <w:rFonts w:eastAsia="Times New Roman"/>
          <w:lang w:eastAsia="ru-RU"/>
        </w:rPr>
      </w:pPr>
      <w:r w:rsidRPr="00D034C7">
        <w:rPr>
          <w:rFonts w:eastAsia="Times New Roman"/>
          <w:lang w:eastAsia="ru-RU"/>
        </w:rPr>
        <w:t>     </w:t>
      </w:r>
      <w:r w:rsidRPr="00D034C7">
        <w:rPr>
          <w:rFonts w:eastAsia="Times New Roman"/>
          <w:lang w:eastAsia="ru-RU"/>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035C89" w:rsidRPr="00D034C7" w:rsidRDefault="00035C89" w:rsidP="00035C89">
      <w:pPr>
        <w:spacing w:after="0" w:line="240" w:lineRule="auto"/>
        <w:ind w:firstLine="709"/>
        <w:jc w:val="both"/>
        <w:rPr>
          <w:rFonts w:eastAsia="Times New Roman"/>
          <w:lang w:eastAsia="ru-RU"/>
        </w:rPr>
      </w:pPr>
      <w:r w:rsidRPr="00D034C7">
        <w:rPr>
          <w:rFonts w:eastAsia="Times New Roman"/>
          <w:lang w:eastAsia="ru-RU"/>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CE3C62" w:rsidRPr="00D034C7" w:rsidRDefault="00CE3C62" w:rsidP="00CE3C62">
      <w:pPr>
        <w:spacing w:after="0" w:line="240" w:lineRule="auto"/>
        <w:ind w:firstLine="709"/>
        <w:jc w:val="both"/>
        <w:rPr>
          <w:rFonts w:eastAsia="Times New Roman"/>
          <w:lang w:eastAsia="ru-RU"/>
        </w:rPr>
      </w:pPr>
      <w:r w:rsidRPr="00D034C7">
        <w:rPr>
          <w:rFonts w:eastAsia="Times New Roman"/>
          <w:lang w:eastAsia="ru-RU"/>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A3558B" w:rsidRPr="00D034C7" w:rsidRDefault="00A3558B" w:rsidP="00C740A8">
      <w:pPr>
        <w:pStyle w:val="ConsTitle"/>
        <w:numPr>
          <w:ilvl w:val="0"/>
          <w:numId w:val="0"/>
        </w:numPr>
        <w:shd w:val="clear" w:color="auto" w:fill="auto"/>
        <w:ind w:firstLine="709"/>
      </w:pPr>
      <w:r w:rsidRPr="00D034C7">
        <w:t>2</w:t>
      </w:r>
      <w:r w:rsidR="00BC1427" w:rsidRPr="00D034C7">
        <w:t>.13.2</w:t>
      </w:r>
      <w:r w:rsidRPr="00D034C7">
        <w:t xml:space="preserve">. Требования, учитывающие особенности </w:t>
      </w:r>
      <w:r w:rsidR="005B3861" w:rsidRPr="00D034C7">
        <w:t xml:space="preserve">предоставления муниципальной услуг в </w:t>
      </w:r>
      <w:r w:rsidR="00627B3E" w:rsidRPr="00D034C7">
        <w:rPr>
          <w:bCs w:val="0"/>
        </w:rPr>
        <w:t xml:space="preserve">МАУ </w:t>
      </w:r>
      <w:r w:rsidR="00ED4B55" w:rsidRPr="00D034C7">
        <w:t>«</w:t>
      </w:r>
      <w:r w:rsidR="00627B3E" w:rsidRPr="00D034C7">
        <w:rPr>
          <w:bCs w:val="0"/>
        </w:rPr>
        <w:t>МФЦ</w:t>
      </w:r>
      <w:r w:rsidR="00ED4B55" w:rsidRPr="00D034C7">
        <w:t>»</w:t>
      </w:r>
      <w:r w:rsidR="005B3861" w:rsidRPr="00D034C7">
        <w:t>.</w:t>
      </w:r>
    </w:p>
    <w:p w:rsidR="005B3861" w:rsidRPr="00D034C7" w:rsidRDefault="005B3861" w:rsidP="005B3861">
      <w:pPr>
        <w:pStyle w:val="ConsPlusNormal"/>
        <w:jc w:val="both"/>
        <w:outlineLvl w:val="2"/>
        <w:rPr>
          <w:rFonts w:ascii="Times New Roman" w:hAnsi="Times New Roman" w:cs="Times New Roman"/>
          <w:sz w:val="24"/>
          <w:szCs w:val="24"/>
        </w:rPr>
      </w:pPr>
      <w:r w:rsidRPr="00D034C7">
        <w:rPr>
          <w:rFonts w:ascii="Times New Roman" w:hAnsi="Times New Roman" w:cs="Times New Roman"/>
          <w:sz w:val="24"/>
          <w:szCs w:val="24"/>
        </w:rPr>
        <w:t>2.1</w:t>
      </w:r>
      <w:r w:rsidR="00BC1427" w:rsidRPr="00D034C7">
        <w:rPr>
          <w:rFonts w:ascii="Times New Roman" w:hAnsi="Times New Roman" w:cs="Times New Roman"/>
          <w:sz w:val="24"/>
          <w:szCs w:val="24"/>
        </w:rPr>
        <w:t>3</w:t>
      </w:r>
      <w:r w:rsidRPr="00D034C7">
        <w:rPr>
          <w:rFonts w:ascii="Times New Roman" w:hAnsi="Times New Roman" w:cs="Times New Roman"/>
          <w:sz w:val="24"/>
          <w:szCs w:val="24"/>
        </w:rPr>
        <w:t>.</w:t>
      </w:r>
      <w:r w:rsidR="00BC1427" w:rsidRPr="00D034C7">
        <w:rPr>
          <w:rFonts w:ascii="Times New Roman" w:hAnsi="Times New Roman" w:cs="Times New Roman"/>
          <w:sz w:val="24"/>
          <w:szCs w:val="24"/>
        </w:rPr>
        <w:t>2</w:t>
      </w:r>
      <w:r w:rsidRPr="00D034C7">
        <w:rPr>
          <w:rFonts w:ascii="Times New Roman" w:hAnsi="Times New Roman" w:cs="Times New Roman"/>
          <w:sz w:val="24"/>
          <w:szCs w:val="24"/>
        </w:rPr>
        <w:t xml:space="preserve">.1. </w:t>
      </w:r>
      <w:r w:rsidR="00BC1427" w:rsidRPr="00D034C7">
        <w:rPr>
          <w:rFonts w:ascii="Times New Roman" w:hAnsi="Times New Roman" w:cs="Times New Roman"/>
          <w:sz w:val="24"/>
          <w:szCs w:val="24"/>
        </w:rPr>
        <w:t>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w:t>
      </w:r>
      <w:r w:rsidR="005C0693">
        <w:rPr>
          <w:rFonts w:ascii="Times New Roman" w:hAnsi="Times New Roman" w:cs="Times New Roman"/>
          <w:sz w:val="24"/>
          <w:szCs w:val="24"/>
        </w:rPr>
        <w:t>ГД</w:t>
      </w:r>
      <w:r w:rsidR="00BC1427" w:rsidRPr="00D034C7">
        <w:rPr>
          <w:rFonts w:ascii="Times New Roman" w:hAnsi="Times New Roman" w:cs="Times New Roman"/>
          <w:sz w:val="24"/>
          <w:szCs w:val="24"/>
        </w:rPr>
        <w:t>.</w:t>
      </w:r>
    </w:p>
    <w:p w:rsidR="00A55829" w:rsidRPr="00D034C7" w:rsidRDefault="005B3861" w:rsidP="00A55829">
      <w:pPr>
        <w:pStyle w:val="a3"/>
        <w:tabs>
          <w:tab w:val="left" w:pos="1560"/>
        </w:tabs>
        <w:spacing w:after="0" w:line="240" w:lineRule="auto"/>
        <w:ind w:left="0" w:firstLine="709"/>
        <w:jc w:val="both"/>
        <w:rPr>
          <w:color w:val="000000"/>
        </w:rPr>
      </w:pPr>
      <w:r w:rsidRPr="00D034C7">
        <w:t>2.1</w:t>
      </w:r>
      <w:r w:rsidR="00BC1427" w:rsidRPr="00D034C7">
        <w:t>3</w:t>
      </w:r>
      <w:r w:rsidRPr="00D034C7">
        <w:t>.</w:t>
      </w:r>
      <w:r w:rsidR="00BC1427" w:rsidRPr="00D034C7">
        <w:t>2</w:t>
      </w:r>
      <w:r w:rsidRPr="00D034C7">
        <w:t xml:space="preserve">.2. </w:t>
      </w:r>
      <w:r w:rsidR="00A55829" w:rsidRPr="00D034C7">
        <w:t xml:space="preserve">При личном обращении заявителя в МАУ «МФЦ» с заявлением и документами, необходимыми для предоставления муниципальной услуги </w:t>
      </w:r>
      <w:r w:rsidR="00A55829" w:rsidRPr="00D034C7">
        <w:rPr>
          <w:color w:val="000000"/>
        </w:rPr>
        <w:t>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A55829" w:rsidRPr="00D034C7" w:rsidRDefault="00A55829" w:rsidP="00A55829">
      <w:pPr>
        <w:numPr>
          <w:ilvl w:val="0"/>
          <w:numId w:val="2"/>
        </w:numPr>
        <w:tabs>
          <w:tab w:val="left" w:pos="1134"/>
        </w:tabs>
        <w:spacing w:after="0" w:line="240" w:lineRule="auto"/>
        <w:ind w:left="0" w:firstLine="709"/>
        <w:jc w:val="both"/>
        <w:rPr>
          <w:color w:val="000000"/>
        </w:rPr>
      </w:pPr>
      <w:r w:rsidRPr="00D034C7">
        <w:rPr>
          <w:color w:val="000000"/>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A55829" w:rsidRPr="00D034C7" w:rsidRDefault="00A55829" w:rsidP="00A55829">
      <w:pPr>
        <w:numPr>
          <w:ilvl w:val="0"/>
          <w:numId w:val="2"/>
        </w:numPr>
        <w:tabs>
          <w:tab w:val="left" w:pos="1134"/>
        </w:tabs>
        <w:spacing w:after="0" w:line="240" w:lineRule="auto"/>
        <w:ind w:left="0" w:firstLine="709"/>
        <w:jc w:val="both"/>
        <w:rPr>
          <w:color w:val="000000"/>
        </w:rPr>
      </w:pPr>
      <w:r w:rsidRPr="00D034C7">
        <w:rPr>
          <w:color w:val="000000"/>
        </w:rPr>
        <w:t>текст заявления и документов написаны разборчиво, наименования юридических лиц без сокращения, с указанием мест их нахождения;</w:t>
      </w:r>
    </w:p>
    <w:p w:rsidR="00A55829" w:rsidRPr="00D034C7" w:rsidRDefault="00A55829" w:rsidP="00A55829">
      <w:pPr>
        <w:numPr>
          <w:ilvl w:val="0"/>
          <w:numId w:val="2"/>
        </w:numPr>
        <w:tabs>
          <w:tab w:val="left" w:pos="1134"/>
        </w:tabs>
        <w:spacing w:after="0" w:line="240" w:lineRule="auto"/>
        <w:ind w:left="0" w:firstLine="709"/>
        <w:jc w:val="both"/>
        <w:rPr>
          <w:color w:val="000000"/>
        </w:rPr>
      </w:pPr>
      <w:r w:rsidRPr="00D034C7">
        <w:rPr>
          <w:color w:val="000000"/>
        </w:rPr>
        <w:t>фамилии, имена и отчества (последнее - при наличии) физических лиц, адреса их места жительства написаны полностью;</w:t>
      </w:r>
    </w:p>
    <w:p w:rsidR="00A55829" w:rsidRPr="00D034C7" w:rsidRDefault="00A55829" w:rsidP="00A55829">
      <w:pPr>
        <w:numPr>
          <w:ilvl w:val="0"/>
          <w:numId w:val="2"/>
        </w:numPr>
        <w:tabs>
          <w:tab w:val="left" w:pos="1134"/>
        </w:tabs>
        <w:spacing w:after="0" w:line="240" w:lineRule="auto"/>
        <w:ind w:left="0" w:firstLine="709"/>
        <w:jc w:val="both"/>
        <w:rPr>
          <w:color w:val="000000"/>
        </w:rPr>
      </w:pPr>
      <w:r w:rsidRPr="00D034C7">
        <w:rPr>
          <w:color w:val="000000"/>
        </w:rPr>
        <w:lastRenderedPageBreak/>
        <w:t>в заявлении и документах нет подчисток, приписок, зачеркнутых слов и иных неоговоренных исправлений;</w:t>
      </w:r>
    </w:p>
    <w:p w:rsidR="00A55829" w:rsidRPr="00D034C7" w:rsidRDefault="00A55829" w:rsidP="00A55829">
      <w:pPr>
        <w:numPr>
          <w:ilvl w:val="0"/>
          <w:numId w:val="2"/>
        </w:numPr>
        <w:tabs>
          <w:tab w:val="left" w:pos="1134"/>
        </w:tabs>
        <w:spacing w:after="0" w:line="240" w:lineRule="auto"/>
        <w:ind w:left="0" w:firstLine="709"/>
        <w:jc w:val="both"/>
        <w:rPr>
          <w:color w:val="000000"/>
        </w:rPr>
      </w:pPr>
      <w:r w:rsidRPr="00D034C7">
        <w:rPr>
          <w:color w:val="000000"/>
        </w:rPr>
        <w:t>заявление и документы не исполнены карандашом;</w:t>
      </w:r>
    </w:p>
    <w:p w:rsidR="00A55829" w:rsidRPr="00D034C7" w:rsidRDefault="00A55829" w:rsidP="00A55829">
      <w:pPr>
        <w:numPr>
          <w:ilvl w:val="0"/>
          <w:numId w:val="2"/>
        </w:numPr>
        <w:tabs>
          <w:tab w:val="left" w:pos="1134"/>
        </w:tabs>
        <w:spacing w:after="0" w:line="240" w:lineRule="auto"/>
        <w:ind w:left="0" w:firstLine="709"/>
        <w:jc w:val="both"/>
        <w:rPr>
          <w:color w:val="000000"/>
        </w:rPr>
      </w:pPr>
      <w:r w:rsidRPr="00D034C7">
        <w:rPr>
          <w:color w:val="000000"/>
        </w:rPr>
        <w:t>заявление и документы не имеют серьезных повреждений, наличие которых не позволяет однозначно истолковывать их содержание;</w:t>
      </w:r>
    </w:p>
    <w:p w:rsidR="00A55829" w:rsidRPr="00D034C7" w:rsidRDefault="00A55829" w:rsidP="00A55829">
      <w:pPr>
        <w:numPr>
          <w:ilvl w:val="0"/>
          <w:numId w:val="2"/>
        </w:numPr>
        <w:tabs>
          <w:tab w:val="left" w:pos="1134"/>
        </w:tabs>
        <w:spacing w:after="0" w:line="240" w:lineRule="auto"/>
        <w:ind w:left="0" w:firstLine="709"/>
        <w:jc w:val="both"/>
        <w:rPr>
          <w:color w:val="000000"/>
        </w:rPr>
      </w:pPr>
      <w:r w:rsidRPr="00D034C7">
        <w:rPr>
          <w:color w:val="000000"/>
        </w:rPr>
        <w:t xml:space="preserve">форма предоставления документов, соответствует требованиям, установленным административным регламентом (копия/оригинал). </w:t>
      </w:r>
    </w:p>
    <w:p w:rsidR="00A55829" w:rsidRPr="00D034C7" w:rsidRDefault="00A55829" w:rsidP="00A55829">
      <w:pPr>
        <w:pStyle w:val="a3"/>
        <w:tabs>
          <w:tab w:val="left" w:pos="1560"/>
        </w:tabs>
        <w:spacing w:after="0" w:line="240" w:lineRule="auto"/>
        <w:ind w:left="0" w:firstLine="709"/>
        <w:jc w:val="both"/>
        <w:rPr>
          <w:color w:val="000000"/>
        </w:rPr>
      </w:pPr>
      <w:r w:rsidRPr="00D034C7">
        <w:rPr>
          <w:color w:val="000000"/>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A55829" w:rsidRPr="00D034C7" w:rsidRDefault="00A55829" w:rsidP="00A55829">
      <w:pPr>
        <w:pStyle w:val="ConsTitle"/>
        <w:numPr>
          <w:ilvl w:val="0"/>
          <w:numId w:val="0"/>
        </w:numPr>
        <w:shd w:val="clear" w:color="auto" w:fill="auto"/>
        <w:tabs>
          <w:tab w:val="left" w:pos="142"/>
        </w:tabs>
        <w:ind w:firstLine="709"/>
        <w:rPr>
          <w:color w:val="000000"/>
        </w:rPr>
      </w:pPr>
      <w:r w:rsidRPr="00D034C7">
        <w:rPr>
          <w:color w:val="000000"/>
        </w:rPr>
        <w:t xml:space="preserve">В случае выявления оснований для отказа в приеме документов, предусмотренных пунктом 2.6 </w:t>
      </w:r>
      <w:r w:rsidR="005C0693">
        <w:rPr>
          <w:color w:val="000000"/>
        </w:rPr>
        <w:t>А</w:t>
      </w:r>
      <w:r w:rsidRPr="00D034C7">
        <w:rPr>
          <w:color w:val="000000"/>
        </w:rPr>
        <w:t>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A55829" w:rsidRPr="00D034C7" w:rsidRDefault="00A55829" w:rsidP="00A55829">
      <w:pPr>
        <w:pStyle w:val="ConsTitle"/>
        <w:numPr>
          <w:ilvl w:val="0"/>
          <w:numId w:val="0"/>
        </w:numPr>
        <w:shd w:val="clear" w:color="auto" w:fill="auto"/>
        <w:tabs>
          <w:tab w:val="left" w:pos="142"/>
        </w:tabs>
        <w:ind w:firstLine="709"/>
        <w:rPr>
          <w:color w:val="000000"/>
        </w:rPr>
      </w:pPr>
      <w:r w:rsidRPr="00D034C7">
        <w:rPr>
          <w:color w:val="000000"/>
          <w:spacing w:val="2"/>
        </w:rPr>
        <w:t xml:space="preserve">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w:t>
      </w:r>
      <w:r w:rsidR="005C0693">
        <w:rPr>
          <w:color w:val="000000"/>
          <w:spacing w:val="2"/>
        </w:rPr>
        <w:t>А</w:t>
      </w:r>
      <w:r w:rsidRPr="00D034C7">
        <w:rPr>
          <w:color w:val="000000"/>
          <w:spacing w:val="2"/>
        </w:rPr>
        <w:t>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A55829" w:rsidRPr="00D034C7" w:rsidRDefault="00A55829" w:rsidP="00A55829">
      <w:pPr>
        <w:pStyle w:val="ConsTitle"/>
        <w:numPr>
          <w:ilvl w:val="0"/>
          <w:numId w:val="0"/>
        </w:numPr>
        <w:shd w:val="clear" w:color="auto" w:fill="auto"/>
        <w:tabs>
          <w:tab w:val="left" w:pos="1560"/>
        </w:tabs>
        <w:ind w:firstLine="708"/>
        <w:rPr>
          <w:color w:val="000000"/>
        </w:rPr>
      </w:pPr>
      <w:r w:rsidRPr="00D034C7">
        <w:rPr>
          <w:color w:val="000000"/>
        </w:rPr>
        <w:t xml:space="preserve">Сотрудник МАУ «МФЦ» регистрирует заявление (запрос) в ГИС СО «МФЦ».  </w:t>
      </w:r>
    </w:p>
    <w:p w:rsidR="00A55829" w:rsidRPr="00D034C7" w:rsidRDefault="00A55829" w:rsidP="00A55829">
      <w:pPr>
        <w:tabs>
          <w:tab w:val="left" w:pos="1134"/>
        </w:tabs>
        <w:spacing w:after="0" w:line="240" w:lineRule="auto"/>
        <w:ind w:firstLine="709"/>
        <w:jc w:val="both"/>
      </w:pPr>
      <w:r w:rsidRPr="00D034C7">
        <w:rPr>
          <w:color w:val="000000"/>
        </w:rPr>
        <w:t xml:space="preserve">Сотрудник </w:t>
      </w:r>
      <w:r w:rsidRPr="00D034C7">
        <w:t>МАУ «МФЦ»,</w:t>
      </w:r>
      <w:r w:rsidRPr="00D034C7">
        <w:rPr>
          <w:color w:val="000000"/>
        </w:rPr>
        <w:t xml:space="preserve"> ответственный за прием и регистрацию документов, формирует </w:t>
      </w:r>
      <w:r w:rsidRPr="00D034C7">
        <w:t>заявление-расписку на предоставление услуги с использованием программных средств в двух экземплярах с указанием следующей информации:</w:t>
      </w:r>
    </w:p>
    <w:p w:rsidR="00A55829" w:rsidRPr="00D034C7" w:rsidRDefault="00A55829" w:rsidP="00A55829">
      <w:pPr>
        <w:numPr>
          <w:ilvl w:val="0"/>
          <w:numId w:val="2"/>
        </w:numPr>
        <w:tabs>
          <w:tab w:val="left" w:pos="1134"/>
        </w:tabs>
        <w:spacing w:after="0" w:line="240" w:lineRule="auto"/>
        <w:ind w:left="0" w:firstLine="708"/>
        <w:jc w:val="both"/>
      </w:pPr>
      <w:r w:rsidRPr="00D034C7">
        <w:t xml:space="preserve"> наименование МАУ «МФЦ»;</w:t>
      </w:r>
    </w:p>
    <w:p w:rsidR="00A55829" w:rsidRPr="00D034C7" w:rsidRDefault="00A55829" w:rsidP="00A55829">
      <w:pPr>
        <w:numPr>
          <w:ilvl w:val="0"/>
          <w:numId w:val="2"/>
        </w:numPr>
        <w:tabs>
          <w:tab w:val="left" w:pos="1134"/>
        </w:tabs>
        <w:spacing w:after="0" w:line="240" w:lineRule="auto"/>
        <w:ind w:left="0" w:firstLine="708"/>
        <w:jc w:val="both"/>
      </w:pPr>
      <w:r w:rsidRPr="00D034C7">
        <w:t xml:space="preserve">дата и номер регистрации заявления, заявки и документов в Электронном журнале; </w:t>
      </w:r>
    </w:p>
    <w:p w:rsidR="00A55829" w:rsidRPr="00D034C7" w:rsidRDefault="00A55829" w:rsidP="00A55829">
      <w:pPr>
        <w:numPr>
          <w:ilvl w:val="0"/>
          <w:numId w:val="2"/>
        </w:numPr>
        <w:tabs>
          <w:tab w:val="left" w:pos="1134"/>
        </w:tabs>
        <w:spacing w:after="0" w:line="240" w:lineRule="auto"/>
        <w:ind w:left="0" w:firstLine="708"/>
        <w:jc w:val="both"/>
      </w:pPr>
      <w:r w:rsidRPr="00D034C7">
        <w:t>информация о заявителе (фамилия, имя, отчество (последнее – при наличии), данные документа, удостоверяющего личность);</w:t>
      </w:r>
    </w:p>
    <w:p w:rsidR="00A55829" w:rsidRPr="00D034C7" w:rsidRDefault="00A55829" w:rsidP="00A55829">
      <w:pPr>
        <w:numPr>
          <w:ilvl w:val="0"/>
          <w:numId w:val="2"/>
        </w:numPr>
        <w:tabs>
          <w:tab w:val="left" w:pos="1134"/>
        </w:tabs>
        <w:spacing w:after="0" w:line="240" w:lineRule="auto"/>
        <w:ind w:left="0" w:firstLine="708"/>
        <w:jc w:val="both"/>
      </w:pPr>
      <w:r w:rsidRPr="00D034C7">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A55829" w:rsidRPr="00D034C7" w:rsidRDefault="00A55829" w:rsidP="00A55829">
      <w:pPr>
        <w:numPr>
          <w:ilvl w:val="0"/>
          <w:numId w:val="2"/>
        </w:numPr>
        <w:tabs>
          <w:tab w:val="left" w:pos="1134"/>
        </w:tabs>
        <w:spacing w:after="0" w:line="240" w:lineRule="auto"/>
        <w:ind w:left="0" w:firstLine="708"/>
        <w:jc w:val="both"/>
      </w:pPr>
      <w:r w:rsidRPr="00D034C7">
        <w:t xml:space="preserve">срок оказания услуги; </w:t>
      </w:r>
    </w:p>
    <w:p w:rsidR="00A55829" w:rsidRPr="00D034C7" w:rsidRDefault="00A55829" w:rsidP="00A55829">
      <w:pPr>
        <w:pStyle w:val="2"/>
        <w:numPr>
          <w:ilvl w:val="0"/>
          <w:numId w:val="38"/>
        </w:numPr>
        <w:tabs>
          <w:tab w:val="left" w:pos="1134"/>
        </w:tabs>
        <w:spacing w:after="0" w:line="240" w:lineRule="auto"/>
        <w:ind w:left="0" w:firstLine="708"/>
        <w:jc w:val="both"/>
        <w:rPr>
          <w:rFonts w:ascii="Times New Roman" w:hAnsi="Times New Roman"/>
          <w:sz w:val="24"/>
        </w:rPr>
      </w:pPr>
      <w:r w:rsidRPr="00D034C7">
        <w:rPr>
          <w:rFonts w:ascii="Times New Roman" w:hAnsi="Times New Roman"/>
          <w:sz w:val="24"/>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A55829" w:rsidRPr="00D034C7" w:rsidRDefault="00A55829" w:rsidP="00A55829">
      <w:pPr>
        <w:numPr>
          <w:ilvl w:val="0"/>
          <w:numId w:val="2"/>
        </w:numPr>
        <w:tabs>
          <w:tab w:val="left" w:pos="1134"/>
        </w:tabs>
        <w:spacing w:after="0" w:line="240" w:lineRule="auto"/>
        <w:ind w:left="0" w:firstLine="708"/>
        <w:jc w:val="both"/>
      </w:pPr>
      <w:r w:rsidRPr="00D034C7">
        <w:t xml:space="preserve">фамилия и инициалы сотрудника МАУ «МФЦ», принявшего документы; </w:t>
      </w:r>
    </w:p>
    <w:p w:rsidR="00A55829" w:rsidRPr="00D034C7" w:rsidRDefault="00A55829" w:rsidP="00A55829">
      <w:pPr>
        <w:pStyle w:val="ConsTitle"/>
        <w:numPr>
          <w:ilvl w:val="0"/>
          <w:numId w:val="0"/>
        </w:numPr>
        <w:shd w:val="clear" w:color="auto" w:fill="auto"/>
        <w:tabs>
          <w:tab w:val="left" w:pos="1560"/>
        </w:tabs>
        <w:ind w:firstLine="708"/>
      </w:pPr>
      <w:r w:rsidRPr="00D034C7">
        <w:t>- справочный телефон МАУ «МФЦ», по которому заявитель может уточнить ход предоставления услуги.</w:t>
      </w:r>
    </w:p>
    <w:p w:rsidR="00A55829" w:rsidRPr="00D034C7" w:rsidRDefault="00A55829" w:rsidP="00A55829">
      <w:pPr>
        <w:pStyle w:val="ConsTitle"/>
        <w:numPr>
          <w:ilvl w:val="0"/>
          <w:numId w:val="0"/>
        </w:numPr>
        <w:shd w:val="clear" w:color="auto" w:fill="auto"/>
        <w:tabs>
          <w:tab w:val="left" w:pos="1560"/>
        </w:tabs>
        <w:ind w:firstLine="708"/>
        <w:rPr>
          <w:color w:val="000000"/>
        </w:rPr>
      </w:pPr>
      <w:r w:rsidRPr="00D034C7">
        <w:rPr>
          <w:color w:val="000000"/>
        </w:rPr>
        <w:t xml:space="preserve">Сотрудник МАУ «МФЦ», ответственный за прием и регистрацию документов, </w:t>
      </w:r>
      <w:r w:rsidRPr="00D034C7">
        <w:t xml:space="preserve">ставит подпись на заявлении-расписке на предоставление услуги, передает ее для подписания заявителю, </w:t>
      </w:r>
      <w:r w:rsidRPr="00D034C7">
        <w:rPr>
          <w:color w:val="000000"/>
        </w:rPr>
        <w:t>выдает первый экземпляр заявления-расписки заявителю. Второй экземпляр заявления-расписки хранится в МАУ «МФЦ».</w:t>
      </w:r>
    </w:p>
    <w:p w:rsidR="00A55829" w:rsidRPr="00D034C7" w:rsidRDefault="00A55829" w:rsidP="00A55829">
      <w:pPr>
        <w:pStyle w:val="ConsTitle"/>
        <w:numPr>
          <w:ilvl w:val="0"/>
          <w:numId w:val="0"/>
        </w:numPr>
        <w:shd w:val="clear" w:color="auto" w:fill="auto"/>
        <w:tabs>
          <w:tab w:val="left" w:pos="0"/>
          <w:tab w:val="left" w:pos="1701"/>
        </w:tabs>
        <w:ind w:firstLine="709"/>
        <w:rPr>
          <w:color w:val="000000"/>
        </w:rPr>
      </w:pPr>
      <w:r w:rsidRPr="00D034C7">
        <w:rPr>
          <w:color w:val="000000"/>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A55829" w:rsidRPr="00D034C7" w:rsidRDefault="00A55829" w:rsidP="00A55829">
      <w:pPr>
        <w:pStyle w:val="ConsTitle"/>
        <w:numPr>
          <w:ilvl w:val="0"/>
          <w:numId w:val="0"/>
        </w:numPr>
        <w:shd w:val="clear" w:color="auto" w:fill="auto"/>
        <w:tabs>
          <w:tab w:val="left" w:pos="0"/>
          <w:tab w:val="left" w:pos="1701"/>
        </w:tabs>
        <w:ind w:firstLine="709"/>
        <w:rPr>
          <w:color w:val="000000"/>
        </w:rPr>
      </w:pPr>
      <w:r w:rsidRPr="00D034C7">
        <w:rPr>
          <w:color w:val="000000"/>
        </w:rPr>
        <w:t>- 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rsidR="00A55829" w:rsidRPr="00D034C7" w:rsidRDefault="00A55829" w:rsidP="00A55829">
      <w:pPr>
        <w:pStyle w:val="ConsTitle"/>
        <w:numPr>
          <w:ilvl w:val="0"/>
          <w:numId w:val="0"/>
        </w:numPr>
        <w:shd w:val="clear" w:color="auto" w:fill="auto"/>
        <w:tabs>
          <w:tab w:val="left" w:pos="0"/>
          <w:tab w:val="left" w:pos="1701"/>
        </w:tabs>
        <w:ind w:firstLine="709"/>
        <w:rPr>
          <w:color w:val="000000"/>
        </w:rPr>
      </w:pPr>
      <w:r w:rsidRPr="00D034C7">
        <w:rPr>
          <w:color w:val="000000"/>
        </w:rPr>
        <w:t>- мотивированный отказ в приеме документов (при наличии оснований).</w:t>
      </w:r>
    </w:p>
    <w:p w:rsidR="00A55829" w:rsidRPr="00D034C7" w:rsidRDefault="00A55829" w:rsidP="00A55829">
      <w:pPr>
        <w:pStyle w:val="ConsTitle"/>
        <w:numPr>
          <w:ilvl w:val="0"/>
          <w:numId w:val="0"/>
        </w:numPr>
        <w:shd w:val="clear" w:color="auto" w:fill="auto"/>
        <w:tabs>
          <w:tab w:val="left" w:pos="0"/>
          <w:tab w:val="left" w:pos="1701"/>
        </w:tabs>
        <w:ind w:firstLine="709"/>
        <w:rPr>
          <w:color w:val="000000"/>
        </w:rPr>
      </w:pPr>
      <w:r w:rsidRPr="00D034C7">
        <w:rPr>
          <w:color w:val="000000"/>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5B3861" w:rsidRPr="00D034C7" w:rsidRDefault="005B3861" w:rsidP="00A55829">
      <w:pPr>
        <w:pStyle w:val="a3"/>
        <w:tabs>
          <w:tab w:val="left" w:pos="1560"/>
        </w:tabs>
        <w:spacing w:after="0" w:line="240" w:lineRule="auto"/>
        <w:ind w:left="0" w:firstLine="709"/>
        <w:jc w:val="both"/>
      </w:pPr>
      <w:r w:rsidRPr="00D034C7">
        <w:rPr>
          <w:color w:val="000000"/>
        </w:rPr>
        <w:lastRenderedPageBreak/>
        <w:t>2.1</w:t>
      </w:r>
      <w:r w:rsidR="00BC1427" w:rsidRPr="00D034C7">
        <w:rPr>
          <w:color w:val="000000"/>
        </w:rPr>
        <w:t>3</w:t>
      </w:r>
      <w:r w:rsidRPr="00D034C7">
        <w:rPr>
          <w:color w:val="000000"/>
        </w:rPr>
        <w:t>.</w:t>
      </w:r>
      <w:r w:rsidR="00BC1427" w:rsidRPr="00D034C7">
        <w:rPr>
          <w:color w:val="000000"/>
        </w:rPr>
        <w:t>2</w:t>
      </w:r>
      <w:r w:rsidRPr="00D034C7">
        <w:rPr>
          <w:color w:val="000000"/>
        </w:rPr>
        <w:t>.3.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w:t>
      </w:r>
      <w:r w:rsidR="00BC1427" w:rsidRPr="00D034C7">
        <w:rPr>
          <w:color w:val="FF0000"/>
        </w:rPr>
        <w:t xml:space="preserve"> </w:t>
      </w:r>
      <w:r w:rsidR="002D0DDB" w:rsidRPr="00D034C7">
        <w:rPr>
          <w:rFonts w:eastAsia="Times New Roman"/>
          <w:lang w:eastAsia="ru-RU"/>
        </w:rPr>
        <w:t>ДГД</w:t>
      </w:r>
      <w:r w:rsidRPr="00D034C7">
        <w:rPr>
          <w:color w:val="000000"/>
        </w:rPr>
        <w:t xml:space="preserve">. </w:t>
      </w:r>
      <w:r w:rsidRPr="00D034C7">
        <w:t xml:space="preserve">Срок передачи </w:t>
      </w:r>
      <w:r w:rsidRPr="00D034C7">
        <w:rPr>
          <w:color w:val="000000"/>
        </w:rPr>
        <w:t>заявления и документов, необходимы</w:t>
      </w:r>
      <w:r w:rsidR="00A21513" w:rsidRPr="00D034C7">
        <w:rPr>
          <w:color w:val="000000"/>
        </w:rPr>
        <w:t>х</w:t>
      </w:r>
      <w:r w:rsidRPr="00D034C7">
        <w:rPr>
          <w:color w:val="000000"/>
        </w:rPr>
        <w:t xml:space="preserve"> для предоставления муниципальной услуги</w:t>
      </w:r>
      <w:r w:rsidR="003302E4" w:rsidRPr="00D034C7">
        <w:t xml:space="preserve"> составляет не более </w:t>
      </w:r>
      <w:r w:rsidR="00BC1427" w:rsidRPr="00D034C7">
        <w:t xml:space="preserve">2 (двух) </w:t>
      </w:r>
      <w:r w:rsidRPr="00D034C7">
        <w:t>рабочих дней, следующих за днем приема заявления и документов, необходимых для предоставления муниципальной услуги.</w:t>
      </w:r>
    </w:p>
    <w:p w:rsidR="005A4EBA" w:rsidRPr="00D034C7" w:rsidRDefault="005A4EBA" w:rsidP="0035434B">
      <w:pPr>
        <w:pStyle w:val="2"/>
        <w:tabs>
          <w:tab w:val="left" w:pos="1560"/>
        </w:tabs>
        <w:spacing w:after="0" w:line="240" w:lineRule="auto"/>
        <w:ind w:left="0" w:firstLine="709"/>
        <w:jc w:val="both"/>
        <w:rPr>
          <w:rFonts w:ascii="Times New Roman" w:hAnsi="Times New Roman"/>
          <w:sz w:val="24"/>
        </w:rPr>
      </w:pPr>
      <w:r w:rsidRPr="00D034C7">
        <w:rPr>
          <w:rFonts w:ascii="Times New Roman" w:hAnsi="Times New Roman"/>
          <w:sz w:val="24"/>
        </w:rPr>
        <w:t>2.13.3</w:t>
      </w:r>
      <w:r w:rsidR="0035434B" w:rsidRPr="00D034C7">
        <w:rPr>
          <w:rFonts w:ascii="Times New Roman" w:hAnsi="Times New Roman"/>
          <w:sz w:val="24"/>
        </w:rPr>
        <w:t>. Требования, учитывающие особенности предоставления муниципальной услуги в электронной форме</w:t>
      </w:r>
    </w:p>
    <w:p w:rsidR="0035434B" w:rsidRPr="00D034C7" w:rsidRDefault="005A4EBA" w:rsidP="0035434B">
      <w:pPr>
        <w:pStyle w:val="2"/>
        <w:tabs>
          <w:tab w:val="left" w:pos="1560"/>
        </w:tabs>
        <w:spacing w:after="0" w:line="240" w:lineRule="auto"/>
        <w:ind w:left="0" w:firstLine="709"/>
        <w:jc w:val="both"/>
        <w:rPr>
          <w:rFonts w:ascii="Times New Roman" w:hAnsi="Times New Roman"/>
          <w:bCs/>
          <w:sz w:val="24"/>
          <w:lang w:eastAsia="ru-RU"/>
        </w:rPr>
      </w:pPr>
      <w:r w:rsidRPr="00D034C7">
        <w:rPr>
          <w:rFonts w:ascii="Times New Roman" w:hAnsi="Times New Roman"/>
          <w:bCs/>
          <w:sz w:val="24"/>
          <w:lang w:eastAsia="ru-RU"/>
        </w:rPr>
        <w:t>2.13.3</w:t>
      </w:r>
      <w:r w:rsidR="0035434B" w:rsidRPr="00D034C7">
        <w:rPr>
          <w:rFonts w:ascii="Times New Roman" w:hAnsi="Times New Roman"/>
          <w:bCs/>
          <w:sz w:val="24"/>
          <w:lang w:eastAsia="ru-RU"/>
        </w:rPr>
        <w:t>.1.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5A4EBA" w:rsidRPr="00D034C7" w:rsidRDefault="0035434B" w:rsidP="0035434B">
      <w:pPr>
        <w:pStyle w:val="2"/>
        <w:tabs>
          <w:tab w:val="left" w:pos="1560"/>
        </w:tabs>
        <w:spacing w:after="0" w:line="240" w:lineRule="auto"/>
        <w:ind w:left="0" w:firstLine="709"/>
        <w:jc w:val="both"/>
        <w:rPr>
          <w:rFonts w:ascii="Times New Roman" w:hAnsi="Times New Roman"/>
          <w:bCs/>
          <w:color w:val="FF0000"/>
          <w:sz w:val="24"/>
        </w:rPr>
      </w:pPr>
      <w:r w:rsidRPr="00D034C7">
        <w:rPr>
          <w:rFonts w:ascii="Times New Roman" w:hAnsi="Times New Roman"/>
          <w:bCs/>
          <w:sz w:val="24"/>
          <w:lang w:eastAsia="ru-RU"/>
        </w:rPr>
        <w:t>П</w:t>
      </w:r>
      <w:r w:rsidR="00FC5BD0" w:rsidRPr="00D034C7">
        <w:rPr>
          <w:rFonts w:ascii="Times New Roman" w:hAnsi="Times New Roman"/>
          <w:bCs/>
          <w:sz w:val="24"/>
          <w:lang w:eastAsia="ru-RU"/>
        </w:rPr>
        <w:t>орядок</w:t>
      </w:r>
      <w:r w:rsidRPr="00D034C7">
        <w:rPr>
          <w:rFonts w:ascii="Times New Roman" w:hAnsi="Times New Roman"/>
          <w:bCs/>
          <w:sz w:val="24"/>
          <w:lang w:eastAsia="ru-RU"/>
        </w:rPr>
        <w:t xml:space="preserve"> предоставления муниципальной услуги при обращении заявителя в электронном виде посредством ЕПГУ или РПГУ аналогич</w:t>
      </w:r>
      <w:r w:rsidR="00FC5BD0" w:rsidRPr="00D034C7">
        <w:rPr>
          <w:rFonts w:ascii="Times New Roman" w:hAnsi="Times New Roman"/>
          <w:bCs/>
          <w:sz w:val="24"/>
          <w:lang w:eastAsia="ru-RU"/>
        </w:rPr>
        <w:t>ен</w:t>
      </w:r>
      <w:r w:rsidRPr="00D034C7">
        <w:rPr>
          <w:rFonts w:ascii="Times New Roman" w:hAnsi="Times New Roman"/>
          <w:bCs/>
          <w:sz w:val="24"/>
          <w:lang w:eastAsia="ru-RU"/>
        </w:rPr>
        <w:t xml:space="preserve"> п</w:t>
      </w:r>
      <w:r w:rsidR="00FC5BD0" w:rsidRPr="00D034C7">
        <w:rPr>
          <w:rFonts w:ascii="Times New Roman" w:hAnsi="Times New Roman"/>
          <w:bCs/>
          <w:sz w:val="24"/>
          <w:lang w:eastAsia="ru-RU"/>
        </w:rPr>
        <w:t>орядку</w:t>
      </w:r>
      <w:r w:rsidRPr="00D034C7">
        <w:rPr>
          <w:rFonts w:ascii="Times New Roman" w:hAnsi="Times New Roman"/>
          <w:bCs/>
          <w:sz w:val="24"/>
          <w:lang w:eastAsia="ru-RU"/>
        </w:rPr>
        <w:t xml:space="preserve"> предоставления муниципальной услуги при личном обращении заявителя в орган, предоставляющий </w:t>
      </w:r>
      <w:r w:rsidR="00FC5BD0" w:rsidRPr="00D034C7">
        <w:rPr>
          <w:rFonts w:ascii="Times New Roman" w:hAnsi="Times New Roman"/>
          <w:bCs/>
          <w:sz w:val="24"/>
          <w:lang w:eastAsia="ru-RU"/>
        </w:rPr>
        <w:t xml:space="preserve">муниципальную </w:t>
      </w:r>
      <w:r w:rsidRPr="00D034C7">
        <w:rPr>
          <w:rFonts w:ascii="Times New Roman" w:hAnsi="Times New Roman"/>
          <w:bCs/>
          <w:sz w:val="24"/>
          <w:lang w:eastAsia="ru-RU"/>
        </w:rPr>
        <w:t xml:space="preserve">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5B3861" w:rsidRPr="002D0DDB" w:rsidRDefault="0035434B" w:rsidP="00424F34">
      <w:pPr>
        <w:pStyle w:val="2"/>
        <w:tabs>
          <w:tab w:val="left" w:pos="1560"/>
        </w:tabs>
        <w:spacing w:after="0" w:line="240" w:lineRule="auto"/>
        <w:ind w:left="0" w:firstLine="709"/>
        <w:jc w:val="both"/>
      </w:pPr>
      <w:r w:rsidRPr="00D034C7">
        <w:rPr>
          <w:rFonts w:ascii="Times New Roman" w:hAnsi="Times New Roman"/>
          <w:bCs/>
          <w:sz w:val="24"/>
          <w:lang w:eastAsia="ru-RU"/>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2D0DDB" w:rsidRPr="00D034C7">
        <w:rPr>
          <w:lang w:eastAsia="ru-RU"/>
        </w:rPr>
        <w:t>ДГД</w:t>
      </w:r>
      <w:r w:rsidRPr="00D034C7">
        <w:rPr>
          <w:rFonts w:ascii="Times New Roman" w:hAnsi="Times New Roman"/>
          <w:bCs/>
          <w:sz w:val="24"/>
        </w:rPr>
        <w:t>,</w:t>
      </w:r>
      <w:r w:rsidRPr="00D034C7">
        <w:rPr>
          <w:rFonts w:ascii="Times New Roman" w:hAnsi="Times New Roman"/>
          <w:bCs/>
          <w:color w:val="FF0000"/>
          <w:sz w:val="24"/>
        </w:rPr>
        <w:t xml:space="preserve"> </w:t>
      </w:r>
      <w:r w:rsidRPr="00D034C7">
        <w:rPr>
          <w:rFonts w:ascii="Times New Roman" w:hAnsi="Times New Roman"/>
          <w:bCs/>
          <w:sz w:val="24"/>
        </w:rPr>
        <w:t>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Pr="00D034C7">
        <w:rPr>
          <w:rFonts w:ascii="Times New Roman" w:hAnsi="Times New Roman"/>
          <w:bCs/>
          <w:color w:val="FF0000"/>
          <w:sz w:val="24"/>
        </w:rPr>
        <w:t xml:space="preserve"> </w:t>
      </w:r>
    </w:p>
    <w:p w:rsidR="00C740A8" w:rsidRPr="00D034C7" w:rsidRDefault="00C740A8" w:rsidP="00C740A8">
      <w:pPr>
        <w:pStyle w:val="ConsTitle"/>
        <w:numPr>
          <w:ilvl w:val="0"/>
          <w:numId w:val="0"/>
        </w:numPr>
        <w:shd w:val="clear" w:color="auto" w:fill="auto"/>
        <w:ind w:firstLine="709"/>
        <w:jc w:val="center"/>
        <w:rPr>
          <w:bCs w:val="0"/>
        </w:rPr>
      </w:pPr>
    </w:p>
    <w:p w:rsidR="00C740A8" w:rsidRPr="00D034C7" w:rsidRDefault="00C740A8" w:rsidP="00C740A8">
      <w:pPr>
        <w:pBdr>
          <w:bottom w:val="single" w:sz="12" w:space="1" w:color="auto"/>
        </w:pBdr>
        <w:tabs>
          <w:tab w:val="left" w:pos="3368"/>
        </w:tabs>
        <w:spacing w:after="0" w:line="240" w:lineRule="auto"/>
        <w:ind w:firstLine="709"/>
      </w:pPr>
      <w:r w:rsidRPr="00D034C7">
        <w:tab/>
      </w: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527031" w:rsidRPr="00D034C7" w:rsidRDefault="00527031" w:rsidP="00B14CDA">
      <w:pPr>
        <w:spacing w:after="0" w:line="240" w:lineRule="auto"/>
        <w:ind w:firstLine="709"/>
        <w:jc w:val="center"/>
        <w:rPr>
          <w:sz w:val="23"/>
          <w:szCs w:val="23"/>
        </w:rPr>
      </w:pPr>
    </w:p>
    <w:p w:rsidR="00D62844" w:rsidRDefault="00D62844" w:rsidP="00B14CDA">
      <w:pPr>
        <w:spacing w:after="0" w:line="240" w:lineRule="auto"/>
        <w:ind w:firstLine="709"/>
        <w:jc w:val="center"/>
        <w:rPr>
          <w:sz w:val="23"/>
          <w:szCs w:val="23"/>
        </w:rPr>
      </w:pPr>
    </w:p>
    <w:p w:rsidR="008670C2" w:rsidRDefault="008670C2" w:rsidP="00B14CDA">
      <w:pPr>
        <w:spacing w:after="0" w:line="240" w:lineRule="auto"/>
        <w:ind w:firstLine="709"/>
        <w:jc w:val="center"/>
        <w:rPr>
          <w:sz w:val="23"/>
          <w:szCs w:val="23"/>
        </w:rPr>
      </w:pPr>
    </w:p>
    <w:p w:rsidR="008670C2" w:rsidRDefault="008670C2" w:rsidP="00B14CDA">
      <w:pPr>
        <w:spacing w:after="0" w:line="240" w:lineRule="auto"/>
        <w:ind w:firstLine="709"/>
        <w:jc w:val="center"/>
        <w:rPr>
          <w:sz w:val="23"/>
          <w:szCs w:val="23"/>
        </w:rPr>
      </w:pPr>
    </w:p>
    <w:p w:rsidR="005C0693" w:rsidRDefault="005C0693" w:rsidP="00B14CDA">
      <w:pPr>
        <w:spacing w:after="0" w:line="240" w:lineRule="auto"/>
        <w:ind w:firstLine="709"/>
        <w:jc w:val="center"/>
        <w:rPr>
          <w:sz w:val="23"/>
          <w:szCs w:val="23"/>
        </w:rPr>
      </w:pPr>
    </w:p>
    <w:p w:rsidR="005C0693" w:rsidRDefault="005C0693" w:rsidP="00B14CDA">
      <w:pPr>
        <w:spacing w:after="0" w:line="240" w:lineRule="auto"/>
        <w:ind w:firstLine="709"/>
        <w:jc w:val="center"/>
        <w:rPr>
          <w:sz w:val="23"/>
          <w:szCs w:val="23"/>
        </w:rPr>
      </w:pPr>
    </w:p>
    <w:p w:rsidR="008670C2" w:rsidRPr="00D034C7" w:rsidRDefault="008670C2" w:rsidP="00B14CDA">
      <w:pPr>
        <w:spacing w:after="0" w:line="240" w:lineRule="auto"/>
        <w:ind w:firstLine="709"/>
        <w:jc w:val="center"/>
        <w:rPr>
          <w:sz w:val="23"/>
          <w:szCs w:val="23"/>
        </w:rPr>
      </w:pPr>
    </w:p>
    <w:p w:rsidR="00527031" w:rsidRPr="001E41D4" w:rsidRDefault="00527031" w:rsidP="00527031">
      <w:pPr>
        <w:widowControl w:val="0"/>
        <w:autoSpaceDE w:val="0"/>
        <w:autoSpaceDN w:val="0"/>
        <w:spacing w:after="0" w:line="240" w:lineRule="auto"/>
        <w:jc w:val="right"/>
        <w:outlineLvl w:val="1"/>
        <w:rPr>
          <w:rFonts w:eastAsia="Times New Roman"/>
          <w:sz w:val="22"/>
          <w:szCs w:val="22"/>
          <w:lang w:eastAsia="ru-RU"/>
        </w:rPr>
      </w:pPr>
      <w:r w:rsidRPr="001E41D4">
        <w:rPr>
          <w:rFonts w:eastAsia="Times New Roman"/>
          <w:sz w:val="22"/>
          <w:szCs w:val="22"/>
          <w:lang w:eastAsia="ru-RU"/>
        </w:rPr>
        <w:t xml:space="preserve">Приложение </w:t>
      </w:r>
      <w:r w:rsidR="00667C9D" w:rsidRPr="001E41D4">
        <w:rPr>
          <w:rFonts w:eastAsia="Times New Roman"/>
          <w:sz w:val="22"/>
          <w:szCs w:val="22"/>
          <w:lang w:eastAsia="ru-RU"/>
        </w:rPr>
        <w:t>№</w:t>
      </w:r>
      <w:r w:rsidRPr="001E41D4">
        <w:rPr>
          <w:rFonts w:eastAsia="Times New Roman"/>
          <w:sz w:val="22"/>
          <w:szCs w:val="22"/>
          <w:lang w:eastAsia="ru-RU"/>
        </w:rPr>
        <w:t>1</w:t>
      </w:r>
    </w:p>
    <w:p w:rsidR="00527031" w:rsidRPr="001E41D4" w:rsidRDefault="00527031" w:rsidP="00527031">
      <w:pPr>
        <w:widowControl w:val="0"/>
        <w:autoSpaceDE w:val="0"/>
        <w:autoSpaceDN w:val="0"/>
        <w:spacing w:after="0" w:line="240" w:lineRule="auto"/>
        <w:jc w:val="right"/>
        <w:outlineLvl w:val="1"/>
        <w:rPr>
          <w:rFonts w:eastAsia="Times New Roman"/>
          <w:sz w:val="22"/>
          <w:szCs w:val="22"/>
          <w:lang w:eastAsia="ru-RU"/>
        </w:rPr>
      </w:pPr>
      <w:r w:rsidRPr="001E41D4">
        <w:rPr>
          <w:rFonts w:eastAsia="Times New Roman"/>
          <w:sz w:val="22"/>
          <w:szCs w:val="22"/>
          <w:lang w:eastAsia="ru-RU"/>
        </w:rPr>
        <w:t>к Административному регламенту</w:t>
      </w:r>
    </w:p>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предоставления муниципальной услуги</w:t>
      </w:r>
    </w:p>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 «Принятие решения о проведении </w:t>
      </w:r>
    </w:p>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аукциона на право заключения </w:t>
      </w:r>
    </w:p>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договоров на размещение отдельных </w:t>
      </w:r>
    </w:p>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lastRenderedPageBreak/>
        <w:t xml:space="preserve">объектов, виды которых определены </w:t>
      </w:r>
    </w:p>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постановлением Правительства Российской </w:t>
      </w:r>
    </w:p>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Федерации от 03.12.2014 № 1300 </w:t>
      </w:r>
    </w:p>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«Об утверждении перечня видов объектов,</w:t>
      </w:r>
    </w:p>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 размещение которых может </w:t>
      </w:r>
    </w:p>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осуществляться на землях или</w:t>
      </w:r>
    </w:p>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земельных участках, находящихся</w:t>
      </w:r>
    </w:p>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 в государственной или муниципальной </w:t>
      </w:r>
    </w:p>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собственности, без предоставления земельных</w:t>
      </w:r>
    </w:p>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 участков и установления сервитутов»</w:t>
      </w:r>
    </w:p>
    <w:p w:rsidR="00527031" w:rsidRPr="001E41D4" w:rsidRDefault="00527031" w:rsidP="00527031">
      <w:pPr>
        <w:widowControl w:val="0"/>
        <w:autoSpaceDE w:val="0"/>
        <w:autoSpaceDN w:val="0"/>
        <w:spacing w:after="1" w:line="240" w:lineRule="auto"/>
        <w:rPr>
          <w:rFonts w:eastAsia="Times New Roman"/>
          <w:sz w:val="22"/>
          <w:szCs w:val="22"/>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0"/>
        <w:gridCol w:w="3928"/>
        <w:gridCol w:w="5529"/>
      </w:tblGrid>
      <w:tr w:rsidR="00527031" w:rsidRPr="001E41D4" w:rsidTr="00667C9D">
        <w:tc>
          <w:tcPr>
            <w:tcW w:w="10127" w:type="dxa"/>
            <w:gridSpan w:val="3"/>
            <w:tcBorders>
              <w:top w:val="nil"/>
              <w:left w:val="nil"/>
              <w:bottom w:val="nil"/>
              <w:right w:val="nil"/>
            </w:tcBorders>
          </w:tcPr>
          <w:p w:rsidR="00527031" w:rsidRPr="001E41D4" w:rsidRDefault="00527031" w:rsidP="00527031">
            <w:pPr>
              <w:widowControl w:val="0"/>
              <w:autoSpaceDE w:val="0"/>
              <w:autoSpaceDN w:val="0"/>
              <w:spacing w:after="0" w:line="240" w:lineRule="auto"/>
              <w:rPr>
                <w:rFonts w:eastAsia="Times New Roman"/>
                <w:sz w:val="22"/>
                <w:szCs w:val="22"/>
                <w:lang w:eastAsia="ru-RU"/>
              </w:rPr>
            </w:pPr>
            <w:bookmarkStart w:id="5" w:name="P658"/>
            <w:bookmarkEnd w:id="5"/>
          </w:p>
          <w:p w:rsidR="00501E55" w:rsidRPr="001E41D4" w:rsidRDefault="00501E55" w:rsidP="00527031">
            <w:pPr>
              <w:widowControl w:val="0"/>
              <w:autoSpaceDE w:val="0"/>
              <w:autoSpaceDN w:val="0"/>
              <w:spacing w:after="0" w:line="240" w:lineRule="auto"/>
              <w:rPr>
                <w:rFonts w:eastAsia="Times New Roman"/>
                <w:sz w:val="22"/>
                <w:szCs w:val="22"/>
                <w:lang w:eastAsia="ru-RU"/>
              </w:rPr>
            </w:pPr>
          </w:p>
          <w:p w:rsidR="00501E55" w:rsidRPr="001E41D4" w:rsidRDefault="00501E55" w:rsidP="00527031">
            <w:pPr>
              <w:widowControl w:val="0"/>
              <w:autoSpaceDE w:val="0"/>
              <w:autoSpaceDN w:val="0"/>
              <w:spacing w:after="0" w:line="240" w:lineRule="auto"/>
              <w:rPr>
                <w:rFonts w:eastAsia="Times New Roman"/>
                <w:sz w:val="22"/>
                <w:szCs w:val="22"/>
                <w:lang w:eastAsia="ru-RU"/>
              </w:rPr>
            </w:pPr>
          </w:p>
          <w:p w:rsidR="00501E55" w:rsidRPr="001E41D4" w:rsidRDefault="00501E55" w:rsidP="00527031">
            <w:pPr>
              <w:widowControl w:val="0"/>
              <w:autoSpaceDE w:val="0"/>
              <w:autoSpaceDN w:val="0"/>
              <w:spacing w:after="0" w:line="240" w:lineRule="auto"/>
              <w:rPr>
                <w:rFonts w:eastAsia="Times New Roman"/>
                <w:sz w:val="22"/>
                <w:szCs w:val="22"/>
                <w:lang w:eastAsia="ru-RU"/>
              </w:rPr>
            </w:pPr>
          </w:p>
        </w:tc>
      </w:tr>
      <w:tr w:rsidR="00527031" w:rsidRPr="001E41D4" w:rsidTr="002E574E">
        <w:tc>
          <w:tcPr>
            <w:tcW w:w="4598" w:type="dxa"/>
            <w:gridSpan w:val="2"/>
            <w:vMerge w:val="restart"/>
            <w:tcBorders>
              <w:top w:val="nil"/>
              <w:left w:val="nil"/>
              <w:bottom w:val="nil"/>
              <w:right w:val="nil"/>
            </w:tcBorders>
          </w:tcPr>
          <w:p w:rsidR="00527031" w:rsidRPr="001E41D4" w:rsidRDefault="00527031" w:rsidP="00527031">
            <w:pPr>
              <w:widowControl w:val="0"/>
              <w:autoSpaceDE w:val="0"/>
              <w:autoSpaceDN w:val="0"/>
              <w:spacing w:after="0" w:line="240" w:lineRule="auto"/>
              <w:rPr>
                <w:rFonts w:eastAsia="Times New Roman"/>
                <w:sz w:val="22"/>
                <w:szCs w:val="22"/>
                <w:lang w:eastAsia="ru-RU"/>
              </w:rPr>
            </w:pPr>
          </w:p>
        </w:tc>
        <w:tc>
          <w:tcPr>
            <w:tcW w:w="5529" w:type="dxa"/>
            <w:tcBorders>
              <w:top w:val="nil"/>
              <w:left w:val="nil"/>
              <w:bottom w:val="nil"/>
              <w:right w:val="nil"/>
            </w:tcBorders>
          </w:tcPr>
          <w:p w:rsidR="00A634D8"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Рук</w:t>
            </w:r>
            <w:r w:rsidR="00A634D8" w:rsidRPr="001E41D4">
              <w:rPr>
                <w:rFonts w:eastAsia="Times New Roman"/>
                <w:sz w:val="22"/>
                <w:szCs w:val="22"/>
                <w:lang w:eastAsia="ru-RU"/>
              </w:rPr>
              <w:t>оводителю департамента</w:t>
            </w:r>
          </w:p>
          <w:p w:rsidR="00527031" w:rsidRPr="001E41D4" w:rsidRDefault="00A634D8"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 градостроительной деятельности</w:t>
            </w: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nil"/>
              <w:left w:val="nil"/>
              <w:bottom w:val="single" w:sz="4" w:space="0" w:color="auto"/>
              <w:right w:val="nil"/>
            </w:tcBorders>
          </w:tcPr>
          <w:p w:rsidR="00527031" w:rsidRPr="001E41D4" w:rsidRDefault="00527031" w:rsidP="00527031">
            <w:pPr>
              <w:widowControl w:val="0"/>
              <w:autoSpaceDE w:val="0"/>
              <w:autoSpaceDN w:val="0"/>
              <w:spacing w:after="0" w:line="240" w:lineRule="auto"/>
              <w:rPr>
                <w:rFonts w:eastAsia="Times New Roman"/>
                <w:sz w:val="22"/>
                <w:szCs w:val="22"/>
                <w:lang w:eastAsia="ru-RU"/>
              </w:rPr>
            </w:pP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single" w:sz="4" w:space="0" w:color="auto"/>
              <w:left w:val="nil"/>
              <w:bottom w:val="nil"/>
              <w:right w:val="nil"/>
            </w:tcBorders>
          </w:tcPr>
          <w:p w:rsidR="00527031" w:rsidRPr="001E41D4" w:rsidRDefault="00527031"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(Ф.И.О.)</w:t>
            </w: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nil"/>
              <w:left w:val="nil"/>
              <w:bottom w:val="single" w:sz="4" w:space="0" w:color="auto"/>
              <w:right w:val="nil"/>
            </w:tcBorders>
          </w:tcPr>
          <w:p w:rsidR="00527031" w:rsidRPr="001E41D4" w:rsidRDefault="00527031" w:rsidP="00527031">
            <w:pPr>
              <w:widowControl w:val="0"/>
              <w:autoSpaceDE w:val="0"/>
              <w:autoSpaceDN w:val="0"/>
              <w:spacing w:after="0" w:line="240" w:lineRule="auto"/>
              <w:rPr>
                <w:rFonts w:eastAsia="Times New Roman"/>
                <w:sz w:val="22"/>
                <w:szCs w:val="22"/>
                <w:lang w:eastAsia="ru-RU"/>
              </w:rPr>
            </w:pP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single" w:sz="4" w:space="0" w:color="auto"/>
              <w:left w:val="nil"/>
              <w:bottom w:val="nil"/>
              <w:right w:val="nil"/>
            </w:tcBorders>
          </w:tcPr>
          <w:p w:rsidR="00527031" w:rsidRPr="001E41D4" w:rsidRDefault="002E574E" w:rsidP="00501E55">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(для индивидуальных предпринимателей (далее - ИП), а также физических лиц, применяющих специальный налоговый режим "Налог на профессиональный доход": фамилия, имя и отчество (при наличии),</w:t>
            </w: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nil"/>
              <w:left w:val="nil"/>
              <w:bottom w:val="single" w:sz="4" w:space="0" w:color="auto"/>
              <w:right w:val="nil"/>
            </w:tcBorders>
          </w:tcPr>
          <w:p w:rsidR="00527031" w:rsidRPr="001E41D4" w:rsidRDefault="00527031" w:rsidP="00527031">
            <w:pPr>
              <w:widowControl w:val="0"/>
              <w:autoSpaceDE w:val="0"/>
              <w:autoSpaceDN w:val="0"/>
              <w:spacing w:after="0" w:line="240" w:lineRule="auto"/>
              <w:rPr>
                <w:rFonts w:eastAsia="Times New Roman"/>
                <w:sz w:val="22"/>
                <w:szCs w:val="22"/>
                <w:lang w:eastAsia="ru-RU"/>
              </w:rPr>
            </w:pP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single" w:sz="4" w:space="0" w:color="auto"/>
              <w:left w:val="nil"/>
              <w:bottom w:val="nil"/>
              <w:right w:val="nil"/>
            </w:tcBorders>
          </w:tcPr>
          <w:p w:rsidR="00527031" w:rsidRPr="001E41D4" w:rsidRDefault="002E574E" w:rsidP="003F780A">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адрес места жительства (регистрации);</w:t>
            </w: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nil"/>
              <w:left w:val="nil"/>
              <w:bottom w:val="single" w:sz="4" w:space="0" w:color="auto"/>
              <w:right w:val="nil"/>
            </w:tcBorders>
          </w:tcPr>
          <w:p w:rsidR="00527031" w:rsidRPr="001E41D4" w:rsidRDefault="00527031" w:rsidP="00527031">
            <w:pPr>
              <w:widowControl w:val="0"/>
              <w:autoSpaceDE w:val="0"/>
              <w:autoSpaceDN w:val="0"/>
              <w:spacing w:after="0" w:line="240" w:lineRule="auto"/>
              <w:rPr>
                <w:rFonts w:eastAsia="Times New Roman"/>
                <w:sz w:val="22"/>
                <w:szCs w:val="22"/>
                <w:lang w:eastAsia="ru-RU"/>
              </w:rPr>
            </w:pP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single" w:sz="4" w:space="0" w:color="auto"/>
              <w:left w:val="nil"/>
              <w:bottom w:val="nil"/>
              <w:right w:val="nil"/>
            </w:tcBorders>
          </w:tcPr>
          <w:p w:rsidR="00527031" w:rsidRPr="001E41D4" w:rsidRDefault="002E574E"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реквизиты документа, удостоверяющего личность-</w:t>
            </w: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nil"/>
              <w:left w:val="nil"/>
              <w:bottom w:val="single" w:sz="4" w:space="0" w:color="auto"/>
              <w:right w:val="nil"/>
            </w:tcBorders>
          </w:tcPr>
          <w:p w:rsidR="00527031" w:rsidRPr="001E41D4" w:rsidRDefault="00527031" w:rsidP="00527031">
            <w:pPr>
              <w:widowControl w:val="0"/>
              <w:autoSpaceDE w:val="0"/>
              <w:autoSpaceDN w:val="0"/>
              <w:spacing w:after="0" w:line="240" w:lineRule="auto"/>
              <w:rPr>
                <w:rFonts w:eastAsia="Times New Roman"/>
                <w:sz w:val="22"/>
                <w:szCs w:val="22"/>
                <w:lang w:eastAsia="ru-RU"/>
              </w:rPr>
            </w:pP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single" w:sz="4" w:space="0" w:color="auto"/>
              <w:left w:val="nil"/>
              <w:bottom w:val="nil"/>
              <w:right w:val="nil"/>
            </w:tcBorders>
          </w:tcPr>
          <w:p w:rsidR="00527031" w:rsidRPr="001E41D4" w:rsidRDefault="002E574E"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(наименование, серия и номер, дата выдачи, наименование органа, выдавшего документ)</w:t>
            </w: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nil"/>
              <w:left w:val="nil"/>
              <w:bottom w:val="single" w:sz="4" w:space="0" w:color="auto"/>
              <w:right w:val="nil"/>
            </w:tcBorders>
          </w:tcPr>
          <w:p w:rsidR="00527031" w:rsidRPr="001E41D4" w:rsidRDefault="00527031" w:rsidP="00527031">
            <w:pPr>
              <w:widowControl w:val="0"/>
              <w:autoSpaceDE w:val="0"/>
              <w:autoSpaceDN w:val="0"/>
              <w:spacing w:after="0" w:line="240" w:lineRule="auto"/>
              <w:rPr>
                <w:rFonts w:eastAsia="Times New Roman"/>
                <w:sz w:val="22"/>
                <w:szCs w:val="22"/>
                <w:lang w:eastAsia="ru-RU"/>
              </w:rPr>
            </w:pP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single" w:sz="4" w:space="0" w:color="auto"/>
              <w:left w:val="nil"/>
              <w:bottom w:val="nil"/>
              <w:right w:val="nil"/>
            </w:tcBorders>
          </w:tcPr>
          <w:p w:rsidR="00527031" w:rsidRPr="001E41D4" w:rsidRDefault="002E574E" w:rsidP="00EE1CCB">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сведения о государственной регистрации заявителя в Едином государственном реестре индивидуальных предпр</w:t>
            </w:r>
            <w:r w:rsidR="00501E55" w:rsidRPr="001E41D4">
              <w:rPr>
                <w:rFonts w:eastAsia="Times New Roman"/>
                <w:sz w:val="22"/>
                <w:szCs w:val="22"/>
                <w:lang w:eastAsia="ru-RU"/>
              </w:rPr>
              <w:t>инимателей (если заявитель - ИП</w:t>
            </w:r>
            <w:r w:rsidRPr="001E41D4">
              <w:rPr>
                <w:rFonts w:eastAsia="Times New Roman"/>
                <w:sz w:val="22"/>
                <w:szCs w:val="22"/>
                <w:lang w:eastAsia="ru-RU"/>
              </w:rPr>
              <w:t>)</w:t>
            </w:r>
          </w:p>
        </w:tc>
      </w:tr>
      <w:tr w:rsidR="00527031" w:rsidRPr="001E41D4" w:rsidTr="00501E55">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nil"/>
              <w:left w:val="nil"/>
              <w:bottom w:val="single" w:sz="4" w:space="0" w:color="auto"/>
              <w:right w:val="nil"/>
            </w:tcBorders>
          </w:tcPr>
          <w:p w:rsidR="00527031" w:rsidRPr="001E41D4" w:rsidRDefault="00527031" w:rsidP="00527031">
            <w:pPr>
              <w:widowControl w:val="0"/>
              <w:autoSpaceDE w:val="0"/>
              <w:autoSpaceDN w:val="0"/>
              <w:spacing w:after="0" w:line="240" w:lineRule="auto"/>
              <w:rPr>
                <w:rFonts w:eastAsia="Times New Roman"/>
                <w:sz w:val="22"/>
                <w:szCs w:val="22"/>
                <w:lang w:eastAsia="ru-RU"/>
              </w:rPr>
            </w:pPr>
          </w:p>
        </w:tc>
      </w:tr>
      <w:tr w:rsidR="00EE1CCB" w:rsidRPr="001E41D4" w:rsidTr="00501E55">
        <w:tc>
          <w:tcPr>
            <w:tcW w:w="4598" w:type="dxa"/>
            <w:gridSpan w:val="2"/>
            <w:vMerge/>
            <w:tcBorders>
              <w:top w:val="nil"/>
              <w:left w:val="nil"/>
              <w:bottom w:val="nil"/>
              <w:right w:val="nil"/>
            </w:tcBorders>
          </w:tcPr>
          <w:p w:rsidR="00EE1CCB" w:rsidRPr="001E41D4" w:rsidRDefault="00EE1CCB"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single" w:sz="4" w:space="0" w:color="auto"/>
              <w:left w:val="nil"/>
              <w:bottom w:val="single" w:sz="4" w:space="0" w:color="auto"/>
              <w:right w:val="nil"/>
            </w:tcBorders>
          </w:tcPr>
          <w:p w:rsidR="00EE1CCB" w:rsidRPr="001E41D4" w:rsidRDefault="002E574E" w:rsidP="00EE1CCB">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(фамилия, имя и (при наличии) отчество представителя заявителя и реквизиты документа, подтверждающего его полномочия (если заявление подается представителем заявителя))</w:t>
            </w:r>
          </w:p>
          <w:p w:rsidR="00EE1CCB" w:rsidRPr="001E41D4" w:rsidRDefault="00EE1CCB" w:rsidP="00EE1CCB">
            <w:pPr>
              <w:widowControl w:val="0"/>
              <w:autoSpaceDE w:val="0"/>
              <w:autoSpaceDN w:val="0"/>
              <w:spacing w:after="0" w:line="240" w:lineRule="auto"/>
              <w:jc w:val="right"/>
              <w:rPr>
                <w:rFonts w:eastAsia="Times New Roman"/>
                <w:sz w:val="22"/>
                <w:szCs w:val="22"/>
                <w:lang w:eastAsia="ru-RU"/>
              </w:rPr>
            </w:pPr>
          </w:p>
        </w:tc>
      </w:tr>
      <w:tr w:rsidR="00527031" w:rsidRPr="001E41D4" w:rsidTr="00501E55">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single" w:sz="4" w:space="0" w:color="auto"/>
              <w:left w:val="nil"/>
              <w:bottom w:val="nil"/>
              <w:right w:val="nil"/>
            </w:tcBorders>
          </w:tcPr>
          <w:p w:rsidR="00527031" w:rsidRPr="001E41D4" w:rsidRDefault="002E574E" w:rsidP="002E574E">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(контактные данные: номер телефона, почтовый</w:t>
            </w: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nil"/>
              <w:left w:val="nil"/>
              <w:bottom w:val="single" w:sz="4" w:space="0" w:color="auto"/>
              <w:right w:val="nil"/>
            </w:tcBorders>
          </w:tcPr>
          <w:p w:rsidR="00527031" w:rsidRPr="001E41D4" w:rsidRDefault="00527031" w:rsidP="00527031">
            <w:pPr>
              <w:widowControl w:val="0"/>
              <w:autoSpaceDE w:val="0"/>
              <w:autoSpaceDN w:val="0"/>
              <w:spacing w:after="0" w:line="240" w:lineRule="auto"/>
              <w:rPr>
                <w:rFonts w:eastAsia="Times New Roman"/>
                <w:sz w:val="22"/>
                <w:szCs w:val="22"/>
                <w:lang w:eastAsia="ru-RU"/>
              </w:rPr>
            </w:pP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single" w:sz="4" w:space="0" w:color="auto"/>
              <w:left w:val="nil"/>
              <w:bottom w:val="nil"/>
              <w:right w:val="nil"/>
            </w:tcBorders>
          </w:tcPr>
          <w:p w:rsidR="00527031" w:rsidRPr="001E41D4" w:rsidRDefault="002E574E" w:rsidP="00527031">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и (или) адрес электронной почты для связи)</w:t>
            </w: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nil"/>
              <w:left w:val="nil"/>
              <w:bottom w:val="single" w:sz="4" w:space="0" w:color="auto"/>
              <w:right w:val="nil"/>
            </w:tcBorders>
          </w:tcPr>
          <w:p w:rsidR="00527031" w:rsidRPr="001E41D4" w:rsidRDefault="00527031" w:rsidP="006C7780">
            <w:pPr>
              <w:widowControl w:val="0"/>
              <w:autoSpaceDE w:val="0"/>
              <w:autoSpaceDN w:val="0"/>
              <w:spacing w:after="0" w:line="240" w:lineRule="auto"/>
              <w:ind w:hanging="1"/>
              <w:rPr>
                <w:rFonts w:eastAsia="Times New Roman"/>
                <w:sz w:val="22"/>
                <w:szCs w:val="22"/>
                <w:lang w:eastAsia="ru-RU"/>
              </w:rPr>
            </w:pPr>
          </w:p>
        </w:tc>
      </w:tr>
      <w:tr w:rsidR="00527031" w:rsidRPr="001E41D4" w:rsidTr="002E574E">
        <w:tc>
          <w:tcPr>
            <w:tcW w:w="4598" w:type="dxa"/>
            <w:gridSpan w:val="2"/>
            <w:vMerge/>
            <w:tcBorders>
              <w:top w:val="nil"/>
              <w:left w:val="nil"/>
              <w:bottom w:val="nil"/>
              <w:right w:val="nil"/>
            </w:tcBorders>
          </w:tcPr>
          <w:p w:rsidR="00527031" w:rsidRPr="001E41D4" w:rsidRDefault="00527031" w:rsidP="00527031">
            <w:pPr>
              <w:widowControl w:val="0"/>
              <w:numPr>
                <w:ilvl w:val="0"/>
                <w:numId w:val="1"/>
              </w:numPr>
              <w:autoSpaceDE w:val="0"/>
              <w:autoSpaceDN w:val="0"/>
              <w:spacing w:after="0" w:line="240" w:lineRule="auto"/>
              <w:ind w:left="0" w:firstLine="0"/>
              <w:rPr>
                <w:rFonts w:eastAsia="Times New Roman"/>
                <w:sz w:val="22"/>
                <w:szCs w:val="22"/>
                <w:lang w:eastAsia="ru-RU"/>
              </w:rPr>
            </w:pPr>
          </w:p>
        </w:tc>
        <w:tc>
          <w:tcPr>
            <w:tcW w:w="5529" w:type="dxa"/>
            <w:tcBorders>
              <w:top w:val="single" w:sz="4" w:space="0" w:color="auto"/>
              <w:left w:val="nil"/>
              <w:bottom w:val="nil"/>
              <w:right w:val="nil"/>
            </w:tcBorders>
          </w:tcPr>
          <w:p w:rsidR="002E574E" w:rsidRPr="001E41D4" w:rsidRDefault="002E574E" w:rsidP="002E574E">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(для юридических лиц: наименование с указанием организационно-правовой формы</w:t>
            </w:r>
            <w:r w:rsidR="00EE059B" w:rsidRPr="001E41D4">
              <w:rPr>
                <w:rFonts w:eastAsia="Times New Roman"/>
                <w:sz w:val="22"/>
                <w:szCs w:val="22"/>
                <w:lang w:eastAsia="ru-RU"/>
              </w:rPr>
              <w:t>,</w:t>
            </w:r>
          </w:p>
          <w:p w:rsidR="002E574E" w:rsidRPr="001E41D4" w:rsidRDefault="002E574E" w:rsidP="002E574E">
            <w:pPr>
              <w:widowControl w:val="0"/>
              <w:autoSpaceDE w:val="0"/>
              <w:autoSpaceDN w:val="0"/>
              <w:spacing w:after="0" w:line="240" w:lineRule="auto"/>
              <w:jc w:val="center"/>
              <w:rPr>
                <w:rFonts w:eastAsia="Times New Roman"/>
                <w:sz w:val="22"/>
                <w:szCs w:val="22"/>
                <w:lang w:eastAsia="ru-RU"/>
              </w:rPr>
            </w:pPr>
          </w:p>
          <w:p w:rsidR="006C7780" w:rsidRPr="001E41D4" w:rsidRDefault="006C7780" w:rsidP="002E574E">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__________________</w:t>
            </w:r>
            <w:r w:rsidR="002E574E" w:rsidRPr="001E41D4">
              <w:rPr>
                <w:rFonts w:eastAsia="Times New Roman"/>
                <w:sz w:val="22"/>
                <w:szCs w:val="22"/>
                <w:lang w:eastAsia="ru-RU"/>
              </w:rPr>
              <w:t>_______________________________</w:t>
            </w:r>
          </w:p>
          <w:p w:rsidR="002E574E" w:rsidRPr="001E41D4" w:rsidRDefault="002E574E" w:rsidP="002E574E">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местонахождение, ОГРН, ИНН) </w:t>
            </w:r>
            <w:hyperlink w:anchor="P266">
              <w:r w:rsidRPr="001E41D4">
                <w:rPr>
                  <w:rFonts w:eastAsia="Times New Roman"/>
                  <w:color w:val="0000FF"/>
                  <w:sz w:val="20"/>
                  <w:szCs w:val="20"/>
                  <w:lang w:eastAsia="ru-RU"/>
                </w:rPr>
                <w:t>&lt;1&gt;</w:t>
              </w:r>
            </w:hyperlink>
          </w:p>
          <w:p w:rsidR="00527031" w:rsidRPr="001E41D4" w:rsidRDefault="00527031" w:rsidP="002E574E">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 </w:t>
            </w:r>
          </w:p>
        </w:tc>
      </w:tr>
      <w:tr w:rsidR="00527031" w:rsidRPr="001E41D4" w:rsidTr="00667C9D">
        <w:tc>
          <w:tcPr>
            <w:tcW w:w="10127" w:type="dxa"/>
            <w:gridSpan w:val="3"/>
            <w:tcBorders>
              <w:top w:val="nil"/>
              <w:left w:val="nil"/>
              <w:bottom w:val="nil"/>
              <w:right w:val="nil"/>
            </w:tcBorders>
          </w:tcPr>
          <w:p w:rsidR="00527031" w:rsidRPr="001E41D4" w:rsidRDefault="00527031" w:rsidP="00527031">
            <w:pPr>
              <w:widowControl w:val="0"/>
              <w:autoSpaceDE w:val="0"/>
              <w:autoSpaceDN w:val="0"/>
              <w:spacing w:after="0" w:line="240" w:lineRule="auto"/>
              <w:rPr>
                <w:rFonts w:eastAsia="Times New Roman"/>
                <w:sz w:val="22"/>
                <w:szCs w:val="22"/>
                <w:lang w:eastAsia="ru-RU"/>
              </w:rPr>
            </w:pPr>
          </w:p>
        </w:tc>
      </w:tr>
      <w:tr w:rsidR="00527031" w:rsidRPr="001E41D4" w:rsidTr="00667C9D">
        <w:tc>
          <w:tcPr>
            <w:tcW w:w="10127" w:type="dxa"/>
            <w:gridSpan w:val="3"/>
            <w:tcBorders>
              <w:top w:val="nil"/>
              <w:left w:val="nil"/>
              <w:bottom w:val="nil"/>
              <w:right w:val="nil"/>
            </w:tcBorders>
          </w:tcPr>
          <w:p w:rsidR="00527031" w:rsidRPr="001E41D4" w:rsidRDefault="00527031" w:rsidP="002E574E">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Заявление</w:t>
            </w:r>
          </w:p>
          <w:p w:rsidR="00667C9D" w:rsidRPr="001E41D4" w:rsidRDefault="00527031" w:rsidP="00527031">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 xml:space="preserve">о проведении аукциона на право заключения договора на размещение объектов, </w:t>
            </w:r>
          </w:p>
          <w:p w:rsidR="00527031" w:rsidRPr="001E41D4" w:rsidRDefault="00527031" w:rsidP="006E3A89">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 xml:space="preserve">виды которых определены </w:t>
            </w:r>
            <w:hyperlink r:id="rId23">
              <w:r w:rsidRPr="001E41D4">
                <w:rPr>
                  <w:rFonts w:eastAsia="Times New Roman"/>
                  <w:color w:val="0000FF"/>
                  <w:sz w:val="22"/>
                  <w:szCs w:val="22"/>
                  <w:lang w:eastAsia="ru-RU"/>
                </w:rPr>
                <w:t>постановлением</w:t>
              </w:r>
            </w:hyperlink>
            <w:r w:rsidRPr="001E41D4">
              <w:rPr>
                <w:rFonts w:eastAsia="Times New Roman"/>
                <w:sz w:val="22"/>
                <w:szCs w:val="22"/>
                <w:lang w:eastAsia="ru-RU"/>
              </w:rPr>
              <w:t xml:space="preserve"> Правительства Российской Федерации от 03.12.2014 №1300 </w:t>
            </w:r>
            <w:r w:rsidR="006E3A89" w:rsidRPr="001E41D4">
              <w:rPr>
                <w:rFonts w:eastAsia="Times New Roman"/>
                <w:sz w:val="22"/>
                <w:szCs w:val="22"/>
                <w:lang w:eastAsia="ru-RU"/>
              </w:rPr>
              <w:t>«</w:t>
            </w:r>
            <w:r w:rsidRPr="001E41D4">
              <w:rPr>
                <w:rFonts w:eastAsia="Times New Roman"/>
                <w:sz w:val="22"/>
                <w:szCs w:val="22"/>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1D248B" w:rsidRPr="001E41D4">
              <w:rPr>
                <w:rFonts w:eastAsia="Times New Roman"/>
                <w:sz w:val="22"/>
                <w:szCs w:val="22"/>
                <w:lang w:eastAsia="ru-RU"/>
              </w:rPr>
              <w:t>»</w:t>
            </w:r>
            <w:r w:rsidRPr="001E41D4">
              <w:rPr>
                <w:rFonts w:eastAsia="Times New Roman"/>
                <w:sz w:val="22"/>
                <w:szCs w:val="22"/>
                <w:lang w:eastAsia="ru-RU"/>
              </w:rPr>
              <w:t>, на землях или земельных участках, государственная собственность на которые не разграничена, без предоставления данных земельных участков и установления в отношении них сервитутов</w:t>
            </w:r>
            <w:r w:rsidR="001D248B" w:rsidRPr="001E41D4">
              <w:rPr>
                <w:rFonts w:eastAsia="Times New Roman"/>
                <w:sz w:val="22"/>
                <w:szCs w:val="22"/>
                <w:lang w:eastAsia="ru-RU"/>
              </w:rPr>
              <w:t>»</w:t>
            </w:r>
          </w:p>
        </w:tc>
      </w:tr>
      <w:tr w:rsidR="00527031" w:rsidRPr="001E41D4" w:rsidTr="00667C9D">
        <w:tc>
          <w:tcPr>
            <w:tcW w:w="10127" w:type="dxa"/>
            <w:gridSpan w:val="3"/>
            <w:tcBorders>
              <w:top w:val="nil"/>
              <w:left w:val="nil"/>
              <w:bottom w:val="nil"/>
              <w:right w:val="nil"/>
            </w:tcBorders>
          </w:tcPr>
          <w:p w:rsidR="00527031" w:rsidRPr="001E41D4" w:rsidRDefault="00527031" w:rsidP="00527031">
            <w:pPr>
              <w:widowControl w:val="0"/>
              <w:autoSpaceDE w:val="0"/>
              <w:autoSpaceDN w:val="0"/>
              <w:spacing w:after="0" w:line="240" w:lineRule="auto"/>
              <w:rPr>
                <w:rFonts w:eastAsia="Times New Roman"/>
                <w:sz w:val="22"/>
                <w:szCs w:val="22"/>
                <w:lang w:eastAsia="ru-RU"/>
              </w:rPr>
            </w:pPr>
          </w:p>
        </w:tc>
      </w:tr>
      <w:tr w:rsidR="00527031" w:rsidRPr="001E41D4" w:rsidTr="00667C9D">
        <w:tc>
          <w:tcPr>
            <w:tcW w:w="10127" w:type="dxa"/>
            <w:gridSpan w:val="3"/>
            <w:tcBorders>
              <w:top w:val="nil"/>
              <w:left w:val="nil"/>
              <w:bottom w:val="nil"/>
              <w:right w:val="nil"/>
            </w:tcBorders>
          </w:tcPr>
          <w:p w:rsidR="00527031" w:rsidRPr="001E41D4" w:rsidRDefault="00527031" w:rsidP="004D5F73">
            <w:pPr>
              <w:widowControl w:val="0"/>
              <w:autoSpaceDE w:val="0"/>
              <w:autoSpaceDN w:val="0"/>
              <w:spacing w:after="0" w:line="240" w:lineRule="auto"/>
              <w:jc w:val="both"/>
              <w:rPr>
                <w:rFonts w:eastAsia="Times New Roman"/>
                <w:sz w:val="22"/>
                <w:szCs w:val="22"/>
                <w:lang w:eastAsia="ru-RU"/>
              </w:rPr>
            </w:pPr>
            <w:r w:rsidRPr="001E41D4">
              <w:rPr>
                <w:rFonts w:eastAsia="Times New Roman"/>
                <w:sz w:val="22"/>
                <w:szCs w:val="22"/>
                <w:lang w:eastAsia="ru-RU"/>
              </w:rPr>
              <w:t xml:space="preserve">                Прошу провести аукцион на право заключения договора на размещение Объекта, предусмотренного </w:t>
            </w:r>
            <w:hyperlink r:id="rId24">
              <w:r w:rsidRPr="001E41D4">
                <w:rPr>
                  <w:rFonts w:eastAsia="Times New Roman"/>
                  <w:color w:val="0000FF"/>
                  <w:sz w:val="22"/>
                  <w:szCs w:val="22"/>
                  <w:lang w:eastAsia="ru-RU"/>
                </w:rPr>
                <w:t>пунктом 4</w:t>
              </w:r>
            </w:hyperlink>
            <w:r w:rsidRPr="001E41D4">
              <w:rPr>
                <w:rFonts w:eastAsia="Times New Roman"/>
                <w:sz w:val="22"/>
                <w:szCs w:val="22"/>
                <w:lang w:eastAsia="ru-RU"/>
              </w:rPr>
              <w:t xml:space="preserve"> Порядка и условий размещения объектов,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утвержденных постановлением Правительства Самарской области от 17.10.2018 № 595,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 __________________________________</w:t>
            </w:r>
          </w:p>
        </w:tc>
      </w:tr>
      <w:tr w:rsidR="00527031" w:rsidRPr="001E41D4" w:rsidTr="00667C9D">
        <w:tc>
          <w:tcPr>
            <w:tcW w:w="10127" w:type="dxa"/>
            <w:gridSpan w:val="3"/>
            <w:tcBorders>
              <w:top w:val="nil"/>
              <w:left w:val="nil"/>
              <w:bottom w:val="single" w:sz="4" w:space="0" w:color="auto"/>
              <w:right w:val="nil"/>
            </w:tcBorders>
          </w:tcPr>
          <w:p w:rsidR="00527031" w:rsidRPr="001E41D4" w:rsidRDefault="00527031" w:rsidP="00667C9D">
            <w:pPr>
              <w:widowControl w:val="0"/>
              <w:autoSpaceDE w:val="0"/>
              <w:autoSpaceDN w:val="0"/>
              <w:spacing w:after="0" w:line="240" w:lineRule="auto"/>
              <w:jc w:val="center"/>
              <w:rPr>
                <w:rFonts w:eastAsia="Times New Roman"/>
                <w:sz w:val="22"/>
                <w:szCs w:val="22"/>
                <w:lang w:eastAsia="ru-RU"/>
              </w:rPr>
            </w:pPr>
          </w:p>
        </w:tc>
      </w:tr>
      <w:tr w:rsidR="00527031" w:rsidRPr="001E41D4" w:rsidTr="00667C9D">
        <w:tc>
          <w:tcPr>
            <w:tcW w:w="10127" w:type="dxa"/>
            <w:gridSpan w:val="3"/>
            <w:tcBorders>
              <w:top w:val="single" w:sz="4" w:space="0" w:color="auto"/>
              <w:left w:val="nil"/>
              <w:bottom w:val="nil"/>
              <w:right w:val="nil"/>
            </w:tcBorders>
          </w:tcPr>
          <w:p w:rsidR="00527031" w:rsidRPr="001E41D4" w:rsidRDefault="00527031" w:rsidP="00527031">
            <w:pPr>
              <w:widowControl w:val="0"/>
              <w:autoSpaceDE w:val="0"/>
              <w:autoSpaceDN w:val="0"/>
              <w:spacing w:after="0" w:line="240" w:lineRule="auto"/>
              <w:rPr>
                <w:rFonts w:eastAsia="Times New Roman"/>
                <w:sz w:val="22"/>
                <w:szCs w:val="22"/>
                <w:lang w:eastAsia="ru-RU"/>
              </w:rPr>
            </w:pPr>
            <w:r w:rsidRPr="001E41D4">
              <w:rPr>
                <w:rFonts w:eastAsia="Times New Roman"/>
                <w:sz w:val="22"/>
                <w:szCs w:val="22"/>
                <w:lang w:eastAsia="ru-RU"/>
              </w:rPr>
              <w:t>(указывается предполагаемая цель (цели) использования земель или земельного участка)</w:t>
            </w:r>
          </w:p>
        </w:tc>
      </w:tr>
      <w:tr w:rsidR="00527031" w:rsidRPr="001E41D4" w:rsidTr="00667C9D">
        <w:tc>
          <w:tcPr>
            <w:tcW w:w="10127" w:type="dxa"/>
            <w:gridSpan w:val="3"/>
            <w:tcBorders>
              <w:top w:val="nil"/>
              <w:left w:val="nil"/>
              <w:bottom w:val="nil"/>
              <w:right w:val="nil"/>
            </w:tcBorders>
          </w:tcPr>
          <w:p w:rsidR="00527031" w:rsidRPr="001E41D4" w:rsidRDefault="00527031" w:rsidP="00527031">
            <w:pPr>
              <w:widowControl w:val="0"/>
              <w:autoSpaceDE w:val="0"/>
              <w:autoSpaceDN w:val="0"/>
              <w:spacing w:after="0" w:line="240" w:lineRule="auto"/>
              <w:jc w:val="both"/>
              <w:rPr>
                <w:rFonts w:eastAsia="Times New Roman"/>
                <w:sz w:val="22"/>
                <w:szCs w:val="22"/>
                <w:lang w:eastAsia="ru-RU"/>
              </w:rPr>
            </w:pPr>
            <w:r w:rsidRPr="001E41D4">
              <w:rPr>
                <w:rFonts w:eastAsia="Times New Roman"/>
                <w:sz w:val="22"/>
                <w:szCs w:val="22"/>
                <w:lang w:eastAsia="ru-RU"/>
              </w:rPr>
              <w:t>предполагаемого к размещению на землях или земельном участке, государственная собственность на который не разграничена</w:t>
            </w:r>
          </w:p>
        </w:tc>
      </w:tr>
      <w:tr w:rsidR="00667C9D" w:rsidRPr="001E41D4" w:rsidTr="00667C9D">
        <w:tc>
          <w:tcPr>
            <w:tcW w:w="10127" w:type="dxa"/>
            <w:gridSpan w:val="3"/>
            <w:tcBorders>
              <w:top w:val="nil"/>
              <w:left w:val="nil"/>
              <w:bottom w:val="single" w:sz="4" w:space="0" w:color="auto"/>
              <w:right w:val="nil"/>
            </w:tcBorders>
          </w:tcPr>
          <w:p w:rsidR="00667C9D" w:rsidRPr="001E41D4" w:rsidRDefault="00667C9D" w:rsidP="00527031">
            <w:pPr>
              <w:widowControl w:val="0"/>
              <w:autoSpaceDE w:val="0"/>
              <w:autoSpaceDN w:val="0"/>
              <w:spacing w:after="0" w:line="240" w:lineRule="auto"/>
              <w:rPr>
                <w:rFonts w:eastAsia="Times New Roman"/>
                <w:sz w:val="22"/>
                <w:szCs w:val="22"/>
                <w:lang w:eastAsia="ru-RU"/>
              </w:rPr>
            </w:pPr>
          </w:p>
        </w:tc>
      </w:tr>
      <w:tr w:rsidR="00527031" w:rsidRPr="001E41D4" w:rsidTr="00667C9D">
        <w:tc>
          <w:tcPr>
            <w:tcW w:w="10127" w:type="dxa"/>
            <w:gridSpan w:val="3"/>
            <w:tcBorders>
              <w:top w:val="single" w:sz="4" w:space="0" w:color="auto"/>
              <w:left w:val="nil"/>
              <w:bottom w:val="nil"/>
              <w:right w:val="nil"/>
            </w:tcBorders>
          </w:tcPr>
          <w:p w:rsidR="00527031" w:rsidRPr="001E41D4" w:rsidRDefault="00527031" w:rsidP="003F780A">
            <w:pPr>
              <w:widowControl w:val="0"/>
              <w:autoSpaceDE w:val="0"/>
              <w:autoSpaceDN w:val="0"/>
              <w:spacing w:after="0" w:line="240" w:lineRule="auto"/>
              <w:jc w:val="both"/>
              <w:rPr>
                <w:rFonts w:eastAsia="Times New Roman"/>
                <w:sz w:val="22"/>
                <w:szCs w:val="22"/>
                <w:lang w:eastAsia="ru-RU"/>
              </w:rPr>
            </w:pPr>
            <w:r w:rsidRPr="001E41D4">
              <w:rPr>
                <w:rFonts w:eastAsia="Times New Roman"/>
                <w:sz w:val="22"/>
                <w:szCs w:val="22"/>
                <w:lang w:eastAsia="ru-RU"/>
              </w:rPr>
              <w:t>(указывается кадастровый номер земельного участка (если планируется использование всего земельного участка или его части, сведения о которых содержатся в Едином государственном реестре недвижимости) или местонахождение Объекта)</w:t>
            </w:r>
          </w:p>
        </w:tc>
      </w:tr>
      <w:tr w:rsidR="00667C9D" w:rsidRPr="001E41D4" w:rsidTr="00667C9D">
        <w:tc>
          <w:tcPr>
            <w:tcW w:w="10127" w:type="dxa"/>
            <w:gridSpan w:val="3"/>
            <w:tcBorders>
              <w:top w:val="nil"/>
              <w:left w:val="nil"/>
              <w:bottom w:val="nil"/>
              <w:right w:val="nil"/>
            </w:tcBorders>
          </w:tcPr>
          <w:p w:rsidR="00667C9D" w:rsidRPr="001E41D4" w:rsidRDefault="006E3A89" w:rsidP="000D5EE7">
            <w:pPr>
              <w:widowControl w:val="0"/>
              <w:autoSpaceDE w:val="0"/>
              <w:autoSpaceDN w:val="0"/>
              <w:spacing w:after="0" w:line="240" w:lineRule="auto"/>
              <w:ind w:left="283"/>
              <w:jc w:val="both"/>
              <w:rPr>
                <w:rFonts w:eastAsia="Times New Roman"/>
                <w:sz w:val="22"/>
                <w:szCs w:val="22"/>
                <w:lang w:eastAsia="ru-RU"/>
              </w:rPr>
            </w:pPr>
            <w:r w:rsidRPr="001E41D4">
              <w:rPr>
                <w:rFonts w:eastAsia="Times New Roman"/>
                <w:sz w:val="22"/>
                <w:szCs w:val="22"/>
                <w:lang w:eastAsia="ru-RU"/>
              </w:rPr>
              <w:t>н</w:t>
            </w:r>
            <w:r w:rsidR="003F780A" w:rsidRPr="001E41D4">
              <w:rPr>
                <w:rFonts w:eastAsia="Times New Roman"/>
                <w:sz w:val="22"/>
                <w:szCs w:val="22"/>
                <w:lang w:eastAsia="ru-RU"/>
              </w:rPr>
              <w:t>а с</w:t>
            </w:r>
            <w:r w:rsidR="00667C9D" w:rsidRPr="001E41D4">
              <w:rPr>
                <w:rFonts w:eastAsia="Times New Roman"/>
                <w:sz w:val="22"/>
                <w:szCs w:val="22"/>
                <w:lang w:eastAsia="ru-RU"/>
              </w:rPr>
              <w:t xml:space="preserve">рок </w:t>
            </w:r>
            <w:r w:rsidR="003F780A" w:rsidRPr="001E41D4">
              <w:rPr>
                <w:rFonts w:eastAsia="Times New Roman"/>
                <w:sz w:val="22"/>
                <w:szCs w:val="22"/>
                <w:lang w:eastAsia="ru-RU"/>
              </w:rPr>
              <w:t xml:space="preserve">  ________________________</w:t>
            </w:r>
            <w:r w:rsidRPr="001E41D4">
              <w:rPr>
                <w:rFonts w:eastAsia="Times New Roman"/>
                <w:sz w:val="22"/>
                <w:szCs w:val="22"/>
                <w:lang w:eastAsia="ru-RU"/>
              </w:rPr>
              <w:t>_</w:t>
            </w:r>
            <w:r w:rsidR="003F780A" w:rsidRPr="001E41D4">
              <w:rPr>
                <w:rFonts w:eastAsia="Times New Roman"/>
                <w:sz w:val="22"/>
                <w:szCs w:val="22"/>
                <w:lang w:eastAsia="ru-RU"/>
              </w:rPr>
              <w:t>____________</w:t>
            </w:r>
          </w:p>
          <w:p w:rsidR="003F780A" w:rsidRPr="001E41D4" w:rsidRDefault="006E3A89" w:rsidP="003F780A">
            <w:pPr>
              <w:widowControl w:val="0"/>
              <w:autoSpaceDE w:val="0"/>
              <w:autoSpaceDN w:val="0"/>
              <w:spacing w:after="0" w:line="240" w:lineRule="auto"/>
              <w:ind w:left="283"/>
              <w:jc w:val="both"/>
              <w:rPr>
                <w:rFonts w:eastAsia="Times New Roman"/>
                <w:sz w:val="22"/>
                <w:szCs w:val="22"/>
                <w:lang w:eastAsia="ru-RU"/>
              </w:rPr>
            </w:pPr>
            <w:r w:rsidRPr="001E41D4">
              <w:rPr>
                <w:rFonts w:eastAsia="Times New Roman"/>
                <w:sz w:val="22"/>
                <w:szCs w:val="22"/>
                <w:lang w:eastAsia="ru-RU"/>
              </w:rPr>
              <w:t xml:space="preserve">                 </w:t>
            </w:r>
            <w:r w:rsidR="003F780A" w:rsidRPr="001E41D4">
              <w:rPr>
                <w:rFonts w:eastAsia="Times New Roman"/>
                <w:sz w:val="22"/>
                <w:szCs w:val="22"/>
                <w:lang w:eastAsia="ru-RU"/>
              </w:rPr>
              <w:t>(указывается срок, не превышающий 5 лет)</w:t>
            </w:r>
          </w:p>
        </w:tc>
      </w:tr>
      <w:tr w:rsidR="00CF3EE6" w:rsidRPr="001E41D4" w:rsidTr="00667C9D">
        <w:tc>
          <w:tcPr>
            <w:tcW w:w="10127" w:type="dxa"/>
            <w:gridSpan w:val="3"/>
            <w:tcBorders>
              <w:top w:val="nil"/>
              <w:left w:val="nil"/>
              <w:bottom w:val="nil"/>
              <w:right w:val="nil"/>
            </w:tcBorders>
          </w:tcPr>
          <w:p w:rsidR="00CF3EE6" w:rsidRPr="001E41D4" w:rsidRDefault="00CF3EE6" w:rsidP="001D248B">
            <w:pPr>
              <w:widowControl w:val="0"/>
              <w:autoSpaceDE w:val="0"/>
              <w:autoSpaceDN w:val="0"/>
              <w:spacing w:after="0" w:line="240" w:lineRule="auto"/>
              <w:ind w:left="283"/>
              <w:jc w:val="both"/>
              <w:rPr>
                <w:rFonts w:eastAsia="Times New Roman"/>
                <w:sz w:val="22"/>
                <w:szCs w:val="22"/>
                <w:lang w:eastAsia="ru-RU"/>
              </w:rPr>
            </w:pPr>
          </w:p>
        </w:tc>
      </w:tr>
      <w:tr w:rsidR="00527031" w:rsidRPr="001E41D4" w:rsidTr="00667C9D">
        <w:tc>
          <w:tcPr>
            <w:tcW w:w="10127" w:type="dxa"/>
            <w:gridSpan w:val="3"/>
            <w:tcBorders>
              <w:top w:val="nil"/>
              <w:left w:val="nil"/>
              <w:bottom w:val="nil"/>
              <w:right w:val="nil"/>
            </w:tcBorders>
          </w:tcPr>
          <w:p w:rsidR="00527031" w:rsidRPr="001E41D4" w:rsidRDefault="00527031" w:rsidP="00527031">
            <w:pPr>
              <w:widowControl w:val="0"/>
              <w:autoSpaceDE w:val="0"/>
              <w:autoSpaceDN w:val="0"/>
              <w:spacing w:after="0" w:line="240" w:lineRule="auto"/>
              <w:ind w:left="283"/>
              <w:jc w:val="both"/>
              <w:rPr>
                <w:rFonts w:eastAsia="Times New Roman"/>
                <w:sz w:val="22"/>
                <w:szCs w:val="22"/>
                <w:lang w:eastAsia="ru-RU"/>
              </w:rPr>
            </w:pPr>
            <w:r w:rsidRPr="001E41D4">
              <w:rPr>
                <w:rFonts w:eastAsia="Times New Roman"/>
                <w:sz w:val="22"/>
                <w:szCs w:val="22"/>
                <w:lang w:eastAsia="ru-RU"/>
              </w:rPr>
              <w:t>К заявлению прилагаю следующие документы:</w:t>
            </w:r>
          </w:p>
        </w:tc>
      </w:tr>
      <w:tr w:rsidR="00527031" w:rsidRPr="001E41D4" w:rsidTr="00667C9D">
        <w:tc>
          <w:tcPr>
            <w:tcW w:w="670" w:type="dxa"/>
            <w:tcBorders>
              <w:top w:val="nil"/>
              <w:left w:val="nil"/>
              <w:bottom w:val="nil"/>
              <w:right w:val="nil"/>
            </w:tcBorders>
          </w:tcPr>
          <w:p w:rsidR="00527031" w:rsidRPr="001E41D4" w:rsidRDefault="00527031" w:rsidP="00667C9D">
            <w:pPr>
              <w:widowControl w:val="0"/>
              <w:autoSpaceDE w:val="0"/>
              <w:autoSpaceDN w:val="0"/>
              <w:spacing w:after="0" w:line="240" w:lineRule="auto"/>
              <w:ind w:left="283"/>
              <w:jc w:val="both"/>
              <w:rPr>
                <w:rFonts w:eastAsia="Times New Roman"/>
                <w:sz w:val="22"/>
                <w:szCs w:val="22"/>
                <w:lang w:eastAsia="ru-RU"/>
              </w:rPr>
            </w:pPr>
            <w:r w:rsidRPr="001E41D4">
              <w:rPr>
                <w:rFonts w:eastAsia="Times New Roman"/>
                <w:sz w:val="22"/>
                <w:szCs w:val="22"/>
                <w:lang w:eastAsia="ru-RU"/>
              </w:rPr>
              <w:t>1)</w:t>
            </w:r>
          </w:p>
        </w:tc>
        <w:tc>
          <w:tcPr>
            <w:tcW w:w="9457" w:type="dxa"/>
            <w:gridSpan w:val="2"/>
            <w:tcBorders>
              <w:top w:val="nil"/>
              <w:left w:val="nil"/>
              <w:bottom w:val="single" w:sz="4" w:space="0" w:color="auto"/>
              <w:right w:val="nil"/>
            </w:tcBorders>
          </w:tcPr>
          <w:p w:rsidR="00527031" w:rsidRPr="001E41D4" w:rsidRDefault="00527031" w:rsidP="00667C9D">
            <w:pPr>
              <w:widowControl w:val="0"/>
              <w:autoSpaceDE w:val="0"/>
              <w:autoSpaceDN w:val="0"/>
              <w:spacing w:after="0" w:line="240" w:lineRule="auto"/>
              <w:jc w:val="center"/>
              <w:rPr>
                <w:rFonts w:eastAsia="Times New Roman"/>
                <w:sz w:val="22"/>
                <w:szCs w:val="22"/>
                <w:lang w:eastAsia="ru-RU"/>
              </w:rPr>
            </w:pPr>
          </w:p>
        </w:tc>
      </w:tr>
      <w:tr w:rsidR="00527031" w:rsidRPr="001E41D4" w:rsidTr="00667C9D">
        <w:tc>
          <w:tcPr>
            <w:tcW w:w="670" w:type="dxa"/>
            <w:tcBorders>
              <w:top w:val="nil"/>
              <w:left w:val="nil"/>
              <w:bottom w:val="nil"/>
              <w:right w:val="nil"/>
            </w:tcBorders>
          </w:tcPr>
          <w:p w:rsidR="00527031" w:rsidRPr="001E41D4" w:rsidRDefault="00527031" w:rsidP="00667C9D">
            <w:pPr>
              <w:widowControl w:val="0"/>
              <w:autoSpaceDE w:val="0"/>
              <w:autoSpaceDN w:val="0"/>
              <w:spacing w:after="0" w:line="240" w:lineRule="auto"/>
              <w:ind w:left="283"/>
              <w:jc w:val="both"/>
              <w:rPr>
                <w:rFonts w:eastAsia="Times New Roman"/>
                <w:sz w:val="22"/>
                <w:szCs w:val="22"/>
                <w:lang w:eastAsia="ru-RU"/>
              </w:rPr>
            </w:pPr>
            <w:r w:rsidRPr="001E41D4">
              <w:rPr>
                <w:rFonts w:eastAsia="Times New Roman"/>
                <w:sz w:val="22"/>
                <w:szCs w:val="22"/>
                <w:lang w:eastAsia="ru-RU"/>
              </w:rPr>
              <w:t>2)</w:t>
            </w:r>
          </w:p>
        </w:tc>
        <w:tc>
          <w:tcPr>
            <w:tcW w:w="9457" w:type="dxa"/>
            <w:gridSpan w:val="2"/>
            <w:tcBorders>
              <w:top w:val="single" w:sz="4" w:space="0" w:color="auto"/>
              <w:left w:val="nil"/>
              <w:bottom w:val="single" w:sz="4" w:space="0" w:color="auto"/>
              <w:right w:val="nil"/>
            </w:tcBorders>
          </w:tcPr>
          <w:p w:rsidR="00527031" w:rsidRPr="001E41D4" w:rsidRDefault="00527031" w:rsidP="00667C9D">
            <w:pPr>
              <w:widowControl w:val="0"/>
              <w:autoSpaceDE w:val="0"/>
              <w:autoSpaceDN w:val="0"/>
              <w:spacing w:after="0" w:line="240" w:lineRule="auto"/>
              <w:jc w:val="center"/>
              <w:rPr>
                <w:rFonts w:eastAsia="Times New Roman"/>
                <w:sz w:val="22"/>
                <w:szCs w:val="22"/>
                <w:lang w:eastAsia="ru-RU"/>
              </w:rPr>
            </w:pPr>
          </w:p>
        </w:tc>
      </w:tr>
      <w:tr w:rsidR="00527031" w:rsidRPr="001E41D4" w:rsidTr="00667C9D">
        <w:tc>
          <w:tcPr>
            <w:tcW w:w="10127" w:type="dxa"/>
            <w:gridSpan w:val="3"/>
            <w:tcBorders>
              <w:top w:val="nil"/>
              <w:left w:val="nil"/>
              <w:bottom w:val="nil"/>
              <w:right w:val="nil"/>
            </w:tcBorders>
          </w:tcPr>
          <w:p w:rsidR="00063BD2" w:rsidRPr="001E41D4" w:rsidRDefault="00063BD2" w:rsidP="00063BD2">
            <w:pPr>
              <w:widowControl w:val="0"/>
              <w:autoSpaceDE w:val="0"/>
              <w:autoSpaceDN w:val="0"/>
              <w:spacing w:after="0" w:line="240" w:lineRule="auto"/>
              <w:ind w:left="283"/>
              <w:jc w:val="both"/>
              <w:rPr>
                <w:rFonts w:eastAsia="Times New Roman"/>
                <w:sz w:val="22"/>
                <w:szCs w:val="22"/>
                <w:lang w:eastAsia="ru-RU"/>
              </w:rPr>
            </w:pPr>
          </w:p>
        </w:tc>
      </w:tr>
    </w:tbl>
    <w:p w:rsidR="00527031" w:rsidRPr="001E41D4" w:rsidRDefault="00527031" w:rsidP="00070467">
      <w:pPr>
        <w:widowControl w:val="0"/>
        <w:autoSpaceDE w:val="0"/>
        <w:autoSpaceDN w:val="0"/>
        <w:spacing w:after="0" w:line="240" w:lineRule="auto"/>
        <w:ind w:firstLine="709"/>
        <w:jc w:val="both"/>
        <w:rPr>
          <w:rFonts w:eastAsia="Times New Roman"/>
          <w:sz w:val="22"/>
          <w:szCs w:val="22"/>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40"/>
        <w:gridCol w:w="1978"/>
        <w:gridCol w:w="340"/>
        <w:gridCol w:w="1744"/>
        <w:gridCol w:w="1812"/>
        <w:gridCol w:w="2438"/>
      </w:tblGrid>
      <w:tr w:rsidR="00527031" w:rsidRPr="001E41D4" w:rsidTr="009945C8">
        <w:tc>
          <w:tcPr>
            <w:tcW w:w="340" w:type="dxa"/>
            <w:tcBorders>
              <w:top w:val="nil"/>
              <w:left w:val="nil"/>
              <w:bottom w:val="nil"/>
              <w:right w:val="nil"/>
            </w:tcBorders>
          </w:tcPr>
          <w:p w:rsidR="00527031" w:rsidRPr="001E41D4" w:rsidRDefault="00527031" w:rsidP="00667C9D">
            <w:pPr>
              <w:widowControl w:val="0"/>
              <w:autoSpaceDE w:val="0"/>
              <w:autoSpaceDN w:val="0"/>
              <w:spacing w:after="0" w:line="240" w:lineRule="auto"/>
              <w:rPr>
                <w:rFonts w:eastAsia="Times New Roman"/>
                <w:sz w:val="22"/>
                <w:szCs w:val="22"/>
                <w:lang w:eastAsia="ru-RU"/>
              </w:rPr>
            </w:pPr>
          </w:p>
        </w:tc>
        <w:tc>
          <w:tcPr>
            <w:tcW w:w="2318" w:type="dxa"/>
            <w:gridSpan w:val="2"/>
            <w:tcBorders>
              <w:top w:val="nil"/>
              <w:left w:val="nil"/>
              <w:bottom w:val="single" w:sz="4" w:space="0" w:color="auto"/>
              <w:right w:val="nil"/>
            </w:tcBorders>
          </w:tcPr>
          <w:p w:rsidR="00527031" w:rsidRPr="001E41D4" w:rsidRDefault="00527031" w:rsidP="00667C9D">
            <w:pPr>
              <w:widowControl w:val="0"/>
              <w:autoSpaceDE w:val="0"/>
              <w:autoSpaceDN w:val="0"/>
              <w:spacing w:after="0" w:line="240" w:lineRule="auto"/>
              <w:rPr>
                <w:rFonts w:eastAsia="Times New Roman"/>
                <w:sz w:val="22"/>
                <w:szCs w:val="22"/>
                <w:lang w:eastAsia="ru-RU"/>
              </w:rPr>
            </w:pPr>
          </w:p>
        </w:tc>
        <w:tc>
          <w:tcPr>
            <w:tcW w:w="340" w:type="dxa"/>
            <w:tcBorders>
              <w:top w:val="nil"/>
              <w:left w:val="nil"/>
              <w:bottom w:val="nil"/>
              <w:right w:val="nil"/>
            </w:tcBorders>
          </w:tcPr>
          <w:p w:rsidR="00527031" w:rsidRPr="001E41D4" w:rsidRDefault="00527031" w:rsidP="00667C9D">
            <w:pPr>
              <w:widowControl w:val="0"/>
              <w:autoSpaceDE w:val="0"/>
              <w:autoSpaceDN w:val="0"/>
              <w:spacing w:after="0" w:line="240" w:lineRule="auto"/>
              <w:ind w:left="710"/>
              <w:rPr>
                <w:rFonts w:eastAsia="Times New Roman"/>
                <w:sz w:val="22"/>
                <w:szCs w:val="22"/>
                <w:lang w:eastAsia="ru-RU"/>
              </w:rPr>
            </w:pPr>
          </w:p>
        </w:tc>
        <w:tc>
          <w:tcPr>
            <w:tcW w:w="3556" w:type="dxa"/>
            <w:gridSpan w:val="2"/>
            <w:tcBorders>
              <w:top w:val="nil"/>
              <w:left w:val="nil"/>
              <w:bottom w:val="single" w:sz="4" w:space="0" w:color="auto"/>
              <w:right w:val="nil"/>
            </w:tcBorders>
          </w:tcPr>
          <w:p w:rsidR="00527031" w:rsidRPr="001E41D4" w:rsidRDefault="00527031" w:rsidP="00667C9D">
            <w:pPr>
              <w:widowControl w:val="0"/>
              <w:autoSpaceDE w:val="0"/>
              <w:autoSpaceDN w:val="0"/>
              <w:spacing w:after="0" w:line="240" w:lineRule="auto"/>
              <w:rPr>
                <w:rFonts w:eastAsia="Times New Roman"/>
                <w:sz w:val="22"/>
                <w:szCs w:val="22"/>
                <w:lang w:eastAsia="ru-RU"/>
              </w:rPr>
            </w:pPr>
          </w:p>
        </w:tc>
        <w:tc>
          <w:tcPr>
            <w:tcW w:w="2438" w:type="dxa"/>
            <w:tcBorders>
              <w:top w:val="nil"/>
              <w:left w:val="nil"/>
              <w:bottom w:val="nil"/>
              <w:right w:val="nil"/>
            </w:tcBorders>
          </w:tcPr>
          <w:p w:rsidR="00527031" w:rsidRPr="001E41D4" w:rsidRDefault="00527031" w:rsidP="00667C9D">
            <w:pPr>
              <w:widowControl w:val="0"/>
              <w:autoSpaceDE w:val="0"/>
              <w:autoSpaceDN w:val="0"/>
              <w:spacing w:after="0" w:line="240" w:lineRule="auto"/>
              <w:ind w:left="710"/>
              <w:rPr>
                <w:rFonts w:eastAsia="Times New Roman"/>
                <w:sz w:val="22"/>
                <w:szCs w:val="22"/>
                <w:lang w:eastAsia="ru-RU"/>
              </w:rPr>
            </w:pPr>
          </w:p>
        </w:tc>
      </w:tr>
      <w:tr w:rsidR="00527031" w:rsidRPr="001E41D4" w:rsidTr="009945C8">
        <w:tc>
          <w:tcPr>
            <w:tcW w:w="340" w:type="dxa"/>
            <w:tcBorders>
              <w:top w:val="nil"/>
              <w:left w:val="nil"/>
              <w:bottom w:val="nil"/>
              <w:right w:val="nil"/>
            </w:tcBorders>
          </w:tcPr>
          <w:p w:rsidR="00527031" w:rsidRPr="001E41D4" w:rsidRDefault="00527031" w:rsidP="00667C9D">
            <w:pPr>
              <w:widowControl w:val="0"/>
              <w:autoSpaceDE w:val="0"/>
              <w:autoSpaceDN w:val="0"/>
              <w:spacing w:after="0" w:line="240" w:lineRule="auto"/>
              <w:rPr>
                <w:rFonts w:eastAsia="Times New Roman"/>
                <w:sz w:val="22"/>
                <w:szCs w:val="22"/>
                <w:lang w:eastAsia="ru-RU"/>
              </w:rPr>
            </w:pPr>
          </w:p>
        </w:tc>
        <w:tc>
          <w:tcPr>
            <w:tcW w:w="2318" w:type="dxa"/>
            <w:gridSpan w:val="2"/>
            <w:tcBorders>
              <w:top w:val="single" w:sz="4" w:space="0" w:color="auto"/>
              <w:left w:val="nil"/>
              <w:bottom w:val="nil"/>
              <w:right w:val="nil"/>
            </w:tcBorders>
          </w:tcPr>
          <w:p w:rsidR="00527031" w:rsidRPr="001E41D4" w:rsidRDefault="00527031" w:rsidP="00667C9D">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(подпись)</w:t>
            </w:r>
          </w:p>
        </w:tc>
        <w:tc>
          <w:tcPr>
            <w:tcW w:w="340" w:type="dxa"/>
            <w:tcBorders>
              <w:top w:val="nil"/>
              <w:left w:val="nil"/>
              <w:bottom w:val="nil"/>
              <w:right w:val="nil"/>
            </w:tcBorders>
          </w:tcPr>
          <w:p w:rsidR="00527031" w:rsidRPr="001E41D4" w:rsidRDefault="00527031" w:rsidP="00667C9D">
            <w:pPr>
              <w:widowControl w:val="0"/>
              <w:autoSpaceDE w:val="0"/>
              <w:autoSpaceDN w:val="0"/>
              <w:spacing w:after="0" w:line="240" w:lineRule="auto"/>
              <w:ind w:left="710"/>
              <w:rPr>
                <w:rFonts w:eastAsia="Times New Roman"/>
                <w:sz w:val="22"/>
                <w:szCs w:val="22"/>
                <w:lang w:eastAsia="ru-RU"/>
              </w:rPr>
            </w:pPr>
          </w:p>
        </w:tc>
        <w:tc>
          <w:tcPr>
            <w:tcW w:w="3556" w:type="dxa"/>
            <w:gridSpan w:val="2"/>
            <w:tcBorders>
              <w:top w:val="single" w:sz="4" w:space="0" w:color="auto"/>
              <w:left w:val="nil"/>
              <w:bottom w:val="nil"/>
              <w:right w:val="nil"/>
            </w:tcBorders>
          </w:tcPr>
          <w:p w:rsidR="00527031" w:rsidRPr="001E41D4" w:rsidRDefault="00527031" w:rsidP="00667C9D">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(фамилия, имя и (при наличии) отчество заявителя)</w:t>
            </w:r>
          </w:p>
        </w:tc>
        <w:tc>
          <w:tcPr>
            <w:tcW w:w="2438" w:type="dxa"/>
            <w:tcBorders>
              <w:top w:val="nil"/>
              <w:left w:val="nil"/>
              <w:bottom w:val="nil"/>
              <w:right w:val="nil"/>
            </w:tcBorders>
          </w:tcPr>
          <w:p w:rsidR="00527031" w:rsidRPr="001E41D4" w:rsidRDefault="00527031" w:rsidP="00667C9D">
            <w:pPr>
              <w:widowControl w:val="0"/>
              <w:autoSpaceDE w:val="0"/>
              <w:autoSpaceDN w:val="0"/>
              <w:spacing w:after="0" w:line="240" w:lineRule="auto"/>
              <w:rPr>
                <w:rFonts w:eastAsia="Times New Roman"/>
                <w:sz w:val="22"/>
                <w:szCs w:val="22"/>
                <w:lang w:eastAsia="ru-RU"/>
              </w:rPr>
            </w:pPr>
          </w:p>
        </w:tc>
      </w:tr>
      <w:tr w:rsidR="00527031" w:rsidRPr="001E41D4" w:rsidTr="009945C8">
        <w:tc>
          <w:tcPr>
            <w:tcW w:w="680" w:type="dxa"/>
            <w:gridSpan w:val="2"/>
            <w:tcBorders>
              <w:top w:val="nil"/>
              <w:left w:val="nil"/>
              <w:bottom w:val="nil"/>
              <w:right w:val="nil"/>
            </w:tcBorders>
          </w:tcPr>
          <w:p w:rsidR="00527031" w:rsidRPr="001E41D4" w:rsidRDefault="00527031" w:rsidP="00667C9D">
            <w:pPr>
              <w:widowControl w:val="0"/>
              <w:autoSpaceDE w:val="0"/>
              <w:autoSpaceDN w:val="0"/>
              <w:spacing w:after="0" w:line="240" w:lineRule="auto"/>
              <w:rPr>
                <w:rFonts w:eastAsia="Times New Roman"/>
                <w:sz w:val="22"/>
                <w:szCs w:val="22"/>
                <w:lang w:eastAsia="ru-RU"/>
              </w:rPr>
            </w:pPr>
          </w:p>
        </w:tc>
        <w:tc>
          <w:tcPr>
            <w:tcW w:w="4062" w:type="dxa"/>
            <w:gridSpan w:val="3"/>
            <w:tcBorders>
              <w:top w:val="nil"/>
              <w:left w:val="nil"/>
              <w:bottom w:val="nil"/>
              <w:right w:val="nil"/>
            </w:tcBorders>
          </w:tcPr>
          <w:p w:rsidR="00527031" w:rsidRPr="001E41D4" w:rsidRDefault="00527031" w:rsidP="00070467">
            <w:pPr>
              <w:widowControl w:val="0"/>
              <w:autoSpaceDE w:val="0"/>
              <w:autoSpaceDN w:val="0"/>
              <w:spacing w:after="0" w:line="240" w:lineRule="auto"/>
              <w:rPr>
                <w:rFonts w:eastAsia="Times New Roman"/>
                <w:sz w:val="22"/>
                <w:szCs w:val="22"/>
                <w:lang w:eastAsia="ru-RU"/>
              </w:rPr>
            </w:pPr>
            <w:r w:rsidRPr="001E41D4">
              <w:rPr>
                <w:rFonts w:eastAsia="Times New Roman"/>
                <w:sz w:val="22"/>
                <w:szCs w:val="22"/>
                <w:lang w:eastAsia="ru-RU"/>
              </w:rPr>
              <w:t>М.П.</w:t>
            </w:r>
          </w:p>
          <w:p w:rsidR="00527031" w:rsidRPr="001E41D4" w:rsidRDefault="00527031" w:rsidP="00070467">
            <w:pPr>
              <w:widowControl w:val="0"/>
              <w:autoSpaceDE w:val="0"/>
              <w:autoSpaceDN w:val="0"/>
              <w:spacing w:after="0" w:line="240" w:lineRule="auto"/>
              <w:rPr>
                <w:rFonts w:eastAsia="Times New Roman"/>
                <w:sz w:val="22"/>
                <w:szCs w:val="22"/>
                <w:lang w:eastAsia="ru-RU"/>
              </w:rPr>
            </w:pPr>
            <w:r w:rsidRPr="001E41D4">
              <w:rPr>
                <w:rFonts w:eastAsia="Times New Roman"/>
                <w:sz w:val="22"/>
                <w:szCs w:val="22"/>
                <w:lang w:eastAsia="ru-RU"/>
              </w:rPr>
              <w:t>(при наличии печати)</w:t>
            </w:r>
          </w:p>
        </w:tc>
        <w:tc>
          <w:tcPr>
            <w:tcW w:w="4250" w:type="dxa"/>
            <w:gridSpan w:val="2"/>
            <w:tcBorders>
              <w:top w:val="nil"/>
              <w:left w:val="nil"/>
              <w:bottom w:val="nil"/>
              <w:right w:val="nil"/>
            </w:tcBorders>
          </w:tcPr>
          <w:p w:rsidR="00527031" w:rsidRPr="001E41D4" w:rsidRDefault="00527031" w:rsidP="00667C9D">
            <w:pPr>
              <w:widowControl w:val="0"/>
              <w:autoSpaceDE w:val="0"/>
              <w:autoSpaceDN w:val="0"/>
              <w:spacing w:after="0" w:line="240" w:lineRule="auto"/>
              <w:rPr>
                <w:rFonts w:eastAsia="Times New Roman"/>
                <w:sz w:val="22"/>
                <w:szCs w:val="22"/>
                <w:lang w:eastAsia="ru-RU"/>
              </w:rPr>
            </w:pPr>
          </w:p>
        </w:tc>
      </w:tr>
      <w:tr w:rsidR="00527031" w:rsidRPr="001E41D4" w:rsidTr="009945C8">
        <w:tc>
          <w:tcPr>
            <w:tcW w:w="340" w:type="dxa"/>
            <w:tcBorders>
              <w:top w:val="nil"/>
              <w:left w:val="nil"/>
              <w:bottom w:val="nil"/>
              <w:right w:val="nil"/>
            </w:tcBorders>
          </w:tcPr>
          <w:p w:rsidR="00527031" w:rsidRPr="001E41D4" w:rsidRDefault="00527031" w:rsidP="00667C9D">
            <w:pPr>
              <w:widowControl w:val="0"/>
              <w:autoSpaceDE w:val="0"/>
              <w:autoSpaceDN w:val="0"/>
              <w:spacing w:after="0" w:line="240" w:lineRule="auto"/>
              <w:rPr>
                <w:rFonts w:eastAsia="Times New Roman"/>
                <w:sz w:val="22"/>
                <w:szCs w:val="22"/>
                <w:lang w:eastAsia="ru-RU"/>
              </w:rPr>
            </w:pPr>
          </w:p>
        </w:tc>
        <w:tc>
          <w:tcPr>
            <w:tcW w:w="4402" w:type="dxa"/>
            <w:gridSpan w:val="4"/>
            <w:tcBorders>
              <w:top w:val="nil"/>
              <w:left w:val="nil"/>
              <w:bottom w:val="single" w:sz="4" w:space="0" w:color="auto"/>
              <w:right w:val="nil"/>
            </w:tcBorders>
          </w:tcPr>
          <w:p w:rsidR="00527031" w:rsidRPr="001E41D4" w:rsidRDefault="00527031" w:rsidP="00667C9D">
            <w:pPr>
              <w:widowControl w:val="0"/>
              <w:autoSpaceDE w:val="0"/>
              <w:autoSpaceDN w:val="0"/>
              <w:spacing w:after="0" w:line="240" w:lineRule="auto"/>
              <w:rPr>
                <w:rFonts w:eastAsia="Times New Roman"/>
                <w:sz w:val="22"/>
                <w:szCs w:val="22"/>
                <w:lang w:eastAsia="ru-RU"/>
              </w:rPr>
            </w:pPr>
          </w:p>
        </w:tc>
        <w:tc>
          <w:tcPr>
            <w:tcW w:w="4250" w:type="dxa"/>
            <w:gridSpan w:val="2"/>
            <w:tcBorders>
              <w:top w:val="nil"/>
              <w:left w:val="nil"/>
              <w:bottom w:val="nil"/>
              <w:right w:val="nil"/>
            </w:tcBorders>
          </w:tcPr>
          <w:p w:rsidR="00527031" w:rsidRPr="001E41D4" w:rsidRDefault="00527031" w:rsidP="00667C9D">
            <w:pPr>
              <w:widowControl w:val="0"/>
              <w:autoSpaceDE w:val="0"/>
              <w:autoSpaceDN w:val="0"/>
              <w:spacing w:after="0" w:line="240" w:lineRule="auto"/>
              <w:rPr>
                <w:rFonts w:eastAsia="Times New Roman"/>
                <w:sz w:val="22"/>
                <w:szCs w:val="22"/>
                <w:lang w:eastAsia="ru-RU"/>
              </w:rPr>
            </w:pPr>
          </w:p>
        </w:tc>
      </w:tr>
      <w:tr w:rsidR="00527031" w:rsidRPr="001E41D4" w:rsidTr="009945C8">
        <w:tc>
          <w:tcPr>
            <w:tcW w:w="340" w:type="dxa"/>
            <w:tcBorders>
              <w:top w:val="nil"/>
              <w:left w:val="nil"/>
              <w:bottom w:val="nil"/>
              <w:right w:val="nil"/>
            </w:tcBorders>
          </w:tcPr>
          <w:p w:rsidR="00527031" w:rsidRPr="001E41D4" w:rsidRDefault="00527031" w:rsidP="00667C9D">
            <w:pPr>
              <w:widowControl w:val="0"/>
              <w:autoSpaceDE w:val="0"/>
              <w:autoSpaceDN w:val="0"/>
              <w:spacing w:after="0" w:line="240" w:lineRule="auto"/>
              <w:rPr>
                <w:rFonts w:eastAsia="Times New Roman"/>
                <w:sz w:val="22"/>
                <w:szCs w:val="22"/>
                <w:lang w:eastAsia="ru-RU"/>
              </w:rPr>
            </w:pPr>
          </w:p>
        </w:tc>
        <w:tc>
          <w:tcPr>
            <w:tcW w:w="4402" w:type="dxa"/>
            <w:gridSpan w:val="4"/>
            <w:tcBorders>
              <w:top w:val="single" w:sz="4" w:space="0" w:color="auto"/>
              <w:left w:val="nil"/>
              <w:bottom w:val="nil"/>
              <w:right w:val="nil"/>
            </w:tcBorders>
          </w:tcPr>
          <w:p w:rsidR="00527031" w:rsidRPr="001E41D4" w:rsidRDefault="00527031" w:rsidP="00667C9D">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(наименование должности либо указание на то, что подписавшее лицо является представителем по доверенности)</w:t>
            </w:r>
          </w:p>
        </w:tc>
        <w:tc>
          <w:tcPr>
            <w:tcW w:w="4250" w:type="dxa"/>
            <w:gridSpan w:val="2"/>
            <w:tcBorders>
              <w:top w:val="nil"/>
              <w:left w:val="nil"/>
              <w:bottom w:val="nil"/>
              <w:right w:val="nil"/>
            </w:tcBorders>
          </w:tcPr>
          <w:p w:rsidR="00527031" w:rsidRPr="001E41D4" w:rsidRDefault="00527031" w:rsidP="00667C9D">
            <w:pPr>
              <w:widowControl w:val="0"/>
              <w:autoSpaceDE w:val="0"/>
              <w:autoSpaceDN w:val="0"/>
              <w:spacing w:after="0" w:line="240" w:lineRule="auto"/>
              <w:rPr>
                <w:rFonts w:eastAsia="Times New Roman"/>
                <w:sz w:val="22"/>
                <w:szCs w:val="22"/>
                <w:lang w:eastAsia="ru-RU"/>
              </w:rPr>
            </w:pPr>
          </w:p>
        </w:tc>
      </w:tr>
    </w:tbl>
    <w:p w:rsidR="00527031" w:rsidRPr="001E41D4" w:rsidRDefault="00527031" w:rsidP="00667C9D">
      <w:pPr>
        <w:widowControl w:val="0"/>
        <w:autoSpaceDE w:val="0"/>
        <w:autoSpaceDN w:val="0"/>
        <w:spacing w:after="0" w:line="240" w:lineRule="auto"/>
        <w:jc w:val="both"/>
        <w:rPr>
          <w:rFonts w:eastAsia="Times New Roman"/>
          <w:sz w:val="22"/>
          <w:szCs w:val="22"/>
          <w:lang w:eastAsia="ru-RU"/>
        </w:rPr>
      </w:pPr>
    </w:p>
    <w:p w:rsidR="00527031" w:rsidRPr="001E41D4" w:rsidRDefault="00527031" w:rsidP="00667C9D">
      <w:pPr>
        <w:widowControl w:val="0"/>
        <w:autoSpaceDE w:val="0"/>
        <w:autoSpaceDN w:val="0"/>
        <w:spacing w:after="0" w:line="240" w:lineRule="auto"/>
        <w:jc w:val="both"/>
        <w:rPr>
          <w:rFonts w:eastAsia="Times New Roman"/>
          <w:sz w:val="22"/>
          <w:szCs w:val="22"/>
          <w:lang w:eastAsia="ru-RU"/>
        </w:rPr>
      </w:pPr>
      <w:r w:rsidRPr="001E41D4">
        <w:rPr>
          <w:rFonts w:eastAsia="Times New Roman"/>
          <w:sz w:val="22"/>
          <w:szCs w:val="22"/>
          <w:lang w:eastAsia="ru-RU"/>
        </w:rPr>
        <w:t>--------------------------------</w:t>
      </w:r>
    </w:p>
    <w:bookmarkStart w:id="6" w:name="P721"/>
    <w:bookmarkEnd w:id="6"/>
    <w:p w:rsidR="00527031" w:rsidRPr="001E41D4" w:rsidRDefault="00DA73F4" w:rsidP="00667C9D">
      <w:pPr>
        <w:widowControl w:val="0"/>
        <w:autoSpaceDE w:val="0"/>
        <w:autoSpaceDN w:val="0"/>
        <w:spacing w:after="0" w:line="240" w:lineRule="auto"/>
        <w:jc w:val="both"/>
        <w:rPr>
          <w:rFonts w:eastAsia="Times New Roman"/>
          <w:sz w:val="22"/>
          <w:szCs w:val="22"/>
          <w:lang w:eastAsia="ru-RU"/>
        </w:rPr>
      </w:pPr>
      <w:r w:rsidRPr="001E41D4">
        <w:rPr>
          <w:rFonts w:eastAsia="Times New Roman"/>
          <w:sz w:val="20"/>
          <w:szCs w:val="20"/>
          <w:lang w:eastAsia="ru-RU"/>
        </w:rPr>
        <w:fldChar w:fldCharType="begin"/>
      </w:r>
      <w:r w:rsidRPr="001E41D4">
        <w:rPr>
          <w:rFonts w:eastAsia="Times New Roman"/>
          <w:sz w:val="20"/>
          <w:szCs w:val="20"/>
          <w:lang w:eastAsia="ru-RU"/>
        </w:rPr>
        <w:instrText xml:space="preserve"> HYPERLINK \l "P266" \h </w:instrText>
      </w:r>
      <w:r w:rsidRPr="001E41D4">
        <w:rPr>
          <w:rFonts w:eastAsia="Times New Roman"/>
          <w:sz w:val="20"/>
          <w:szCs w:val="20"/>
          <w:lang w:eastAsia="ru-RU"/>
        </w:rPr>
        <w:fldChar w:fldCharType="separate"/>
      </w:r>
      <w:r w:rsidRPr="001E41D4">
        <w:rPr>
          <w:rFonts w:eastAsia="Times New Roman"/>
          <w:color w:val="0000FF"/>
          <w:sz w:val="20"/>
          <w:szCs w:val="20"/>
          <w:lang w:eastAsia="ru-RU"/>
        </w:rPr>
        <w:t>&lt;</w:t>
      </w:r>
      <w:r w:rsidR="003F780A" w:rsidRPr="001E41D4">
        <w:rPr>
          <w:rFonts w:eastAsia="Times New Roman"/>
          <w:color w:val="0000FF"/>
          <w:sz w:val="20"/>
          <w:szCs w:val="20"/>
          <w:lang w:eastAsia="ru-RU"/>
        </w:rPr>
        <w:t>1</w:t>
      </w:r>
      <w:r w:rsidRPr="001E41D4">
        <w:rPr>
          <w:rFonts w:eastAsia="Times New Roman"/>
          <w:color w:val="0000FF"/>
          <w:sz w:val="20"/>
          <w:szCs w:val="20"/>
          <w:lang w:eastAsia="ru-RU"/>
        </w:rPr>
        <w:t>&gt;</w:t>
      </w:r>
      <w:r w:rsidRPr="001E41D4">
        <w:rPr>
          <w:rFonts w:eastAsia="Times New Roman"/>
          <w:color w:val="0000FF"/>
          <w:sz w:val="20"/>
          <w:szCs w:val="20"/>
          <w:lang w:eastAsia="ru-RU"/>
        </w:rPr>
        <w:fldChar w:fldCharType="end"/>
      </w:r>
      <w:r w:rsidR="00527031" w:rsidRPr="001E41D4">
        <w:rPr>
          <w:rFonts w:eastAsia="Times New Roman"/>
          <w:sz w:val="22"/>
          <w:szCs w:val="22"/>
          <w:lang w:eastAsia="ru-RU"/>
        </w:rPr>
        <w:t xml:space="preserve"> ОГРН и ИНН не указываются в отноше</w:t>
      </w:r>
      <w:r w:rsidR="00667C9D" w:rsidRPr="001E41D4">
        <w:rPr>
          <w:rFonts w:eastAsia="Times New Roman"/>
          <w:sz w:val="22"/>
          <w:szCs w:val="22"/>
          <w:lang w:eastAsia="ru-RU"/>
        </w:rPr>
        <w:t>нии иностранных юридических лиц;</w:t>
      </w:r>
    </w:p>
    <w:p w:rsidR="00527031" w:rsidRPr="001E41D4" w:rsidRDefault="00527031" w:rsidP="00B14CDA">
      <w:pPr>
        <w:spacing w:after="0" w:line="240" w:lineRule="auto"/>
        <w:ind w:firstLine="709"/>
        <w:jc w:val="center"/>
      </w:pPr>
      <w:bookmarkStart w:id="7" w:name="P722"/>
      <w:bookmarkEnd w:id="7"/>
    </w:p>
    <w:p w:rsidR="00667C9D" w:rsidRPr="001E41D4" w:rsidRDefault="00667C9D"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CF3EE6" w:rsidRPr="001E41D4" w:rsidRDefault="00CF3EE6" w:rsidP="00B14CDA">
      <w:pPr>
        <w:spacing w:after="0" w:line="240" w:lineRule="auto"/>
        <w:ind w:firstLine="709"/>
        <w:jc w:val="center"/>
      </w:pPr>
    </w:p>
    <w:p w:rsidR="00667C9D" w:rsidRDefault="00667C9D" w:rsidP="00B14CDA">
      <w:pPr>
        <w:spacing w:after="0" w:line="240" w:lineRule="auto"/>
        <w:ind w:firstLine="709"/>
        <w:jc w:val="center"/>
      </w:pPr>
    </w:p>
    <w:p w:rsidR="001E41D4" w:rsidRDefault="001E41D4" w:rsidP="00B14CDA">
      <w:pPr>
        <w:spacing w:after="0" w:line="240" w:lineRule="auto"/>
        <w:ind w:firstLine="709"/>
        <w:jc w:val="center"/>
      </w:pPr>
    </w:p>
    <w:p w:rsidR="001E41D4" w:rsidRDefault="001E41D4" w:rsidP="00B14CDA">
      <w:pPr>
        <w:spacing w:after="0" w:line="240" w:lineRule="auto"/>
        <w:ind w:firstLine="709"/>
        <w:jc w:val="center"/>
      </w:pPr>
    </w:p>
    <w:p w:rsidR="001E41D4" w:rsidRDefault="001E41D4" w:rsidP="00B14CDA">
      <w:pPr>
        <w:spacing w:after="0" w:line="240" w:lineRule="auto"/>
        <w:ind w:firstLine="709"/>
        <w:jc w:val="center"/>
      </w:pPr>
    </w:p>
    <w:p w:rsidR="001E41D4" w:rsidRDefault="001E41D4" w:rsidP="00B14CDA">
      <w:pPr>
        <w:spacing w:after="0" w:line="240" w:lineRule="auto"/>
        <w:ind w:firstLine="709"/>
        <w:jc w:val="center"/>
      </w:pPr>
    </w:p>
    <w:p w:rsidR="001E41D4" w:rsidRPr="001E41D4" w:rsidRDefault="001E41D4" w:rsidP="00B14CDA">
      <w:pPr>
        <w:spacing w:after="0" w:line="240" w:lineRule="auto"/>
        <w:ind w:firstLine="709"/>
        <w:jc w:val="center"/>
      </w:pPr>
    </w:p>
    <w:p w:rsidR="00667C9D" w:rsidRPr="001E41D4" w:rsidRDefault="00667C9D" w:rsidP="00B14CDA">
      <w:pPr>
        <w:spacing w:after="0" w:line="240" w:lineRule="auto"/>
        <w:ind w:firstLine="709"/>
        <w:jc w:val="center"/>
      </w:pPr>
    </w:p>
    <w:p w:rsidR="00667C9D" w:rsidRPr="001E41D4" w:rsidRDefault="00667C9D" w:rsidP="00667C9D">
      <w:pPr>
        <w:widowControl w:val="0"/>
        <w:autoSpaceDE w:val="0"/>
        <w:autoSpaceDN w:val="0"/>
        <w:spacing w:after="0" w:line="240" w:lineRule="auto"/>
        <w:jc w:val="right"/>
        <w:outlineLvl w:val="1"/>
        <w:rPr>
          <w:rFonts w:eastAsia="Times New Roman"/>
          <w:sz w:val="22"/>
          <w:szCs w:val="22"/>
          <w:lang w:eastAsia="ru-RU"/>
        </w:rPr>
      </w:pPr>
      <w:r w:rsidRPr="001E41D4">
        <w:rPr>
          <w:rFonts w:eastAsia="Times New Roman"/>
          <w:sz w:val="22"/>
          <w:szCs w:val="22"/>
          <w:lang w:eastAsia="ru-RU"/>
        </w:rPr>
        <w:t>Приложение № 2</w:t>
      </w:r>
    </w:p>
    <w:p w:rsidR="00667C9D" w:rsidRPr="001E41D4" w:rsidRDefault="00667C9D" w:rsidP="00667C9D">
      <w:pPr>
        <w:widowControl w:val="0"/>
        <w:autoSpaceDE w:val="0"/>
        <w:autoSpaceDN w:val="0"/>
        <w:spacing w:after="0" w:line="240" w:lineRule="auto"/>
        <w:jc w:val="right"/>
        <w:outlineLvl w:val="1"/>
        <w:rPr>
          <w:rFonts w:eastAsia="Times New Roman"/>
          <w:sz w:val="22"/>
          <w:szCs w:val="22"/>
          <w:lang w:eastAsia="ru-RU"/>
        </w:rPr>
      </w:pPr>
      <w:r w:rsidRPr="001E41D4">
        <w:rPr>
          <w:rFonts w:eastAsia="Times New Roman"/>
          <w:sz w:val="22"/>
          <w:szCs w:val="22"/>
          <w:lang w:eastAsia="ru-RU"/>
        </w:rPr>
        <w:t>к Административному регламенту</w:t>
      </w:r>
    </w:p>
    <w:p w:rsidR="00667C9D" w:rsidRPr="001E41D4" w:rsidRDefault="00667C9D" w:rsidP="00667C9D">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предоставления муниципальной услуги</w:t>
      </w:r>
    </w:p>
    <w:p w:rsidR="00667C9D" w:rsidRPr="001E41D4" w:rsidRDefault="00667C9D" w:rsidP="00667C9D">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 «Принятие решения о проведении </w:t>
      </w:r>
    </w:p>
    <w:p w:rsidR="001E41D4" w:rsidRPr="001E41D4" w:rsidRDefault="00667C9D" w:rsidP="00667C9D">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аукциона на право заключения </w:t>
      </w:r>
    </w:p>
    <w:p w:rsidR="00667C9D" w:rsidRPr="001E41D4" w:rsidRDefault="00667C9D" w:rsidP="00667C9D">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договоров на размещение отдельных </w:t>
      </w:r>
    </w:p>
    <w:p w:rsidR="00667C9D" w:rsidRPr="001E41D4" w:rsidRDefault="00667C9D" w:rsidP="00667C9D">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объектов, виды которых определены </w:t>
      </w:r>
    </w:p>
    <w:p w:rsidR="00667C9D" w:rsidRPr="001E41D4" w:rsidRDefault="00667C9D" w:rsidP="00667C9D">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lastRenderedPageBreak/>
        <w:t xml:space="preserve">постановлением Правительства Российской </w:t>
      </w:r>
    </w:p>
    <w:p w:rsidR="00667C9D" w:rsidRPr="001E41D4" w:rsidRDefault="00667C9D" w:rsidP="00667C9D">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Федерации от 03.12.2014 № 1300 </w:t>
      </w:r>
    </w:p>
    <w:p w:rsidR="00667C9D" w:rsidRPr="001E41D4" w:rsidRDefault="00667C9D" w:rsidP="00667C9D">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«Об утверждении перечня видов объектов,</w:t>
      </w:r>
    </w:p>
    <w:p w:rsidR="00667C9D" w:rsidRPr="001E41D4" w:rsidRDefault="00667C9D" w:rsidP="00667C9D">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 размещение которых может </w:t>
      </w:r>
    </w:p>
    <w:p w:rsidR="00667C9D" w:rsidRPr="001E41D4" w:rsidRDefault="00667C9D" w:rsidP="00667C9D">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осуществляться на землях или</w:t>
      </w:r>
    </w:p>
    <w:p w:rsidR="00667C9D" w:rsidRPr="001E41D4" w:rsidRDefault="00667C9D" w:rsidP="00667C9D">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земельных участках, находящихся</w:t>
      </w:r>
    </w:p>
    <w:p w:rsidR="00667C9D" w:rsidRPr="001E41D4" w:rsidRDefault="00667C9D" w:rsidP="00667C9D">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 в государственной или муниципальной </w:t>
      </w:r>
    </w:p>
    <w:p w:rsidR="00667C9D" w:rsidRPr="001E41D4" w:rsidRDefault="00667C9D" w:rsidP="00667C9D">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собственности, без предоставления земельных</w:t>
      </w:r>
    </w:p>
    <w:p w:rsidR="00667C9D" w:rsidRPr="001E41D4" w:rsidRDefault="00667C9D" w:rsidP="00667C9D">
      <w:pPr>
        <w:spacing w:after="0" w:line="240" w:lineRule="auto"/>
        <w:ind w:firstLine="709"/>
        <w:jc w:val="right"/>
      </w:pPr>
      <w:r w:rsidRPr="001E41D4">
        <w:rPr>
          <w:rFonts w:eastAsia="Times New Roman"/>
          <w:sz w:val="22"/>
          <w:szCs w:val="22"/>
          <w:lang w:eastAsia="ru-RU"/>
        </w:rPr>
        <w:t xml:space="preserve"> участков и установления сервитутов»</w:t>
      </w:r>
    </w:p>
    <w:p w:rsidR="00667C9D" w:rsidRPr="001E41D4" w:rsidRDefault="00667C9D" w:rsidP="00667C9D">
      <w:pPr>
        <w:spacing w:after="0" w:line="240" w:lineRule="auto"/>
        <w:ind w:firstLine="709"/>
        <w:jc w:val="right"/>
      </w:pPr>
    </w:p>
    <w:p w:rsidR="0093164B" w:rsidRPr="001E41D4" w:rsidRDefault="0093164B" w:rsidP="00667C9D">
      <w:pPr>
        <w:spacing w:after="0" w:line="240" w:lineRule="auto"/>
        <w:ind w:firstLine="709"/>
        <w:jc w:val="right"/>
      </w:pPr>
    </w:p>
    <w:p w:rsidR="0093164B" w:rsidRPr="001E41D4" w:rsidRDefault="0093164B" w:rsidP="00667C9D">
      <w:pPr>
        <w:spacing w:after="0" w:line="240" w:lineRule="auto"/>
        <w:ind w:firstLine="709"/>
        <w:jc w:val="right"/>
        <w:rPr>
          <w:sz w:val="22"/>
          <w:szCs w:val="22"/>
        </w:rPr>
      </w:pPr>
      <w:r w:rsidRPr="001E41D4">
        <w:rPr>
          <w:sz w:val="22"/>
          <w:szCs w:val="22"/>
        </w:rPr>
        <w:t>Примерная форма решения</w:t>
      </w:r>
    </w:p>
    <w:p w:rsidR="00923256" w:rsidRPr="001E41D4" w:rsidRDefault="00923256" w:rsidP="00923256">
      <w:pPr>
        <w:spacing w:after="0" w:line="240" w:lineRule="auto"/>
        <w:ind w:firstLine="709"/>
        <w:jc w:val="right"/>
        <w:rPr>
          <w:sz w:val="22"/>
          <w:szCs w:val="22"/>
        </w:rPr>
      </w:pPr>
    </w:p>
    <w:p w:rsidR="0093164B" w:rsidRPr="001E41D4" w:rsidRDefault="0093164B" w:rsidP="00667C9D">
      <w:pPr>
        <w:spacing w:after="0" w:line="240" w:lineRule="auto"/>
        <w:ind w:firstLine="709"/>
        <w:jc w:val="right"/>
        <w:rPr>
          <w:sz w:val="22"/>
          <w:szCs w:val="22"/>
        </w:rPr>
      </w:pPr>
    </w:p>
    <w:p w:rsidR="0093164B" w:rsidRPr="001E41D4" w:rsidRDefault="0093164B" w:rsidP="00667C9D">
      <w:pPr>
        <w:spacing w:after="0" w:line="240" w:lineRule="auto"/>
        <w:ind w:firstLine="709"/>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
        <w:gridCol w:w="809"/>
        <w:gridCol w:w="2622"/>
        <w:gridCol w:w="1080"/>
        <w:gridCol w:w="1813"/>
        <w:gridCol w:w="990"/>
        <w:gridCol w:w="585"/>
        <w:gridCol w:w="2166"/>
      </w:tblGrid>
      <w:tr w:rsidR="00465D30" w:rsidRPr="001E41D4" w:rsidTr="00465D30">
        <w:tc>
          <w:tcPr>
            <w:tcW w:w="10127" w:type="dxa"/>
            <w:gridSpan w:val="8"/>
            <w:tcBorders>
              <w:top w:val="nil"/>
              <w:left w:val="nil"/>
              <w:bottom w:val="nil"/>
              <w:right w:val="nil"/>
            </w:tcBorders>
          </w:tcPr>
          <w:p w:rsidR="00EB1600" w:rsidRPr="001E41D4" w:rsidRDefault="006E3A89"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Решение о</w:t>
            </w:r>
            <w:r w:rsidR="00465D30" w:rsidRPr="001E41D4">
              <w:rPr>
                <w:rFonts w:eastAsia="Times New Roman"/>
                <w:sz w:val="22"/>
                <w:szCs w:val="22"/>
                <w:lang w:eastAsia="ru-RU"/>
              </w:rPr>
              <w:t xml:space="preserve"> проведении </w:t>
            </w:r>
          </w:p>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аукциона на право заключения договора на размещение объекта, предусмотренного постановлением Правительства Российской Федерации от 03.12.2014 № 1300,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tc>
      </w:tr>
      <w:tr w:rsidR="00465D30" w:rsidRPr="001E41D4" w:rsidTr="00465D30">
        <w:tc>
          <w:tcPr>
            <w:tcW w:w="10127" w:type="dxa"/>
            <w:gridSpan w:val="8"/>
            <w:tcBorders>
              <w:top w:val="nil"/>
              <w:left w:val="nil"/>
              <w:bottom w:val="nil"/>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r>
      <w:tr w:rsidR="00465D30" w:rsidRPr="001E41D4" w:rsidTr="00465D30">
        <w:tc>
          <w:tcPr>
            <w:tcW w:w="10127" w:type="dxa"/>
            <w:gridSpan w:val="8"/>
            <w:tcBorders>
              <w:top w:val="nil"/>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Рассмотрев заявление _________________________________________</w:t>
            </w:r>
          </w:p>
        </w:tc>
      </w:tr>
      <w:tr w:rsidR="00465D30" w:rsidRPr="001E41D4" w:rsidTr="00465D30">
        <w:tc>
          <w:tcPr>
            <w:tcW w:w="10127" w:type="dxa"/>
            <w:gridSpan w:val="8"/>
            <w:tcBorders>
              <w:top w:val="nil"/>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(наименование юридического лица либо фамилия, имя и (при наличии)</w:t>
            </w:r>
          </w:p>
        </w:tc>
      </w:tr>
      <w:tr w:rsidR="00465D30" w:rsidRPr="001E41D4" w:rsidTr="00465D30">
        <w:tc>
          <w:tcPr>
            <w:tcW w:w="10127" w:type="dxa"/>
            <w:gridSpan w:val="8"/>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r>
      <w:tr w:rsidR="00465D30" w:rsidRPr="001E41D4" w:rsidTr="00465D30">
        <w:tc>
          <w:tcPr>
            <w:tcW w:w="10127" w:type="dxa"/>
            <w:gridSpan w:val="8"/>
            <w:tcBorders>
              <w:top w:val="single" w:sz="4" w:space="0" w:color="auto"/>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отчество физического лица, применяющего специальный налоговый режим «Налог на профессиональный доход», или индивидуального предпринимателя в родительном падеже)</w:t>
            </w:r>
          </w:p>
        </w:tc>
      </w:tr>
      <w:tr w:rsidR="00465D30" w:rsidRPr="001E41D4" w:rsidTr="00465D30">
        <w:tc>
          <w:tcPr>
            <w:tcW w:w="10127" w:type="dxa"/>
            <w:gridSpan w:val="8"/>
            <w:tcBorders>
              <w:top w:val="nil"/>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 xml:space="preserve">от ___________ входящий номер ________________ о проведении аукциона на право заключения договора на размещение объекта в соответствии с </w:t>
            </w:r>
            <w:hyperlink r:id="rId25">
              <w:r w:rsidRPr="001E41D4">
                <w:rPr>
                  <w:rFonts w:eastAsia="Times New Roman"/>
                  <w:color w:val="0000FF"/>
                  <w:sz w:val="22"/>
                  <w:szCs w:val="22"/>
                  <w:lang w:eastAsia="ru-RU"/>
                </w:rPr>
                <w:t>пунктом 9</w:t>
              </w:r>
            </w:hyperlink>
            <w:r w:rsidRPr="001E41D4">
              <w:rPr>
                <w:rFonts w:eastAsia="Times New Roman"/>
                <w:sz w:val="22"/>
                <w:szCs w:val="22"/>
                <w:lang w:eastAsia="ru-RU"/>
              </w:rPr>
              <w:t xml:space="preserve"> Порядка и условий размещения объектов,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утвержденных постановлением Правительства Самарской области от 17.10.2018 № 595, Административным регламентом по предоставлению муниципальной услуги </w:t>
            </w:r>
            <w:r w:rsidR="006E3A89" w:rsidRPr="001E41D4">
              <w:rPr>
                <w:rFonts w:eastAsia="Times New Roman"/>
                <w:sz w:val="22"/>
                <w:szCs w:val="22"/>
                <w:lang w:eastAsia="ru-RU"/>
              </w:rPr>
              <w:t>«</w:t>
            </w:r>
            <w:r w:rsidRPr="001E41D4">
              <w:rPr>
                <w:rFonts w:eastAsia="Times New Roman"/>
                <w:sz w:val="22"/>
                <w:szCs w:val="22"/>
                <w:lang w:eastAsia="ru-RU"/>
              </w:rPr>
              <w:t>Заключение договоров на размещение объектов, виды которых определены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E3A89" w:rsidRPr="001E41D4">
              <w:rPr>
                <w:rFonts w:eastAsia="Times New Roman"/>
                <w:sz w:val="22"/>
                <w:szCs w:val="22"/>
                <w:lang w:eastAsia="ru-RU"/>
              </w:rPr>
              <w:t>»</w:t>
            </w:r>
            <w:r w:rsidRPr="001E41D4">
              <w:rPr>
                <w:rFonts w:eastAsia="Times New Roman"/>
                <w:sz w:val="22"/>
                <w:szCs w:val="22"/>
                <w:lang w:eastAsia="ru-RU"/>
              </w:rPr>
              <w:t>,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в отношении них сервитутов</w:t>
            </w:r>
            <w:r w:rsidR="006E3A89" w:rsidRPr="001E41D4">
              <w:rPr>
                <w:rFonts w:eastAsia="Times New Roman"/>
                <w:sz w:val="22"/>
                <w:szCs w:val="22"/>
                <w:lang w:eastAsia="ru-RU"/>
              </w:rPr>
              <w:t>»</w:t>
            </w:r>
            <w:r w:rsidRPr="001E41D4">
              <w:rPr>
                <w:rFonts w:eastAsia="Times New Roman"/>
                <w:sz w:val="22"/>
                <w:szCs w:val="22"/>
                <w:lang w:eastAsia="ru-RU"/>
              </w:rPr>
              <w:t>:</w:t>
            </w:r>
          </w:p>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1. Провести аукцион</w:t>
            </w:r>
            <w:r w:rsidR="00BA6AE7" w:rsidRPr="001E41D4">
              <w:rPr>
                <w:rFonts w:eastAsia="Times New Roman"/>
                <w:sz w:val="22"/>
                <w:szCs w:val="22"/>
                <w:lang w:eastAsia="ru-RU"/>
              </w:rPr>
              <w:t xml:space="preserve"> </w:t>
            </w:r>
            <w:r w:rsidRPr="001E41D4">
              <w:rPr>
                <w:rFonts w:eastAsia="Times New Roman"/>
                <w:sz w:val="22"/>
                <w:szCs w:val="22"/>
                <w:lang w:eastAsia="ru-RU"/>
              </w:rPr>
              <w:t xml:space="preserve">на право заключения договора на размещение объекта ________________________________________________, предусмотренного </w:t>
            </w:r>
            <w:hyperlink r:id="rId26">
              <w:r w:rsidRPr="001E41D4">
                <w:rPr>
                  <w:rFonts w:eastAsia="Times New Roman"/>
                  <w:color w:val="0000FF"/>
                  <w:sz w:val="22"/>
                  <w:szCs w:val="22"/>
                  <w:lang w:eastAsia="ru-RU"/>
                </w:rPr>
                <w:t>постановлением</w:t>
              </w:r>
            </w:hyperlink>
            <w:r w:rsidRPr="001E41D4">
              <w:rPr>
                <w:rFonts w:eastAsia="Times New Roman"/>
                <w:sz w:val="22"/>
                <w:szCs w:val="22"/>
                <w:lang w:eastAsia="ru-RU"/>
              </w:rPr>
              <w:t xml:space="preserve"> Правительства Российской Федерации от 03.12.2014 № 1300 (далее - Объект),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6E3A89" w:rsidRPr="00765482" w:rsidRDefault="006E3A89"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Форма проведения аукциона</w:t>
            </w:r>
            <w:r w:rsidRPr="00765482">
              <w:rPr>
                <w:rFonts w:eastAsia="Times New Roman"/>
                <w:sz w:val="22"/>
                <w:szCs w:val="22"/>
                <w:lang w:eastAsia="ru-RU"/>
              </w:rPr>
              <w:t>: ________________________</w:t>
            </w:r>
          </w:p>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Кадастровый номер земельного участка: __________________________.</w:t>
            </w:r>
          </w:p>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(указывается, если планируется использование всего земельного участка или его части, сведения о которых содержатся в Едином государственном реестре недвижимости)</w:t>
            </w:r>
          </w:p>
        </w:tc>
      </w:tr>
      <w:tr w:rsidR="00465D30" w:rsidRPr="001E41D4" w:rsidTr="00465D30">
        <w:tc>
          <w:tcPr>
            <w:tcW w:w="10127" w:type="dxa"/>
            <w:gridSpan w:val="8"/>
            <w:tcBorders>
              <w:top w:val="nil"/>
              <w:left w:val="nil"/>
              <w:bottom w:val="nil"/>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r>
      <w:tr w:rsidR="00465D30" w:rsidRPr="001E41D4" w:rsidTr="00465D30">
        <w:tc>
          <w:tcPr>
            <w:tcW w:w="10127" w:type="dxa"/>
            <w:gridSpan w:val="8"/>
            <w:tcBorders>
              <w:top w:val="nil"/>
              <w:left w:val="nil"/>
              <w:bottom w:val="nil"/>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r w:rsidRPr="001E41D4">
              <w:rPr>
                <w:rFonts w:eastAsia="Times New Roman"/>
                <w:sz w:val="22"/>
                <w:szCs w:val="22"/>
                <w:lang w:eastAsia="ru-RU"/>
              </w:rPr>
              <w:lastRenderedPageBreak/>
              <w:t>Координаты характерных точек границ места размещения Объекта:</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1"/>
              <w:gridCol w:w="2825"/>
              <w:gridCol w:w="2826"/>
              <w:gridCol w:w="1217"/>
            </w:tblGrid>
            <w:tr w:rsidR="00465D30" w:rsidRPr="001E41D4" w:rsidTr="00B454AA">
              <w:trPr>
                <w:gridAfter w:val="1"/>
                <w:wAfter w:w="1217" w:type="dxa"/>
                <w:trHeight w:val="223"/>
              </w:trPr>
              <w:tc>
                <w:tcPr>
                  <w:tcW w:w="3131" w:type="dxa"/>
                </w:tcPr>
                <w:p w:rsidR="00465D30" w:rsidRPr="001E41D4" w:rsidRDefault="00465D30" w:rsidP="00465D30">
                  <w:pPr>
                    <w:pStyle w:val="ConsPlusNormal"/>
                    <w:jc w:val="center"/>
                    <w:rPr>
                      <w:rFonts w:ascii="Times New Roman" w:hAnsi="Times New Roman" w:cs="Times New Roman"/>
                    </w:rPr>
                  </w:pPr>
                  <w:r w:rsidRPr="001E41D4">
                    <w:rPr>
                      <w:rFonts w:ascii="Times New Roman" w:hAnsi="Times New Roman" w:cs="Times New Roman"/>
                    </w:rPr>
                    <w:t>Номер точки</w:t>
                  </w:r>
                </w:p>
              </w:tc>
              <w:tc>
                <w:tcPr>
                  <w:tcW w:w="2825" w:type="dxa"/>
                </w:tcPr>
                <w:p w:rsidR="00465D30" w:rsidRPr="001E41D4" w:rsidRDefault="00465D30" w:rsidP="00465D30">
                  <w:pPr>
                    <w:pStyle w:val="ConsPlusNormal"/>
                    <w:jc w:val="center"/>
                    <w:rPr>
                      <w:rFonts w:ascii="Times New Roman" w:hAnsi="Times New Roman" w:cs="Times New Roman"/>
                    </w:rPr>
                  </w:pPr>
                  <w:r w:rsidRPr="001E41D4">
                    <w:rPr>
                      <w:rFonts w:ascii="Times New Roman" w:hAnsi="Times New Roman" w:cs="Times New Roman"/>
                    </w:rPr>
                    <w:t>X</w:t>
                  </w:r>
                </w:p>
              </w:tc>
              <w:tc>
                <w:tcPr>
                  <w:tcW w:w="2826" w:type="dxa"/>
                </w:tcPr>
                <w:p w:rsidR="00465D30" w:rsidRPr="001E41D4" w:rsidRDefault="00465D30" w:rsidP="00465D30">
                  <w:pPr>
                    <w:pStyle w:val="ConsPlusNormal"/>
                    <w:jc w:val="center"/>
                    <w:rPr>
                      <w:rFonts w:ascii="Times New Roman" w:hAnsi="Times New Roman" w:cs="Times New Roman"/>
                    </w:rPr>
                  </w:pPr>
                  <w:r w:rsidRPr="001E41D4">
                    <w:rPr>
                      <w:rFonts w:ascii="Times New Roman" w:hAnsi="Times New Roman" w:cs="Times New Roman"/>
                    </w:rPr>
                    <w:t>Y</w:t>
                  </w:r>
                </w:p>
              </w:tc>
            </w:tr>
            <w:tr w:rsidR="00465D30" w:rsidRPr="001E41D4" w:rsidTr="00B454AA">
              <w:trPr>
                <w:gridAfter w:val="1"/>
                <w:wAfter w:w="1217" w:type="dxa"/>
                <w:trHeight w:val="223"/>
              </w:trPr>
              <w:tc>
                <w:tcPr>
                  <w:tcW w:w="3131" w:type="dxa"/>
                </w:tcPr>
                <w:p w:rsidR="00465D30" w:rsidRPr="001E41D4" w:rsidRDefault="00465D30" w:rsidP="00465D30">
                  <w:pPr>
                    <w:pStyle w:val="ConsPlusNormal"/>
                    <w:rPr>
                      <w:rFonts w:ascii="Times New Roman" w:hAnsi="Times New Roman" w:cs="Times New Roman"/>
                    </w:rPr>
                  </w:pPr>
                </w:p>
              </w:tc>
              <w:tc>
                <w:tcPr>
                  <w:tcW w:w="2825" w:type="dxa"/>
                </w:tcPr>
                <w:p w:rsidR="00465D30" w:rsidRPr="001E41D4" w:rsidRDefault="00465D30" w:rsidP="00465D30">
                  <w:pPr>
                    <w:pStyle w:val="ConsPlusNormal"/>
                    <w:rPr>
                      <w:rFonts w:ascii="Times New Roman" w:hAnsi="Times New Roman" w:cs="Times New Roman"/>
                    </w:rPr>
                  </w:pPr>
                </w:p>
              </w:tc>
              <w:tc>
                <w:tcPr>
                  <w:tcW w:w="2826" w:type="dxa"/>
                </w:tcPr>
                <w:p w:rsidR="00465D30" w:rsidRPr="001E41D4" w:rsidRDefault="00465D30" w:rsidP="00465D30">
                  <w:pPr>
                    <w:pStyle w:val="ConsPlusNormal"/>
                    <w:rPr>
                      <w:rFonts w:ascii="Times New Roman" w:hAnsi="Times New Roman" w:cs="Times New Roman"/>
                    </w:rPr>
                  </w:pPr>
                </w:p>
              </w:tc>
            </w:tr>
            <w:tr w:rsidR="00465D30" w:rsidRPr="001E41D4" w:rsidTr="00B454AA">
              <w:trPr>
                <w:gridAfter w:val="1"/>
                <w:wAfter w:w="1217" w:type="dxa"/>
                <w:trHeight w:val="223"/>
              </w:trPr>
              <w:tc>
                <w:tcPr>
                  <w:tcW w:w="3131" w:type="dxa"/>
                </w:tcPr>
                <w:p w:rsidR="00465D30" w:rsidRPr="001E41D4" w:rsidRDefault="00465D30" w:rsidP="00465D30">
                  <w:pPr>
                    <w:pStyle w:val="ConsPlusNormal"/>
                    <w:rPr>
                      <w:rFonts w:ascii="Times New Roman" w:hAnsi="Times New Roman" w:cs="Times New Roman"/>
                    </w:rPr>
                  </w:pPr>
                </w:p>
              </w:tc>
              <w:tc>
                <w:tcPr>
                  <w:tcW w:w="2825" w:type="dxa"/>
                </w:tcPr>
                <w:p w:rsidR="00465D30" w:rsidRPr="001E41D4" w:rsidRDefault="00465D30" w:rsidP="00465D30">
                  <w:pPr>
                    <w:pStyle w:val="ConsPlusNormal"/>
                    <w:rPr>
                      <w:rFonts w:ascii="Times New Roman" w:hAnsi="Times New Roman" w:cs="Times New Roman"/>
                    </w:rPr>
                  </w:pPr>
                </w:p>
              </w:tc>
              <w:tc>
                <w:tcPr>
                  <w:tcW w:w="2826" w:type="dxa"/>
                </w:tcPr>
                <w:p w:rsidR="00465D30" w:rsidRPr="001E41D4" w:rsidRDefault="00465D30" w:rsidP="00465D30">
                  <w:pPr>
                    <w:pStyle w:val="ConsPlusNormal"/>
                    <w:rPr>
                      <w:rFonts w:ascii="Times New Roman" w:hAnsi="Times New Roman" w:cs="Times New Roman"/>
                    </w:rPr>
                  </w:pPr>
                </w:p>
              </w:tc>
            </w:tr>
            <w:tr w:rsidR="00B454AA" w:rsidRPr="001E41D4" w:rsidTr="00B454AA">
              <w:tblPrEx>
                <w:tblBorders>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trHeight w:val="100"/>
              </w:trPr>
              <w:tc>
                <w:tcPr>
                  <w:tcW w:w="9999" w:type="dxa"/>
                  <w:gridSpan w:val="4"/>
                </w:tcPr>
                <w:p w:rsidR="00B454AA" w:rsidRPr="001E41D4" w:rsidRDefault="00B454AA" w:rsidP="00465D30">
                  <w:pPr>
                    <w:widowControl w:val="0"/>
                    <w:autoSpaceDE w:val="0"/>
                    <w:autoSpaceDN w:val="0"/>
                    <w:spacing w:after="0" w:line="240" w:lineRule="auto"/>
                    <w:rPr>
                      <w:rFonts w:eastAsia="Times New Roman"/>
                      <w:sz w:val="22"/>
                      <w:szCs w:val="22"/>
                      <w:lang w:eastAsia="ru-RU"/>
                    </w:rPr>
                  </w:pPr>
                </w:p>
              </w:tc>
            </w:tr>
          </w:tbl>
          <w:p w:rsidR="00465D30" w:rsidRPr="001E41D4" w:rsidRDefault="00465D30" w:rsidP="00465D30">
            <w:pPr>
              <w:widowControl w:val="0"/>
              <w:autoSpaceDE w:val="0"/>
              <w:autoSpaceDN w:val="0"/>
              <w:spacing w:after="0" w:line="240" w:lineRule="auto"/>
              <w:rPr>
                <w:rFonts w:eastAsia="Times New Roman"/>
                <w:sz w:val="22"/>
                <w:szCs w:val="22"/>
                <w:lang w:eastAsia="ru-RU"/>
              </w:rPr>
            </w:pPr>
          </w:p>
        </w:tc>
      </w:tr>
      <w:tr w:rsidR="00465D30" w:rsidRPr="001E41D4" w:rsidTr="00465D30">
        <w:trPr>
          <w:gridBefore w:val="1"/>
          <w:wBefore w:w="62" w:type="dxa"/>
        </w:trPr>
        <w:tc>
          <w:tcPr>
            <w:tcW w:w="4511" w:type="dxa"/>
            <w:gridSpan w:val="3"/>
            <w:tcBorders>
              <w:top w:val="nil"/>
              <w:left w:val="nil"/>
              <w:bottom w:val="nil"/>
              <w:right w:val="nil"/>
            </w:tcBorders>
          </w:tcPr>
          <w:p w:rsidR="00B454AA" w:rsidRPr="001E41D4" w:rsidRDefault="00B454AA" w:rsidP="00465D30">
            <w:pPr>
              <w:widowControl w:val="0"/>
              <w:autoSpaceDE w:val="0"/>
              <w:autoSpaceDN w:val="0"/>
              <w:spacing w:after="0" w:line="240" w:lineRule="auto"/>
              <w:rPr>
                <w:rFonts w:eastAsia="Times New Roman"/>
                <w:sz w:val="22"/>
                <w:szCs w:val="22"/>
                <w:lang w:eastAsia="ru-RU"/>
              </w:rPr>
            </w:pPr>
          </w:p>
          <w:p w:rsidR="00B454AA" w:rsidRPr="001E41D4" w:rsidRDefault="00B454AA" w:rsidP="00465D30">
            <w:pPr>
              <w:widowControl w:val="0"/>
              <w:autoSpaceDE w:val="0"/>
              <w:autoSpaceDN w:val="0"/>
              <w:spacing w:after="0" w:line="240" w:lineRule="auto"/>
              <w:rPr>
                <w:rFonts w:eastAsia="Times New Roman"/>
                <w:sz w:val="22"/>
                <w:szCs w:val="22"/>
                <w:lang w:eastAsia="ru-RU"/>
              </w:rPr>
            </w:pPr>
          </w:p>
          <w:p w:rsidR="00465D30" w:rsidRPr="001E41D4" w:rsidRDefault="00465D30" w:rsidP="00465D30">
            <w:pPr>
              <w:widowControl w:val="0"/>
              <w:autoSpaceDE w:val="0"/>
              <w:autoSpaceDN w:val="0"/>
              <w:spacing w:after="0" w:line="240" w:lineRule="auto"/>
              <w:rPr>
                <w:rFonts w:eastAsia="Times New Roman"/>
                <w:sz w:val="22"/>
                <w:szCs w:val="22"/>
                <w:lang w:eastAsia="ru-RU"/>
              </w:rPr>
            </w:pPr>
            <w:r w:rsidRPr="001E41D4">
              <w:rPr>
                <w:rFonts w:eastAsia="Times New Roman"/>
                <w:sz w:val="22"/>
                <w:szCs w:val="22"/>
                <w:lang w:eastAsia="ru-RU"/>
              </w:rPr>
              <w:t>Местоположение земельного участка:</w:t>
            </w:r>
          </w:p>
        </w:tc>
        <w:tc>
          <w:tcPr>
            <w:tcW w:w="5554" w:type="dxa"/>
            <w:gridSpan w:val="4"/>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p>
        </w:tc>
      </w:tr>
      <w:tr w:rsidR="00465D30" w:rsidRPr="001E41D4" w:rsidTr="00465D30">
        <w:trPr>
          <w:gridBefore w:val="1"/>
          <w:wBefore w:w="62" w:type="dxa"/>
        </w:trPr>
        <w:tc>
          <w:tcPr>
            <w:tcW w:w="10065" w:type="dxa"/>
            <w:gridSpan w:val="7"/>
            <w:tcBorders>
              <w:top w:val="nil"/>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(указывается адрес предполагаемого места размещения Объекта (при его наличии))</w:t>
            </w:r>
          </w:p>
        </w:tc>
      </w:tr>
      <w:tr w:rsidR="00465D30" w:rsidRPr="001E41D4" w:rsidTr="00465D30">
        <w:trPr>
          <w:gridBefore w:val="1"/>
          <w:wBefore w:w="62" w:type="dxa"/>
        </w:trPr>
        <w:tc>
          <w:tcPr>
            <w:tcW w:w="3431" w:type="dxa"/>
            <w:gridSpan w:val="2"/>
            <w:tcBorders>
              <w:top w:val="nil"/>
              <w:left w:val="nil"/>
              <w:bottom w:val="nil"/>
              <w:right w:val="nil"/>
            </w:tcBorders>
          </w:tcPr>
          <w:p w:rsidR="00465D30" w:rsidRPr="001E41D4" w:rsidRDefault="00465D30" w:rsidP="00465D30">
            <w:pPr>
              <w:widowControl w:val="0"/>
              <w:autoSpaceDE w:val="0"/>
              <w:autoSpaceDN w:val="0"/>
              <w:spacing w:after="0" w:line="240" w:lineRule="auto"/>
              <w:jc w:val="both"/>
              <w:rPr>
                <w:rFonts w:eastAsia="Times New Roman"/>
                <w:sz w:val="22"/>
                <w:szCs w:val="22"/>
                <w:lang w:eastAsia="ru-RU"/>
              </w:rPr>
            </w:pPr>
            <w:r w:rsidRPr="001E41D4">
              <w:rPr>
                <w:rFonts w:eastAsia="Times New Roman"/>
                <w:sz w:val="22"/>
                <w:szCs w:val="22"/>
                <w:lang w:eastAsia="ru-RU"/>
              </w:rPr>
              <w:t>Площадь земельного участка</w:t>
            </w:r>
          </w:p>
        </w:tc>
        <w:tc>
          <w:tcPr>
            <w:tcW w:w="4468" w:type="dxa"/>
            <w:gridSpan w:val="4"/>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2166" w:type="dxa"/>
            <w:tcBorders>
              <w:top w:val="nil"/>
              <w:left w:val="nil"/>
              <w:bottom w:val="nil"/>
              <w:right w:val="nil"/>
            </w:tcBorders>
          </w:tcPr>
          <w:p w:rsidR="00465D30" w:rsidRPr="001E41D4" w:rsidRDefault="00465D30" w:rsidP="00465D30">
            <w:pPr>
              <w:widowControl w:val="0"/>
              <w:autoSpaceDE w:val="0"/>
              <w:autoSpaceDN w:val="0"/>
              <w:spacing w:after="0" w:line="240" w:lineRule="auto"/>
              <w:jc w:val="both"/>
              <w:rPr>
                <w:rFonts w:eastAsia="Times New Roman"/>
                <w:sz w:val="22"/>
                <w:szCs w:val="22"/>
                <w:lang w:eastAsia="ru-RU"/>
              </w:rPr>
            </w:pPr>
            <w:r w:rsidRPr="001E41D4">
              <w:rPr>
                <w:rFonts w:eastAsia="Times New Roman"/>
                <w:sz w:val="22"/>
                <w:szCs w:val="22"/>
                <w:lang w:eastAsia="ru-RU"/>
              </w:rPr>
              <w:t>кв. м.</w:t>
            </w:r>
          </w:p>
        </w:tc>
      </w:tr>
      <w:tr w:rsidR="00465D30" w:rsidRPr="001E41D4" w:rsidTr="00465D30">
        <w:trPr>
          <w:gridBefore w:val="1"/>
          <w:wBefore w:w="62" w:type="dxa"/>
        </w:trPr>
        <w:tc>
          <w:tcPr>
            <w:tcW w:w="10065" w:type="dxa"/>
            <w:gridSpan w:val="7"/>
            <w:tcBorders>
              <w:top w:val="nil"/>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(указывается площадь земельного участка, на котором предполагается размещение Объекта)</w:t>
            </w:r>
          </w:p>
        </w:tc>
      </w:tr>
      <w:tr w:rsidR="00465D30" w:rsidRPr="001E41D4" w:rsidTr="00465D30">
        <w:trPr>
          <w:gridBefore w:val="1"/>
          <w:wBefore w:w="62" w:type="dxa"/>
        </w:trPr>
        <w:tc>
          <w:tcPr>
            <w:tcW w:w="10065" w:type="dxa"/>
            <w:gridSpan w:val="7"/>
            <w:tcBorders>
              <w:top w:val="nil"/>
              <w:left w:val="nil"/>
              <w:bottom w:val="nil"/>
              <w:right w:val="nil"/>
            </w:tcBorders>
          </w:tcPr>
          <w:p w:rsidR="00465D30" w:rsidRPr="001E41D4" w:rsidRDefault="00465D30" w:rsidP="00465D30">
            <w:pPr>
              <w:widowControl w:val="0"/>
              <w:autoSpaceDE w:val="0"/>
              <w:autoSpaceDN w:val="0"/>
              <w:spacing w:after="0" w:line="240" w:lineRule="auto"/>
              <w:jc w:val="both"/>
              <w:rPr>
                <w:rFonts w:eastAsia="Times New Roman"/>
                <w:sz w:val="22"/>
                <w:szCs w:val="22"/>
                <w:lang w:eastAsia="ru-RU"/>
              </w:rPr>
            </w:pPr>
            <w:r w:rsidRPr="001E41D4">
              <w:rPr>
                <w:rFonts w:eastAsia="Times New Roman"/>
                <w:sz w:val="22"/>
                <w:szCs w:val="22"/>
                <w:lang w:eastAsia="ru-RU"/>
              </w:rPr>
              <w:t>Начальный размер платы по договору на размещение Объекта составляет</w:t>
            </w:r>
          </w:p>
        </w:tc>
      </w:tr>
      <w:tr w:rsidR="00465D30" w:rsidRPr="001E41D4" w:rsidTr="00465D30">
        <w:trPr>
          <w:gridBefore w:val="1"/>
          <w:wBefore w:w="62" w:type="dxa"/>
        </w:trPr>
        <w:tc>
          <w:tcPr>
            <w:tcW w:w="6324" w:type="dxa"/>
            <w:gridSpan w:val="4"/>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3741" w:type="dxa"/>
            <w:gridSpan w:val="3"/>
            <w:tcBorders>
              <w:top w:val="nil"/>
              <w:left w:val="nil"/>
              <w:bottom w:val="nil"/>
              <w:right w:val="nil"/>
            </w:tcBorders>
          </w:tcPr>
          <w:p w:rsidR="00465D30" w:rsidRPr="001E41D4" w:rsidRDefault="00465D30" w:rsidP="00465D30">
            <w:pPr>
              <w:widowControl w:val="0"/>
              <w:autoSpaceDE w:val="0"/>
              <w:autoSpaceDN w:val="0"/>
              <w:spacing w:after="0" w:line="240" w:lineRule="auto"/>
              <w:jc w:val="both"/>
              <w:rPr>
                <w:rFonts w:eastAsia="Times New Roman"/>
                <w:sz w:val="22"/>
                <w:szCs w:val="22"/>
                <w:lang w:eastAsia="ru-RU"/>
              </w:rPr>
            </w:pPr>
            <w:r w:rsidRPr="001E41D4">
              <w:rPr>
                <w:rFonts w:eastAsia="Times New Roman"/>
                <w:sz w:val="22"/>
                <w:szCs w:val="22"/>
                <w:lang w:eastAsia="ru-RU"/>
              </w:rPr>
              <w:t>рубля.</w:t>
            </w:r>
          </w:p>
        </w:tc>
      </w:tr>
      <w:tr w:rsidR="00465D30" w:rsidRPr="001E41D4" w:rsidTr="00465D30">
        <w:trPr>
          <w:gridBefore w:val="1"/>
          <w:wBefore w:w="62" w:type="dxa"/>
        </w:trPr>
        <w:tc>
          <w:tcPr>
            <w:tcW w:w="3431" w:type="dxa"/>
            <w:gridSpan w:val="2"/>
            <w:tcBorders>
              <w:top w:val="single" w:sz="4" w:space="0" w:color="auto"/>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Размер задатка составляет</w:t>
            </w:r>
          </w:p>
        </w:tc>
        <w:tc>
          <w:tcPr>
            <w:tcW w:w="3883" w:type="dxa"/>
            <w:gridSpan w:val="3"/>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2751" w:type="dxa"/>
            <w:gridSpan w:val="2"/>
            <w:tcBorders>
              <w:top w:val="nil"/>
              <w:left w:val="nil"/>
              <w:bottom w:val="nil"/>
              <w:right w:val="nil"/>
            </w:tcBorders>
          </w:tcPr>
          <w:p w:rsidR="00465D30" w:rsidRPr="001E41D4" w:rsidRDefault="00465D30" w:rsidP="00465D30">
            <w:pPr>
              <w:widowControl w:val="0"/>
              <w:autoSpaceDE w:val="0"/>
              <w:autoSpaceDN w:val="0"/>
              <w:spacing w:after="0" w:line="240" w:lineRule="auto"/>
              <w:jc w:val="both"/>
              <w:rPr>
                <w:rFonts w:eastAsia="Times New Roman"/>
                <w:sz w:val="22"/>
                <w:szCs w:val="22"/>
                <w:lang w:eastAsia="ru-RU"/>
              </w:rPr>
            </w:pPr>
            <w:r w:rsidRPr="001E41D4">
              <w:rPr>
                <w:rFonts w:eastAsia="Times New Roman"/>
                <w:sz w:val="22"/>
                <w:szCs w:val="22"/>
                <w:lang w:eastAsia="ru-RU"/>
              </w:rPr>
              <w:t>рубля.</w:t>
            </w:r>
          </w:p>
        </w:tc>
      </w:tr>
      <w:tr w:rsidR="000C167D" w:rsidRPr="001E41D4" w:rsidTr="00465D30">
        <w:trPr>
          <w:gridBefore w:val="1"/>
          <w:wBefore w:w="62" w:type="dxa"/>
        </w:trPr>
        <w:tc>
          <w:tcPr>
            <w:tcW w:w="3431" w:type="dxa"/>
            <w:gridSpan w:val="2"/>
            <w:tcBorders>
              <w:top w:val="nil"/>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color w:val="000000"/>
                <w:sz w:val="22"/>
                <w:szCs w:val="22"/>
                <w:lang w:eastAsia="ru-RU"/>
              </w:rPr>
            </w:pPr>
            <w:r w:rsidRPr="001E41D4">
              <w:rPr>
                <w:rFonts w:eastAsia="Times New Roman"/>
                <w:color w:val="000000"/>
                <w:sz w:val="22"/>
                <w:szCs w:val="22"/>
                <w:lang w:eastAsia="ru-RU"/>
              </w:rPr>
              <w:t>Срок размещения Объекта</w:t>
            </w:r>
          </w:p>
        </w:tc>
        <w:tc>
          <w:tcPr>
            <w:tcW w:w="3883" w:type="dxa"/>
            <w:gridSpan w:val="3"/>
            <w:tcBorders>
              <w:top w:val="single" w:sz="4" w:space="0" w:color="auto"/>
              <w:left w:val="nil"/>
              <w:bottom w:val="single" w:sz="4" w:space="0" w:color="auto"/>
              <w:right w:val="nil"/>
            </w:tcBorders>
          </w:tcPr>
          <w:p w:rsidR="00465D30" w:rsidRPr="001E41D4" w:rsidRDefault="00465D30" w:rsidP="00465D30">
            <w:pPr>
              <w:widowControl w:val="0"/>
              <w:autoSpaceDE w:val="0"/>
              <w:autoSpaceDN w:val="0"/>
              <w:spacing w:after="0" w:line="240" w:lineRule="auto"/>
              <w:jc w:val="right"/>
              <w:rPr>
                <w:rFonts w:eastAsia="Times New Roman"/>
                <w:color w:val="000000"/>
                <w:sz w:val="22"/>
                <w:szCs w:val="22"/>
                <w:lang w:eastAsia="ru-RU"/>
              </w:rPr>
            </w:pPr>
          </w:p>
        </w:tc>
        <w:tc>
          <w:tcPr>
            <w:tcW w:w="2751" w:type="dxa"/>
            <w:gridSpan w:val="2"/>
            <w:tcBorders>
              <w:top w:val="nil"/>
              <w:left w:val="nil"/>
              <w:bottom w:val="nil"/>
              <w:right w:val="nil"/>
            </w:tcBorders>
          </w:tcPr>
          <w:p w:rsidR="00465D30" w:rsidRPr="001E41D4" w:rsidRDefault="00DA73F4" w:rsidP="00B454AA">
            <w:pPr>
              <w:widowControl w:val="0"/>
              <w:autoSpaceDE w:val="0"/>
              <w:autoSpaceDN w:val="0"/>
              <w:spacing w:after="0" w:line="240" w:lineRule="auto"/>
              <w:jc w:val="both"/>
              <w:rPr>
                <w:rFonts w:eastAsia="Times New Roman"/>
                <w:color w:val="000000"/>
                <w:sz w:val="22"/>
                <w:szCs w:val="22"/>
                <w:lang w:eastAsia="ru-RU"/>
              </w:rPr>
            </w:pPr>
            <w:r w:rsidRPr="001E41D4">
              <w:rPr>
                <w:rFonts w:eastAsia="Times New Roman"/>
                <w:color w:val="000000"/>
                <w:sz w:val="20"/>
                <w:szCs w:val="20"/>
                <w:lang w:eastAsia="ru-RU"/>
              </w:rPr>
              <w:t>&lt;</w:t>
            </w:r>
            <w:r w:rsidR="00B454AA" w:rsidRPr="001E41D4">
              <w:rPr>
                <w:rFonts w:eastAsia="Times New Roman"/>
                <w:color w:val="000000"/>
                <w:sz w:val="20"/>
                <w:szCs w:val="20"/>
                <w:lang w:val="en-US" w:eastAsia="ru-RU"/>
              </w:rPr>
              <w:t>1</w:t>
            </w:r>
            <w:r w:rsidRPr="001E41D4">
              <w:rPr>
                <w:rFonts w:eastAsia="Times New Roman"/>
                <w:color w:val="000000"/>
                <w:sz w:val="20"/>
                <w:szCs w:val="20"/>
                <w:lang w:eastAsia="ru-RU"/>
              </w:rPr>
              <w:t>&gt;</w:t>
            </w:r>
          </w:p>
        </w:tc>
      </w:tr>
      <w:tr w:rsidR="00465D30" w:rsidRPr="001E41D4" w:rsidTr="00465D30">
        <w:trPr>
          <w:gridBefore w:val="1"/>
          <w:wBefore w:w="62" w:type="dxa"/>
        </w:trPr>
        <w:tc>
          <w:tcPr>
            <w:tcW w:w="10065" w:type="dxa"/>
            <w:gridSpan w:val="7"/>
            <w:tcBorders>
              <w:top w:val="nil"/>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color w:val="000000"/>
                <w:sz w:val="22"/>
                <w:szCs w:val="22"/>
                <w:lang w:eastAsia="ru-RU"/>
              </w:rPr>
            </w:pPr>
            <w:r w:rsidRPr="001E41D4">
              <w:rPr>
                <w:rFonts w:eastAsia="Times New Roman"/>
                <w:color w:val="000000"/>
                <w:sz w:val="22"/>
                <w:szCs w:val="22"/>
                <w:lang w:eastAsia="ru-RU"/>
              </w:rPr>
              <w:t>(указывается срок в месяцах или годах)</w:t>
            </w:r>
          </w:p>
        </w:tc>
      </w:tr>
      <w:tr w:rsidR="00465D30" w:rsidRPr="001E41D4" w:rsidTr="00465D30">
        <w:trPr>
          <w:gridBefore w:val="1"/>
          <w:wBefore w:w="62" w:type="dxa"/>
        </w:trPr>
        <w:tc>
          <w:tcPr>
            <w:tcW w:w="809" w:type="dxa"/>
            <w:tcBorders>
              <w:top w:val="nil"/>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color w:val="000000"/>
                <w:sz w:val="22"/>
                <w:szCs w:val="22"/>
                <w:lang w:eastAsia="ru-RU"/>
              </w:rPr>
            </w:pPr>
            <w:r w:rsidRPr="001E41D4">
              <w:rPr>
                <w:rFonts w:eastAsia="Times New Roman"/>
                <w:color w:val="000000"/>
                <w:sz w:val="22"/>
                <w:szCs w:val="22"/>
                <w:lang w:eastAsia="ru-RU"/>
              </w:rPr>
              <w:t>2.</w:t>
            </w:r>
          </w:p>
        </w:tc>
        <w:tc>
          <w:tcPr>
            <w:tcW w:w="9256" w:type="dxa"/>
            <w:gridSpan w:val="6"/>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rPr>
                <w:rFonts w:eastAsia="Times New Roman"/>
                <w:color w:val="000000"/>
                <w:sz w:val="22"/>
                <w:szCs w:val="22"/>
                <w:lang w:eastAsia="ru-RU"/>
              </w:rPr>
            </w:pPr>
          </w:p>
        </w:tc>
      </w:tr>
      <w:tr w:rsidR="00465D30" w:rsidRPr="001E41D4" w:rsidTr="00465D30">
        <w:trPr>
          <w:gridBefore w:val="1"/>
          <w:wBefore w:w="62" w:type="dxa"/>
        </w:trPr>
        <w:tc>
          <w:tcPr>
            <w:tcW w:w="10065" w:type="dxa"/>
            <w:gridSpan w:val="7"/>
            <w:tcBorders>
              <w:top w:val="nil"/>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color w:val="000000"/>
                <w:sz w:val="22"/>
                <w:szCs w:val="22"/>
                <w:lang w:eastAsia="ru-RU"/>
              </w:rPr>
            </w:pPr>
            <w:r w:rsidRPr="001E41D4">
              <w:rPr>
                <w:rFonts w:eastAsia="Times New Roman"/>
                <w:color w:val="000000"/>
                <w:sz w:val="22"/>
                <w:szCs w:val="22"/>
                <w:lang w:eastAsia="ru-RU"/>
              </w:rPr>
              <w:t>(указывается наименование организатора аукциона)</w:t>
            </w:r>
          </w:p>
        </w:tc>
      </w:tr>
      <w:tr w:rsidR="00465D30" w:rsidRPr="001E41D4" w:rsidTr="00465D30">
        <w:trPr>
          <w:gridBefore w:val="1"/>
          <w:wBefore w:w="62" w:type="dxa"/>
          <w:trHeight w:val="2144"/>
        </w:trPr>
        <w:tc>
          <w:tcPr>
            <w:tcW w:w="10065" w:type="dxa"/>
            <w:gridSpan w:val="7"/>
            <w:tcBorders>
              <w:top w:val="nil"/>
              <w:left w:val="nil"/>
              <w:bottom w:val="nil"/>
              <w:right w:val="nil"/>
            </w:tcBorders>
          </w:tcPr>
          <w:p w:rsidR="00465D30" w:rsidRPr="001E41D4" w:rsidRDefault="00465D30" w:rsidP="00465D30">
            <w:pPr>
              <w:widowControl w:val="0"/>
              <w:autoSpaceDE w:val="0"/>
              <w:autoSpaceDN w:val="0"/>
              <w:spacing w:after="0" w:line="240" w:lineRule="auto"/>
              <w:jc w:val="both"/>
              <w:rPr>
                <w:rFonts w:eastAsia="Times New Roman"/>
                <w:color w:val="000000"/>
                <w:sz w:val="22"/>
                <w:szCs w:val="22"/>
                <w:lang w:eastAsia="ru-RU"/>
              </w:rPr>
            </w:pPr>
            <w:r w:rsidRPr="001E41D4">
              <w:rPr>
                <w:rFonts w:eastAsia="Times New Roman"/>
                <w:color w:val="000000"/>
                <w:sz w:val="22"/>
                <w:szCs w:val="22"/>
                <w:lang w:eastAsia="ru-RU"/>
              </w:rPr>
              <w:t>обеспечить размещение извещения о проведении аукциона на официальном сайте организатора аукциона в информационно-телекоммуникационной сети Интернет.</w:t>
            </w: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30"/>
              <w:gridCol w:w="351"/>
              <w:gridCol w:w="2269"/>
              <w:gridCol w:w="336"/>
              <w:gridCol w:w="2835"/>
            </w:tblGrid>
            <w:tr w:rsidR="00465D30" w:rsidRPr="001E41D4" w:rsidTr="00465D30">
              <w:trPr>
                <w:trHeight w:val="180"/>
              </w:trPr>
              <w:tc>
                <w:tcPr>
                  <w:tcW w:w="3930" w:type="dxa"/>
                  <w:tcBorders>
                    <w:top w:val="nil"/>
                    <w:left w:val="nil"/>
                    <w:bottom w:val="single" w:sz="4" w:space="0" w:color="auto"/>
                    <w:right w:val="nil"/>
                  </w:tcBorders>
                </w:tcPr>
                <w:p w:rsidR="00465D30" w:rsidRPr="001E41D4" w:rsidRDefault="00465D30" w:rsidP="00465D30">
                  <w:pPr>
                    <w:pStyle w:val="ConsPlusNormal"/>
                    <w:rPr>
                      <w:rFonts w:ascii="Times New Roman" w:hAnsi="Times New Roman" w:cs="Times New Roman"/>
                      <w:color w:val="000000"/>
                    </w:rPr>
                  </w:pPr>
                </w:p>
              </w:tc>
              <w:tc>
                <w:tcPr>
                  <w:tcW w:w="351" w:type="dxa"/>
                  <w:tcBorders>
                    <w:top w:val="nil"/>
                    <w:left w:val="nil"/>
                    <w:bottom w:val="nil"/>
                    <w:right w:val="nil"/>
                  </w:tcBorders>
                </w:tcPr>
                <w:p w:rsidR="00465D30" w:rsidRPr="001E41D4" w:rsidRDefault="00465D30" w:rsidP="00465D30">
                  <w:pPr>
                    <w:pStyle w:val="ConsPlusNormal"/>
                    <w:rPr>
                      <w:rFonts w:ascii="Times New Roman" w:hAnsi="Times New Roman" w:cs="Times New Roman"/>
                      <w:color w:val="000000"/>
                    </w:rPr>
                  </w:pPr>
                </w:p>
              </w:tc>
              <w:tc>
                <w:tcPr>
                  <w:tcW w:w="2269" w:type="dxa"/>
                  <w:tcBorders>
                    <w:top w:val="nil"/>
                    <w:left w:val="nil"/>
                    <w:bottom w:val="single" w:sz="4" w:space="0" w:color="auto"/>
                    <w:right w:val="nil"/>
                  </w:tcBorders>
                </w:tcPr>
                <w:p w:rsidR="00465D30" w:rsidRPr="001E41D4" w:rsidRDefault="00465D30" w:rsidP="00465D30">
                  <w:pPr>
                    <w:pStyle w:val="ConsPlusNormal"/>
                    <w:rPr>
                      <w:rFonts w:ascii="Times New Roman" w:hAnsi="Times New Roman" w:cs="Times New Roman"/>
                      <w:color w:val="000000"/>
                    </w:rPr>
                  </w:pPr>
                </w:p>
              </w:tc>
              <w:tc>
                <w:tcPr>
                  <w:tcW w:w="336" w:type="dxa"/>
                  <w:tcBorders>
                    <w:top w:val="nil"/>
                    <w:left w:val="nil"/>
                    <w:bottom w:val="nil"/>
                    <w:right w:val="nil"/>
                  </w:tcBorders>
                </w:tcPr>
                <w:p w:rsidR="00465D30" w:rsidRPr="001E41D4" w:rsidRDefault="00465D30" w:rsidP="00465D30">
                  <w:pPr>
                    <w:pStyle w:val="ConsPlusNormal"/>
                    <w:rPr>
                      <w:rFonts w:ascii="Times New Roman" w:hAnsi="Times New Roman" w:cs="Times New Roman"/>
                      <w:color w:val="000000"/>
                    </w:rPr>
                  </w:pPr>
                </w:p>
              </w:tc>
              <w:tc>
                <w:tcPr>
                  <w:tcW w:w="2835" w:type="dxa"/>
                  <w:tcBorders>
                    <w:top w:val="nil"/>
                    <w:left w:val="nil"/>
                    <w:bottom w:val="single" w:sz="4" w:space="0" w:color="auto"/>
                    <w:right w:val="nil"/>
                  </w:tcBorders>
                </w:tcPr>
                <w:p w:rsidR="00465D30" w:rsidRPr="001E41D4" w:rsidRDefault="00465D30" w:rsidP="00465D30">
                  <w:pPr>
                    <w:pStyle w:val="ConsPlusNormal"/>
                    <w:rPr>
                      <w:rFonts w:ascii="Times New Roman" w:hAnsi="Times New Roman" w:cs="Times New Roman"/>
                      <w:color w:val="000000"/>
                    </w:rPr>
                  </w:pPr>
                </w:p>
              </w:tc>
            </w:tr>
            <w:tr w:rsidR="00465D30" w:rsidRPr="001E41D4" w:rsidTr="00465D30">
              <w:tblPrEx>
                <w:tblBorders>
                  <w:insideH w:val="none" w:sz="0" w:space="0" w:color="auto"/>
                </w:tblBorders>
              </w:tblPrEx>
              <w:trPr>
                <w:trHeight w:val="373"/>
              </w:trPr>
              <w:tc>
                <w:tcPr>
                  <w:tcW w:w="3930" w:type="dxa"/>
                  <w:tcBorders>
                    <w:top w:val="single" w:sz="4" w:space="0" w:color="auto"/>
                    <w:left w:val="nil"/>
                    <w:bottom w:val="nil"/>
                    <w:right w:val="nil"/>
                  </w:tcBorders>
                </w:tcPr>
                <w:p w:rsidR="00465D30" w:rsidRPr="001E41D4" w:rsidRDefault="00465D30" w:rsidP="00465D30">
                  <w:pPr>
                    <w:pStyle w:val="ConsPlusNormal"/>
                    <w:jc w:val="center"/>
                    <w:rPr>
                      <w:rFonts w:ascii="Times New Roman" w:hAnsi="Times New Roman" w:cs="Times New Roman"/>
                      <w:color w:val="000000"/>
                    </w:rPr>
                  </w:pPr>
                  <w:r w:rsidRPr="001E41D4">
                    <w:rPr>
                      <w:rFonts w:ascii="Times New Roman" w:hAnsi="Times New Roman" w:cs="Times New Roman"/>
                      <w:color w:val="000000"/>
                    </w:rPr>
                    <w:t>(должность уполномоченного лица)</w:t>
                  </w:r>
                </w:p>
              </w:tc>
              <w:tc>
                <w:tcPr>
                  <w:tcW w:w="351" w:type="dxa"/>
                  <w:tcBorders>
                    <w:top w:val="nil"/>
                    <w:left w:val="nil"/>
                    <w:bottom w:val="nil"/>
                    <w:right w:val="nil"/>
                  </w:tcBorders>
                </w:tcPr>
                <w:p w:rsidR="00465D30" w:rsidRPr="001E41D4" w:rsidRDefault="00465D30" w:rsidP="00465D30">
                  <w:pPr>
                    <w:pStyle w:val="ConsPlusNormal"/>
                    <w:rPr>
                      <w:rFonts w:ascii="Times New Roman" w:hAnsi="Times New Roman" w:cs="Times New Roman"/>
                      <w:color w:val="000000"/>
                    </w:rPr>
                  </w:pPr>
                </w:p>
              </w:tc>
              <w:tc>
                <w:tcPr>
                  <w:tcW w:w="2269" w:type="dxa"/>
                  <w:tcBorders>
                    <w:top w:val="single" w:sz="4" w:space="0" w:color="auto"/>
                    <w:left w:val="nil"/>
                    <w:bottom w:val="nil"/>
                    <w:right w:val="nil"/>
                  </w:tcBorders>
                </w:tcPr>
                <w:p w:rsidR="00465D30" w:rsidRPr="001E41D4" w:rsidRDefault="00465D30" w:rsidP="00465D30">
                  <w:pPr>
                    <w:pStyle w:val="ConsPlusNormal"/>
                    <w:jc w:val="center"/>
                    <w:rPr>
                      <w:rFonts w:ascii="Times New Roman" w:hAnsi="Times New Roman" w:cs="Times New Roman"/>
                      <w:color w:val="000000"/>
                    </w:rPr>
                  </w:pPr>
                  <w:r w:rsidRPr="001E41D4">
                    <w:rPr>
                      <w:rFonts w:ascii="Times New Roman" w:hAnsi="Times New Roman" w:cs="Times New Roman"/>
                      <w:color w:val="000000"/>
                    </w:rPr>
                    <w:t>(подпись)</w:t>
                  </w:r>
                </w:p>
              </w:tc>
              <w:tc>
                <w:tcPr>
                  <w:tcW w:w="336" w:type="dxa"/>
                  <w:tcBorders>
                    <w:top w:val="nil"/>
                    <w:left w:val="nil"/>
                    <w:bottom w:val="nil"/>
                    <w:right w:val="nil"/>
                  </w:tcBorders>
                </w:tcPr>
                <w:p w:rsidR="00465D30" w:rsidRPr="001E41D4" w:rsidRDefault="00465D30" w:rsidP="00465D30">
                  <w:pPr>
                    <w:pStyle w:val="ConsPlusNormal"/>
                    <w:rPr>
                      <w:rFonts w:ascii="Times New Roman" w:hAnsi="Times New Roman" w:cs="Times New Roman"/>
                      <w:color w:val="000000"/>
                    </w:rPr>
                  </w:pPr>
                </w:p>
              </w:tc>
              <w:tc>
                <w:tcPr>
                  <w:tcW w:w="2835" w:type="dxa"/>
                  <w:tcBorders>
                    <w:top w:val="single" w:sz="4" w:space="0" w:color="auto"/>
                    <w:left w:val="nil"/>
                    <w:bottom w:val="nil"/>
                    <w:right w:val="nil"/>
                  </w:tcBorders>
                </w:tcPr>
                <w:p w:rsidR="00465D30" w:rsidRPr="001E41D4" w:rsidRDefault="00465D30" w:rsidP="00465D30">
                  <w:pPr>
                    <w:pStyle w:val="ConsPlusNormal"/>
                    <w:jc w:val="center"/>
                    <w:rPr>
                      <w:rFonts w:ascii="Times New Roman" w:hAnsi="Times New Roman" w:cs="Times New Roman"/>
                      <w:color w:val="000000"/>
                    </w:rPr>
                  </w:pPr>
                  <w:r w:rsidRPr="001E41D4">
                    <w:rPr>
                      <w:rFonts w:ascii="Times New Roman" w:hAnsi="Times New Roman" w:cs="Times New Roman"/>
                      <w:color w:val="000000"/>
                    </w:rPr>
                    <w:t>(Ф.И.О.)</w:t>
                  </w:r>
                </w:p>
              </w:tc>
            </w:tr>
            <w:tr w:rsidR="00465D30" w:rsidRPr="001E41D4" w:rsidTr="00465D30">
              <w:tblPrEx>
                <w:tblBorders>
                  <w:insideH w:val="none" w:sz="0" w:space="0" w:color="auto"/>
                </w:tblBorders>
              </w:tblPrEx>
              <w:trPr>
                <w:trHeight w:val="180"/>
              </w:trPr>
              <w:tc>
                <w:tcPr>
                  <w:tcW w:w="3930" w:type="dxa"/>
                  <w:tcBorders>
                    <w:top w:val="nil"/>
                    <w:left w:val="nil"/>
                    <w:bottom w:val="nil"/>
                    <w:right w:val="nil"/>
                  </w:tcBorders>
                </w:tcPr>
                <w:p w:rsidR="00465D30" w:rsidRPr="001E41D4" w:rsidRDefault="00465D30" w:rsidP="00465D30">
                  <w:pPr>
                    <w:pStyle w:val="ConsPlusNormal"/>
                    <w:rPr>
                      <w:rFonts w:ascii="Times New Roman" w:hAnsi="Times New Roman" w:cs="Times New Roman"/>
                      <w:color w:val="000000"/>
                    </w:rPr>
                  </w:pPr>
                </w:p>
              </w:tc>
              <w:tc>
                <w:tcPr>
                  <w:tcW w:w="351" w:type="dxa"/>
                  <w:tcBorders>
                    <w:top w:val="nil"/>
                    <w:left w:val="nil"/>
                    <w:bottom w:val="nil"/>
                    <w:right w:val="nil"/>
                  </w:tcBorders>
                </w:tcPr>
                <w:p w:rsidR="00465D30" w:rsidRPr="001E41D4" w:rsidRDefault="00465D30" w:rsidP="00465D30">
                  <w:pPr>
                    <w:pStyle w:val="ConsPlusNormal"/>
                    <w:rPr>
                      <w:rFonts w:ascii="Times New Roman" w:hAnsi="Times New Roman" w:cs="Times New Roman"/>
                      <w:color w:val="000000"/>
                    </w:rPr>
                  </w:pPr>
                </w:p>
              </w:tc>
              <w:tc>
                <w:tcPr>
                  <w:tcW w:w="2269" w:type="dxa"/>
                  <w:tcBorders>
                    <w:top w:val="nil"/>
                    <w:left w:val="nil"/>
                    <w:bottom w:val="nil"/>
                    <w:right w:val="nil"/>
                  </w:tcBorders>
                </w:tcPr>
                <w:p w:rsidR="00465D30" w:rsidRPr="001E41D4" w:rsidRDefault="00465D30" w:rsidP="00465D30">
                  <w:pPr>
                    <w:pStyle w:val="ConsPlusNormal"/>
                    <w:rPr>
                      <w:rFonts w:ascii="Times New Roman" w:hAnsi="Times New Roman" w:cs="Times New Roman"/>
                      <w:color w:val="000000"/>
                    </w:rPr>
                  </w:pPr>
                </w:p>
              </w:tc>
              <w:tc>
                <w:tcPr>
                  <w:tcW w:w="336" w:type="dxa"/>
                  <w:tcBorders>
                    <w:top w:val="nil"/>
                    <w:left w:val="nil"/>
                    <w:bottom w:val="nil"/>
                    <w:right w:val="nil"/>
                  </w:tcBorders>
                </w:tcPr>
                <w:p w:rsidR="00465D30" w:rsidRPr="001E41D4" w:rsidRDefault="00465D30" w:rsidP="00465D30">
                  <w:pPr>
                    <w:pStyle w:val="ConsPlusNormal"/>
                    <w:rPr>
                      <w:rFonts w:ascii="Times New Roman" w:hAnsi="Times New Roman" w:cs="Times New Roman"/>
                      <w:color w:val="000000"/>
                    </w:rPr>
                  </w:pPr>
                </w:p>
              </w:tc>
              <w:tc>
                <w:tcPr>
                  <w:tcW w:w="2835" w:type="dxa"/>
                  <w:tcBorders>
                    <w:top w:val="nil"/>
                    <w:left w:val="nil"/>
                    <w:bottom w:val="nil"/>
                    <w:right w:val="nil"/>
                  </w:tcBorders>
                </w:tcPr>
                <w:p w:rsidR="00465D30" w:rsidRPr="001E41D4" w:rsidRDefault="00465D30" w:rsidP="00465D30">
                  <w:pPr>
                    <w:pStyle w:val="ConsPlusNormal"/>
                    <w:rPr>
                      <w:rFonts w:ascii="Times New Roman" w:hAnsi="Times New Roman" w:cs="Times New Roman"/>
                      <w:color w:val="000000"/>
                    </w:rPr>
                  </w:pPr>
                </w:p>
              </w:tc>
            </w:tr>
          </w:tbl>
          <w:p w:rsidR="00465D30" w:rsidRPr="001E41D4" w:rsidRDefault="00465D30" w:rsidP="00465D30">
            <w:pPr>
              <w:widowControl w:val="0"/>
              <w:autoSpaceDE w:val="0"/>
              <w:autoSpaceDN w:val="0"/>
              <w:spacing w:after="0" w:line="240" w:lineRule="auto"/>
              <w:jc w:val="both"/>
              <w:rPr>
                <w:rFonts w:eastAsia="Times New Roman"/>
                <w:color w:val="000000"/>
                <w:sz w:val="22"/>
                <w:szCs w:val="22"/>
                <w:lang w:eastAsia="ru-RU"/>
              </w:rPr>
            </w:pPr>
          </w:p>
        </w:tc>
      </w:tr>
    </w:tbl>
    <w:p w:rsidR="00465D30" w:rsidRPr="001E41D4" w:rsidRDefault="00465D30" w:rsidP="00465D30">
      <w:pPr>
        <w:spacing w:after="0" w:line="240" w:lineRule="auto"/>
        <w:ind w:firstLine="709"/>
        <w:jc w:val="right"/>
        <w:rPr>
          <w:color w:val="000000"/>
        </w:rPr>
      </w:pPr>
    </w:p>
    <w:p w:rsidR="00465D30" w:rsidRPr="001E41D4" w:rsidRDefault="00465D30" w:rsidP="00465D30">
      <w:pPr>
        <w:widowControl w:val="0"/>
        <w:autoSpaceDE w:val="0"/>
        <w:autoSpaceDN w:val="0"/>
        <w:spacing w:after="0" w:line="240" w:lineRule="auto"/>
        <w:ind w:firstLine="540"/>
        <w:jc w:val="both"/>
        <w:rPr>
          <w:rFonts w:eastAsia="Times New Roman"/>
          <w:color w:val="000000"/>
          <w:sz w:val="22"/>
          <w:szCs w:val="22"/>
          <w:lang w:eastAsia="ru-RU"/>
        </w:rPr>
      </w:pPr>
      <w:r w:rsidRPr="001E41D4">
        <w:rPr>
          <w:rFonts w:eastAsia="Times New Roman"/>
          <w:color w:val="000000"/>
          <w:sz w:val="22"/>
          <w:szCs w:val="22"/>
          <w:lang w:eastAsia="ru-RU"/>
        </w:rPr>
        <w:t>--------------------------------</w:t>
      </w:r>
    </w:p>
    <w:p w:rsidR="00465D30" w:rsidRPr="001E41D4" w:rsidRDefault="00DA73F4" w:rsidP="00BA6AE7">
      <w:pPr>
        <w:widowControl w:val="0"/>
        <w:autoSpaceDE w:val="0"/>
        <w:autoSpaceDN w:val="0"/>
        <w:spacing w:after="0" w:line="240" w:lineRule="auto"/>
        <w:ind w:firstLine="539"/>
        <w:jc w:val="both"/>
        <w:rPr>
          <w:rFonts w:eastAsia="Times New Roman"/>
          <w:sz w:val="22"/>
          <w:szCs w:val="22"/>
          <w:lang w:eastAsia="ru-RU"/>
        </w:rPr>
      </w:pPr>
      <w:bookmarkStart w:id="8" w:name="P923"/>
      <w:bookmarkEnd w:id="8"/>
      <w:r w:rsidRPr="001E41D4">
        <w:rPr>
          <w:rFonts w:eastAsia="Times New Roman"/>
          <w:color w:val="000000"/>
          <w:sz w:val="20"/>
          <w:szCs w:val="20"/>
          <w:lang w:eastAsia="ru-RU"/>
        </w:rPr>
        <w:t>&lt;</w:t>
      </w:r>
      <w:r w:rsidR="00B454AA" w:rsidRPr="001E41D4">
        <w:rPr>
          <w:rFonts w:eastAsia="Times New Roman"/>
          <w:color w:val="000000"/>
          <w:sz w:val="20"/>
          <w:szCs w:val="20"/>
          <w:lang w:eastAsia="ru-RU"/>
        </w:rPr>
        <w:t>1</w:t>
      </w:r>
      <w:r w:rsidRPr="001E41D4">
        <w:rPr>
          <w:rFonts w:eastAsia="Times New Roman"/>
          <w:color w:val="000000"/>
          <w:sz w:val="20"/>
          <w:szCs w:val="20"/>
          <w:lang w:eastAsia="ru-RU"/>
        </w:rPr>
        <w:t>&gt;</w:t>
      </w:r>
      <w:r w:rsidR="00465D30" w:rsidRPr="001E41D4">
        <w:rPr>
          <w:rFonts w:eastAsia="Times New Roman"/>
          <w:color w:val="000000"/>
          <w:sz w:val="22"/>
          <w:szCs w:val="22"/>
          <w:lang w:eastAsia="ru-RU"/>
        </w:rPr>
        <w:t xml:space="preserve"> Не должен</w:t>
      </w:r>
      <w:r w:rsidR="00465D30" w:rsidRPr="001E41D4">
        <w:rPr>
          <w:rFonts w:eastAsia="Times New Roman"/>
          <w:sz w:val="22"/>
          <w:szCs w:val="22"/>
          <w:lang w:eastAsia="ru-RU"/>
        </w:rPr>
        <w:t xml:space="preserve"> превышать пяти лет.</w:t>
      </w:r>
    </w:p>
    <w:p w:rsidR="00465D30" w:rsidRPr="001E41D4" w:rsidRDefault="00465D30" w:rsidP="00465D30"/>
    <w:p w:rsidR="00465D30" w:rsidRPr="001E41D4" w:rsidRDefault="00465D30" w:rsidP="00465D30"/>
    <w:p w:rsidR="00965288" w:rsidRDefault="00965288" w:rsidP="00465D30"/>
    <w:p w:rsidR="001E41D4" w:rsidRPr="001E41D4" w:rsidRDefault="001E41D4" w:rsidP="00465D30"/>
    <w:p w:rsidR="00465D30" w:rsidRPr="001E41D4" w:rsidRDefault="00965288" w:rsidP="00465D30">
      <w:pPr>
        <w:widowControl w:val="0"/>
        <w:autoSpaceDE w:val="0"/>
        <w:autoSpaceDN w:val="0"/>
        <w:spacing w:after="0" w:line="240" w:lineRule="auto"/>
        <w:jc w:val="right"/>
        <w:outlineLvl w:val="1"/>
        <w:rPr>
          <w:rFonts w:eastAsia="Times New Roman"/>
          <w:sz w:val="22"/>
          <w:szCs w:val="22"/>
          <w:lang w:eastAsia="ru-RU"/>
        </w:rPr>
      </w:pPr>
      <w:r w:rsidRPr="001E41D4">
        <w:rPr>
          <w:rFonts w:eastAsia="Times New Roman"/>
          <w:sz w:val="22"/>
          <w:szCs w:val="22"/>
          <w:lang w:eastAsia="ru-RU"/>
        </w:rPr>
        <w:t>Приложение № 3</w:t>
      </w:r>
    </w:p>
    <w:p w:rsidR="00465D30" w:rsidRPr="001E41D4" w:rsidRDefault="00465D30" w:rsidP="00465D30">
      <w:pPr>
        <w:widowControl w:val="0"/>
        <w:autoSpaceDE w:val="0"/>
        <w:autoSpaceDN w:val="0"/>
        <w:spacing w:after="0" w:line="240" w:lineRule="auto"/>
        <w:jc w:val="right"/>
        <w:outlineLvl w:val="1"/>
        <w:rPr>
          <w:rFonts w:eastAsia="Times New Roman"/>
          <w:sz w:val="22"/>
          <w:szCs w:val="22"/>
          <w:lang w:eastAsia="ru-RU"/>
        </w:rPr>
      </w:pPr>
      <w:r w:rsidRPr="001E41D4">
        <w:rPr>
          <w:rFonts w:eastAsia="Times New Roman"/>
          <w:sz w:val="22"/>
          <w:szCs w:val="22"/>
          <w:lang w:eastAsia="ru-RU"/>
        </w:rPr>
        <w:t>к Административному регламенту</w:t>
      </w:r>
    </w:p>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предоставления муниципальной услуги</w:t>
      </w:r>
    </w:p>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 «Принятие решения о проведении </w:t>
      </w:r>
    </w:p>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аукциона на право заключения </w:t>
      </w:r>
    </w:p>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договоров на размещение отдельных </w:t>
      </w:r>
    </w:p>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объектов, виды которых определены </w:t>
      </w:r>
    </w:p>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lastRenderedPageBreak/>
        <w:t xml:space="preserve">постановлением Правительства Российской </w:t>
      </w:r>
    </w:p>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Федерации от 03.12.2014 № 1300 </w:t>
      </w:r>
    </w:p>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«Об утверждении перечня видов объектов,</w:t>
      </w:r>
    </w:p>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 размещение которых может </w:t>
      </w:r>
    </w:p>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осуществляться на землях или</w:t>
      </w:r>
    </w:p>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земельных участках, находящихся</w:t>
      </w:r>
    </w:p>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 xml:space="preserve"> в государственной или муниципальной </w:t>
      </w:r>
    </w:p>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собственности, без предоставления земельных</w:t>
      </w:r>
    </w:p>
    <w:p w:rsidR="00465D30" w:rsidRPr="001E41D4" w:rsidRDefault="00465D30" w:rsidP="00465D30">
      <w:pPr>
        <w:jc w:val="right"/>
        <w:rPr>
          <w:rFonts w:eastAsia="Times New Roman"/>
          <w:sz w:val="22"/>
          <w:szCs w:val="22"/>
          <w:lang w:eastAsia="ru-RU"/>
        </w:rPr>
      </w:pPr>
      <w:r w:rsidRPr="001E41D4">
        <w:rPr>
          <w:rFonts w:eastAsia="Times New Roman"/>
          <w:sz w:val="22"/>
          <w:szCs w:val="22"/>
          <w:lang w:eastAsia="ru-RU"/>
        </w:rPr>
        <w:t xml:space="preserve"> участков и установления сервитутов»</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
        <w:gridCol w:w="1551"/>
        <w:gridCol w:w="765"/>
        <w:gridCol w:w="345"/>
        <w:gridCol w:w="344"/>
        <w:gridCol w:w="76"/>
        <w:gridCol w:w="723"/>
        <w:gridCol w:w="221"/>
        <w:gridCol w:w="348"/>
        <w:gridCol w:w="12"/>
        <w:gridCol w:w="244"/>
        <w:gridCol w:w="26"/>
        <w:gridCol w:w="1034"/>
        <w:gridCol w:w="969"/>
        <w:gridCol w:w="423"/>
        <w:gridCol w:w="144"/>
        <w:gridCol w:w="610"/>
        <w:gridCol w:w="316"/>
        <w:gridCol w:w="1919"/>
      </w:tblGrid>
      <w:tr w:rsidR="00465D30" w:rsidRPr="001E41D4" w:rsidTr="00465D30">
        <w:tc>
          <w:tcPr>
            <w:tcW w:w="10137" w:type="dxa"/>
            <w:gridSpan w:val="19"/>
            <w:tcBorders>
              <w:top w:val="nil"/>
              <w:left w:val="nil"/>
              <w:bottom w:val="nil"/>
              <w:right w:val="nil"/>
            </w:tcBorders>
          </w:tcPr>
          <w:p w:rsidR="0093164B" w:rsidRPr="001E41D4" w:rsidRDefault="0093164B" w:rsidP="0093164B">
            <w:pPr>
              <w:spacing w:after="0" w:line="240" w:lineRule="auto"/>
              <w:ind w:firstLine="709"/>
              <w:jc w:val="right"/>
              <w:rPr>
                <w:sz w:val="22"/>
                <w:szCs w:val="22"/>
              </w:rPr>
            </w:pPr>
            <w:r w:rsidRPr="001E41D4">
              <w:rPr>
                <w:sz w:val="22"/>
                <w:szCs w:val="22"/>
              </w:rPr>
              <w:t>Примерная форма решения</w:t>
            </w:r>
          </w:p>
          <w:p w:rsidR="00465D30" w:rsidRPr="001E41D4" w:rsidRDefault="00465D30" w:rsidP="00923256">
            <w:pPr>
              <w:spacing w:after="0" w:line="240" w:lineRule="auto"/>
              <w:ind w:firstLine="709"/>
              <w:jc w:val="right"/>
              <w:rPr>
                <w:rFonts w:eastAsia="Times New Roman"/>
                <w:sz w:val="22"/>
                <w:szCs w:val="22"/>
                <w:lang w:eastAsia="ru-RU"/>
              </w:rPr>
            </w:pPr>
          </w:p>
        </w:tc>
      </w:tr>
      <w:tr w:rsidR="00465D30" w:rsidRPr="001E41D4" w:rsidTr="00465D30">
        <w:tc>
          <w:tcPr>
            <w:tcW w:w="10137" w:type="dxa"/>
            <w:gridSpan w:val="19"/>
            <w:tcBorders>
              <w:top w:val="nil"/>
              <w:left w:val="nil"/>
              <w:bottom w:val="nil"/>
              <w:right w:val="nil"/>
            </w:tcBorders>
          </w:tcPr>
          <w:p w:rsidR="0093164B" w:rsidRPr="001E41D4" w:rsidRDefault="004E2F39" w:rsidP="0093164B">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Решение о</w:t>
            </w:r>
            <w:r w:rsidR="00465D30" w:rsidRPr="001E41D4">
              <w:rPr>
                <w:rFonts w:eastAsia="Times New Roman"/>
                <w:sz w:val="22"/>
                <w:szCs w:val="22"/>
                <w:lang w:eastAsia="ru-RU"/>
              </w:rPr>
              <w:t>б отказе</w:t>
            </w:r>
            <w:r w:rsidR="0093164B" w:rsidRPr="001E41D4">
              <w:rPr>
                <w:rFonts w:eastAsia="Times New Roman"/>
                <w:sz w:val="22"/>
                <w:szCs w:val="22"/>
                <w:lang w:eastAsia="ru-RU"/>
              </w:rPr>
              <w:t xml:space="preserve"> </w:t>
            </w:r>
            <w:r w:rsidR="00465D30" w:rsidRPr="001E41D4">
              <w:rPr>
                <w:rFonts w:eastAsia="Times New Roman"/>
                <w:sz w:val="22"/>
                <w:szCs w:val="22"/>
                <w:lang w:eastAsia="ru-RU"/>
              </w:rPr>
              <w:t xml:space="preserve">в проведении </w:t>
            </w:r>
          </w:p>
          <w:p w:rsidR="00465D30" w:rsidRPr="001E41D4" w:rsidRDefault="00465D30" w:rsidP="0093164B">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аукциона на право заключения договора на размещение объекта, предусмотренного постановлением Правительства Росс</w:t>
            </w:r>
            <w:r w:rsidR="003319C0" w:rsidRPr="001E41D4">
              <w:rPr>
                <w:rFonts w:eastAsia="Times New Roman"/>
                <w:sz w:val="22"/>
                <w:szCs w:val="22"/>
                <w:lang w:eastAsia="ru-RU"/>
              </w:rPr>
              <w:t>ийской Федерации от 03.12.2014 №</w:t>
            </w:r>
            <w:r w:rsidRPr="001E41D4">
              <w:rPr>
                <w:rFonts w:eastAsia="Times New Roman"/>
                <w:sz w:val="22"/>
                <w:szCs w:val="22"/>
                <w:lang w:eastAsia="ru-RU"/>
              </w:rPr>
              <w:t xml:space="preserve"> 1300,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tc>
      </w:tr>
      <w:tr w:rsidR="00465D30" w:rsidRPr="001E41D4" w:rsidTr="00465D30">
        <w:tc>
          <w:tcPr>
            <w:tcW w:w="10137" w:type="dxa"/>
            <w:gridSpan w:val="19"/>
            <w:tcBorders>
              <w:top w:val="nil"/>
              <w:left w:val="nil"/>
              <w:bottom w:val="nil"/>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r>
      <w:tr w:rsidR="00465D30" w:rsidRPr="001E41D4" w:rsidTr="00465D30">
        <w:tc>
          <w:tcPr>
            <w:tcW w:w="2728" w:type="dxa"/>
            <w:gridSpan w:val="4"/>
            <w:tcBorders>
              <w:top w:val="nil"/>
              <w:left w:val="nil"/>
              <w:bottom w:val="nil"/>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r w:rsidRPr="001E41D4">
              <w:rPr>
                <w:rFonts w:eastAsia="Times New Roman"/>
                <w:sz w:val="22"/>
                <w:szCs w:val="22"/>
                <w:lang w:eastAsia="ru-RU"/>
              </w:rPr>
              <w:t>Рассмотрев заявление</w:t>
            </w:r>
          </w:p>
        </w:tc>
        <w:tc>
          <w:tcPr>
            <w:tcW w:w="7409" w:type="dxa"/>
            <w:gridSpan w:val="15"/>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r>
      <w:tr w:rsidR="00465D30" w:rsidRPr="001E41D4" w:rsidTr="00465D30">
        <w:tc>
          <w:tcPr>
            <w:tcW w:w="10137" w:type="dxa"/>
            <w:gridSpan w:val="19"/>
            <w:tcBorders>
              <w:top w:val="nil"/>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(наименование юридического лица либо фамилия, имя и (при наличии) отчество</w:t>
            </w:r>
          </w:p>
        </w:tc>
      </w:tr>
      <w:tr w:rsidR="00465D30" w:rsidRPr="001E41D4" w:rsidTr="00465D30">
        <w:tc>
          <w:tcPr>
            <w:tcW w:w="10137" w:type="dxa"/>
            <w:gridSpan w:val="19"/>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r>
      <w:tr w:rsidR="00465D30" w:rsidRPr="001E41D4" w:rsidTr="00465D30">
        <w:tc>
          <w:tcPr>
            <w:tcW w:w="10137" w:type="dxa"/>
            <w:gridSpan w:val="19"/>
            <w:tcBorders>
              <w:top w:val="single" w:sz="4" w:space="0" w:color="auto"/>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физического лица, применяющего специальный налоговый режим "Налог на профессиональный доход", или индивидуального предпринимателя в родительном падеже)</w:t>
            </w:r>
          </w:p>
        </w:tc>
      </w:tr>
      <w:tr w:rsidR="00465D30" w:rsidRPr="001E41D4" w:rsidTr="00465D30">
        <w:tc>
          <w:tcPr>
            <w:tcW w:w="10137" w:type="dxa"/>
            <w:gridSpan w:val="19"/>
            <w:tcBorders>
              <w:top w:val="nil"/>
              <w:left w:val="nil"/>
              <w:bottom w:val="nil"/>
              <w:right w:val="nil"/>
            </w:tcBorders>
          </w:tcPr>
          <w:p w:rsidR="00465D30" w:rsidRPr="001E41D4" w:rsidRDefault="00465D30" w:rsidP="005C0693">
            <w:pPr>
              <w:widowControl w:val="0"/>
              <w:autoSpaceDE w:val="0"/>
              <w:autoSpaceDN w:val="0"/>
              <w:spacing w:after="0" w:line="240" w:lineRule="auto"/>
              <w:jc w:val="both"/>
              <w:rPr>
                <w:rFonts w:eastAsia="Times New Roman"/>
                <w:sz w:val="22"/>
                <w:szCs w:val="22"/>
                <w:lang w:eastAsia="ru-RU"/>
              </w:rPr>
            </w:pPr>
            <w:r w:rsidRPr="001E41D4">
              <w:rPr>
                <w:rFonts w:eastAsia="Times New Roman"/>
                <w:sz w:val="22"/>
                <w:szCs w:val="22"/>
                <w:lang w:eastAsia="ru-RU"/>
              </w:rPr>
              <w:t xml:space="preserve">от ________ входящий номер __________ о проведении аукциона на право заключения договора на размещение объекта, в </w:t>
            </w:r>
            <w:r w:rsidRPr="001E41D4">
              <w:rPr>
                <w:rFonts w:eastAsia="Times New Roman"/>
                <w:color w:val="000000"/>
                <w:sz w:val="22"/>
                <w:szCs w:val="22"/>
                <w:lang w:eastAsia="ru-RU"/>
              </w:rPr>
              <w:t xml:space="preserve">соответствии с пунктом 10 Порядка и условий размещения объектов,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утвержденных постановлением Правительства Самарской области от 17.10.2018 </w:t>
            </w:r>
            <w:r w:rsidR="005C0693" w:rsidRPr="001E41D4">
              <w:rPr>
                <w:rFonts w:eastAsia="Times New Roman"/>
                <w:color w:val="000000"/>
                <w:sz w:val="22"/>
                <w:szCs w:val="22"/>
                <w:lang w:eastAsia="ru-RU"/>
              </w:rPr>
              <w:t>№</w:t>
            </w:r>
            <w:r w:rsidRPr="001E41D4">
              <w:rPr>
                <w:rFonts w:eastAsia="Times New Roman"/>
                <w:color w:val="000000"/>
                <w:sz w:val="22"/>
                <w:szCs w:val="22"/>
                <w:lang w:eastAsia="ru-RU"/>
              </w:rPr>
              <w:t xml:space="preserve"> 595, Административным регламентом по предоставлению муниципальной услуги </w:t>
            </w:r>
            <w:r w:rsidR="004E2F39" w:rsidRPr="001E41D4">
              <w:rPr>
                <w:rFonts w:eastAsia="Times New Roman"/>
                <w:color w:val="000000"/>
                <w:sz w:val="22"/>
                <w:szCs w:val="22"/>
                <w:lang w:eastAsia="ru-RU"/>
              </w:rPr>
              <w:t>«</w:t>
            </w:r>
            <w:r w:rsidRPr="001E41D4">
              <w:rPr>
                <w:rFonts w:eastAsia="Times New Roman"/>
                <w:color w:val="000000"/>
                <w:sz w:val="22"/>
                <w:szCs w:val="22"/>
                <w:lang w:eastAsia="ru-RU"/>
              </w:rPr>
              <w:t>Заключение договоров на размещение объектов, виды которых определены постановлением</w:t>
            </w:r>
            <w:r w:rsidRPr="001E41D4">
              <w:rPr>
                <w:rFonts w:eastAsia="Times New Roman"/>
                <w:sz w:val="22"/>
                <w:szCs w:val="22"/>
                <w:lang w:eastAsia="ru-RU"/>
              </w:rPr>
              <w:t xml:space="preserve"> Правительства Росс</w:t>
            </w:r>
            <w:r w:rsidR="003319C0" w:rsidRPr="001E41D4">
              <w:rPr>
                <w:rFonts w:eastAsia="Times New Roman"/>
                <w:sz w:val="22"/>
                <w:szCs w:val="22"/>
                <w:lang w:eastAsia="ru-RU"/>
              </w:rPr>
              <w:t>ийской Федерации от 03.12.2014 №</w:t>
            </w:r>
            <w:r w:rsidRPr="001E41D4">
              <w:rPr>
                <w:rFonts w:eastAsia="Times New Roman"/>
                <w:sz w:val="22"/>
                <w:szCs w:val="22"/>
                <w:lang w:eastAsia="ru-RU"/>
              </w:rPr>
              <w:t xml:space="preserve"> 1300 </w:t>
            </w:r>
            <w:r w:rsidR="004E2F39" w:rsidRPr="001E41D4">
              <w:rPr>
                <w:rFonts w:eastAsia="Times New Roman"/>
                <w:sz w:val="22"/>
                <w:szCs w:val="22"/>
                <w:lang w:eastAsia="ru-RU"/>
              </w:rPr>
              <w:t>«</w:t>
            </w:r>
            <w:r w:rsidRPr="001E41D4">
              <w:rPr>
                <w:rFonts w:eastAsia="Times New Roman"/>
                <w:sz w:val="22"/>
                <w:szCs w:val="22"/>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4E2F39" w:rsidRPr="001E41D4">
              <w:rPr>
                <w:rFonts w:eastAsia="Times New Roman"/>
                <w:sz w:val="22"/>
                <w:szCs w:val="22"/>
                <w:lang w:eastAsia="ru-RU"/>
              </w:rPr>
              <w:t>»</w:t>
            </w:r>
            <w:r w:rsidRPr="001E41D4">
              <w:rPr>
                <w:rFonts w:eastAsia="Times New Roman"/>
                <w:sz w:val="22"/>
                <w:szCs w:val="22"/>
                <w:lang w:eastAsia="ru-RU"/>
              </w:rPr>
              <w:t>:</w:t>
            </w:r>
          </w:p>
        </w:tc>
      </w:tr>
      <w:tr w:rsidR="00465D30" w:rsidRPr="001E41D4" w:rsidTr="00465D30">
        <w:tc>
          <w:tcPr>
            <w:tcW w:w="1618" w:type="dxa"/>
            <w:gridSpan w:val="2"/>
            <w:tcBorders>
              <w:top w:val="nil"/>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1. Отказать</w:t>
            </w:r>
          </w:p>
        </w:tc>
        <w:tc>
          <w:tcPr>
            <w:tcW w:w="8519" w:type="dxa"/>
            <w:gridSpan w:val="17"/>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w:t>
            </w:r>
          </w:p>
        </w:tc>
      </w:tr>
      <w:tr w:rsidR="00465D30" w:rsidRPr="001E41D4" w:rsidTr="00465D30">
        <w:tc>
          <w:tcPr>
            <w:tcW w:w="10137" w:type="dxa"/>
            <w:gridSpan w:val="19"/>
            <w:tcBorders>
              <w:top w:val="nil"/>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(наименование юридического лица либо фамилия, имя и (при наличии) отчество физического лица или индивидуального предпринимателя в дательном падеже)</w:t>
            </w:r>
          </w:p>
        </w:tc>
      </w:tr>
      <w:tr w:rsidR="00465D30" w:rsidRPr="001E41D4" w:rsidTr="00465D30">
        <w:tc>
          <w:tcPr>
            <w:tcW w:w="10137" w:type="dxa"/>
            <w:gridSpan w:val="19"/>
            <w:tcBorders>
              <w:top w:val="nil"/>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имеющему место нахождения/жительства (ненужное удалить): ____________,</w:t>
            </w:r>
          </w:p>
        </w:tc>
      </w:tr>
      <w:tr w:rsidR="00465D30" w:rsidRPr="001E41D4" w:rsidTr="00465D30">
        <w:tc>
          <w:tcPr>
            <w:tcW w:w="2383" w:type="dxa"/>
            <w:gridSpan w:val="3"/>
            <w:tcBorders>
              <w:top w:val="nil"/>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ОГРН/ОГРНИП</w:t>
            </w:r>
          </w:p>
        </w:tc>
        <w:tc>
          <w:tcPr>
            <w:tcW w:w="2339" w:type="dxa"/>
            <w:gridSpan w:val="9"/>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w:t>
            </w:r>
          </w:p>
        </w:tc>
        <w:tc>
          <w:tcPr>
            <w:tcW w:w="1034" w:type="dxa"/>
            <w:tcBorders>
              <w:top w:val="nil"/>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ИНН</w:t>
            </w:r>
          </w:p>
        </w:tc>
        <w:tc>
          <w:tcPr>
            <w:tcW w:w="4381" w:type="dxa"/>
            <w:gridSpan w:val="6"/>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w:t>
            </w:r>
          </w:p>
        </w:tc>
      </w:tr>
      <w:tr w:rsidR="00465D30" w:rsidRPr="001E41D4" w:rsidTr="00465D30">
        <w:tc>
          <w:tcPr>
            <w:tcW w:w="3072" w:type="dxa"/>
            <w:gridSpan w:val="5"/>
            <w:tcBorders>
              <w:top w:val="nil"/>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дата и место рождения:</w:t>
            </w:r>
          </w:p>
        </w:tc>
        <w:tc>
          <w:tcPr>
            <w:tcW w:w="7065" w:type="dxa"/>
            <w:gridSpan w:val="14"/>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w:t>
            </w:r>
          </w:p>
        </w:tc>
      </w:tr>
      <w:tr w:rsidR="00465D30" w:rsidRPr="001E41D4" w:rsidTr="00465D30">
        <w:tc>
          <w:tcPr>
            <w:tcW w:w="6725" w:type="dxa"/>
            <w:gridSpan w:val="14"/>
            <w:tcBorders>
              <w:top w:val="nil"/>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реквизиты документа, удостоверяющего личность</w:t>
            </w:r>
          </w:p>
        </w:tc>
        <w:tc>
          <w:tcPr>
            <w:tcW w:w="3412" w:type="dxa"/>
            <w:gridSpan w:val="5"/>
            <w:tcBorders>
              <w:top w:val="single" w:sz="4" w:space="0" w:color="auto"/>
              <w:left w:val="nil"/>
              <w:bottom w:val="single" w:sz="4" w:space="0" w:color="auto"/>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r>
      <w:tr w:rsidR="00465D30" w:rsidRPr="001E41D4" w:rsidTr="00465D30">
        <w:tc>
          <w:tcPr>
            <w:tcW w:w="10137" w:type="dxa"/>
            <w:gridSpan w:val="19"/>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r w:rsidRPr="001E41D4">
              <w:rPr>
                <w:rFonts w:eastAsia="Times New Roman"/>
                <w:sz w:val="22"/>
                <w:szCs w:val="22"/>
                <w:lang w:eastAsia="ru-RU"/>
              </w:rPr>
              <w:t>,</w:t>
            </w:r>
          </w:p>
        </w:tc>
      </w:tr>
      <w:tr w:rsidR="00465D30" w:rsidRPr="001E41D4" w:rsidTr="00465D30">
        <w:tc>
          <w:tcPr>
            <w:tcW w:w="10137" w:type="dxa"/>
            <w:gridSpan w:val="19"/>
            <w:tcBorders>
              <w:top w:val="single" w:sz="4" w:space="0" w:color="auto"/>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(наименование, серия и номер, дата выдачи, наименование органа, выдавшего документ)</w:t>
            </w:r>
          </w:p>
        </w:tc>
      </w:tr>
      <w:tr w:rsidR="00465D30" w:rsidRPr="001E41D4" w:rsidTr="00465D30">
        <w:tc>
          <w:tcPr>
            <w:tcW w:w="10137" w:type="dxa"/>
            <w:gridSpan w:val="19"/>
            <w:tcBorders>
              <w:top w:val="nil"/>
              <w:left w:val="nil"/>
              <w:bottom w:val="nil"/>
              <w:right w:val="nil"/>
            </w:tcBorders>
          </w:tcPr>
          <w:p w:rsidR="00465D30" w:rsidRPr="001E41D4" w:rsidRDefault="00465D30" w:rsidP="004E2D06">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 xml:space="preserve">в проведении аукциона на право заключения договора на размещение объекта, предусмотренного </w:t>
            </w:r>
            <w:r w:rsidRPr="001E41D4">
              <w:rPr>
                <w:rFonts w:eastAsia="Times New Roman"/>
                <w:color w:val="000000"/>
                <w:sz w:val="22"/>
                <w:szCs w:val="22"/>
                <w:lang w:eastAsia="ru-RU"/>
              </w:rPr>
              <w:lastRenderedPageBreak/>
              <w:t>постановлением</w:t>
            </w:r>
            <w:r w:rsidRPr="001E41D4">
              <w:rPr>
                <w:rFonts w:eastAsia="Times New Roman"/>
                <w:sz w:val="22"/>
                <w:szCs w:val="22"/>
                <w:lang w:eastAsia="ru-RU"/>
              </w:rPr>
              <w:t xml:space="preserve"> Правительства Росс</w:t>
            </w:r>
            <w:r w:rsidR="003319C0" w:rsidRPr="001E41D4">
              <w:rPr>
                <w:rFonts w:eastAsia="Times New Roman"/>
                <w:sz w:val="22"/>
                <w:szCs w:val="22"/>
                <w:lang w:eastAsia="ru-RU"/>
              </w:rPr>
              <w:t>ийской Федерации от 03.12.2014 №</w:t>
            </w:r>
            <w:r w:rsidRPr="001E41D4">
              <w:rPr>
                <w:rFonts w:eastAsia="Times New Roman"/>
                <w:sz w:val="22"/>
                <w:szCs w:val="22"/>
                <w:lang w:eastAsia="ru-RU"/>
              </w:rPr>
              <w:t xml:space="preserve"> 1300 (далее - Объект), на землях или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w:t>
            </w:r>
          </w:p>
        </w:tc>
      </w:tr>
      <w:tr w:rsidR="00465D30" w:rsidRPr="001E41D4" w:rsidTr="00465D30">
        <w:tc>
          <w:tcPr>
            <w:tcW w:w="4722" w:type="dxa"/>
            <w:gridSpan w:val="12"/>
            <w:tcBorders>
              <w:top w:val="nil"/>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lastRenderedPageBreak/>
              <w:t>Кадастровый номер земельного участка:</w:t>
            </w:r>
          </w:p>
        </w:tc>
        <w:tc>
          <w:tcPr>
            <w:tcW w:w="5415" w:type="dxa"/>
            <w:gridSpan w:val="7"/>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p>
        </w:tc>
      </w:tr>
      <w:tr w:rsidR="00465D30" w:rsidRPr="001E41D4" w:rsidTr="00465D30">
        <w:tc>
          <w:tcPr>
            <w:tcW w:w="10137" w:type="dxa"/>
            <w:gridSpan w:val="19"/>
            <w:tcBorders>
              <w:top w:val="nil"/>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(указывается, если планируется использование всего земельного участка или его части, сведения о которых содержатся в Едином государственном реестре недвижимости)</w:t>
            </w:r>
          </w:p>
        </w:tc>
      </w:tr>
      <w:tr w:rsidR="00465D30" w:rsidRPr="001E41D4" w:rsidTr="00465D30">
        <w:tc>
          <w:tcPr>
            <w:tcW w:w="10137" w:type="dxa"/>
            <w:gridSpan w:val="19"/>
            <w:tcBorders>
              <w:top w:val="nil"/>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Координаты характерных точек границ места размещения Объекта:</w:t>
            </w:r>
          </w:p>
        </w:tc>
      </w:tr>
      <w:tr w:rsidR="00465D30" w:rsidRPr="001E41D4" w:rsidTr="00465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7" w:type="dxa"/>
        </w:trPr>
        <w:tc>
          <w:tcPr>
            <w:tcW w:w="3081" w:type="dxa"/>
            <w:gridSpan w:val="5"/>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Номер точки</w:t>
            </w:r>
          </w:p>
        </w:tc>
        <w:tc>
          <w:tcPr>
            <w:tcW w:w="3577" w:type="dxa"/>
            <w:gridSpan w:val="8"/>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X</w:t>
            </w:r>
          </w:p>
        </w:tc>
        <w:tc>
          <w:tcPr>
            <w:tcW w:w="3412" w:type="dxa"/>
            <w:gridSpan w:val="5"/>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Y</w:t>
            </w:r>
          </w:p>
        </w:tc>
      </w:tr>
      <w:tr w:rsidR="00465D30" w:rsidRPr="001E41D4" w:rsidTr="00465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7" w:type="dxa"/>
        </w:trPr>
        <w:tc>
          <w:tcPr>
            <w:tcW w:w="3081" w:type="dxa"/>
            <w:gridSpan w:val="5"/>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3577" w:type="dxa"/>
            <w:gridSpan w:val="8"/>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3412" w:type="dxa"/>
            <w:gridSpan w:val="5"/>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r>
      <w:tr w:rsidR="00465D30" w:rsidRPr="001E41D4" w:rsidTr="00465D30">
        <w:trPr>
          <w:gridBefore w:val="1"/>
          <w:wBefore w:w="67" w:type="dxa"/>
        </w:trPr>
        <w:tc>
          <w:tcPr>
            <w:tcW w:w="4629" w:type="dxa"/>
            <w:gridSpan w:val="10"/>
            <w:tcBorders>
              <w:top w:val="nil"/>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Местоположение земельного участка:</w:t>
            </w:r>
          </w:p>
        </w:tc>
        <w:tc>
          <w:tcPr>
            <w:tcW w:w="5441" w:type="dxa"/>
            <w:gridSpan w:val="8"/>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p>
        </w:tc>
      </w:tr>
      <w:tr w:rsidR="00465D30" w:rsidRPr="001E41D4" w:rsidTr="00465D30">
        <w:trPr>
          <w:gridBefore w:val="1"/>
          <w:wBefore w:w="67" w:type="dxa"/>
        </w:trPr>
        <w:tc>
          <w:tcPr>
            <w:tcW w:w="10070" w:type="dxa"/>
            <w:gridSpan w:val="18"/>
            <w:tcBorders>
              <w:top w:val="nil"/>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(указывается адрес предполагаемого места размещения Объекта (при его наличии))</w:t>
            </w:r>
          </w:p>
        </w:tc>
      </w:tr>
      <w:tr w:rsidR="00465D30" w:rsidRPr="001E41D4" w:rsidTr="00465D30">
        <w:trPr>
          <w:gridBefore w:val="1"/>
          <w:wBefore w:w="67" w:type="dxa"/>
        </w:trPr>
        <w:tc>
          <w:tcPr>
            <w:tcW w:w="3804" w:type="dxa"/>
            <w:gridSpan w:val="6"/>
            <w:tcBorders>
              <w:top w:val="nil"/>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Площадь земельного участка</w:t>
            </w:r>
          </w:p>
        </w:tc>
        <w:tc>
          <w:tcPr>
            <w:tcW w:w="4031" w:type="dxa"/>
            <w:gridSpan w:val="10"/>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2235" w:type="dxa"/>
            <w:gridSpan w:val="2"/>
            <w:tcBorders>
              <w:top w:val="nil"/>
              <w:left w:val="nil"/>
              <w:bottom w:val="nil"/>
              <w:right w:val="nil"/>
            </w:tcBorders>
          </w:tcPr>
          <w:p w:rsidR="00465D30" w:rsidRPr="001E41D4" w:rsidRDefault="00465D30" w:rsidP="00465D30">
            <w:pPr>
              <w:widowControl w:val="0"/>
              <w:autoSpaceDE w:val="0"/>
              <w:autoSpaceDN w:val="0"/>
              <w:spacing w:after="0" w:line="240" w:lineRule="auto"/>
              <w:jc w:val="both"/>
              <w:rPr>
                <w:rFonts w:eastAsia="Times New Roman"/>
                <w:sz w:val="22"/>
                <w:szCs w:val="22"/>
                <w:lang w:eastAsia="ru-RU"/>
              </w:rPr>
            </w:pPr>
            <w:r w:rsidRPr="001E41D4">
              <w:rPr>
                <w:rFonts w:eastAsia="Times New Roman"/>
                <w:sz w:val="22"/>
                <w:szCs w:val="22"/>
                <w:lang w:eastAsia="ru-RU"/>
              </w:rPr>
              <w:t>кв. м.</w:t>
            </w:r>
          </w:p>
        </w:tc>
      </w:tr>
      <w:tr w:rsidR="00465D30" w:rsidRPr="001E41D4" w:rsidTr="00465D30">
        <w:trPr>
          <w:gridBefore w:val="1"/>
          <w:wBefore w:w="67" w:type="dxa"/>
        </w:trPr>
        <w:tc>
          <w:tcPr>
            <w:tcW w:w="10070" w:type="dxa"/>
            <w:gridSpan w:val="18"/>
            <w:tcBorders>
              <w:top w:val="nil"/>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(указывается площадь земельного участка, на котором предполагается размещение Объекта)</w:t>
            </w:r>
          </w:p>
        </w:tc>
      </w:tr>
      <w:tr w:rsidR="00465D30" w:rsidRPr="001E41D4" w:rsidTr="00465D30">
        <w:trPr>
          <w:gridBefore w:val="1"/>
          <w:wBefore w:w="67" w:type="dxa"/>
        </w:trPr>
        <w:tc>
          <w:tcPr>
            <w:tcW w:w="4373" w:type="dxa"/>
            <w:gridSpan w:val="8"/>
            <w:tcBorders>
              <w:top w:val="nil"/>
              <w:left w:val="nil"/>
              <w:bottom w:val="nil"/>
              <w:right w:val="nil"/>
            </w:tcBorders>
          </w:tcPr>
          <w:p w:rsidR="00465D30" w:rsidRPr="001E41D4" w:rsidRDefault="00465D30" w:rsidP="00465D30">
            <w:pPr>
              <w:widowControl w:val="0"/>
              <w:autoSpaceDE w:val="0"/>
              <w:autoSpaceDN w:val="0"/>
              <w:spacing w:after="0" w:line="240" w:lineRule="auto"/>
              <w:ind w:firstLine="283"/>
              <w:jc w:val="both"/>
              <w:rPr>
                <w:rFonts w:eastAsia="Times New Roman"/>
                <w:sz w:val="22"/>
                <w:szCs w:val="22"/>
                <w:lang w:eastAsia="ru-RU"/>
              </w:rPr>
            </w:pPr>
            <w:r w:rsidRPr="001E41D4">
              <w:rPr>
                <w:rFonts w:eastAsia="Times New Roman"/>
                <w:sz w:val="22"/>
                <w:szCs w:val="22"/>
                <w:lang w:eastAsia="ru-RU"/>
              </w:rPr>
              <w:t>2. Основанием для отказа является:</w:t>
            </w:r>
          </w:p>
        </w:tc>
        <w:tc>
          <w:tcPr>
            <w:tcW w:w="3778" w:type="dxa"/>
            <w:gridSpan w:val="9"/>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jc w:val="right"/>
              <w:rPr>
                <w:rFonts w:eastAsia="Times New Roman"/>
                <w:sz w:val="22"/>
                <w:szCs w:val="22"/>
                <w:lang w:eastAsia="ru-RU"/>
              </w:rPr>
            </w:pPr>
          </w:p>
        </w:tc>
        <w:tc>
          <w:tcPr>
            <w:tcW w:w="1919" w:type="dxa"/>
            <w:tcBorders>
              <w:top w:val="nil"/>
              <w:left w:val="nil"/>
              <w:bottom w:val="nil"/>
              <w:right w:val="nil"/>
            </w:tcBorders>
          </w:tcPr>
          <w:p w:rsidR="00465D30" w:rsidRPr="001E41D4" w:rsidRDefault="00DA73F4" w:rsidP="004E2F39">
            <w:pPr>
              <w:widowControl w:val="0"/>
              <w:autoSpaceDE w:val="0"/>
              <w:autoSpaceDN w:val="0"/>
              <w:spacing w:after="0" w:line="240" w:lineRule="auto"/>
              <w:jc w:val="both"/>
              <w:rPr>
                <w:rFonts w:eastAsia="Times New Roman"/>
                <w:color w:val="000000"/>
                <w:sz w:val="22"/>
                <w:szCs w:val="22"/>
                <w:lang w:eastAsia="ru-RU"/>
              </w:rPr>
            </w:pPr>
            <w:r w:rsidRPr="001E41D4">
              <w:rPr>
                <w:rFonts w:eastAsia="Times New Roman"/>
                <w:color w:val="000000"/>
                <w:sz w:val="20"/>
                <w:szCs w:val="20"/>
                <w:lang w:eastAsia="ru-RU"/>
              </w:rPr>
              <w:t>&lt;</w:t>
            </w:r>
            <w:r w:rsidR="004E2F39" w:rsidRPr="001E41D4">
              <w:rPr>
                <w:rFonts w:eastAsia="Times New Roman"/>
                <w:color w:val="000000"/>
                <w:sz w:val="20"/>
                <w:szCs w:val="20"/>
                <w:lang w:eastAsia="ru-RU"/>
              </w:rPr>
              <w:t>1</w:t>
            </w:r>
            <w:r w:rsidRPr="001E41D4">
              <w:rPr>
                <w:rFonts w:eastAsia="Times New Roman"/>
                <w:color w:val="000000"/>
                <w:sz w:val="20"/>
                <w:szCs w:val="20"/>
                <w:lang w:eastAsia="ru-RU"/>
              </w:rPr>
              <w:t>&gt;</w:t>
            </w:r>
          </w:p>
        </w:tc>
      </w:tr>
      <w:tr w:rsidR="00465D30" w:rsidRPr="001E41D4" w:rsidTr="00465D30">
        <w:tblPrEx>
          <w:tblBorders>
            <w:insideH w:val="single" w:sz="4" w:space="0" w:color="auto"/>
          </w:tblBorders>
        </w:tblPrEx>
        <w:trPr>
          <w:gridBefore w:val="1"/>
          <w:wBefore w:w="67" w:type="dxa"/>
        </w:trPr>
        <w:tc>
          <w:tcPr>
            <w:tcW w:w="4025" w:type="dxa"/>
            <w:gridSpan w:val="7"/>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360" w:type="dxa"/>
            <w:gridSpan w:val="2"/>
            <w:tcBorders>
              <w:top w:val="nil"/>
              <w:left w:val="nil"/>
              <w:bottom w:val="nil"/>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2696" w:type="dxa"/>
            <w:gridSpan w:val="5"/>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144" w:type="dxa"/>
            <w:tcBorders>
              <w:top w:val="nil"/>
              <w:left w:val="nil"/>
              <w:bottom w:val="nil"/>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2845" w:type="dxa"/>
            <w:gridSpan w:val="3"/>
            <w:tcBorders>
              <w:top w:val="nil"/>
              <w:left w:val="nil"/>
              <w:bottom w:val="single" w:sz="4" w:space="0" w:color="auto"/>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r>
      <w:tr w:rsidR="00465D30" w:rsidRPr="001E41D4" w:rsidTr="00465D30">
        <w:trPr>
          <w:gridBefore w:val="1"/>
          <w:wBefore w:w="67" w:type="dxa"/>
        </w:trPr>
        <w:tc>
          <w:tcPr>
            <w:tcW w:w="4025" w:type="dxa"/>
            <w:gridSpan w:val="7"/>
            <w:tcBorders>
              <w:top w:val="single" w:sz="4" w:space="0" w:color="auto"/>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(должность уполномоченного лица)</w:t>
            </w:r>
          </w:p>
        </w:tc>
        <w:tc>
          <w:tcPr>
            <w:tcW w:w="360" w:type="dxa"/>
            <w:gridSpan w:val="2"/>
            <w:tcBorders>
              <w:top w:val="nil"/>
              <w:left w:val="nil"/>
              <w:bottom w:val="nil"/>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2696" w:type="dxa"/>
            <w:gridSpan w:val="5"/>
            <w:tcBorders>
              <w:top w:val="single" w:sz="4" w:space="0" w:color="auto"/>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(подпись)</w:t>
            </w:r>
          </w:p>
        </w:tc>
        <w:tc>
          <w:tcPr>
            <w:tcW w:w="144" w:type="dxa"/>
            <w:tcBorders>
              <w:top w:val="nil"/>
              <w:left w:val="nil"/>
              <w:bottom w:val="nil"/>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2845" w:type="dxa"/>
            <w:gridSpan w:val="3"/>
            <w:tcBorders>
              <w:top w:val="single" w:sz="4" w:space="0" w:color="auto"/>
              <w:left w:val="nil"/>
              <w:bottom w:val="nil"/>
              <w:right w:val="nil"/>
            </w:tcBorders>
          </w:tcPr>
          <w:p w:rsidR="00465D30" w:rsidRPr="001E41D4" w:rsidRDefault="00465D30" w:rsidP="00465D30">
            <w:pPr>
              <w:widowControl w:val="0"/>
              <w:autoSpaceDE w:val="0"/>
              <w:autoSpaceDN w:val="0"/>
              <w:spacing w:after="0" w:line="240" w:lineRule="auto"/>
              <w:jc w:val="center"/>
              <w:rPr>
                <w:rFonts w:eastAsia="Times New Roman"/>
                <w:sz w:val="22"/>
                <w:szCs w:val="22"/>
                <w:lang w:eastAsia="ru-RU"/>
              </w:rPr>
            </w:pPr>
            <w:r w:rsidRPr="001E41D4">
              <w:rPr>
                <w:rFonts w:eastAsia="Times New Roman"/>
                <w:sz w:val="22"/>
                <w:szCs w:val="22"/>
                <w:lang w:eastAsia="ru-RU"/>
              </w:rPr>
              <w:t>(Ф.И.О.)</w:t>
            </w:r>
          </w:p>
        </w:tc>
      </w:tr>
      <w:tr w:rsidR="00465D30" w:rsidRPr="001E41D4" w:rsidTr="00465D30">
        <w:trPr>
          <w:gridBefore w:val="1"/>
          <w:wBefore w:w="67" w:type="dxa"/>
        </w:trPr>
        <w:tc>
          <w:tcPr>
            <w:tcW w:w="4025" w:type="dxa"/>
            <w:gridSpan w:val="7"/>
            <w:tcBorders>
              <w:top w:val="nil"/>
              <w:left w:val="nil"/>
              <w:bottom w:val="nil"/>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360" w:type="dxa"/>
            <w:gridSpan w:val="2"/>
            <w:tcBorders>
              <w:top w:val="nil"/>
              <w:left w:val="nil"/>
              <w:bottom w:val="nil"/>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2696" w:type="dxa"/>
            <w:gridSpan w:val="5"/>
            <w:tcBorders>
              <w:top w:val="nil"/>
              <w:left w:val="nil"/>
              <w:bottom w:val="nil"/>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144" w:type="dxa"/>
            <w:tcBorders>
              <w:top w:val="nil"/>
              <w:left w:val="nil"/>
              <w:bottom w:val="nil"/>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c>
          <w:tcPr>
            <w:tcW w:w="2845" w:type="dxa"/>
            <w:gridSpan w:val="3"/>
            <w:tcBorders>
              <w:top w:val="nil"/>
              <w:left w:val="nil"/>
              <w:bottom w:val="nil"/>
              <w:right w:val="nil"/>
            </w:tcBorders>
          </w:tcPr>
          <w:p w:rsidR="00465D30" w:rsidRPr="001E41D4" w:rsidRDefault="00465D30" w:rsidP="00465D30">
            <w:pPr>
              <w:widowControl w:val="0"/>
              <w:autoSpaceDE w:val="0"/>
              <w:autoSpaceDN w:val="0"/>
              <w:spacing w:after="0" w:line="240" w:lineRule="auto"/>
              <w:rPr>
                <w:rFonts w:eastAsia="Times New Roman"/>
                <w:sz w:val="22"/>
                <w:szCs w:val="22"/>
                <w:lang w:eastAsia="ru-RU"/>
              </w:rPr>
            </w:pPr>
          </w:p>
        </w:tc>
      </w:tr>
    </w:tbl>
    <w:p w:rsidR="000D5EE7" w:rsidRPr="001E41D4" w:rsidRDefault="000D5EE7" w:rsidP="000D5EE7">
      <w:pPr>
        <w:widowControl w:val="0"/>
        <w:autoSpaceDE w:val="0"/>
        <w:autoSpaceDN w:val="0"/>
        <w:spacing w:after="0" w:line="240" w:lineRule="auto"/>
        <w:jc w:val="both"/>
        <w:rPr>
          <w:rFonts w:eastAsia="Times New Roman"/>
          <w:sz w:val="22"/>
          <w:szCs w:val="22"/>
          <w:lang w:eastAsia="ru-RU"/>
        </w:rPr>
      </w:pPr>
      <w:r w:rsidRPr="001E41D4">
        <w:rPr>
          <w:rFonts w:eastAsia="Times New Roman"/>
          <w:sz w:val="22"/>
          <w:szCs w:val="22"/>
          <w:lang w:eastAsia="ru-RU"/>
        </w:rPr>
        <w:t>--------------------------------</w:t>
      </w:r>
    </w:p>
    <w:p w:rsidR="00BC570B" w:rsidRPr="001E41D4" w:rsidRDefault="00DA73F4" w:rsidP="00465D30">
      <w:pPr>
        <w:widowControl w:val="0"/>
        <w:autoSpaceDE w:val="0"/>
        <w:autoSpaceDN w:val="0"/>
        <w:spacing w:before="220" w:after="0" w:line="240" w:lineRule="auto"/>
        <w:ind w:firstLine="540"/>
        <w:jc w:val="both"/>
        <w:rPr>
          <w:rFonts w:eastAsia="Times New Roman"/>
          <w:sz w:val="22"/>
          <w:szCs w:val="22"/>
          <w:lang w:eastAsia="ru-RU"/>
        </w:rPr>
      </w:pPr>
      <w:r w:rsidRPr="001E41D4">
        <w:rPr>
          <w:rFonts w:eastAsia="Times New Roman"/>
          <w:color w:val="000000"/>
          <w:sz w:val="20"/>
          <w:szCs w:val="20"/>
          <w:lang w:eastAsia="ru-RU"/>
        </w:rPr>
        <w:t>&lt;</w:t>
      </w:r>
      <w:r w:rsidR="004E2F39" w:rsidRPr="001E41D4">
        <w:rPr>
          <w:rFonts w:eastAsia="Times New Roman"/>
          <w:color w:val="000000"/>
          <w:sz w:val="20"/>
          <w:szCs w:val="20"/>
          <w:lang w:eastAsia="ru-RU"/>
        </w:rPr>
        <w:t>1</w:t>
      </w:r>
      <w:r w:rsidRPr="001E41D4">
        <w:rPr>
          <w:rFonts w:eastAsia="Times New Roman"/>
          <w:color w:val="000000"/>
          <w:sz w:val="20"/>
          <w:szCs w:val="20"/>
          <w:lang w:eastAsia="ru-RU"/>
        </w:rPr>
        <w:t>&gt;</w:t>
      </w:r>
      <w:r w:rsidR="00465D30" w:rsidRPr="001E41D4">
        <w:rPr>
          <w:rFonts w:eastAsia="Times New Roman"/>
          <w:color w:val="000000"/>
          <w:sz w:val="22"/>
          <w:szCs w:val="22"/>
          <w:lang w:eastAsia="ru-RU"/>
        </w:rPr>
        <w:t xml:space="preserve"> Указываются основания для отказа со ссылкой </w:t>
      </w:r>
      <w:r w:rsidR="00465D30" w:rsidRPr="001E41D4">
        <w:rPr>
          <w:rFonts w:eastAsia="Times New Roman"/>
          <w:sz w:val="22"/>
          <w:szCs w:val="22"/>
          <w:lang w:eastAsia="ru-RU"/>
        </w:rPr>
        <w:t xml:space="preserve">на </w:t>
      </w:r>
      <w:r w:rsidR="00BC570B" w:rsidRPr="001E41D4">
        <w:rPr>
          <w:rFonts w:eastAsia="Times New Roman"/>
          <w:sz w:val="22"/>
          <w:szCs w:val="22"/>
          <w:lang w:eastAsia="ru-RU"/>
        </w:rPr>
        <w:t>подпункт 2</w:t>
      </w:r>
      <w:r w:rsidR="005C0693" w:rsidRPr="001E41D4">
        <w:rPr>
          <w:rFonts w:eastAsia="Times New Roman"/>
          <w:sz w:val="22"/>
          <w:szCs w:val="22"/>
          <w:lang w:eastAsia="ru-RU"/>
        </w:rPr>
        <w:t>.7.2</w:t>
      </w:r>
      <w:r w:rsidR="00BC570B" w:rsidRPr="001E41D4">
        <w:rPr>
          <w:rFonts w:eastAsia="Times New Roman"/>
          <w:sz w:val="22"/>
          <w:szCs w:val="22"/>
          <w:lang w:eastAsia="ru-RU"/>
        </w:rPr>
        <w:t xml:space="preserve"> пункта 2.7 Административного регламента.</w:t>
      </w:r>
    </w:p>
    <w:p w:rsidR="00BC570B" w:rsidRPr="001E41D4" w:rsidRDefault="00BC570B" w:rsidP="00465D30">
      <w:pPr>
        <w:widowControl w:val="0"/>
        <w:autoSpaceDE w:val="0"/>
        <w:autoSpaceDN w:val="0"/>
        <w:spacing w:before="220" w:after="0" w:line="240" w:lineRule="auto"/>
        <w:ind w:firstLine="540"/>
        <w:jc w:val="both"/>
        <w:rPr>
          <w:rFonts w:eastAsia="Times New Roman"/>
          <w:sz w:val="22"/>
          <w:szCs w:val="22"/>
          <w:lang w:eastAsia="ru-RU"/>
        </w:rPr>
      </w:pPr>
    </w:p>
    <w:p w:rsidR="00465D30" w:rsidRPr="00465D30" w:rsidRDefault="00465D30" w:rsidP="00465D30">
      <w:pPr>
        <w:jc w:val="right"/>
      </w:pPr>
    </w:p>
    <w:sectPr w:rsidR="00465D30" w:rsidRPr="00465D30" w:rsidSect="003319C0">
      <w:pgSz w:w="11906" w:h="16838"/>
      <w:pgMar w:top="709" w:right="707"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934" w:rsidRDefault="000F6934" w:rsidP="00881D73">
      <w:pPr>
        <w:spacing w:after="0" w:line="240" w:lineRule="auto"/>
      </w:pPr>
      <w:r>
        <w:separator/>
      </w:r>
    </w:p>
  </w:endnote>
  <w:endnote w:type="continuationSeparator" w:id="0">
    <w:p w:rsidR="000F6934" w:rsidRDefault="000F6934" w:rsidP="0088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934" w:rsidRDefault="000F6934" w:rsidP="00881D73">
      <w:pPr>
        <w:spacing w:after="0" w:line="240" w:lineRule="auto"/>
      </w:pPr>
      <w:r>
        <w:separator/>
      </w:r>
    </w:p>
  </w:footnote>
  <w:footnote w:type="continuationSeparator" w:id="0">
    <w:p w:rsidR="000F6934" w:rsidRDefault="000F6934" w:rsidP="0088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5E" w:rsidRDefault="00ED185E" w:rsidP="00316C8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ED185E" w:rsidRDefault="00ED185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5E" w:rsidRDefault="00ED185E" w:rsidP="00316C8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65482">
      <w:rPr>
        <w:rStyle w:val="a6"/>
        <w:noProof/>
      </w:rPr>
      <w:t>7</w:t>
    </w:r>
    <w:r>
      <w:rPr>
        <w:rStyle w:val="a6"/>
      </w:rPr>
      <w:fldChar w:fldCharType="end"/>
    </w:r>
  </w:p>
  <w:p w:rsidR="00ED185E" w:rsidRDefault="00ED185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855"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094312EF"/>
    <w:multiLevelType w:val="hybridMultilevel"/>
    <w:tmpl w:val="312602DC"/>
    <w:lvl w:ilvl="0" w:tplc="6054F972">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681ED7"/>
    <w:multiLevelType w:val="multilevel"/>
    <w:tmpl w:val="D85E1C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5CE3A94"/>
    <w:multiLevelType w:val="multilevel"/>
    <w:tmpl w:val="F452A680"/>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E3A25"/>
    <w:multiLevelType w:val="hybridMultilevel"/>
    <w:tmpl w:val="E9E47D3E"/>
    <w:lvl w:ilvl="0" w:tplc="59DCCF50">
      <w:start w:val="2"/>
      <w:numFmt w:val="bullet"/>
      <w:lvlText w:val=""/>
      <w:lvlJc w:val="left"/>
      <w:pPr>
        <w:ind w:left="720" w:hanging="360"/>
      </w:pPr>
      <w:rPr>
        <w:rFonts w:ascii="Symbol" w:eastAsia="Calibr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E359F"/>
    <w:multiLevelType w:val="hybridMultilevel"/>
    <w:tmpl w:val="FABC9F50"/>
    <w:lvl w:ilvl="0" w:tplc="26FABF8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11555E3"/>
    <w:multiLevelType w:val="multilevel"/>
    <w:tmpl w:val="3928FB72"/>
    <w:lvl w:ilvl="0">
      <w:start w:val="1"/>
      <w:numFmt w:val="decimal"/>
      <w:lvlText w:val="%1."/>
      <w:lvlJc w:val="left"/>
      <w:pPr>
        <w:ind w:left="570" w:hanging="570"/>
      </w:pPr>
      <w:rPr>
        <w:rFonts w:hint="default"/>
      </w:rPr>
    </w:lvl>
    <w:lvl w:ilvl="1">
      <w:start w:val="1"/>
      <w:numFmt w:val="decimal"/>
      <w:lvlText w:val="%1.%2."/>
      <w:lvlJc w:val="left"/>
      <w:pPr>
        <w:ind w:left="1279" w:hanging="57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25975F2"/>
    <w:multiLevelType w:val="multilevel"/>
    <w:tmpl w:val="3B2C8B5E"/>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7E5C89"/>
    <w:multiLevelType w:val="hybridMultilevel"/>
    <w:tmpl w:val="18E8E540"/>
    <w:lvl w:ilvl="0" w:tplc="56FA3B0E">
      <w:start w:val="2"/>
      <w:numFmt w:val="bullet"/>
      <w:lvlText w:val=""/>
      <w:lvlJc w:val="left"/>
      <w:pPr>
        <w:ind w:left="720" w:hanging="360"/>
      </w:pPr>
      <w:rPr>
        <w:rFonts w:ascii="Symbol" w:eastAsia="Calibr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0916AA"/>
    <w:multiLevelType w:val="hybridMultilevel"/>
    <w:tmpl w:val="0F0A5DFC"/>
    <w:lvl w:ilvl="0" w:tplc="1DAA5B18">
      <w:start w:val="2"/>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B30E38"/>
    <w:multiLevelType w:val="multilevel"/>
    <w:tmpl w:val="13E2274A"/>
    <w:lvl w:ilvl="0">
      <w:start w:val="3"/>
      <w:numFmt w:val="decimal"/>
      <w:lvlText w:val="%1."/>
      <w:lvlJc w:val="left"/>
      <w:pPr>
        <w:ind w:left="72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9226"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29AF5483"/>
    <w:multiLevelType w:val="multilevel"/>
    <w:tmpl w:val="B4A491E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9F2673A"/>
    <w:multiLevelType w:val="hybridMultilevel"/>
    <w:tmpl w:val="D96ECB7A"/>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F1045C"/>
    <w:multiLevelType w:val="multilevel"/>
    <w:tmpl w:val="982663E0"/>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b/>
        <w:color w:val="auto"/>
      </w:rPr>
    </w:lvl>
    <w:lvl w:ilvl="3">
      <w:start w:val="1"/>
      <w:numFmt w:val="decimal"/>
      <w:lvlText w:val="%1.%2.%3.%4."/>
      <w:lvlJc w:val="left"/>
      <w:pPr>
        <w:ind w:left="1358" w:hanging="648"/>
      </w:pPr>
      <w:rPr>
        <w:rFonts w:hint="default"/>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7B56D0"/>
    <w:multiLevelType w:val="hybridMultilevel"/>
    <w:tmpl w:val="75CEC9B0"/>
    <w:lvl w:ilvl="0" w:tplc="C92060A0">
      <w:start w:val="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16C3634"/>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33B13B4"/>
    <w:multiLevelType w:val="multilevel"/>
    <w:tmpl w:val="4CB678F4"/>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358"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7346CA"/>
    <w:multiLevelType w:val="hybridMultilevel"/>
    <w:tmpl w:val="23084536"/>
    <w:lvl w:ilvl="0" w:tplc="7FF8EA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6662F1C"/>
    <w:multiLevelType w:val="hybridMultilevel"/>
    <w:tmpl w:val="1ED414B8"/>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846198B"/>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3C84485A"/>
    <w:multiLevelType w:val="hybridMultilevel"/>
    <w:tmpl w:val="B03C997A"/>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61B3E48"/>
    <w:multiLevelType w:val="multilevel"/>
    <w:tmpl w:val="27ECD824"/>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3"/>
      <w:numFmt w:val="decimal"/>
      <w:lvlText w:val="%1.%2.%3."/>
      <w:lvlJc w:val="left"/>
      <w:pPr>
        <w:ind w:left="1192" w:hanging="720"/>
      </w:pPr>
      <w:rPr>
        <w:rFonts w:hint="default"/>
        <w:color w:val="auto"/>
      </w:rPr>
    </w:lvl>
    <w:lvl w:ilvl="3">
      <w:start w:val="6"/>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471D55B7"/>
    <w:multiLevelType w:val="multilevel"/>
    <w:tmpl w:val="DD5CAAAE"/>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3"/>
      <w:numFmt w:val="decimal"/>
      <w:lvlText w:val="%3.2.13"/>
      <w:lvlJc w:val="left"/>
      <w:pPr>
        <w:ind w:left="1192" w:hanging="720"/>
      </w:pPr>
      <w:rPr>
        <w:rFonts w:hint="default"/>
      </w:rPr>
    </w:lvl>
    <w:lvl w:ilvl="3">
      <w:start w:val="3"/>
      <w:numFmt w:val="decimal"/>
      <w:lvlText w:val="%4.2.13.1"/>
      <w:lvlJc w:val="left"/>
      <w:pPr>
        <w:ind w:left="1855"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4" w15:restartNumberingAfterBreak="0">
    <w:nsid w:val="47A96D47"/>
    <w:multiLevelType w:val="multilevel"/>
    <w:tmpl w:val="F5F66E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9A7212"/>
    <w:multiLevelType w:val="hybridMultilevel"/>
    <w:tmpl w:val="BAB68156"/>
    <w:lvl w:ilvl="0" w:tplc="4F20D738">
      <w:start w:val="3"/>
      <w:numFmt w:val="decimal"/>
      <w:lvlText w:val="%1.2.13.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490B7C63"/>
    <w:multiLevelType w:val="hybridMultilevel"/>
    <w:tmpl w:val="58CC0FA0"/>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2CD595D"/>
    <w:multiLevelType w:val="hybridMultilevel"/>
    <w:tmpl w:val="FF82A34E"/>
    <w:lvl w:ilvl="0" w:tplc="C4F22D8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8" w15:restartNumberingAfterBreak="0">
    <w:nsid w:val="55421E8D"/>
    <w:multiLevelType w:val="hybridMultilevel"/>
    <w:tmpl w:val="7382C6FC"/>
    <w:lvl w:ilvl="0" w:tplc="DB1A118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60641CC3"/>
    <w:multiLevelType w:val="hybridMultilevel"/>
    <w:tmpl w:val="C30AD484"/>
    <w:lvl w:ilvl="0" w:tplc="1B46A364">
      <w:start w:val="2"/>
      <w:numFmt w:val="bullet"/>
      <w:lvlText w:val=""/>
      <w:lvlJc w:val="left"/>
      <w:pPr>
        <w:ind w:left="927" w:hanging="360"/>
      </w:pPr>
      <w:rPr>
        <w:rFonts w:ascii="Symbol" w:eastAsia="Calibri" w:hAnsi="Symbol" w:cs="Times New Roman" w:hint="default"/>
        <w:sz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60D878C1"/>
    <w:multiLevelType w:val="multilevel"/>
    <w:tmpl w:val="B0A2B85A"/>
    <w:lvl w:ilvl="0">
      <w:start w:val="2"/>
      <w:numFmt w:val="decimal"/>
      <w:lvlText w:val="%1."/>
      <w:lvlJc w:val="left"/>
      <w:pPr>
        <w:tabs>
          <w:tab w:val="num" w:pos="480"/>
        </w:tabs>
        <w:ind w:left="480" w:hanging="480"/>
      </w:pPr>
      <w:rPr>
        <w:rFonts w:cs="Times New Roman" w:hint="default"/>
      </w:rPr>
    </w:lvl>
    <w:lvl w:ilvl="1">
      <w:start w:val="16"/>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30A340D"/>
    <w:multiLevelType w:val="multilevel"/>
    <w:tmpl w:val="DA8252C6"/>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FD7C15"/>
    <w:multiLevelType w:val="multilevel"/>
    <w:tmpl w:val="01E86F7C"/>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3"/>
      <w:numFmt w:val="decimal"/>
      <w:lvlText w:val="%3.2.13"/>
      <w:lvlJc w:val="left"/>
      <w:pPr>
        <w:ind w:left="1192" w:hanging="720"/>
      </w:pPr>
      <w:rPr>
        <w:rFonts w:hint="default"/>
      </w:rPr>
    </w:lvl>
    <w:lvl w:ilvl="3">
      <w:start w:val="1"/>
      <w:numFmt w:val="decimal"/>
      <w:lvlText w:val="%1.%2.%3.%4."/>
      <w:lvlJc w:val="left"/>
      <w:pPr>
        <w:ind w:left="1855"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3" w15:restartNumberingAfterBreak="0">
    <w:nsid w:val="66396E5D"/>
    <w:multiLevelType w:val="hybridMultilevel"/>
    <w:tmpl w:val="7F820810"/>
    <w:lvl w:ilvl="0" w:tplc="DB1A118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68A00D3E"/>
    <w:multiLevelType w:val="hybridMultilevel"/>
    <w:tmpl w:val="26B200A4"/>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DCA1B1A"/>
    <w:multiLevelType w:val="hybridMultilevel"/>
    <w:tmpl w:val="F4E23AC6"/>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ECA78B2"/>
    <w:multiLevelType w:val="multilevel"/>
    <w:tmpl w:val="28FE1DA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6"/>
      <w:numFmt w:val="decimal"/>
      <w:lvlText w:val="%1.%2.%3."/>
      <w:lvlJc w:val="left"/>
      <w:pPr>
        <w:ind w:left="1192" w:hanging="720"/>
      </w:pPr>
      <w:rPr>
        <w:rFonts w:hint="default"/>
      </w:rPr>
    </w:lvl>
    <w:lvl w:ilvl="3">
      <w:start w:val="3"/>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7" w15:restartNumberingAfterBreak="0">
    <w:nsid w:val="6F487200"/>
    <w:multiLevelType w:val="multilevel"/>
    <w:tmpl w:val="D33A18F4"/>
    <w:lvl w:ilvl="0">
      <w:start w:val="2"/>
      <w:numFmt w:val="decimal"/>
      <w:lvlText w:val="%1."/>
      <w:lvlJc w:val="left"/>
      <w:pPr>
        <w:ind w:left="360" w:hanging="360"/>
      </w:pPr>
      <w:rPr>
        <w:rFonts w:cs="Times New Roman" w:hint="default"/>
      </w:rPr>
    </w:lvl>
    <w:lvl w:ilvl="1">
      <w:start w:val="1"/>
      <w:numFmt w:val="decimal"/>
      <w:lvlText w:val="%1.%2."/>
      <w:lvlJc w:val="left"/>
      <w:pPr>
        <w:ind w:left="1142" w:hanging="432"/>
      </w:pPr>
      <w:rPr>
        <w:rFonts w:cs="Times New Roman" w:hint="default"/>
        <w:i w:val="0"/>
        <w:strike w:val="0"/>
        <w:color w:val="auto"/>
      </w:rPr>
    </w:lvl>
    <w:lvl w:ilvl="2">
      <w:start w:val="1"/>
      <w:numFmt w:val="decimal"/>
      <w:lvlText w:val="%1.%2.%3."/>
      <w:lvlJc w:val="left"/>
      <w:pPr>
        <w:ind w:left="1639" w:hanging="504"/>
      </w:pPr>
      <w:rPr>
        <w:rFonts w:cs="Times New Roman" w:hint="default"/>
        <w:i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2237088"/>
    <w:multiLevelType w:val="multilevel"/>
    <w:tmpl w:val="CD501C66"/>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906790"/>
    <w:multiLevelType w:val="multilevel"/>
    <w:tmpl w:val="84508924"/>
    <w:lvl w:ilvl="0">
      <w:start w:val="1"/>
      <w:numFmt w:val="decimal"/>
      <w:lvlText w:val="%1."/>
      <w:lvlJc w:val="left"/>
      <w:pPr>
        <w:ind w:left="1065" w:hanging="360"/>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0"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1502" w:hanging="432"/>
      </w:pPr>
      <w:rPr>
        <w:rFonts w:cs="Times New Roman" w:hint="default"/>
      </w:rPr>
    </w:lvl>
    <w:lvl w:ilvl="2">
      <w:start w:val="1"/>
      <w:numFmt w:val="decimal"/>
      <w:pStyle w:val="ConsTitle"/>
      <w:lvlText w:val="%1.%2.%3."/>
      <w:lvlJc w:val="left"/>
      <w:pPr>
        <w:ind w:left="5609" w:hanging="504"/>
      </w:pPr>
      <w:rPr>
        <w:rFonts w:cs="Times New Roman" w:hint="default"/>
        <w:i w:val="0"/>
      </w:rPr>
    </w:lvl>
    <w:lvl w:ilvl="3">
      <w:start w:val="1"/>
      <w:numFmt w:val="decimal"/>
      <w:lvlText w:val="%1.%2.%3.%4."/>
      <w:lvlJc w:val="left"/>
      <w:pPr>
        <w:ind w:left="1926" w:hanging="648"/>
      </w:pPr>
      <w:rPr>
        <w:rFonts w:ascii="Times New Roman" w:hAnsi="Times New Roman" w:cs="Times New Roman" w:hint="default"/>
        <w:i w:val="0"/>
        <w:sz w:val="24"/>
        <w:szCs w:val="24"/>
      </w:rPr>
    </w:lvl>
    <w:lvl w:ilvl="4">
      <w:start w:val="1"/>
      <w:numFmt w:val="decimal"/>
      <w:lvlText w:val="%1.%2.%3.%4.%5."/>
      <w:lvlJc w:val="left"/>
      <w:pPr>
        <w:ind w:left="2942" w:hanging="792"/>
      </w:pPr>
      <w:rPr>
        <w:rFonts w:cs="Times New Roman" w:hint="default"/>
      </w:rPr>
    </w:lvl>
    <w:lvl w:ilvl="5">
      <w:start w:val="1"/>
      <w:numFmt w:val="decimal"/>
      <w:lvlText w:val="%1.%2.%3.%4.%5.%6."/>
      <w:lvlJc w:val="left"/>
      <w:pPr>
        <w:ind w:left="3446" w:hanging="936"/>
      </w:pPr>
      <w:rPr>
        <w:rFonts w:cs="Times New Roman" w:hint="default"/>
      </w:rPr>
    </w:lvl>
    <w:lvl w:ilvl="6">
      <w:start w:val="1"/>
      <w:numFmt w:val="decimal"/>
      <w:lvlText w:val="%1.%2.%3.%4.%5.%6.%7."/>
      <w:lvlJc w:val="left"/>
      <w:pPr>
        <w:ind w:left="3950" w:hanging="1080"/>
      </w:pPr>
      <w:rPr>
        <w:rFonts w:cs="Times New Roman" w:hint="default"/>
      </w:rPr>
    </w:lvl>
    <w:lvl w:ilvl="7">
      <w:start w:val="1"/>
      <w:numFmt w:val="decimal"/>
      <w:lvlText w:val="%1.%2.%3.%4.%5.%6.%7.%8."/>
      <w:lvlJc w:val="left"/>
      <w:pPr>
        <w:ind w:left="4454" w:hanging="1224"/>
      </w:pPr>
      <w:rPr>
        <w:rFonts w:cs="Times New Roman" w:hint="default"/>
      </w:rPr>
    </w:lvl>
    <w:lvl w:ilvl="8">
      <w:start w:val="1"/>
      <w:numFmt w:val="decimal"/>
      <w:lvlText w:val="%1.%2.%3.%4.%5.%6.%7.%8.%9."/>
      <w:lvlJc w:val="left"/>
      <w:pPr>
        <w:ind w:left="5030" w:hanging="1440"/>
      </w:pPr>
      <w:rPr>
        <w:rFonts w:cs="Times New Roman" w:hint="default"/>
      </w:rPr>
    </w:lvl>
  </w:abstractNum>
  <w:abstractNum w:abstractNumId="41" w15:restartNumberingAfterBreak="0">
    <w:nsid w:val="7B391E97"/>
    <w:multiLevelType w:val="multilevel"/>
    <w:tmpl w:val="93721EA6"/>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3"/>
      <w:numFmt w:val="decimal"/>
      <w:lvlText w:val="%3.2.13"/>
      <w:lvlJc w:val="left"/>
      <w:pPr>
        <w:ind w:left="1192" w:hanging="720"/>
      </w:pPr>
      <w:rPr>
        <w:rFonts w:hint="default"/>
      </w:rPr>
    </w:lvl>
    <w:lvl w:ilvl="3">
      <w:start w:val="3"/>
      <w:numFmt w:val="decimal"/>
      <w:lvlText w:val="%4.2.13.2."/>
      <w:lvlJc w:val="left"/>
      <w:pPr>
        <w:ind w:left="1855"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2" w15:restartNumberingAfterBreak="0">
    <w:nsid w:val="7C2321D3"/>
    <w:multiLevelType w:val="multilevel"/>
    <w:tmpl w:val="982663E0"/>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b/>
        <w:color w:val="auto"/>
      </w:rPr>
    </w:lvl>
    <w:lvl w:ilvl="3">
      <w:start w:val="1"/>
      <w:numFmt w:val="decimal"/>
      <w:lvlText w:val="%1.%2.%3.%4."/>
      <w:lvlJc w:val="left"/>
      <w:pPr>
        <w:ind w:left="1358" w:hanging="648"/>
      </w:pPr>
      <w:rPr>
        <w:rFonts w:hint="default"/>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EA318A"/>
    <w:multiLevelType w:val="multilevel"/>
    <w:tmpl w:val="48FC4860"/>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7"/>
      <w:numFmt w:val="decimal"/>
      <w:lvlText w:val="%1.%2.%3."/>
      <w:lvlJc w:val="left"/>
      <w:pPr>
        <w:ind w:left="1192" w:hanging="720"/>
      </w:pPr>
      <w:rPr>
        <w:rFonts w:hint="default"/>
      </w:rPr>
    </w:lvl>
    <w:lvl w:ilvl="3">
      <w:start w:val="1"/>
      <w:numFmt w:val="decimal"/>
      <w:lvlText w:val="%1.%2.%3.%4."/>
      <w:lvlJc w:val="left"/>
      <w:pPr>
        <w:ind w:left="1430" w:hanging="720"/>
      </w:pPr>
      <w:rPr>
        <w:rFonts w:hint="default"/>
        <w:b w:val="0"/>
        <w:i w:val="0"/>
        <w:color w:val="auto"/>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num w:numId="1">
    <w:abstractNumId w:val="40"/>
  </w:num>
  <w:num w:numId="2">
    <w:abstractNumId w:val="3"/>
  </w:num>
  <w:num w:numId="3">
    <w:abstractNumId w:val="13"/>
  </w:num>
  <w:num w:numId="4">
    <w:abstractNumId w:val="27"/>
  </w:num>
  <w:num w:numId="5">
    <w:abstractNumId w:val="6"/>
  </w:num>
  <w:num w:numId="6">
    <w:abstractNumId w:val="21"/>
  </w:num>
  <w:num w:numId="7">
    <w:abstractNumId w:val="35"/>
  </w:num>
  <w:num w:numId="8">
    <w:abstractNumId w:val="26"/>
  </w:num>
  <w:num w:numId="9">
    <w:abstractNumId w:val="33"/>
  </w:num>
  <w:num w:numId="10">
    <w:abstractNumId w:val="17"/>
  </w:num>
  <w:num w:numId="11">
    <w:abstractNumId w:val="38"/>
  </w:num>
  <w:num w:numId="12">
    <w:abstractNumId w:val="28"/>
  </w:num>
  <w:num w:numId="13">
    <w:abstractNumId w:val="4"/>
  </w:num>
  <w:num w:numId="14">
    <w:abstractNumId w:val="34"/>
  </w:num>
  <w:num w:numId="15">
    <w:abstractNumId w:val="19"/>
  </w:num>
  <w:num w:numId="16">
    <w:abstractNumId w:val="18"/>
  </w:num>
  <w:num w:numId="17">
    <w:abstractNumId w:val="2"/>
  </w:num>
  <w:num w:numId="18">
    <w:abstractNumId w:val="24"/>
  </w:num>
  <w:num w:numId="19">
    <w:abstractNumId w:val="8"/>
  </w:num>
  <w:num w:numId="20">
    <w:abstractNumId w:val="31"/>
  </w:num>
  <w:num w:numId="21">
    <w:abstractNumId w:val="22"/>
  </w:num>
  <w:num w:numId="22">
    <w:abstractNumId w:val="0"/>
  </w:num>
  <w:num w:numId="23">
    <w:abstractNumId w:val="40"/>
  </w:num>
  <w:num w:numId="24">
    <w:abstractNumId w:val="15"/>
  </w:num>
  <w:num w:numId="25">
    <w:abstractNumId w:val="1"/>
  </w:num>
  <w:num w:numId="26">
    <w:abstractNumId w:val="32"/>
  </w:num>
  <w:num w:numId="27">
    <w:abstractNumId w:val="20"/>
  </w:num>
  <w:num w:numId="28">
    <w:abstractNumId w:val="16"/>
  </w:num>
  <w:num w:numId="29">
    <w:abstractNumId w:val="23"/>
  </w:num>
  <w:num w:numId="30">
    <w:abstractNumId w:val="25"/>
  </w:num>
  <w:num w:numId="31">
    <w:abstractNumId w:val="41"/>
  </w:num>
  <w:num w:numId="32">
    <w:abstractNumId w:val="30"/>
  </w:num>
  <w:num w:numId="33">
    <w:abstractNumId w:val="37"/>
  </w:num>
  <w:num w:numId="34">
    <w:abstractNumId w:val="29"/>
  </w:num>
  <w:num w:numId="35">
    <w:abstractNumId w:val="9"/>
  </w:num>
  <w:num w:numId="36">
    <w:abstractNumId w:val="10"/>
  </w:num>
  <w:num w:numId="37">
    <w:abstractNumId w:val="5"/>
  </w:num>
  <w:num w:numId="38">
    <w:abstractNumId w:val="3"/>
  </w:num>
  <w:num w:numId="39">
    <w:abstractNumId w:val="11"/>
  </w:num>
  <w:num w:numId="40">
    <w:abstractNumId w:val="36"/>
  </w:num>
  <w:num w:numId="41">
    <w:abstractNumId w:val="43"/>
  </w:num>
  <w:num w:numId="42">
    <w:abstractNumId w:val="14"/>
  </w:num>
  <w:num w:numId="43">
    <w:abstractNumId w:val="42"/>
  </w:num>
  <w:num w:numId="44">
    <w:abstractNumId w:val="12"/>
  </w:num>
  <w:num w:numId="45">
    <w:abstractNumId w:val="7"/>
  </w:num>
  <w:num w:numId="46">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8C"/>
    <w:rsid w:val="000018FA"/>
    <w:rsid w:val="00001CD7"/>
    <w:rsid w:val="00002156"/>
    <w:rsid w:val="00003B60"/>
    <w:rsid w:val="00005FC0"/>
    <w:rsid w:val="00006522"/>
    <w:rsid w:val="000065AF"/>
    <w:rsid w:val="00006B4C"/>
    <w:rsid w:val="0000701C"/>
    <w:rsid w:val="00007601"/>
    <w:rsid w:val="00011B74"/>
    <w:rsid w:val="00015925"/>
    <w:rsid w:val="00016EFF"/>
    <w:rsid w:val="00017FAF"/>
    <w:rsid w:val="00020132"/>
    <w:rsid w:val="000205A9"/>
    <w:rsid w:val="000226B6"/>
    <w:rsid w:val="00022C26"/>
    <w:rsid w:val="00022C97"/>
    <w:rsid w:val="00024624"/>
    <w:rsid w:val="0002474A"/>
    <w:rsid w:val="0002587C"/>
    <w:rsid w:val="00026B4B"/>
    <w:rsid w:val="0003125A"/>
    <w:rsid w:val="00035C89"/>
    <w:rsid w:val="00041AD3"/>
    <w:rsid w:val="00041D0A"/>
    <w:rsid w:val="00042819"/>
    <w:rsid w:val="000447DD"/>
    <w:rsid w:val="00044D56"/>
    <w:rsid w:val="000456B4"/>
    <w:rsid w:val="00047997"/>
    <w:rsid w:val="00050DC5"/>
    <w:rsid w:val="00050F90"/>
    <w:rsid w:val="00051078"/>
    <w:rsid w:val="0005140E"/>
    <w:rsid w:val="00056F20"/>
    <w:rsid w:val="00061A19"/>
    <w:rsid w:val="00063BD2"/>
    <w:rsid w:val="0006464E"/>
    <w:rsid w:val="00070467"/>
    <w:rsid w:val="0007152B"/>
    <w:rsid w:val="000717A2"/>
    <w:rsid w:val="00072B81"/>
    <w:rsid w:val="00074303"/>
    <w:rsid w:val="00076CED"/>
    <w:rsid w:val="00076E36"/>
    <w:rsid w:val="00080357"/>
    <w:rsid w:val="000833C3"/>
    <w:rsid w:val="00083928"/>
    <w:rsid w:val="00086D9E"/>
    <w:rsid w:val="00087486"/>
    <w:rsid w:val="0008773B"/>
    <w:rsid w:val="0008791B"/>
    <w:rsid w:val="00087B99"/>
    <w:rsid w:val="0009035A"/>
    <w:rsid w:val="000912FF"/>
    <w:rsid w:val="00093C15"/>
    <w:rsid w:val="00096861"/>
    <w:rsid w:val="000A21CD"/>
    <w:rsid w:val="000A222B"/>
    <w:rsid w:val="000A2789"/>
    <w:rsid w:val="000A51C9"/>
    <w:rsid w:val="000A76DD"/>
    <w:rsid w:val="000B07C6"/>
    <w:rsid w:val="000B2FB0"/>
    <w:rsid w:val="000B48AE"/>
    <w:rsid w:val="000B7938"/>
    <w:rsid w:val="000C167D"/>
    <w:rsid w:val="000C2C64"/>
    <w:rsid w:val="000C5921"/>
    <w:rsid w:val="000C7749"/>
    <w:rsid w:val="000C787A"/>
    <w:rsid w:val="000D1A1A"/>
    <w:rsid w:val="000D2110"/>
    <w:rsid w:val="000D4F3A"/>
    <w:rsid w:val="000D5EE7"/>
    <w:rsid w:val="000D5F71"/>
    <w:rsid w:val="000D7B8B"/>
    <w:rsid w:val="000E037E"/>
    <w:rsid w:val="000E5C72"/>
    <w:rsid w:val="000F1D4E"/>
    <w:rsid w:val="000F3867"/>
    <w:rsid w:val="000F52C0"/>
    <w:rsid w:val="000F6934"/>
    <w:rsid w:val="00101DF1"/>
    <w:rsid w:val="001047A8"/>
    <w:rsid w:val="00113F14"/>
    <w:rsid w:val="00115AE5"/>
    <w:rsid w:val="00115C09"/>
    <w:rsid w:val="00116A0C"/>
    <w:rsid w:val="00116D66"/>
    <w:rsid w:val="00116FDD"/>
    <w:rsid w:val="00120878"/>
    <w:rsid w:val="00123289"/>
    <w:rsid w:val="00123C2A"/>
    <w:rsid w:val="00123CB2"/>
    <w:rsid w:val="0012719D"/>
    <w:rsid w:val="0013237C"/>
    <w:rsid w:val="00132EF3"/>
    <w:rsid w:val="001332FC"/>
    <w:rsid w:val="001342CA"/>
    <w:rsid w:val="00135C13"/>
    <w:rsid w:val="00136BFD"/>
    <w:rsid w:val="001420B2"/>
    <w:rsid w:val="001435C7"/>
    <w:rsid w:val="0014400F"/>
    <w:rsid w:val="001459CC"/>
    <w:rsid w:val="0014785E"/>
    <w:rsid w:val="00150BAD"/>
    <w:rsid w:val="0015357D"/>
    <w:rsid w:val="00161393"/>
    <w:rsid w:val="001619FE"/>
    <w:rsid w:val="0016578B"/>
    <w:rsid w:val="00166779"/>
    <w:rsid w:val="00166F0A"/>
    <w:rsid w:val="001675DC"/>
    <w:rsid w:val="001716B3"/>
    <w:rsid w:val="001726AD"/>
    <w:rsid w:val="0017313D"/>
    <w:rsid w:val="00175AD8"/>
    <w:rsid w:val="00176305"/>
    <w:rsid w:val="00180148"/>
    <w:rsid w:val="00181330"/>
    <w:rsid w:val="001820F0"/>
    <w:rsid w:val="0018325F"/>
    <w:rsid w:val="0018388C"/>
    <w:rsid w:val="00184149"/>
    <w:rsid w:val="00186914"/>
    <w:rsid w:val="001902D3"/>
    <w:rsid w:val="0019221A"/>
    <w:rsid w:val="00194973"/>
    <w:rsid w:val="001949AA"/>
    <w:rsid w:val="00197B01"/>
    <w:rsid w:val="001A0036"/>
    <w:rsid w:val="001A1A41"/>
    <w:rsid w:val="001A4671"/>
    <w:rsid w:val="001A7F4B"/>
    <w:rsid w:val="001B055D"/>
    <w:rsid w:val="001B2F18"/>
    <w:rsid w:val="001B3DAF"/>
    <w:rsid w:val="001B3FDB"/>
    <w:rsid w:val="001B6FCA"/>
    <w:rsid w:val="001B79D9"/>
    <w:rsid w:val="001B7D7D"/>
    <w:rsid w:val="001B7F65"/>
    <w:rsid w:val="001C0F9C"/>
    <w:rsid w:val="001C2C5C"/>
    <w:rsid w:val="001C2D73"/>
    <w:rsid w:val="001D074C"/>
    <w:rsid w:val="001D248B"/>
    <w:rsid w:val="001D40EE"/>
    <w:rsid w:val="001D4D2B"/>
    <w:rsid w:val="001D5D19"/>
    <w:rsid w:val="001D77D5"/>
    <w:rsid w:val="001E12C1"/>
    <w:rsid w:val="001E1ACF"/>
    <w:rsid w:val="001E25B7"/>
    <w:rsid w:val="001E2710"/>
    <w:rsid w:val="001E2CD1"/>
    <w:rsid w:val="001E3B08"/>
    <w:rsid w:val="001E41D4"/>
    <w:rsid w:val="001E4522"/>
    <w:rsid w:val="001E4D74"/>
    <w:rsid w:val="001F0497"/>
    <w:rsid w:val="001F09DB"/>
    <w:rsid w:val="001F1059"/>
    <w:rsid w:val="001F1285"/>
    <w:rsid w:val="001F3A32"/>
    <w:rsid w:val="001F529C"/>
    <w:rsid w:val="001F6378"/>
    <w:rsid w:val="002072AF"/>
    <w:rsid w:val="00207407"/>
    <w:rsid w:val="00207E96"/>
    <w:rsid w:val="002136F2"/>
    <w:rsid w:val="00214449"/>
    <w:rsid w:val="002176FC"/>
    <w:rsid w:val="00217B3B"/>
    <w:rsid w:val="00217B89"/>
    <w:rsid w:val="002204A7"/>
    <w:rsid w:val="00225299"/>
    <w:rsid w:val="00225EBE"/>
    <w:rsid w:val="002302DA"/>
    <w:rsid w:val="002314AA"/>
    <w:rsid w:val="00233933"/>
    <w:rsid w:val="002349AB"/>
    <w:rsid w:val="00235815"/>
    <w:rsid w:val="00235D8E"/>
    <w:rsid w:val="00240583"/>
    <w:rsid w:val="00242CE0"/>
    <w:rsid w:val="002447FF"/>
    <w:rsid w:val="00250D1D"/>
    <w:rsid w:val="00255814"/>
    <w:rsid w:val="00261BA0"/>
    <w:rsid w:val="00261BB7"/>
    <w:rsid w:val="00262210"/>
    <w:rsid w:val="00262273"/>
    <w:rsid w:val="002715F2"/>
    <w:rsid w:val="00272516"/>
    <w:rsid w:val="00273178"/>
    <w:rsid w:val="00275127"/>
    <w:rsid w:val="002761B0"/>
    <w:rsid w:val="00276545"/>
    <w:rsid w:val="00280B6B"/>
    <w:rsid w:val="00283C8E"/>
    <w:rsid w:val="00284533"/>
    <w:rsid w:val="00284643"/>
    <w:rsid w:val="00285E4B"/>
    <w:rsid w:val="002874AC"/>
    <w:rsid w:val="00287A4F"/>
    <w:rsid w:val="00292429"/>
    <w:rsid w:val="00292F35"/>
    <w:rsid w:val="00295215"/>
    <w:rsid w:val="002954B7"/>
    <w:rsid w:val="002A02CC"/>
    <w:rsid w:val="002A0833"/>
    <w:rsid w:val="002A0E44"/>
    <w:rsid w:val="002A1310"/>
    <w:rsid w:val="002A551B"/>
    <w:rsid w:val="002A5596"/>
    <w:rsid w:val="002A61D0"/>
    <w:rsid w:val="002B3DBE"/>
    <w:rsid w:val="002B4248"/>
    <w:rsid w:val="002B49EF"/>
    <w:rsid w:val="002B5187"/>
    <w:rsid w:val="002C18CF"/>
    <w:rsid w:val="002C1F79"/>
    <w:rsid w:val="002C5B3F"/>
    <w:rsid w:val="002C7026"/>
    <w:rsid w:val="002C767D"/>
    <w:rsid w:val="002C7DEB"/>
    <w:rsid w:val="002C7F5A"/>
    <w:rsid w:val="002D0DDB"/>
    <w:rsid w:val="002D16D8"/>
    <w:rsid w:val="002D2ED3"/>
    <w:rsid w:val="002D355B"/>
    <w:rsid w:val="002D43CF"/>
    <w:rsid w:val="002E04BB"/>
    <w:rsid w:val="002E0F78"/>
    <w:rsid w:val="002E1295"/>
    <w:rsid w:val="002E574E"/>
    <w:rsid w:val="002E6782"/>
    <w:rsid w:val="002F109E"/>
    <w:rsid w:val="002F31ED"/>
    <w:rsid w:val="002F4F58"/>
    <w:rsid w:val="002F6BC6"/>
    <w:rsid w:val="002F6FBE"/>
    <w:rsid w:val="002F701B"/>
    <w:rsid w:val="00302E18"/>
    <w:rsid w:val="003037F5"/>
    <w:rsid w:val="00310BED"/>
    <w:rsid w:val="00310DD2"/>
    <w:rsid w:val="0031155D"/>
    <w:rsid w:val="00313EB9"/>
    <w:rsid w:val="00316C8C"/>
    <w:rsid w:val="00317CA3"/>
    <w:rsid w:val="0032058A"/>
    <w:rsid w:val="00327189"/>
    <w:rsid w:val="003302E4"/>
    <w:rsid w:val="003319C0"/>
    <w:rsid w:val="0033249C"/>
    <w:rsid w:val="00333B00"/>
    <w:rsid w:val="003368E6"/>
    <w:rsid w:val="0034097C"/>
    <w:rsid w:val="00347595"/>
    <w:rsid w:val="00347CCC"/>
    <w:rsid w:val="003514B5"/>
    <w:rsid w:val="003516A1"/>
    <w:rsid w:val="0035434B"/>
    <w:rsid w:val="00357085"/>
    <w:rsid w:val="003577CC"/>
    <w:rsid w:val="0036027A"/>
    <w:rsid w:val="00360859"/>
    <w:rsid w:val="003625AC"/>
    <w:rsid w:val="00362B9C"/>
    <w:rsid w:val="00364674"/>
    <w:rsid w:val="003665F3"/>
    <w:rsid w:val="003676EE"/>
    <w:rsid w:val="00370707"/>
    <w:rsid w:val="0037625A"/>
    <w:rsid w:val="00376670"/>
    <w:rsid w:val="00382748"/>
    <w:rsid w:val="00383E7F"/>
    <w:rsid w:val="00385B9A"/>
    <w:rsid w:val="00386409"/>
    <w:rsid w:val="003874E1"/>
    <w:rsid w:val="00387584"/>
    <w:rsid w:val="00397B3C"/>
    <w:rsid w:val="00397C8E"/>
    <w:rsid w:val="003A4F71"/>
    <w:rsid w:val="003B3C2B"/>
    <w:rsid w:val="003B77FF"/>
    <w:rsid w:val="003C0151"/>
    <w:rsid w:val="003C0E35"/>
    <w:rsid w:val="003C3D91"/>
    <w:rsid w:val="003C42CA"/>
    <w:rsid w:val="003C4540"/>
    <w:rsid w:val="003C5CD7"/>
    <w:rsid w:val="003C69F1"/>
    <w:rsid w:val="003D04B8"/>
    <w:rsid w:val="003D3761"/>
    <w:rsid w:val="003D6349"/>
    <w:rsid w:val="003D6416"/>
    <w:rsid w:val="003E11DB"/>
    <w:rsid w:val="003E5F20"/>
    <w:rsid w:val="003F2763"/>
    <w:rsid w:val="003F3B02"/>
    <w:rsid w:val="003F4148"/>
    <w:rsid w:val="003F4359"/>
    <w:rsid w:val="003F4C31"/>
    <w:rsid w:val="003F631C"/>
    <w:rsid w:val="003F780A"/>
    <w:rsid w:val="003F793E"/>
    <w:rsid w:val="00400D57"/>
    <w:rsid w:val="004011DA"/>
    <w:rsid w:val="0040547D"/>
    <w:rsid w:val="004122DA"/>
    <w:rsid w:val="00413952"/>
    <w:rsid w:val="00414C5F"/>
    <w:rsid w:val="00415CD0"/>
    <w:rsid w:val="004179F4"/>
    <w:rsid w:val="00424F34"/>
    <w:rsid w:val="00425998"/>
    <w:rsid w:val="00430753"/>
    <w:rsid w:val="00433843"/>
    <w:rsid w:val="00434B86"/>
    <w:rsid w:val="00435D25"/>
    <w:rsid w:val="004367ED"/>
    <w:rsid w:val="00437E81"/>
    <w:rsid w:val="00437F39"/>
    <w:rsid w:val="004428BF"/>
    <w:rsid w:val="0044470D"/>
    <w:rsid w:val="00444E99"/>
    <w:rsid w:val="00445F92"/>
    <w:rsid w:val="00447BF5"/>
    <w:rsid w:val="00451A01"/>
    <w:rsid w:val="00451B42"/>
    <w:rsid w:val="004531B3"/>
    <w:rsid w:val="004531ED"/>
    <w:rsid w:val="00454491"/>
    <w:rsid w:val="004563A8"/>
    <w:rsid w:val="004569BC"/>
    <w:rsid w:val="004607DB"/>
    <w:rsid w:val="00461F11"/>
    <w:rsid w:val="00462EFA"/>
    <w:rsid w:val="0046326A"/>
    <w:rsid w:val="00463492"/>
    <w:rsid w:val="00463759"/>
    <w:rsid w:val="00463DC7"/>
    <w:rsid w:val="00465D30"/>
    <w:rsid w:val="00467383"/>
    <w:rsid w:val="004712B8"/>
    <w:rsid w:val="004727CC"/>
    <w:rsid w:val="00474731"/>
    <w:rsid w:val="00475E6F"/>
    <w:rsid w:val="00480755"/>
    <w:rsid w:val="00480C1D"/>
    <w:rsid w:val="004816BD"/>
    <w:rsid w:val="0049252A"/>
    <w:rsid w:val="0049389F"/>
    <w:rsid w:val="00495AC8"/>
    <w:rsid w:val="004A0241"/>
    <w:rsid w:val="004A101D"/>
    <w:rsid w:val="004A11C2"/>
    <w:rsid w:val="004A32A0"/>
    <w:rsid w:val="004A52C4"/>
    <w:rsid w:val="004A592A"/>
    <w:rsid w:val="004A6326"/>
    <w:rsid w:val="004A6A0D"/>
    <w:rsid w:val="004B0754"/>
    <w:rsid w:val="004B11DC"/>
    <w:rsid w:val="004B1CF7"/>
    <w:rsid w:val="004B235E"/>
    <w:rsid w:val="004B258E"/>
    <w:rsid w:val="004B449D"/>
    <w:rsid w:val="004B5781"/>
    <w:rsid w:val="004C0805"/>
    <w:rsid w:val="004C14A9"/>
    <w:rsid w:val="004C1892"/>
    <w:rsid w:val="004C6F3D"/>
    <w:rsid w:val="004C7817"/>
    <w:rsid w:val="004D1FC6"/>
    <w:rsid w:val="004D412C"/>
    <w:rsid w:val="004D5717"/>
    <w:rsid w:val="004D5F73"/>
    <w:rsid w:val="004D6674"/>
    <w:rsid w:val="004E0102"/>
    <w:rsid w:val="004E1C04"/>
    <w:rsid w:val="004E1F9A"/>
    <w:rsid w:val="004E2D06"/>
    <w:rsid w:val="004E2E48"/>
    <w:rsid w:val="004E2F39"/>
    <w:rsid w:val="004E32DC"/>
    <w:rsid w:val="004E649E"/>
    <w:rsid w:val="004F0B58"/>
    <w:rsid w:val="004F2098"/>
    <w:rsid w:val="004F47E2"/>
    <w:rsid w:val="004F5FC1"/>
    <w:rsid w:val="004F61A5"/>
    <w:rsid w:val="004F7528"/>
    <w:rsid w:val="0050050A"/>
    <w:rsid w:val="00501E55"/>
    <w:rsid w:val="0050569E"/>
    <w:rsid w:val="005108B3"/>
    <w:rsid w:val="00511602"/>
    <w:rsid w:val="00512BCA"/>
    <w:rsid w:val="0051326F"/>
    <w:rsid w:val="00520966"/>
    <w:rsid w:val="00520C24"/>
    <w:rsid w:val="00520FDD"/>
    <w:rsid w:val="005226CD"/>
    <w:rsid w:val="00524BEB"/>
    <w:rsid w:val="00527031"/>
    <w:rsid w:val="005305C2"/>
    <w:rsid w:val="00533AAC"/>
    <w:rsid w:val="005360F9"/>
    <w:rsid w:val="00541B4B"/>
    <w:rsid w:val="00544395"/>
    <w:rsid w:val="00544ED2"/>
    <w:rsid w:val="00545453"/>
    <w:rsid w:val="00545887"/>
    <w:rsid w:val="00550368"/>
    <w:rsid w:val="00551C06"/>
    <w:rsid w:val="0055215A"/>
    <w:rsid w:val="00556D38"/>
    <w:rsid w:val="005618E7"/>
    <w:rsid w:val="00563DCE"/>
    <w:rsid w:val="00564658"/>
    <w:rsid w:val="005701A2"/>
    <w:rsid w:val="00572AC3"/>
    <w:rsid w:val="00575558"/>
    <w:rsid w:val="00575B61"/>
    <w:rsid w:val="00576ACA"/>
    <w:rsid w:val="00580D0D"/>
    <w:rsid w:val="0058130B"/>
    <w:rsid w:val="005814C3"/>
    <w:rsid w:val="005827AE"/>
    <w:rsid w:val="00582F70"/>
    <w:rsid w:val="00583880"/>
    <w:rsid w:val="00585781"/>
    <w:rsid w:val="00585E6B"/>
    <w:rsid w:val="00586A2B"/>
    <w:rsid w:val="00590A0C"/>
    <w:rsid w:val="00591B40"/>
    <w:rsid w:val="00592164"/>
    <w:rsid w:val="0059232D"/>
    <w:rsid w:val="00593F1B"/>
    <w:rsid w:val="00594BAE"/>
    <w:rsid w:val="0059535A"/>
    <w:rsid w:val="005A480E"/>
    <w:rsid w:val="005A4EBA"/>
    <w:rsid w:val="005A7C13"/>
    <w:rsid w:val="005B0171"/>
    <w:rsid w:val="005B141C"/>
    <w:rsid w:val="005B3861"/>
    <w:rsid w:val="005B49E3"/>
    <w:rsid w:val="005B5775"/>
    <w:rsid w:val="005C0693"/>
    <w:rsid w:val="005C1CA0"/>
    <w:rsid w:val="005C2813"/>
    <w:rsid w:val="005C3538"/>
    <w:rsid w:val="005C4ECE"/>
    <w:rsid w:val="005C5763"/>
    <w:rsid w:val="005C70D2"/>
    <w:rsid w:val="005D0CEB"/>
    <w:rsid w:val="005D17EE"/>
    <w:rsid w:val="005D1BC4"/>
    <w:rsid w:val="005D3286"/>
    <w:rsid w:val="005D441C"/>
    <w:rsid w:val="005D53EF"/>
    <w:rsid w:val="005D70B1"/>
    <w:rsid w:val="005D7215"/>
    <w:rsid w:val="005E186D"/>
    <w:rsid w:val="005E1B4E"/>
    <w:rsid w:val="005E2DCE"/>
    <w:rsid w:val="005E49CF"/>
    <w:rsid w:val="005E60C7"/>
    <w:rsid w:val="005E649E"/>
    <w:rsid w:val="005E7405"/>
    <w:rsid w:val="005F0154"/>
    <w:rsid w:val="005F207C"/>
    <w:rsid w:val="005F2A6A"/>
    <w:rsid w:val="005F3191"/>
    <w:rsid w:val="005F5BFB"/>
    <w:rsid w:val="006018EF"/>
    <w:rsid w:val="0060489D"/>
    <w:rsid w:val="006071E8"/>
    <w:rsid w:val="00607336"/>
    <w:rsid w:val="00607561"/>
    <w:rsid w:val="00614326"/>
    <w:rsid w:val="00614379"/>
    <w:rsid w:val="00614D50"/>
    <w:rsid w:val="00615639"/>
    <w:rsid w:val="0061665F"/>
    <w:rsid w:val="00621523"/>
    <w:rsid w:val="00624592"/>
    <w:rsid w:val="006255ED"/>
    <w:rsid w:val="006270A2"/>
    <w:rsid w:val="00627B3E"/>
    <w:rsid w:val="0063238D"/>
    <w:rsid w:val="00632A93"/>
    <w:rsid w:val="006340B2"/>
    <w:rsid w:val="00636A21"/>
    <w:rsid w:val="006375CE"/>
    <w:rsid w:val="00640FA8"/>
    <w:rsid w:val="00642284"/>
    <w:rsid w:val="0064248F"/>
    <w:rsid w:val="006522DB"/>
    <w:rsid w:val="00652993"/>
    <w:rsid w:val="00652AFA"/>
    <w:rsid w:val="00654B63"/>
    <w:rsid w:val="006558C4"/>
    <w:rsid w:val="006573AC"/>
    <w:rsid w:val="006577B4"/>
    <w:rsid w:val="006578DD"/>
    <w:rsid w:val="006620B3"/>
    <w:rsid w:val="006636A5"/>
    <w:rsid w:val="00664F1A"/>
    <w:rsid w:val="00665379"/>
    <w:rsid w:val="00667C9D"/>
    <w:rsid w:val="006706C9"/>
    <w:rsid w:val="0067181A"/>
    <w:rsid w:val="006768C6"/>
    <w:rsid w:val="006804F7"/>
    <w:rsid w:val="006818C7"/>
    <w:rsid w:val="006828CC"/>
    <w:rsid w:val="0068336B"/>
    <w:rsid w:val="00683E91"/>
    <w:rsid w:val="006840E7"/>
    <w:rsid w:val="0068455F"/>
    <w:rsid w:val="006860BF"/>
    <w:rsid w:val="006860D0"/>
    <w:rsid w:val="0068736E"/>
    <w:rsid w:val="00692FF9"/>
    <w:rsid w:val="00694FF9"/>
    <w:rsid w:val="00696A9B"/>
    <w:rsid w:val="006A1643"/>
    <w:rsid w:val="006A5888"/>
    <w:rsid w:val="006A61AE"/>
    <w:rsid w:val="006B0D53"/>
    <w:rsid w:val="006B2D6A"/>
    <w:rsid w:val="006B76DA"/>
    <w:rsid w:val="006C0DBB"/>
    <w:rsid w:val="006C490A"/>
    <w:rsid w:val="006C5E95"/>
    <w:rsid w:val="006C61A0"/>
    <w:rsid w:val="006C7780"/>
    <w:rsid w:val="006D036E"/>
    <w:rsid w:val="006D14A8"/>
    <w:rsid w:val="006D14E6"/>
    <w:rsid w:val="006D3402"/>
    <w:rsid w:val="006D43DE"/>
    <w:rsid w:val="006D4B70"/>
    <w:rsid w:val="006D56E6"/>
    <w:rsid w:val="006E07EE"/>
    <w:rsid w:val="006E10DB"/>
    <w:rsid w:val="006E245F"/>
    <w:rsid w:val="006E2AE4"/>
    <w:rsid w:val="006E3A89"/>
    <w:rsid w:val="006E5340"/>
    <w:rsid w:val="006E56DE"/>
    <w:rsid w:val="006E6529"/>
    <w:rsid w:val="006F04BE"/>
    <w:rsid w:val="006F1035"/>
    <w:rsid w:val="006F1236"/>
    <w:rsid w:val="006F15BB"/>
    <w:rsid w:val="006F3464"/>
    <w:rsid w:val="006F3D87"/>
    <w:rsid w:val="006F5B12"/>
    <w:rsid w:val="006F5FD7"/>
    <w:rsid w:val="00700BE3"/>
    <w:rsid w:val="007012C5"/>
    <w:rsid w:val="00710233"/>
    <w:rsid w:val="007115CA"/>
    <w:rsid w:val="00711BFB"/>
    <w:rsid w:val="00712389"/>
    <w:rsid w:val="0071577B"/>
    <w:rsid w:val="0072365A"/>
    <w:rsid w:val="0072372D"/>
    <w:rsid w:val="00725D76"/>
    <w:rsid w:val="007276F3"/>
    <w:rsid w:val="00727B1E"/>
    <w:rsid w:val="007307EF"/>
    <w:rsid w:val="00732A50"/>
    <w:rsid w:val="00734986"/>
    <w:rsid w:val="00737685"/>
    <w:rsid w:val="00743260"/>
    <w:rsid w:val="00743D35"/>
    <w:rsid w:val="00744294"/>
    <w:rsid w:val="00745740"/>
    <w:rsid w:val="00747D28"/>
    <w:rsid w:val="007504AB"/>
    <w:rsid w:val="00751C02"/>
    <w:rsid w:val="00751DBC"/>
    <w:rsid w:val="00752723"/>
    <w:rsid w:val="00752A60"/>
    <w:rsid w:val="007535B1"/>
    <w:rsid w:val="00753B39"/>
    <w:rsid w:val="00754266"/>
    <w:rsid w:val="00754985"/>
    <w:rsid w:val="00754B47"/>
    <w:rsid w:val="0075590F"/>
    <w:rsid w:val="007608FF"/>
    <w:rsid w:val="007615DC"/>
    <w:rsid w:val="0076187B"/>
    <w:rsid w:val="007652FD"/>
    <w:rsid w:val="00765482"/>
    <w:rsid w:val="00767A71"/>
    <w:rsid w:val="007702A1"/>
    <w:rsid w:val="00770B54"/>
    <w:rsid w:val="00771ACA"/>
    <w:rsid w:val="00771B66"/>
    <w:rsid w:val="00773D31"/>
    <w:rsid w:val="00783B67"/>
    <w:rsid w:val="00785CFF"/>
    <w:rsid w:val="007912C8"/>
    <w:rsid w:val="00791781"/>
    <w:rsid w:val="00791E30"/>
    <w:rsid w:val="007940AF"/>
    <w:rsid w:val="007945B3"/>
    <w:rsid w:val="007A44BE"/>
    <w:rsid w:val="007A54DF"/>
    <w:rsid w:val="007A7FB2"/>
    <w:rsid w:val="007B0F17"/>
    <w:rsid w:val="007B2E65"/>
    <w:rsid w:val="007B3062"/>
    <w:rsid w:val="007B3A6B"/>
    <w:rsid w:val="007B482A"/>
    <w:rsid w:val="007B4F79"/>
    <w:rsid w:val="007B5E6F"/>
    <w:rsid w:val="007B6579"/>
    <w:rsid w:val="007B6788"/>
    <w:rsid w:val="007C1833"/>
    <w:rsid w:val="007C1EA9"/>
    <w:rsid w:val="007C1F2C"/>
    <w:rsid w:val="007C2B9E"/>
    <w:rsid w:val="007C3900"/>
    <w:rsid w:val="007C449D"/>
    <w:rsid w:val="007D3D71"/>
    <w:rsid w:val="007D3F1C"/>
    <w:rsid w:val="007D45F1"/>
    <w:rsid w:val="007D713A"/>
    <w:rsid w:val="007E0872"/>
    <w:rsid w:val="007E1909"/>
    <w:rsid w:val="007E4B55"/>
    <w:rsid w:val="007E4E2A"/>
    <w:rsid w:val="007E59BE"/>
    <w:rsid w:val="007E5C61"/>
    <w:rsid w:val="007E7594"/>
    <w:rsid w:val="007E77D6"/>
    <w:rsid w:val="007F0A9E"/>
    <w:rsid w:val="007F0D30"/>
    <w:rsid w:val="007F3037"/>
    <w:rsid w:val="007F5D46"/>
    <w:rsid w:val="008023C3"/>
    <w:rsid w:val="008023CC"/>
    <w:rsid w:val="0080369F"/>
    <w:rsid w:val="0080421C"/>
    <w:rsid w:val="008053D1"/>
    <w:rsid w:val="008102C9"/>
    <w:rsid w:val="00811F1E"/>
    <w:rsid w:val="0081340A"/>
    <w:rsid w:val="00814C67"/>
    <w:rsid w:val="00817BF9"/>
    <w:rsid w:val="008202A3"/>
    <w:rsid w:val="00826089"/>
    <w:rsid w:val="00826D52"/>
    <w:rsid w:val="00827615"/>
    <w:rsid w:val="00835570"/>
    <w:rsid w:val="00836C79"/>
    <w:rsid w:val="0084091A"/>
    <w:rsid w:val="00846804"/>
    <w:rsid w:val="00847E7C"/>
    <w:rsid w:val="00852CAE"/>
    <w:rsid w:val="0085318B"/>
    <w:rsid w:val="008571F6"/>
    <w:rsid w:val="0085758C"/>
    <w:rsid w:val="00862CF7"/>
    <w:rsid w:val="0086432E"/>
    <w:rsid w:val="008655AF"/>
    <w:rsid w:val="008670C2"/>
    <w:rsid w:val="008679EE"/>
    <w:rsid w:val="00877EC0"/>
    <w:rsid w:val="00880249"/>
    <w:rsid w:val="00881C1B"/>
    <w:rsid w:val="00881D73"/>
    <w:rsid w:val="0088284E"/>
    <w:rsid w:val="00883DFB"/>
    <w:rsid w:val="00884581"/>
    <w:rsid w:val="008856EE"/>
    <w:rsid w:val="00885B8F"/>
    <w:rsid w:val="008868EE"/>
    <w:rsid w:val="008872EF"/>
    <w:rsid w:val="00890A85"/>
    <w:rsid w:val="00893E02"/>
    <w:rsid w:val="0089433A"/>
    <w:rsid w:val="00895AD4"/>
    <w:rsid w:val="008966BE"/>
    <w:rsid w:val="008976C5"/>
    <w:rsid w:val="008A1DAE"/>
    <w:rsid w:val="008A2948"/>
    <w:rsid w:val="008A4FB5"/>
    <w:rsid w:val="008A6FCD"/>
    <w:rsid w:val="008A7178"/>
    <w:rsid w:val="008B22B7"/>
    <w:rsid w:val="008B5DF4"/>
    <w:rsid w:val="008C0AA8"/>
    <w:rsid w:val="008C14BD"/>
    <w:rsid w:val="008C4E7D"/>
    <w:rsid w:val="008C5F40"/>
    <w:rsid w:val="008C6E3D"/>
    <w:rsid w:val="008D0AA3"/>
    <w:rsid w:val="008D193F"/>
    <w:rsid w:val="008D3EAA"/>
    <w:rsid w:val="008D5734"/>
    <w:rsid w:val="008D57FE"/>
    <w:rsid w:val="008D5E22"/>
    <w:rsid w:val="008D7ADE"/>
    <w:rsid w:val="008E0129"/>
    <w:rsid w:val="008E07F4"/>
    <w:rsid w:val="008E2F9D"/>
    <w:rsid w:val="008E4517"/>
    <w:rsid w:val="008E4722"/>
    <w:rsid w:val="008E5152"/>
    <w:rsid w:val="008E5565"/>
    <w:rsid w:val="008E57E3"/>
    <w:rsid w:val="008E779D"/>
    <w:rsid w:val="008F4E96"/>
    <w:rsid w:val="009003D4"/>
    <w:rsid w:val="00900434"/>
    <w:rsid w:val="00900C95"/>
    <w:rsid w:val="00901420"/>
    <w:rsid w:val="0090356B"/>
    <w:rsid w:val="00906673"/>
    <w:rsid w:val="00906BD8"/>
    <w:rsid w:val="009074BE"/>
    <w:rsid w:val="0090767D"/>
    <w:rsid w:val="00910D4C"/>
    <w:rsid w:val="009116C8"/>
    <w:rsid w:val="00912405"/>
    <w:rsid w:val="00912BCC"/>
    <w:rsid w:val="0091320B"/>
    <w:rsid w:val="00913B0B"/>
    <w:rsid w:val="009163A6"/>
    <w:rsid w:val="0092072F"/>
    <w:rsid w:val="009215ED"/>
    <w:rsid w:val="00923256"/>
    <w:rsid w:val="009256F7"/>
    <w:rsid w:val="0093164B"/>
    <w:rsid w:val="0093187B"/>
    <w:rsid w:val="00935327"/>
    <w:rsid w:val="0093771B"/>
    <w:rsid w:val="00945C85"/>
    <w:rsid w:val="00946C19"/>
    <w:rsid w:val="00946ED4"/>
    <w:rsid w:val="00947465"/>
    <w:rsid w:val="00951F32"/>
    <w:rsid w:val="00952EDA"/>
    <w:rsid w:val="00954161"/>
    <w:rsid w:val="00954FE0"/>
    <w:rsid w:val="00957BFA"/>
    <w:rsid w:val="00957EFD"/>
    <w:rsid w:val="00965288"/>
    <w:rsid w:val="00967B72"/>
    <w:rsid w:val="00970434"/>
    <w:rsid w:val="00970F35"/>
    <w:rsid w:val="00971737"/>
    <w:rsid w:val="00971E6A"/>
    <w:rsid w:val="009736BE"/>
    <w:rsid w:val="00975201"/>
    <w:rsid w:val="009759AE"/>
    <w:rsid w:val="009761A8"/>
    <w:rsid w:val="00976EA8"/>
    <w:rsid w:val="00977430"/>
    <w:rsid w:val="0098145E"/>
    <w:rsid w:val="009816C3"/>
    <w:rsid w:val="00981DD8"/>
    <w:rsid w:val="00982A7B"/>
    <w:rsid w:val="0098468A"/>
    <w:rsid w:val="00990CA2"/>
    <w:rsid w:val="009945C8"/>
    <w:rsid w:val="00995165"/>
    <w:rsid w:val="009978F6"/>
    <w:rsid w:val="009A14BE"/>
    <w:rsid w:val="009A16B7"/>
    <w:rsid w:val="009A3550"/>
    <w:rsid w:val="009A6945"/>
    <w:rsid w:val="009A6D7B"/>
    <w:rsid w:val="009A7439"/>
    <w:rsid w:val="009A7837"/>
    <w:rsid w:val="009B0040"/>
    <w:rsid w:val="009B0177"/>
    <w:rsid w:val="009B08BC"/>
    <w:rsid w:val="009B0C60"/>
    <w:rsid w:val="009B1736"/>
    <w:rsid w:val="009B2048"/>
    <w:rsid w:val="009B2C1C"/>
    <w:rsid w:val="009B5BEE"/>
    <w:rsid w:val="009B782E"/>
    <w:rsid w:val="009B7D68"/>
    <w:rsid w:val="009B7FA8"/>
    <w:rsid w:val="009C1EC9"/>
    <w:rsid w:val="009C3FEF"/>
    <w:rsid w:val="009C6ACA"/>
    <w:rsid w:val="009C6D04"/>
    <w:rsid w:val="009C7AA7"/>
    <w:rsid w:val="009D1F9D"/>
    <w:rsid w:val="009D2003"/>
    <w:rsid w:val="009D5DC6"/>
    <w:rsid w:val="009D7976"/>
    <w:rsid w:val="009D7B34"/>
    <w:rsid w:val="009E286E"/>
    <w:rsid w:val="009E2C24"/>
    <w:rsid w:val="009E2F3B"/>
    <w:rsid w:val="009E32DF"/>
    <w:rsid w:val="009E370D"/>
    <w:rsid w:val="009E42D7"/>
    <w:rsid w:val="009E4E30"/>
    <w:rsid w:val="009E5621"/>
    <w:rsid w:val="009F0422"/>
    <w:rsid w:val="009F087C"/>
    <w:rsid w:val="009F4437"/>
    <w:rsid w:val="009F4F60"/>
    <w:rsid w:val="00A015C8"/>
    <w:rsid w:val="00A078C8"/>
    <w:rsid w:val="00A11AC7"/>
    <w:rsid w:val="00A12149"/>
    <w:rsid w:val="00A12907"/>
    <w:rsid w:val="00A137F0"/>
    <w:rsid w:val="00A14008"/>
    <w:rsid w:val="00A14A94"/>
    <w:rsid w:val="00A15AC6"/>
    <w:rsid w:val="00A17DE1"/>
    <w:rsid w:val="00A21513"/>
    <w:rsid w:val="00A2240C"/>
    <w:rsid w:val="00A23075"/>
    <w:rsid w:val="00A249E3"/>
    <w:rsid w:val="00A270D2"/>
    <w:rsid w:val="00A3107E"/>
    <w:rsid w:val="00A325B4"/>
    <w:rsid w:val="00A3278B"/>
    <w:rsid w:val="00A345D3"/>
    <w:rsid w:val="00A35046"/>
    <w:rsid w:val="00A3558B"/>
    <w:rsid w:val="00A35A10"/>
    <w:rsid w:val="00A37DAE"/>
    <w:rsid w:val="00A40055"/>
    <w:rsid w:val="00A41B52"/>
    <w:rsid w:val="00A427BA"/>
    <w:rsid w:val="00A4473B"/>
    <w:rsid w:val="00A458BE"/>
    <w:rsid w:val="00A46758"/>
    <w:rsid w:val="00A46F3E"/>
    <w:rsid w:val="00A47157"/>
    <w:rsid w:val="00A5228E"/>
    <w:rsid w:val="00A53E6C"/>
    <w:rsid w:val="00A55829"/>
    <w:rsid w:val="00A61495"/>
    <w:rsid w:val="00A6325F"/>
    <w:rsid w:val="00A634D8"/>
    <w:rsid w:val="00A640F2"/>
    <w:rsid w:val="00A7001C"/>
    <w:rsid w:val="00A70EA4"/>
    <w:rsid w:val="00A72231"/>
    <w:rsid w:val="00A7224F"/>
    <w:rsid w:val="00A74F7C"/>
    <w:rsid w:val="00A76AD4"/>
    <w:rsid w:val="00A77466"/>
    <w:rsid w:val="00A81E70"/>
    <w:rsid w:val="00A82736"/>
    <w:rsid w:val="00A84D02"/>
    <w:rsid w:val="00A876F4"/>
    <w:rsid w:val="00A90191"/>
    <w:rsid w:val="00A91F01"/>
    <w:rsid w:val="00A92822"/>
    <w:rsid w:val="00A94348"/>
    <w:rsid w:val="00A950AB"/>
    <w:rsid w:val="00A96FF9"/>
    <w:rsid w:val="00A975FF"/>
    <w:rsid w:val="00A97718"/>
    <w:rsid w:val="00AA56F2"/>
    <w:rsid w:val="00AA5D97"/>
    <w:rsid w:val="00AA7F7D"/>
    <w:rsid w:val="00AB10EA"/>
    <w:rsid w:val="00AB2CC8"/>
    <w:rsid w:val="00AC3350"/>
    <w:rsid w:val="00AC61A9"/>
    <w:rsid w:val="00AC6529"/>
    <w:rsid w:val="00AC6D74"/>
    <w:rsid w:val="00AD0D1D"/>
    <w:rsid w:val="00AD1E2B"/>
    <w:rsid w:val="00AD4E42"/>
    <w:rsid w:val="00AD543E"/>
    <w:rsid w:val="00AD79A3"/>
    <w:rsid w:val="00AE06BE"/>
    <w:rsid w:val="00AE0B08"/>
    <w:rsid w:val="00AE213B"/>
    <w:rsid w:val="00AE2853"/>
    <w:rsid w:val="00AE73F5"/>
    <w:rsid w:val="00AE7E42"/>
    <w:rsid w:val="00AF0F69"/>
    <w:rsid w:val="00AF292F"/>
    <w:rsid w:val="00AF2D18"/>
    <w:rsid w:val="00AF306E"/>
    <w:rsid w:val="00AF3B71"/>
    <w:rsid w:val="00AF470F"/>
    <w:rsid w:val="00AF501C"/>
    <w:rsid w:val="00AF5F16"/>
    <w:rsid w:val="00AF7531"/>
    <w:rsid w:val="00B009A9"/>
    <w:rsid w:val="00B0116C"/>
    <w:rsid w:val="00B07098"/>
    <w:rsid w:val="00B071F8"/>
    <w:rsid w:val="00B074FE"/>
    <w:rsid w:val="00B14CDA"/>
    <w:rsid w:val="00B16070"/>
    <w:rsid w:val="00B2418F"/>
    <w:rsid w:val="00B2677F"/>
    <w:rsid w:val="00B274D0"/>
    <w:rsid w:val="00B31254"/>
    <w:rsid w:val="00B3141A"/>
    <w:rsid w:val="00B3496A"/>
    <w:rsid w:val="00B37B22"/>
    <w:rsid w:val="00B37FF6"/>
    <w:rsid w:val="00B41A12"/>
    <w:rsid w:val="00B43788"/>
    <w:rsid w:val="00B44F3C"/>
    <w:rsid w:val="00B454AA"/>
    <w:rsid w:val="00B46714"/>
    <w:rsid w:val="00B5178E"/>
    <w:rsid w:val="00B53AE4"/>
    <w:rsid w:val="00B54FC7"/>
    <w:rsid w:val="00B56D77"/>
    <w:rsid w:val="00B572CB"/>
    <w:rsid w:val="00B6008B"/>
    <w:rsid w:val="00B60520"/>
    <w:rsid w:val="00B620F4"/>
    <w:rsid w:val="00B63807"/>
    <w:rsid w:val="00B63FF3"/>
    <w:rsid w:val="00B66884"/>
    <w:rsid w:val="00B7055A"/>
    <w:rsid w:val="00B73C61"/>
    <w:rsid w:val="00B7504C"/>
    <w:rsid w:val="00B77462"/>
    <w:rsid w:val="00B77933"/>
    <w:rsid w:val="00B84BA5"/>
    <w:rsid w:val="00B86426"/>
    <w:rsid w:val="00B9132E"/>
    <w:rsid w:val="00B919A5"/>
    <w:rsid w:val="00B91BF0"/>
    <w:rsid w:val="00B922BD"/>
    <w:rsid w:val="00B932FD"/>
    <w:rsid w:val="00B9590D"/>
    <w:rsid w:val="00B960BA"/>
    <w:rsid w:val="00BA0E12"/>
    <w:rsid w:val="00BA2ADA"/>
    <w:rsid w:val="00BA6AE7"/>
    <w:rsid w:val="00BA6B5F"/>
    <w:rsid w:val="00BA73F7"/>
    <w:rsid w:val="00BA787A"/>
    <w:rsid w:val="00BB1799"/>
    <w:rsid w:val="00BB2D93"/>
    <w:rsid w:val="00BB31DF"/>
    <w:rsid w:val="00BB4DC2"/>
    <w:rsid w:val="00BC007F"/>
    <w:rsid w:val="00BC0AC9"/>
    <w:rsid w:val="00BC1427"/>
    <w:rsid w:val="00BC4BFA"/>
    <w:rsid w:val="00BC570B"/>
    <w:rsid w:val="00BC7D3C"/>
    <w:rsid w:val="00BD1631"/>
    <w:rsid w:val="00BD2276"/>
    <w:rsid w:val="00BD28BC"/>
    <w:rsid w:val="00BD520E"/>
    <w:rsid w:val="00BD5AC7"/>
    <w:rsid w:val="00BD5FCE"/>
    <w:rsid w:val="00BD627C"/>
    <w:rsid w:val="00BD6838"/>
    <w:rsid w:val="00BD7248"/>
    <w:rsid w:val="00BF07E4"/>
    <w:rsid w:val="00BF0D62"/>
    <w:rsid w:val="00BF7B40"/>
    <w:rsid w:val="00C01335"/>
    <w:rsid w:val="00C03A0A"/>
    <w:rsid w:val="00C03BB4"/>
    <w:rsid w:val="00C05276"/>
    <w:rsid w:val="00C12B1B"/>
    <w:rsid w:val="00C13D89"/>
    <w:rsid w:val="00C17399"/>
    <w:rsid w:val="00C20CDA"/>
    <w:rsid w:val="00C2128E"/>
    <w:rsid w:val="00C233A6"/>
    <w:rsid w:val="00C233DE"/>
    <w:rsid w:val="00C252E2"/>
    <w:rsid w:val="00C3004E"/>
    <w:rsid w:val="00C316FC"/>
    <w:rsid w:val="00C31EEF"/>
    <w:rsid w:val="00C3257E"/>
    <w:rsid w:val="00C363AD"/>
    <w:rsid w:val="00C369A0"/>
    <w:rsid w:val="00C36F9B"/>
    <w:rsid w:val="00C40042"/>
    <w:rsid w:val="00C43B56"/>
    <w:rsid w:val="00C456EC"/>
    <w:rsid w:val="00C45A88"/>
    <w:rsid w:val="00C47524"/>
    <w:rsid w:val="00C51FF3"/>
    <w:rsid w:val="00C54111"/>
    <w:rsid w:val="00C56FC7"/>
    <w:rsid w:val="00C638F8"/>
    <w:rsid w:val="00C63E68"/>
    <w:rsid w:val="00C6572B"/>
    <w:rsid w:val="00C66A1E"/>
    <w:rsid w:val="00C71078"/>
    <w:rsid w:val="00C737E7"/>
    <w:rsid w:val="00C740A8"/>
    <w:rsid w:val="00C76858"/>
    <w:rsid w:val="00C80E0F"/>
    <w:rsid w:val="00C80F07"/>
    <w:rsid w:val="00C810F7"/>
    <w:rsid w:val="00C82D09"/>
    <w:rsid w:val="00C82EE5"/>
    <w:rsid w:val="00C869BC"/>
    <w:rsid w:val="00C87178"/>
    <w:rsid w:val="00C9171E"/>
    <w:rsid w:val="00C9273A"/>
    <w:rsid w:val="00C95503"/>
    <w:rsid w:val="00C9582B"/>
    <w:rsid w:val="00C95B76"/>
    <w:rsid w:val="00C972A0"/>
    <w:rsid w:val="00CA027F"/>
    <w:rsid w:val="00CA0535"/>
    <w:rsid w:val="00CA3F07"/>
    <w:rsid w:val="00CA59A5"/>
    <w:rsid w:val="00CA5D33"/>
    <w:rsid w:val="00CA7013"/>
    <w:rsid w:val="00CB003E"/>
    <w:rsid w:val="00CB21E6"/>
    <w:rsid w:val="00CB3824"/>
    <w:rsid w:val="00CB6B56"/>
    <w:rsid w:val="00CB6CE4"/>
    <w:rsid w:val="00CB7911"/>
    <w:rsid w:val="00CC032A"/>
    <w:rsid w:val="00CC19F5"/>
    <w:rsid w:val="00CC2352"/>
    <w:rsid w:val="00CC23F0"/>
    <w:rsid w:val="00CC2E5F"/>
    <w:rsid w:val="00CC5AD2"/>
    <w:rsid w:val="00CC6680"/>
    <w:rsid w:val="00CD12F6"/>
    <w:rsid w:val="00CD36E0"/>
    <w:rsid w:val="00CD3AFB"/>
    <w:rsid w:val="00CD48E3"/>
    <w:rsid w:val="00CD637A"/>
    <w:rsid w:val="00CD7978"/>
    <w:rsid w:val="00CE143A"/>
    <w:rsid w:val="00CE16BD"/>
    <w:rsid w:val="00CE2FD2"/>
    <w:rsid w:val="00CE302E"/>
    <w:rsid w:val="00CE3C62"/>
    <w:rsid w:val="00CF3EE6"/>
    <w:rsid w:val="00CF3FE6"/>
    <w:rsid w:val="00CF4C67"/>
    <w:rsid w:val="00CF6498"/>
    <w:rsid w:val="00D00455"/>
    <w:rsid w:val="00D01BCC"/>
    <w:rsid w:val="00D034C7"/>
    <w:rsid w:val="00D116C3"/>
    <w:rsid w:val="00D16261"/>
    <w:rsid w:val="00D16E73"/>
    <w:rsid w:val="00D200FA"/>
    <w:rsid w:val="00D2359D"/>
    <w:rsid w:val="00D235FA"/>
    <w:rsid w:val="00D23747"/>
    <w:rsid w:val="00D24034"/>
    <w:rsid w:val="00D24E8D"/>
    <w:rsid w:val="00D325A6"/>
    <w:rsid w:val="00D34851"/>
    <w:rsid w:val="00D34CB1"/>
    <w:rsid w:val="00D37A75"/>
    <w:rsid w:val="00D40054"/>
    <w:rsid w:val="00D403B5"/>
    <w:rsid w:val="00D47FA2"/>
    <w:rsid w:val="00D507A5"/>
    <w:rsid w:val="00D51C03"/>
    <w:rsid w:val="00D55F4E"/>
    <w:rsid w:val="00D60D3C"/>
    <w:rsid w:val="00D6224E"/>
    <w:rsid w:val="00D62844"/>
    <w:rsid w:val="00D6536B"/>
    <w:rsid w:val="00D7033D"/>
    <w:rsid w:val="00D70A52"/>
    <w:rsid w:val="00D7138F"/>
    <w:rsid w:val="00D717B0"/>
    <w:rsid w:val="00D72BB3"/>
    <w:rsid w:val="00D7328D"/>
    <w:rsid w:val="00D743A2"/>
    <w:rsid w:val="00D74C42"/>
    <w:rsid w:val="00D764BF"/>
    <w:rsid w:val="00D76A6E"/>
    <w:rsid w:val="00D76E73"/>
    <w:rsid w:val="00D828F8"/>
    <w:rsid w:val="00D84CAF"/>
    <w:rsid w:val="00D8617C"/>
    <w:rsid w:val="00D8620D"/>
    <w:rsid w:val="00D86BD3"/>
    <w:rsid w:val="00D90445"/>
    <w:rsid w:val="00D926A1"/>
    <w:rsid w:val="00D92761"/>
    <w:rsid w:val="00D93B75"/>
    <w:rsid w:val="00D9483E"/>
    <w:rsid w:val="00D959C9"/>
    <w:rsid w:val="00D97A58"/>
    <w:rsid w:val="00DA1851"/>
    <w:rsid w:val="00DA1DA1"/>
    <w:rsid w:val="00DA73F4"/>
    <w:rsid w:val="00DB1050"/>
    <w:rsid w:val="00DB4CC4"/>
    <w:rsid w:val="00DB5733"/>
    <w:rsid w:val="00DB59D8"/>
    <w:rsid w:val="00DB7628"/>
    <w:rsid w:val="00DC02E5"/>
    <w:rsid w:val="00DC0A19"/>
    <w:rsid w:val="00DC17DD"/>
    <w:rsid w:val="00DC3102"/>
    <w:rsid w:val="00DC44AC"/>
    <w:rsid w:val="00DC4796"/>
    <w:rsid w:val="00DC486A"/>
    <w:rsid w:val="00DC63A8"/>
    <w:rsid w:val="00DC68B1"/>
    <w:rsid w:val="00DD0F56"/>
    <w:rsid w:val="00DD1734"/>
    <w:rsid w:val="00DD26C9"/>
    <w:rsid w:val="00DD7B9F"/>
    <w:rsid w:val="00DE19D0"/>
    <w:rsid w:val="00DE1CDA"/>
    <w:rsid w:val="00DE1D9C"/>
    <w:rsid w:val="00DE20C8"/>
    <w:rsid w:val="00DE5F34"/>
    <w:rsid w:val="00DE6296"/>
    <w:rsid w:val="00DE68AE"/>
    <w:rsid w:val="00DF02E0"/>
    <w:rsid w:val="00DF0A4B"/>
    <w:rsid w:val="00DF56D1"/>
    <w:rsid w:val="00DF764B"/>
    <w:rsid w:val="00E000BC"/>
    <w:rsid w:val="00E000F6"/>
    <w:rsid w:val="00E039BC"/>
    <w:rsid w:val="00E078CE"/>
    <w:rsid w:val="00E10E6F"/>
    <w:rsid w:val="00E1233F"/>
    <w:rsid w:val="00E12812"/>
    <w:rsid w:val="00E12B67"/>
    <w:rsid w:val="00E15D1C"/>
    <w:rsid w:val="00E17AB3"/>
    <w:rsid w:val="00E17CFC"/>
    <w:rsid w:val="00E20B8A"/>
    <w:rsid w:val="00E232BB"/>
    <w:rsid w:val="00E264F5"/>
    <w:rsid w:val="00E26C3F"/>
    <w:rsid w:val="00E33A97"/>
    <w:rsid w:val="00E34544"/>
    <w:rsid w:val="00E353BB"/>
    <w:rsid w:val="00E3636E"/>
    <w:rsid w:val="00E41485"/>
    <w:rsid w:val="00E41D4A"/>
    <w:rsid w:val="00E42482"/>
    <w:rsid w:val="00E42872"/>
    <w:rsid w:val="00E44188"/>
    <w:rsid w:val="00E44801"/>
    <w:rsid w:val="00E47867"/>
    <w:rsid w:val="00E5195F"/>
    <w:rsid w:val="00E5196F"/>
    <w:rsid w:val="00E51CBE"/>
    <w:rsid w:val="00E548CF"/>
    <w:rsid w:val="00E54E00"/>
    <w:rsid w:val="00E604B2"/>
    <w:rsid w:val="00E6789C"/>
    <w:rsid w:val="00E72BD8"/>
    <w:rsid w:val="00E7344A"/>
    <w:rsid w:val="00E736A6"/>
    <w:rsid w:val="00E7526C"/>
    <w:rsid w:val="00E80E8A"/>
    <w:rsid w:val="00E83020"/>
    <w:rsid w:val="00E83B65"/>
    <w:rsid w:val="00E83D0F"/>
    <w:rsid w:val="00E8407F"/>
    <w:rsid w:val="00E855AC"/>
    <w:rsid w:val="00E85B6C"/>
    <w:rsid w:val="00E863E1"/>
    <w:rsid w:val="00E86739"/>
    <w:rsid w:val="00E879B2"/>
    <w:rsid w:val="00E90845"/>
    <w:rsid w:val="00E911ED"/>
    <w:rsid w:val="00E922CD"/>
    <w:rsid w:val="00E936BC"/>
    <w:rsid w:val="00E96F4A"/>
    <w:rsid w:val="00EA010F"/>
    <w:rsid w:val="00EA477C"/>
    <w:rsid w:val="00EA4848"/>
    <w:rsid w:val="00EA4862"/>
    <w:rsid w:val="00EA54F1"/>
    <w:rsid w:val="00EA6625"/>
    <w:rsid w:val="00EA6D76"/>
    <w:rsid w:val="00EA7C87"/>
    <w:rsid w:val="00EB0C60"/>
    <w:rsid w:val="00EB1600"/>
    <w:rsid w:val="00EB38F1"/>
    <w:rsid w:val="00EB5BA8"/>
    <w:rsid w:val="00EB7F4B"/>
    <w:rsid w:val="00EB7FE1"/>
    <w:rsid w:val="00EC1081"/>
    <w:rsid w:val="00EC1B1D"/>
    <w:rsid w:val="00EC3217"/>
    <w:rsid w:val="00EC3D28"/>
    <w:rsid w:val="00EC46F1"/>
    <w:rsid w:val="00EC47DC"/>
    <w:rsid w:val="00EC5CFD"/>
    <w:rsid w:val="00ED185E"/>
    <w:rsid w:val="00ED2494"/>
    <w:rsid w:val="00ED277F"/>
    <w:rsid w:val="00ED33F7"/>
    <w:rsid w:val="00ED44A6"/>
    <w:rsid w:val="00ED4A13"/>
    <w:rsid w:val="00ED4B55"/>
    <w:rsid w:val="00ED7210"/>
    <w:rsid w:val="00ED7F88"/>
    <w:rsid w:val="00EE059B"/>
    <w:rsid w:val="00EE1CCB"/>
    <w:rsid w:val="00EE226D"/>
    <w:rsid w:val="00EE4EB8"/>
    <w:rsid w:val="00EF2F46"/>
    <w:rsid w:val="00EF2F4E"/>
    <w:rsid w:val="00EF56CD"/>
    <w:rsid w:val="00EF5FE3"/>
    <w:rsid w:val="00EF63CB"/>
    <w:rsid w:val="00EF7B22"/>
    <w:rsid w:val="00F04E75"/>
    <w:rsid w:val="00F0586F"/>
    <w:rsid w:val="00F05BE9"/>
    <w:rsid w:val="00F07C9E"/>
    <w:rsid w:val="00F116C6"/>
    <w:rsid w:val="00F129B4"/>
    <w:rsid w:val="00F12AB9"/>
    <w:rsid w:val="00F12E1B"/>
    <w:rsid w:val="00F13C7C"/>
    <w:rsid w:val="00F145B7"/>
    <w:rsid w:val="00F14B02"/>
    <w:rsid w:val="00F14FB3"/>
    <w:rsid w:val="00F155E1"/>
    <w:rsid w:val="00F17574"/>
    <w:rsid w:val="00F17882"/>
    <w:rsid w:val="00F203BA"/>
    <w:rsid w:val="00F218EA"/>
    <w:rsid w:val="00F229BF"/>
    <w:rsid w:val="00F23170"/>
    <w:rsid w:val="00F27897"/>
    <w:rsid w:val="00F27D7F"/>
    <w:rsid w:val="00F3168F"/>
    <w:rsid w:val="00F347CE"/>
    <w:rsid w:val="00F40328"/>
    <w:rsid w:val="00F4293D"/>
    <w:rsid w:val="00F477EF"/>
    <w:rsid w:val="00F500A0"/>
    <w:rsid w:val="00F52EE5"/>
    <w:rsid w:val="00F615FD"/>
    <w:rsid w:val="00F624F3"/>
    <w:rsid w:val="00F64116"/>
    <w:rsid w:val="00F65878"/>
    <w:rsid w:val="00F65C9B"/>
    <w:rsid w:val="00F71DF9"/>
    <w:rsid w:val="00F72AE6"/>
    <w:rsid w:val="00F7310A"/>
    <w:rsid w:val="00F7447E"/>
    <w:rsid w:val="00F82802"/>
    <w:rsid w:val="00F84279"/>
    <w:rsid w:val="00F8579B"/>
    <w:rsid w:val="00F9169F"/>
    <w:rsid w:val="00F91AFB"/>
    <w:rsid w:val="00F92092"/>
    <w:rsid w:val="00F97BBD"/>
    <w:rsid w:val="00FA6B31"/>
    <w:rsid w:val="00FB00E4"/>
    <w:rsid w:val="00FB060B"/>
    <w:rsid w:val="00FB2562"/>
    <w:rsid w:val="00FB40B6"/>
    <w:rsid w:val="00FC1110"/>
    <w:rsid w:val="00FC20DB"/>
    <w:rsid w:val="00FC5BD0"/>
    <w:rsid w:val="00FC5CE9"/>
    <w:rsid w:val="00FC6660"/>
    <w:rsid w:val="00FC6D46"/>
    <w:rsid w:val="00FD2373"/>
    <w:rsid w:val="00FD5311"/>
    <w:rsid w:val="00FD57D6"/>
    <w:rsid w:val="00FD7650"/>
    <w:rsid w:val="00FD787E"/>
    <w:rsid w:val="00FE1EC0"/>
    <w:rsid w:val="00FE2C4B"/>
    <w:rsid w:val="00FE585E"/>
    <w:rsid w:val="00FE7751"/>
    <w:rsid w:val="00FF3AA8"/>
    <w:rsid w:val="00FF406B"/>
    <w:rsid w:val="00FF50F1"/>
    <w:rsid w:val="00FF7A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CFF7"/>
  <w15:chartTrackingRefBased/>
  <w15:docId w15:val="{02EE3032-67E1-45C1-87C6-4665B931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C8C"/>
    <w:pPr>
      <w:spacing w:after="200" w:line="276"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EC1B1D"/>
    <w:pPr>
      <w:widowControl w:val="0"/>
      <w:numPr>
        <w:ilvl w:val="2"/>
        <w:numId w:val="1"/>
      </w:numPr>
      <w:shd w:val="clear" w:color="auto" w:fill="CCFFFF"/>
      <w:autoSpaceDE w:val="0"/>
      <w:autoSpaceDN w:val="0"/>
      <w:adjustRightInd w:val="0"/>
      <w:jc w:val="both"/>
    </w:pPr>
    <w:rPr>
      <w:rFonts w:eastAsia="Times New Roman"/>
      <w:bCs/>
      <w:sz w:val="24"/>
      <w:szCs w:val="24"/>
    </w:rPr>
  </w:style>
  <w:style w:type="paragraph" w:styleId="a3">
    <w:name w:val="List Paragraph"/>
    <w:basedOn w:val="a"/>
    <w:qFormat/>
    <w:rsid w:val="00316C8C"/>
    <w:pPr>
      <w:ind w:left="720"/>
      <w:contextualSpacing/>
    </w:pPr>
  </w:style>
  <w:style w:type="paragraph" w:customStyle="1" w:styleId="1">
    <w:name w:val="Абзац списка1"/>
    <w:basedOn w:val="a"/>
    <w:rsid w:val="00316C8C"/>
    <w:pPr>
      <w:ind w:left="720"/>
      <w:contextualSpacing/>
    </w:pPr>
    <w:rPr>
      <w:rFonts w:ascii="Calibri" w:eastAsia="Times New Roman" w:hAnsi="Calibri"/>
      <w:sz w:val="22"/>
    </w:rPr>
  </w:style>
  <w:style w:type="paragraph" w:customStyle="1" w:styleId="ConsPlusNormal">
    <w:name w:val="ConsPlusNormal"/>
    <w:link w:val="ConsPlusNormal0"/>
    <w:rsid w:val="00316C8C"/>
    <w:pPr>
      <w:widowControl w:val="0"/>
      <w:autoSpaceDE w:val="0"/>
      <w:autoSpaceDN w:val="0"/>
      <w:adjustRightInd w:val="0"/>
      <w:ind w:firstLine="720"/>
    </w:pPr>
    <w:rPr>
      <w:rFonts w:ascii="Arial" w:eastAsia="Times New Roman" w:hAnsi="Arial" w:cs="Arial"/>
    </w:rPr>
  </w:style>
  <w:style w:type="paragraph" w:customStyle="1" w:styleId="Default">
    <w:name w:val="Default"/>
    <w:rsid w:val="00316C8C"/>
    <w:pPr>
      <w:autoSpaceDE w:val="0"/>
      <w:autoSpaceDN w:val="0"/>
      <w:adjustRightInd w:val="0"/>
    </w:pPr>
    <w:rPr>
      <w:rFonts w:ascii="Arial" w:eastAsia="Times New Roman" w:hAnsi="Arial" w:cs="Arial"/>
      <w:color w:val="000000"/>
      <w:sz w:val="24"/>
      <w:szCs w:val="24"/>
    </w:rPr>
  </w:style>
  <w:style w:type="paragraph" w:styleId="a4">
    <w:name w:val="header"/>
    <w:basedOn w:val="a"/>
    <w:link w:val="a5"/>
    <w:rsid w:val="00316C8C"/>
    <w:pPr>
      <w:tabs>
        <w:tab w:val="center" w:pos="4677"/>
        <w:tab w:val="right" w:pos="9355"/>
      </w:tabs>
    </w:pPr>
    <w:rPr>
      <w:szCs w:val="20"/>
      <w:lang w:val="x-none" w:eastAsia="x-none"/>
    </w:rPr>
  </w:style>
  <w:style w:type="character" w:customStyle="1" w:styleId="a5">
    <w:name w:val="Верхний колонтитул Знак"/>
    <w:link w:val="a4"/>
    <w:rsid w:val="00316C8C"/>
    <w:rPr>
      <w:rFonts w:ascii="Times New Roman" w:eastAsia="Calibri" w:hAnsi="Times New Roman" w:cs="Times New Roman"/>
      <w:sz w:val="24"/>
    </w:rPr>
  </w:style>
  <w:style w:type="character" w:styleId="a6">
    <w:name w:val="page number"/>
    <w:rsid w:val="00316C8C"/>
    <w:rPr>
      <w:rFonts w:cs="Times New Roman"/>
    </w:rPr>
  </w:style>
  <w:style w:type="paragraph" w:customStyle="1" w:styleId="2">
    <w:name w:val="Абзац списка2"/>
    <w:basedOn w:val="a"/>
    <w:qFormat/>
    <w:rsid w:val="00316C8C"/>
    <w:pPr>
      <w:ind w:left="720"/>
      <w:contextualSpacing/>
    </w:pPr>
    <w:rPr>
      <w:rFonts w:ascii="Calibri" w:eastAsia="Times New Roman" w:hAnsi="Calibri"/>
      <w:sz w:val="22"/>
    </w:rPr>
  </w:style>
  <w:style w:type="character" w:styleId="a7">
    <w:name w:val="Hyperlink"/>
    <w:uiPriority w:val="99"/>
    <w:rsid w:val="00316C8C"/>
    <w:rPr>
      <w:rFonts w:cs="Times New Roman"/>
      <w:color w:val="0000FF"/>
      <w:u w:val="single"/>
    </w:rPr>
  </w:style>
  <w:style w:type="paragraph" w:customStyle="1" w:styleId="Style3">
    <w:name w:val="Style3"/>
    <w:basedOn w:val="a"/>
    <w:uiPriority w:val="99"/>
    <w:rsid w:val="001D074C"/>
    <w:pPr>
      <w:widowControl w:val="0"/>
      <w:autoSpaceDE w:val="0"/>
      <w:autoSpaceDN w:val="0"/>
      <w:adjustRightInd w:val="0"/>
      <w:spacing w:after="0" w:line="331" w:lineRule="exact"/>
      <w:ind w:firstLine="547"/>
      <w:jc w:val="both"/>
    </w:pPr>
    <w:rPr>
      <w:rFonts w:eastAsia="Times New Roman"/>
      <w:lang w:eastAsia="ru-RU"/>
    </w:rPr>
  </w:style>
  <w:style w:type="character" w:customStyle="1" w:styleId="FontStyle14">
    <w:name w:val="Font Style14"/>
    <w:uiPriority w:val="99"/>
    <w:rsid w:val="001D074C"/>
    <w:rPr>
      <w:rFonts w:ascii="Times New Roman" w:hAnsi="Times New Roman" w:cs="Times New Roman"/>
      <w:sz w:val="26"/>
      <w:szCs w:val="26"/>
    </w:rPr>
  </w:style>
  <w:style w:type="paragraph" w:styleId="a8">
    <w:name w:val="footer"/>
    <w:basedOn w:val="a"/>
    <w:link w:val="a9"/>
    <w:uiPriority w:val="99"/>
    <w:unhideWhenUsed/>
    <w:rsid w:val="00BC4BFA"/>
    <w:pPr>
      <w:tabs>
        <w:tab w:val="center" w:pos="4677"/>
        <w:tab w:val="right" w:pos="9355"/>
      </w:tabs>
    </w:pPr>
    <w:rPr>
      <w:lang w:val="x-none"/>
    </w:rPr>
  </w:style>
  <w:style w:type="character" w:customStyle="1" w:styleId="a9">
    <w:name w:val="Нижний колонтитул Знак"/>
    <w:link w:val="a8"/>
    <w:uiPriority w:val="99"/>
    <w:rsid w:val="00BC4BFA"/>
    <w:rPr>
      <w:sz w:val="24"/>
      <w:szCs w:val="24"/>
      <w:lang w:eastAsia="en-US"/>
    </w:rPr>
  </w:style>
  <w:style w:type="table" w:styleId="aa">
    <w:name w:val="Table Grid"/>
    <w:basedOn w:val="a1"/>
    <w:uiPriority w:val="59"/>
    <w:rsid w:val="00885B8F"/>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rsid w:val="00CB6CE4"/>
    <w:pPr>
      <w:spacing w:before="100" w:beforeAutospacing="1" w:after="100" w:afterAutospacing="1" w:line="240" w:lineRule="auto"/>
    </w:pPr>
    <w:rPr>
      <w:rFonts w:eastAsia="Times New Roman"/>
      <w:lang w:eastAsia="ru-RU"/>
    </w:rPr>
  </w:style>
  <w:style w:type="character" w:customStyle="1" w:styleId="ab">
    <w:name w:val="Неразрешенное упоминание"/>
    <w:uiPriority w:val="99"/>
    <w:semiHidden/>
    <w:unhideWhenUsed/>
    <w:rsid w:val="00791E30"/>
    <w:rPr>
      <w:color w:val="605E5C"/>
      <w:shd w:val="clear" w:color="auto" w:fill="E1DFDD"/>
    </w:rPr>
  </w:style>
  <w:style w:type="paragraph" w:styleId="ac">
    <w:name w:val="No Spacing"/>
    <w:uiPriority w:val="1"/>
    <w:qFormat/>
    <w:rsid w:val="001342CA"/>
    <w:rPr>
      <w:rFonts w:ascii="Calibri" w:hAnsi="Calibri"/>
      <w:sz w:val="22"/>
      <w:szCs w:val="22"/>
      <w:lang w:eastAsia="en-US"/>
    </w:rPr>
  </w:style>
  <w:style w:type="character" w:styleId="ad">
    <w:name w:val="annotation reference"/>
    <w:uiPriority w:val="99"/>
    <w:semiHidden/>
    <w:unhideWhenUsed/>
    <w:rsid w:val="00123C2A"/>
    <w:rPr>
      <w:sz w:val="16"/>
      <w:szCs w:val="16"/>
    </w:rPr>
  </w:style>
  <w:style w:type="paragraph" w:styleId="ae">
    <w:name w:val="annotation text"/>
    <w:basedOn w:val="a"/>
    <w:link w:val="af"/>
    <w:uiPriority w:val="99"/>
    <w:unhideWhenUsed/>
    <w:rsid w:val="00123C2A"/>
    <w:rPr>
      <w:sz w:val="20"/>
      <w:szCs w:val="20"/>
      <w:lang w:val="x-none"/>
    </w:rPr>
  </w:style>
  <w:style w:type="character" w:customStyle="1" w:styleId="af">
    <w:name w:val="Текст примечания Знак"/>
    <w:link w:val="ae"/>
    <w:uiPriority w:val="99"/>
    <w:rsid w:val="00123C2A"/>
    <w:rPr>
      <w:lang w:eastAsia="en-US"/>
    </w:rPr>
  </w:style>
  <w:style w:type="paragraph" w:styleId="af0">
    <w:name w:val="annotation subject"/>
    <w:basedOn w:val="ae"/>
    <w:next w:val="ae"/>
    <w:link w:val="af1"/>
    <w:uiPriority w:val="99"/>
    <w:semiHidden/>
    <w:unhideWhenUsed/>
    <w:rsid w:val="00123C2A"/>
    <w:rPr>
      <w:b/>
      <w:bCs/>
    </w:rPr>
  </w:style>
  <w:style w:type="character" w:customStyle="1" w:styleId="af1">
    <w:name w:val="Тема примечания Знак"/>
    <w:link w:val="af0"/>
    <w:uiPriority w:val="99"/>
    <w:semiHidden/>
    <w:rsid w:val="00123C2A"/>
    <w:rPr>
      <w:b/>
      <w:bCs/>
      <w:lang w:eastAsia="en-US"/>
    </w:rPr>
  </w:style>
  <w:style w:type="paragraph" w:styleId="af2">
    <w:name w:val="Balloon Text"/>
    <w:basedOn w:val="a"/>
    <w:link w:val="af3"/>
    <w:uiPriority w:val="99"/>
    <w:semiHidden/>
    <w:unhideWhenUsed/>
    <w:rsid w:val="00123C2A"/>
    <w:pPr>
      <w:spacing w:after="0" w:line="240" w:lineRule="auto"/>
    </w:pPr>
    <w:rPr>
      <w:rFonts w:ascii="Segoe UI" w:hAnsi="Segoe UI"/>
      <w:sz w:val="18"/>
      <w:szCs w:val="18"/>
      <w:lang w:val="x-none"/>
    </w:rPr>
  </w:style>
  <w:style w:type="character" w:customStyle="1" w:styleId="af3">
    <w:name w:val="Текст выноски Знак"/>
    <w:link w:val="af2"/>
    <w:uiPriority w:val="99"/>
    <w:semiHidden/>
    <w:rsid w:val="00123C2A"/>
    <w:rPr>
      <w:rFonts w:ascii="Segoe UI" w:hAnsi="Segoe UI" w:cs="Segoe UI"/>
      <w:sz w:val="18"/>
      <w:szCs w:val="18"/>
      <w:lang w:eastAsia="en-US"/>
    </w:rPr>
  </w:style>
  <w:style w:type="paragraph" w:customStyle="1" w:styleId="ConsPlusNonformat">
    <w:name w:val="ConsPlusNonformat"/>
    <w:rsid w:val="002F6BC6"/>
    <w:pPr>
      <w:widowControl w:val="0"/>
      <w:autoSpaceDE w:val="0"/>
      <w:autoSpaceDN w:val="0"/>
    </w:pPr>
    <w:rPr>
      <w:rFonts w:ascii="Courier New" w:eastAsia="Times New Roman" w:hAnsi="Courier New" w:cs="Courier New"/>
      <w:szCs w:val="22"/>
    </w:rPr>
  </w:style>
  <w:style w:type="character" w:customStyle="1" w:styleId="ConsPlusNormal0">
    <w:name w:val="ConsPlusNormal Знак"/>
    <w:link w:val="ConsPlusNormal"/>
    <w:rsid w:val="00CF3EE6"/>
    <w:rPr>
      <w:rFonts w:ascii="Arial" w:eastAsia="Times New Roman" w:hAnsi="Arial" w:cs="Arial"/>
      <w:lang w:val="ru-RU" w:eastAsia="ru-RU" w:bidi="ar-SA"/>
    </w:rPr>
  </w:style>
  <w:style w:type="paragraph" w:customStyle="1" w:styleId="ConsPlusTitle">
    <w:name w:val="ConsPlusTitle"/>
    <w:rsid w:val="008D57FE"/>
    <w:pPr>
      <w:widowControl w:val="0"/>
      <w:autoSpaceDE w:val="0"/>
      <w:autoSpaceDN w:val="0"/>
    </w:pPr>
    <w:rPr>
      <w:rFonts w:ascii="Calibri" w:eastAsia="Times New Roman"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756710">
      <w:bodyDiv w:val="1"/>
      <w:marLeft w:val="0"/>
      <w:marRight w:val="0"/>
      <w:marTop w:val="0"/>
      <w:marBottom w:val="0"/>
      <w:divBdr>
        <w:top w:val="none" w:sz="0" w:space="0" w:color="auto"/>
        <w:left w:val="none" w:sz="0" w:space="0" w:color="auto"/>
        <w:bottom w:val="none" w:sz="0" w:space="0" w:color="auto"/>
        <w:right w:val="none" w:sz="0" w:space="0" w:color="auto"/>
      </w:divBdr>
    </w:div>
    <w:div w:id="20636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s@tgl.ru" TargetMode="External"/><Relationship Id="rId13" Type="http://schemas.openxmlformats.org/officeDocument/2006/relationships/header" Target="header1.xml"/><Relationship Id="rId18" Type="http://schemas.openxmlformats.org/officeDocument/2006/relationships/hyperlink" Target="https://login.consultant.ru/link/?req=doc&amp;base=RLAW256&amp;n=190025&amp;dst=100128" TargetMode="External"/><Relationship Id="rId26" Type="http://schemas.openxmlformats.org/officeDocument/2006/relationships/hyperlink" Target="https://login.consultant.ru/link/?req=doc&amp;base=LAW&amp;n=479826" TargetMode="External"/><Relationship Id="rId3" Type="http://schemas.openxmlformats.org/officeDocument/2006/relationships/styles" Target="styles.xml"/><Relationship Id="rId21" Type="http://schemas.openxmlformats.org/officeDocument/2006/relationships/hyperlink" Target="https://login.consultant.ru/link/?req=doc&amp;base=RLAW256&amp;n=190025&amp;dst=100066" TargetMode="External"/><Relationship Id="rId7" Type="http://schemas.openxmlformats.org/officeDocument/2006/relationships/endnotes" Target="endnotes.xml"/><Relationship Id="rId12" Type="http://schemas.openxmlformats.org/officeDocument/2006/relationships/hyperlink" Target="https://www.nalog.ru" TargetMode="External"/><Relationship Id="rId17" Type="http://schemas.openxmlformats.org/officeDocument/2006/relationships/hyperlink" Target="https://login.consultant.ru/link/?req=doc&amp;base=RLAW256&amp;n=190025&amp;dst=100066" TargetMode="External"/><Relationship Id="rId25" Type="http://schemas.openxmlformats.org/officeDocument/2006/relationships/hyperlink" Target="https://login.consultant.ru/link/?req=doc&amp;base=RLAW256&amp;n=190025&amp;dst=100265" TargetMode="External"/><Relationship Id="rId2" Type="http://schemas.openxmlformats.org/officeDocument/2006/relationships/numbering" Target="numbering.xml"/><Relationship Id="rId16" Type="http://schemas.openxmlformats.org/officeDocument/2006/relationships/hyperlink" Target="https://login.consultant.ru/link/?req=doc&amp;base=RLAW256&amp;n=190025&amp;dst=100066" TargetMode="External"/><Relationship Id="rId20" Type="http://schemas.openxmlformats.org/officeDocument/2006/relationships/hyperlink" Target="https://login.consultant.ru/link/?req=doc&amp;base=RLAW256&amp;n=190025&amp;dst=1000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reestr.gov.ru" TargetMode="External"/><Relationship Id="rId24" Type="http://schemas.openxmlformats.org/officeDocument/2006/relationships/hyperlink" Target="https://login.consultant.ru/link/?req=doc&amp;base=RLAW256&amp;n=190025&amp;dst=10002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9826" TargetMode="External"/><Relationship Id="rId23" Type="http://schemas.openxmlformats.org/officeDocument/2006/relationships/hyperlink" Target="https://login.consultant.ru/link/?req=doc&amp;base=LAW&amp;n=479826" TargetMode="External"/><Relationship Id="rId28" Type="http://schemas.openxmlformats.org/officeDocument/2006/relationships/theme" Target="theme/theme1.xml"/><Relationship Id="rId10" Type="http://schemas.openxmlformats.org/officeDocument/2006/relationships/hyperlink" Target="http://mfc63.samregion.ru" TargetMode="External"/><Relationship Id="rId19" Type="http://schemas.openxmlformats.org/officeDocument/2006/relationships/hyperlink" Target="https://login.consultant.ru/link/?req=doc&amp;base=LAW&amp;n=501324&amp;dst=346" TargetMode="External"/><Relationship Id="rId4" Type="http://schemas.openxmlformats.org/officeDocument/2006/relationships/settings" Target="settings.xml"/><Relationship Id="rId9" Type="http://schemas.openxmlformats.org/officeDocument/2006/relationships/hyperlink" Target="http://www.tgl.ru/structure/department/administrativnye-reglamenty" TargetMode="External"/><Relationship Id="rId14" Type="http://schemas.openxmlformats.org/officeDocument/2006/relationships/header" Target="header2.xml"/><Relationship Id="rId22" Type="http://schemas.openxmlformats.org/officeDocument/2006/relationships/hyperlink" Target="https://login.consultant.ru/link/?req=doc&amp;base=LAW&amp;n=501324&amp;dst=201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976B7-BCF8-4C0E-A4BC-26BF7B4E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10009</Words>
  <Characters>57053</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городского округа Тольятти</Company>
  <LinksUpToDate>false</LinksUpToDate>
  <CharactersWithSpaces>66929</CharactersWithSpaces>
  <SharedDoc>false</SharedDoc>
  <HLinks>
    <vt:vector size="132" baseType="variant">
      <vt:variant>
        <vt:i4>6488172</vt:i4>
      </vt:variant>
      <vt:variant>
        <vt:i4>63</vt:i4>
      </vt:variant>
      <vt:variant>
        <vt:i4>0</vt:i4>
      </vt:variant>
      <vt:variant>
        <vt:i4>5</vt:i4>
      </vt:variant>
      <vt:variant>
        <vt:lpwstr>https://login.consultant.ru/link/?req=doc&amp;base=LAW&amp;n=479826</vt:lpwstr>
      </vt:variant>
      <vt:variant>
        <vt:lpwstr/>
      </vt:variant>
      <vt:variant>
        <vt:i4>3932215</vt:i4>
      </vt:variant>
      <vt:variant>
        <vt:i4>60</vt:i4>
      </vt:variant>
      <vt:variant>
        <vt:i4>0</vt:i4>
      </vt:variant>
      <vt:variant>
        <vt:i4>5</vt:i4>
      </vt:variant>
      <vt:variant>
        <vt:lpwstr>https://login.consultant.ru/link/?req=doc&amp;base=RLAW256&amp;n=190025&amp;dst=100265</vt:lpwstr>
      </vt:variant>
      <vt:variant>
        <vt:lpwstr/>
      </vt:variant>
      <vt:variant>
        <vt:i4>262214</vt:i4>
      </vt:variant>
      <vt:variant>
        <vt:i4>57</vt:i4>
      </vt:variant>
      <vt:variant>
        <vt:i4>0</vt:i4>
      </vt:variant>
      <vt:variant>
        <vt:i4>5</vt:i4>
      </vt:variant>
      <vt:variant>
        <vt:lpwstr/>
      </vt:variant>
      <vt:variant>
        <vt:lpwstr>P266</vt:lpwstr>
      </vt:variant>
      <vt:variant>
        <vt:i4>3276851</vt:i4>
      </vt:variant>
      <vt:variant>
        <vt:i4>54</vt:i4>
      </vt:variant>
      <vt:variant>
        <vt:i4>0</vt:i4>
      </vt:variant>
      <vt:variant>
        <vt:i4>5</vt:i4>
      </vt:variant>
      <vt:variant>
        <vt:lpwstr>https://login.consultant.ru/link/?req=doc&amp;base=RLAW256&amp;n=190025&amp;dst=100029</vt:lpwstr>
      </vt:variant>
      <vt:variant>
        <vt:lpwstr/>
      </vt:variant>
      <vt:variant>
        <vt:i4>6488172</vt:i4>
      </vt:variant>
      <vt:variant>
        <vt:i4>51</vt:i4>
      </vt:variant>
      <vt:variant>
        <vt:i4>0</vt:i4>
      </vt:variant>
      <vt:variant>
        <vt:i4>5</vt:i4>
      </vt:variant>
      <vt:variant>
        <vt:lpwstr>https://login.consultant.ru/link/?req=doc&amp;base=LAW&amp;n=479826</vt:lpwstr>
      </vt:variant>
      <vt:variant>
        <vt:lpwstr/>
      </vt:variant>
      <vt:variant>
        <vt:i4>262214</vt:i4>
      </vt:variant>
      <vt:variant>
        <vt:i4>48</vt:i4>
      </vt:variant>
      <vt:variant>
        <vt:i4>0</vt:i4>
      </vt:variant>
      <vt:variant>
        <vt:i4>5</vt:i4>
      </vt:variant>
      <vt:variant>
        <vt:lpwstr/>
      </vt:variant>
      <vt:variant>
        <vt:lpwstr>P266</vt:lpwstr>
      </vt:variant>
      <vt:variant>
        <vt:i4>71</vt:i4>
      </vt:variant>
      <vt:variant>
        <vt:i4>45</vt:i4>
      </vt:variant>
      <vt:variant>
        <vt:i4>0</vt:i4>
      </vt:variant>
      <vt:variant>
        <vt:i4>5</vt:i4>
      </vt:variant>
      <vt:variant>
        <vt:lpwstr>https://login.consultant.ru/link/?req=doc&amp;base=LAW&amp;n=501324&amp;dst=2012</vt:lpwstr>
      </vt:variant>
      <vt:variant>
        <vt:lpwstr/>
      </vt:variant>
      <vt:variant>
        <vt:i4>3997751</vt:i4>
      </vt:variant>
      <vt:variant>
        <vt:i4>42</vt:i4>
      </vt:variant>
      <vt:variant>
        <vt:i4>0</vt:i4>
      </vt:variant>
      <vt:variant>
        <vt:i4>5</vt:i4>
      </vt:variant>
      <vt:variant>
        <vt:lpwstr>https://login.consultant.ru/link/?req=doc&amp;base=RLAW256&amp;n=190025&amp;dst=100066</vt:lpwstr>
      </vt:variant>
      <vt:variant>
        <vt:lpwstr/>
      </vt:variant>
      <vt:variant>
        <vt:i4>3997751</vt:i4>
      </vt:variant>
      <vt:variant>
        <vt:i4>39</vt:i4>
      </vt:variant>
      <vt:variant>
        <vt:i4>0</vt:i4>
      </vt:variant>
      <vt:variant>
        <vt:i4>5</vt:i4>
      </vt:variant>
      <vt:variant>
        <vt:lpwstr>https://login.consultant.ru/link/?req=doc&amp;base=RLAW256&amp;n=190025&amp;dst=100066</vt:lpwstr>
      </vt:variant>
      <vt:variant>
        <vt:lpwstr/>
      </vt:variant>
      <vt:variant>
        <vt:i4>3539063</vt:i4>
      </vt:variant>
      <vt:variant>
        <vt:i4>36</vt:i4>
      </vt:variant>
      <vt:variant>
        <vt:i4>0</vt:i4>
      </vt:variant>
      <vt:variant>
        <vt:i4>5</vt:i4>
      </vt:variant>
      <vt:variant>
        <vt:lpwstr>https://login.consultant.ru/link/?req=doc&amp;base=LAW&amp;n=501324&amp;dst=346</vt:lpwstr>
      </vt:variant>
      <vt:variant>
        <vt:lpwstr/>
      </vt:variant>
      <vt:variant>
        <vt:i4>3276851</vt:i4>
      </vt:variant>
      <vt:variant>
        <vt:i4>33</vt:i4>
      </vt:variant>
      <vt:variant>
        <vt:i4>0</vt:i4>
      </vt:variant>
      <vt:variant>
        <vt:i4>5</vt:i4>
      </vt:variant>
      <vt:variant>
        <vt:lpwstr>https://login.consultant.ru/link/?req=doc&amp;base=RLAW256&amp;n=190025&amp;dst=100128</vt:lpwstr>
      </vt:variant>
      <vt:variant>
        <vt:lpwstr/>
      </vt:variant>
      <vt:variant>
        <vt:i4>3997751</vt:i4>
      </vt:variant>
      <vt:variant>
        <vt:i4>30</vt:i4>
      </vt:variant>
      <vt:variant>
        <vt:i4>0</vt:i4>
      </vt:variant>
      <vt:variant>
        <vt:i4>5</vt:i4>
      </vt:variant>
      <vt:variant>
        <vt:lpwstr>https://login.consultant.ru/link/?req=doc&amp;base=RLAW256&amp;n=190025&amp;dst=100066</vt:lpwstr>
      </vt:variant>
      <vt:variant>
        <vt:lpwstr/>
      </vt:variant>
      <vt:variant>
        <vt:i4>3997751</vt:i4>
      </vt:variant>
      <vt:variant>
        <vt:i4>27</vt:i4>
      </vt:variant>
      <vt:variant>
        <vt:i4>0</vt:i4>
      </vt:variant>
      <vt:variant>
        <vt:i4>5</vt:i4>
      </vt:variant>
      <vt:variant>
        <vt:lpwstr>https://login.consultant.ru/link/?req=doc&amp;base=RLAW256&amp;n=190025&amp;dst=100066</vt:lpwstr>
      </vt:variant>
      <vt:variant>
        <vt:lpwstr/>
      </vt:variant>
      <vt:variant>
        <vt:i4>6488172</vt:i4>
      </vt:variant>
      <vt:variant>
        <vt:i4>24</vt:i4>
      </vt:variant>
      <vt:variant>
        <vt:i4>0</vt:i4>
      </vt:variant>
      <vt:variant>
        <vt:i4>5</vt:i4>
      </vt:variant>
      <vt:variant>
        <vt:lpwstr>https://login.consultant.ru/link/?req=doc&amp;base=LAW&amp;n=479826</vt:lpwstr>
      </vt:variant>
      <vt:variant>
        <vt:lpwstr/>
      </vt:variant>
      <vt:variant>
        <vt:i4>71</vt:i4>
      </vt:variant>
      <vt:variant>
        <vt:i4>21</vt:i4>
      </vt:variant>
      <vt:variant>
        <vt:i4>0</vt:i4>
      </vt:variant>
      <vt:variant>
        <vt:i4>5</vt:i4>
      </vt:variant>
      <vt:variant>
        <vt:lpwstr/>
      </vt:variant>
      <vt:variant>
        <vt:lpwstr>P272</vt:lpwstr>
      </vt:variant>
      <vt:variant>
        <vt:i4>327750</vt:i4>
      </vt:variant>
      <vt:variant>
        <vt:i4>18</vt:i4>
      </vt:variant>
      <vt:variant>
        <vt:i4>0</vt:i4>
      </vt:variant>
      <vt:variant>
        <vt:i4>5</vt:i4>
      </vt:variant>
      <vt:variant>
        <vt:lpwstr/>
      </vt:variant>
      <vt:variant>
        <vt:lpwstr>P267</vt:lpwstr>
      </vt:variant>
      <vt:variant>
        <vt:i4>262214</vt:i4>
      </vt:variant>
      <vt:variant>
        <vt:i4>15</vt:i4>
      </vt:variant>
      <vt:variant>
        <vt:i4>0</vt:i4>
      </vt:variant>
      <vt:variant>
        <vt:i4>5</vt:i4>
      </vt:variant>
      <vt:variant>
        <vt:lpwstr/>
      </vt:variant>
      <vt:variant>
        <vt:lpwstr>P266</vt:lpwstr>
      </vt:variant>
      <vt:variant>
        <vt:i4>1900631</vt:i4>
      </vt:variant>
      <vt:variant>
        <vt:i4>12</vt:i4>
      </vt:variant>
      <vt:variant>
        <vt:i4>0</vt:i4>
      </vt:variant>
      <vt:variant>
        <vt:i4>5</vt:i4>
      </vt:variant>
      <vt:variant>
        <vt:lpwstr>https://www.nalog.ru/</vt:lpwstr>
      </vt:variant>
      <vt:variant>
        <vt:lpwstr/>
      </vt:variant>
      <vt:variant>
        <vt:i4>458822</vt:i4>
      </vt:variant>
      <vt:variant>
        <vt:i4>9</vt:i4>
      </vt:variant>
      <vt:variant>
        <vt:i4>0</vt:i4>
      </vt:variant>
      <vt:variant>
        <vt:i4>5</vt:i4>
      </vt:variant>
      <vt:variant>
        <vt:lpwstr>https://rosreestr.gov.ru/</vt:lpwstr>
      </vt:variant>
      <vt:variant>
        <vt:lpwstr/>
      </vt:variant>
      <vt:variant>
        <vt:i4>3604535</vt:i4>
      </vt:variant>
      <vt:variant>
        <vt:i4>6</vt:i4>
      </vt:variant>
      <vt:variant>
        <vt:i4>0</vt:i4>
      </vt:variant>
      <vt:variant>
        <vt:i4>5</vt:i4>
      </vt:variant>
      <vt:variant>
        <vt:lpwstr>http://mfc63.samregion.ru/</vt:lpwstr>
      </vt:variant>
      <vt:variant>
        <vt:lpwstr/>
      </vt:variant>
      <vt:variant>
        <vt:i4>6357026</vt:i4>
      </vt:variant>
      <vt:variant>
        <vt:i4>3</vt:i4>
      </vt:variant>
      <vt:variant>
        <vt:i4>0</vt:i4>
      </vt:variant>
      <vt:variant>
        <vt:i4>5</vt:i4>
      </vt:variant>
      <vt:variant>
        <vt:lpwstr>http://www.tgl.ru/structure/department/administrativnye-reglamenty</vt:lpwstr>
      </vt:variant>
      <vt:variant>
        <vt:lpwstr/>
      </vt:variant>
      <vt:variant>
        <vt:i4>2031650</vt:i4>
      </vt:variant>
      <vt:variant>
        <vt:i4>0</vt:i4>
      </vt:variant>
      <vt:variant>
        <vt:i4>0</vt:i4>
      </vt:variant>
      <vt:variant>
        <vt:i4>5</vt:i4>
      </vt:variant>
      <vt:variant>
        <vt:lpwstr>mailto:das@tgl.ru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skurihina.tv</dc:creator>
  <cp:keywords/>
  <dc:description/>
  <cp:lastModifiedBy>Степанов Алексей Владимирович</cp:lastModifiedBy>
  <cp:revision>3</cp:revision>
  <cp:lastPrinted>2026-05-07T09:58:00Z</cp:lastPrinted>
  <dcterms:created xsi:type="dcterms:W3CDTF">2026-05-27T06:30:00Z</dcterms:created>
  <dcterms:modified xsi:type="dcterms:W3CDTF">2026-05-27T07:21:00Z</dcterms:modified>
</cp:coreProperties>
</file>