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6C9" w:rsidRPr="006810C3" w:rsidRDefault="003F46C9" w:rsidP="003F46C9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Извещение о проведении аукциона в электронной форме на право </w:t>
      </w:r>
    </w:p>
    <w:p w:rsidR="003F46C9" w:rsidRPr="006810C3" w:rsidRDefault="003F46C9" w:rsidP="003F46C9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заключения договора аренды земельного участка, государственная собственность на который не разграничена</w:t>
      </w:r>
    </w:p>
    <w:p w:rsidR="003F46C9" w:rsidRPr="006810C3" w:rsidRDefault="003F46C9" w:rsidP="003F46C9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Аукцион в электронной форме 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на право заключения договора аренды земельного участка проводится на основании 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постановления администрации городского округа Тольятти (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решения уполномоченного органа)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E74B30" w:rsidRPr="006810C3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74B30" w:rsidRPr="006810C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.2026 № 1</w:t>
      </w:r>
      <w:r w:rsidR="00E74B30" w:rsidRPr="006810C3">
        <w:rPr>
          <w:rFonts w:ascii="Times New Roman" w:eastAsia="Times New Roman" w:hAnsi="Times New Roman" w:cs="Times New Roman"/>
          <w:sz w:val="24"/>
          <w:szCs w:val="24"/>
        </w:rPr>
        <w:t>893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-п/1 «О проведении аукциона в электронной форме в отношении земельного участка с кадастровым номером 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63:09:0</w:t>
      </w:r>
      <w:r w:rsidR="00E74B30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3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02</w:t>
      </w:r>
      <w:r w:rsidR="00E74B30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051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  <w:r w:rsidR="00E74B30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5268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,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с местоположением: </w:t>
      </w:r>
      <w:bookmarkStart w:id="0" w:name="_Hlk111110128"/>
      <w:r w:rsidRPr="006810C3">
        <w:rPr>
          <w:rFonts w:ascii="Times New Roman" w:eastAsia="Times New Roman" w:hAnsi="Times New Roman" w:cs="Times New Roman"/>
          <w:sz w:val="24"/>
          <w:szCs w:val="24"/>
        </w:rPr>
        <w:t>Самарская область,</w:t>
      </w:r>
      <w:r w:rsidR="00E74B30" w:rsidRPr="006810C3">
        <w:rPr>
          <w:rFonts w:ascii="Times New Roman" w:eastAsia="Times New Roman" w:hAnsi="Times New Roman" w:cs="Times New Roman"/>
          <w:sz w:val="24"/>
          <w:szCs w:val="24"/>
        </w:rPr>
        <w:t xml:space="preserve"> городской округ Тольятти,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г. Тольятти, ул. </w:t>
      </w:r>
      <w:r w:rsidR="00E74B30" w:rsidRPr="006810C3">
        <w:rPr>
          <w:rFonts w:ascii="Times New Roman" w:eastAsia="Times New Roman" w:hAnsi="Times New Roman" w:cs="Times New Roman"/>
          <w:sz w:val="24"/>
          <w:szCs w:val="24"/>
        </w:rPr>
        <w:t>Индустриальная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74B30" w:rsidRPr="006810C3">
        <w:rPr>
          <w:rFonts w:ascii="Times New Roman" w:eastAsia="Times New Roman" w:hAnsi="Times New Roman" w:cs="Times New Roman"/>
          <w:sz w:val="24"/>
          <w:szCs w:val="24"/>
        </w:rPr>
        <w:t>уч. 5Б/1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аукциона: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организации муниципальных торгов администрации городского округа Тольятти. 445020, г. Тольятти, ул. Белорусская, 33, </w:t>
      </w:r>
      <w:proofErr w:type="spellStart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 611, тел.: (8482) 54-32-00; 54-47-52; 54-34-95.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Адрес электронной почты: </w:t>
      </w:r>
      <w:hyperlink r:id="rId5" w:history="1"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sio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@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tgl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.</w:t>
        </w:r>
        <w:proofErr w:type="spellStart"/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Оператор электронной площадки: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«Сбербанк-АСТ»,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владеющее сайтом </w:t>
      </w:r>
      <w:hyperlink r:id="rId6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http://utp.sberbank-ast.ru/AP</w:t>
        </w:r>
      </w:hyperlink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3F46C9" w:rsidRPr="006810C3" w:rsidRDefault="003F46C9" w:rsidP="003F46C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119435, г. 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Большой Саввинский переулок, дом 12, стр. 9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тел.: (495) 787-29-97, (495) 787-29-99.</w:t>
      </w:r>
    </w:p>
    <w:p w:rsidR="003F46C9" w:rsidRPr="006810C3" w:rsidRDefault="003F46C9" w:rsidP="003F46C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Начальная цена предмета аукциона 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(начальный размер ежегодной арендной платы): </w:t>
      </w:r>
      <w:bookmarkStart w:id="1" w:name="_Hlk129782585"/>
      <w:r w:rsidR="00E74B30" w:rsidRPr="006810C3">
        <w:rPr>
          <w:rFonts w:ascii="Times New Roman" w:eastAsia="Calibri" w:hAnsi="Times New Roman" w:cs="Times New Roman"/>
          <w:sz w:val="24"/>
          <w:szCs w:val="24"/>
        </w:rPr>
        <w:t>1 533 413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</w:t>
      </w:r>
      <w:r w:rsidR="00E74B30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Один миллион пятьсот тридцать три тысячи четыреста тринадцать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) рубл</w:t>
      </w:r>
      <w:bookmarkEnd w:id="1"/>
      <w:r w:rsidR="00E74B30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ей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Шаг аукциона: </w:t>
      </w:r>
      <w:r w:rsidR="00E74B30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(</w:t>
      </w:r>
      <w:r w:rsidR="00E74B30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пять тысяч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подачи предложений о цене: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открытая.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C9" w:rsidRPr="006810C3" w:rsidRDefault="003F46C9" w:rsidP="003F46C9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участия в аукционе: 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0</w:t>
      </w:r>
      <w:r w:rsidR="00E74B30"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4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E74B30"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9:00 (время местное).</w:t>
      </w:r>
    </w:p>
    <w:p w:rsidR="003F46C9" w:rsidRPr="006810C3" w:rsidRDefault="003F46C9" w:rsidP="003F46C9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3F46C9" w:rsidRPr="006810C3" w:rsidRDefault="003F46C9" w:rsidP="003F46C9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участия в аукционе: 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="00E74B30"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E74B30"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9:00 (время местное).</w:t>
      </w:r>
    </w:p>
    <w:p w:rsidR="003F46C9" w:rsidRPr="006810C3" w:rsidRDefault="003F46C9" w:rsidP="003F46C9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3F46C9" w:rsidRPr="006810C3" w:rsidRDefault="003F46C9" w:rsidP="003F46C9">
      <w:pPr>
        <w:widowControl w:val="0"/>
        <w:spacing w:after="0" w:line="240" w:lineRule="auto"/>
        <w:ind w:left="-566" w:firstLine="1133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определения участников аукциона: 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="00E74B30"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6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E74B30"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.2026.</w:t>
      </w:r>
    </w:p>
    <w:p w:rsidR="003F46C9" w:rsidRPr="006810C3" w:rsidRDefault="003F46C9" w:rsidP="003F46C9">
      <w:pPr>
        <w:widowControl w:val="0"/>
        <w:spacing w:after="0" w:line="240" w:lineRule="auto"/>
        <w:ind w:left="-566" w:firstLine="1133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3F46C9" w:rsidRPr="006810C3" w:rsidRDefault="003F46C9" w:rsidP="003F46C9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3</w:t>
      </w:r>
      <w:r w:rsidR="00E74B30"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 w:rsidR="00E74B30"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09:00 (время местное).</w:t>
      </w:r>
    </w:p>
    <w:p w:rsidR="003F46C9" w:rsidRPr="006810C3" w:rsidRDefault="003F46C9" w:rsidP="003F46C9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highlight w:val="yellow"/>
          <w:lang w:eastAsia="ru-RU" w:bidi="ru-RU"/>
        </w:rPr>
      </w:pPr>
    </w:p>
    <w:p w:rsidR="003F46C9" w:rsidRPr="006810C3" w:rsidRDefault="003F46C9" w:rsidP="003F46C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подачи заявок и место проведения аукциона: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r w:rsidRPr="006810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http://utp.sberbank-ast.ru/AP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(торговая секция «Приватизация, аренда и продажа прав»).</w:t>
      </w:r>
    </w:p>
    <w:p w:rsidR="003F46C9" w:rsidRPr="006810C3" w:rsidRDefault="003F46C9" w:rsidP="003F46C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C9" w:rsidRPr="006810C3" w:rsidRDefault="003F46C9" w:rsidP="003F46C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ab/>
        <w:t>Предмет аукциона: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Право заключения договора аренды земельного участка </w:t>
      </w:r>
      <w:r w:rsidRPr="006810C3">
        <w:rPr>
          <w:rFonts w:ascii="Times New Roman" w:eastAsia="Calibri" w:hAnsi="Times New Roman" w:cs="Times New Roman"/>
          <w:sz w:val="24"/>
          <w:szCs w:val="24"/>
          <w:lang w:eastAsia="ar-SA"/>
        </w:rPr>
        <w:t>для строительства объектов капитального строительства в соответствии с наименованием видов разрешенного использования объектов капитального строительства, соответствующих виду разрешенного использования земельного участка.</w:t>
      </w:r>
    </w:p>
    <w:p w:rsidR="003F46C9" w:rsidRPr="006810C3" w:rsidRDefault="003F46C9" w:rsidP="003F46C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6C9" w:rsidRPr="006810C3" w:rsidRDefault="003F46C9" w:rsidP="003F46C9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Кадастровый номер земельного участка: 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63:09:0</w:t>
      </w:r>
      <w:r w:rsidR="00E74B30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3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02</w:t>
      </w:r>
      <w:r w:rsidR="00E74B30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051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  <w:r w:rsidR="00E74B30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5268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46C9" w:rsidRPr="006810C3" w:rsidRDefault="003F46C9" w:rsidP="003F46C9">
      <w:pPr>
        <w:spacing w:after="1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Местоположение земельного участка</w:t>
      </w:r>
      <w:r w:rsidRPr="006810C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B30" w:rsidRPr="006810C3">
        <w:rPr>
          <w:rFonts w:ascii="Times New Roman" w:eastAsia="Times New Roman" w:hAnsi="Times New Roman" w:cs="Times New Roman"/>
          <w:sz w:val="24"/>
          <w:szCs w:val="24"/>
        </w:rPr>
        <w:t>Самарская область, городской округ Тольятти, г. Тольятти, ул. Индустриальная, уч. 5Б/1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Площадь земельного участка: </w:t>
      </w:r>
      <w:r w:rsidR="00E74B30" w:rsidRPr="006810C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1 526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кв. м. 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lastRenderedPageBreak/>
        <w:t xml:space="preserve">Срок аренды земельного участка: </w:t>
      </w:r>
      <w:r w:rsidR="00E74B30" w:rsidRPr="006810C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30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</w:t>
      </w:r>
      <w:r w:rsidR="00E74B30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Тридцать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) </w:t>
      </w:r>
      <w:r w:rsidR="00E74B30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месяцев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3F46C9" w:rsidRPr="006810C3" w:rsidRDefault="003F46C9" w:rsidP="003F46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Ограничения права в использовании земельного участка: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выполнение обязательств по соблюдению установленных норм и правил в охранных зонах и коридорах инженерных коммуникаций, в соответствии с положениями статьи 56 Земельного кодекса РФ, в пользу правообладателей инженерных сетей и коммуникаций, соблюдение ограничений в существующих зонах с особыми условиями использования территорий, указанных в выписке из ЕГРН от 0</w:t>
      </w:r>
      <w:r w:rsidR="00EE0369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1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 w:rsidR="00EE0369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7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.2026 № КУВИ-001/2026-</w:t>
      </w:r>
      <w:r w:rsidR="00EE0369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88239234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3F46C9" w:rsidRPr="006810C3" w:rsidRDefault="003F46C9" w:rsidP="003F46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Земельный участок расположен в границах территориальной зоны </w:t>
      </w:r>
      <w:r w:rsidR="00EE0369" w:rsidRPr="006810C3">
        <w:rPr>
          <w:rFonts w:ascii="Times New Roman" w:eastAsia="Calibri" w:hAnsi="Times New Roman" w:cs="Times New Roman"/>
          <w:sz w:val="24"/>
          <w:szCs w:val="24"/>
        </w:rPr>
        <w:t>ПК</w:t>
      </w:r>
      <w:r w:rsidRPr="006810C3">
        <w:rPr>
          <w:rFonts w:ascii="Times New Roman" w:eastAsia="Calibri" w:hAnsi="Times New Roman" w:cs="Times New Roman"/>
          <w:sz w:val="24"/>
          <w:szCs w:val="24"/>
        </w:rPr>
        <w:t>-</w:t>
      </w:r>
      <w:r w:rsidR="00EE0369" w:rsidRPr="006810C3">
        <w:rPr>
          <w:rFonts w:ascii="Times New Roman" w:eastAsia="Calibri" w:hAnsi="Times New Roman" w:cs="Times New Roman"/>
          <w:sz w:val="24"/>
          <w:szCs w:val="24"/>
        </w:rPr>
        <w:t>3</w:t>
      </w:r>
      <w:r w:rsidRPr="006810C3">
        <w:rPr>
          <w:rFonts w:ascii="Times New Roman" w:eastAsia="Calibri" w:hAnsi="Times New Roman" w:cs="Times New Roman"/>
          <w:sz w:val="24"/>
          <w:szCs w:val="24"/>
        </w:rPr>
        <w:t>. (</w:t>
      </w:r>
      <w:r w:rsidR="00EE0369" w:rsidRPr="006810C3">
        <w:rPr>
          <w:rFonts w:ascii="Times New Roman" w:hAnsi="Times New Roman" w:cs="Times New Roman"/>
          <w:sz w:val="24"/>
          <w:szCs w:val="24"/>
        </w:rPr>
        <w:t>Зона промышленных объектов IV - V классов опасности</w:t>
      </w:r>
      <w:r w:rsidRPr="006810C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F46C9" w:rsidRPr="006810C3" w:rsidRDefault="003F46C9" w:rsidP="003F46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E0369" w:rsidRPr="006810C3" w:rsidRDefault="003F46C9" w:rsidP="00EE03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Разрешенное использование земельного участка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 соответствии с выпиской из Единого государственного реестра недвижимости об объекте недвижимости </w:t>
      </w:r>
      <w:r w:rsidR="00EE0369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от 01.07.2026 № КУВИ-001/2026-88239234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  <w:r w:rsidR="00EE0369" w:rsidRPr="006810C3">
        <w:rPr>
          <w:rFonts w:ascii="Times New Roman" w:hAnsi="Times New Roman" w:cs="Times New Roman"/>
          <w:sz w:val="24"/>
          <w:szCs w:val="24"/>
        </w:rPr>
        <w:t>о</w:t>
      </w:r>
      <w:r w:rsidR="00EE0369" w:rsidRPr="006810C3">
        <w:rPr>
          <w:rFonts w:ascii="Times New Roman" w:hAnsi="Times New Roman" w:cs="Times New Roman"/>
          <w:sz w:val="24"/>
          <w:szCs w:val="24"/>
        </w:rPr>
        <w:t>бъекты придорожного сервиса (4.9.1)</w:t>
      </w:r>
      <w:r w:rsidR="00EE0369" w:rsidRPr="006810C3">
        <w:rPr>
          <w:rFonts w:ascii="Times New Roman" w:hAnsi="Times New Roman" w:cs="Times New Roman"/>
          <w:sz w:val="24"/>
          <w:szCs w:val="24"/>
        </w:rPr>
        <w:t>.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9B11BA" w:rsidRPr="006810C3" w:rsidRDefault="003F46C9" w:rsidP="009B1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Основные виды разрешенного использования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земельных участков в соответствии со 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статьей </w:t>
      </w:r>
      <w:r w:rsidR="00EE0369" w:rsidRPr="006810C3">
        <w:rPr>
          <w:rFonts w:ascii="Times New Roman" w:hAnsi="Times New Roman" w:cs="Times New Roman"/>
          <w:sz w:val="24"/>
          <w:szCs w:val="24"/>
        </w:rPr>
        <w:t>52</w:t>
      </w:r>
      <w:r w:rsidRPr="006810C3">
        <w:rPr>
          <w:rFonts w:ascii="Times New Roman" w:hAnsi="Times New Roman" w:cs="Times New Roman"/>
          <w:sz w:val="24"/>
          <w:szCs w:val="24"/>
        </w:rPr>
        <w:t xml:space="preserve">. 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ПК-3. Зона промышленных объектов IV - V классов опасности 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>Правил землепользования и застройки городского округа Тольятти, утвержденных решением Думы городского округа Тольятти от 24.12.2008 № 1059: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11BA" w:rsidRPr="006810C3">
        <w:rPr>
          <w:rFonts w:ascii="Times New Roman" w:hAnsi="Times New Roman" w:cs="Times New Roman"/>
          <w:sz w:val="24"/>
          <w:szCs w:val="24"/>
        </w:rPr>
        <w:t>Коммунальное обслуживание (3.1)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Общественное управление (3.8)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Обеспечение научной деятельности (3.9)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Деловое управление (4.1)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Магазины (4.4)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Общественное питание (4.6)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Автомобильный транспорт (7.2);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 </w:t>
      </w:r>
      <w:r w:rsidR="009B11BA" w:rsidRPr="006810C3">
        <w:rPr>
          <w:rFonts w:ascii="Times New Roman" w:hAnsi="Times New Roman" w:cs="Times New Roman"/>
          <w:sz w:val="24"/>
          <w:szCs w:val="24"/>
        </w:rPr>
        <w:t>Обслуживание автотранспорта (4.9)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Тяжелая промышленность (6.2);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 </w:t>
      </w:r>
      <w:r w:rsidR="009B11BA" w:rsidRPr="006810C3">
        <w:rPr>
          <w:rFonts w:ascii="Times New Roman" w:hAnsi="Times New Roman" w:cs="Times New Roman"/>
          <w:sz w:val="24"/>
          <w:szCs w:val="24"/>
        </w:rPr>
        <w:t>Легкая промышленность (6.3);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 </w:t>
      </w:r>
      <w:r w:rsidR="009B11BA" w:rsidRPr="006810C3">
        <w:rPr>
          <w:rFonts w:ascii="Times New Roman" w:hAnsi="Times New Roman" w:cs="Times New Roman"/>
          <w:sz w:val="24"/>
          <w:szCs w:val="24"/>
        </w:rPr>
        <w:t>Пищевая промышленность (6.4);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 </w:t>
      </w:r>
      <w:r w:rsidR="009B11BA" w:rsidRPr="006810C3">
        <w:rPr>
          <w:rFonts w:ascii="Times New Roman" w:hAnsi="Times New Roman" w:cs="Times New Roman"/>
          <w:sz w:val="24"/>
          <w:szCs w:val="24"/>
        </w:rPr>
        <w:t>Нефтехимическая промышленность (6.5);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 </w:t>
      </w:r>
      <w:r w:rsidR="009B11BA" w:rsidRPr="006810C3">
        <w:rPr>
          <w:rFonts w:ascii="Times New Roman" w:hAnsi="Times New Roman" w:cs="Times New Roman"/>
          <w:sz w:val="24"/>
          <w:szCs w:val="24"/>
        </w:rPr>
        <w:t>Строительная промышленность (6.6)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Связь (6.8)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Склады (6.9)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Железнодорожный транспорт (7.1)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Водный транспорт (7.3)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Обеспечение внутреннего правопорядка (8.3)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Воздушный транспорт (7.4)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"Спорт" (5.1)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Объекты придорожного сервиса (4.9.1)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Земельные участки (территории) общего пользования (12.0)</w:t>
      </w:r>
      <w:r w:rsidR="009B11BA" w:rsidRPr="006810C3">
        <w:rPr>
          <w:rFonts w:ascii="Times New Roman" w:hAnsi="Times New Roman" w:cs="Times New Roman"/>
          <w:sz w:val="24"/>
          <w:szCs w:val="24"/>
        </w:rPr>
        <w:t xml:space="preserve">; </w:t>
      </w:r>
      <w:r w:rsidR="009B11BA" w:rsidRPr="006810C3">
        <w:rPr>
          <w:rFonts w:ascii="Times New Roman" w:hAnsi="Times New Roman" w:cs="Times New Roman"/>
          <w:sz w:val="24"/>
          <w:szCs w:val="24"/>
        </w:rPr>
        <w:t>Автомобилестроительная промышленность (6.2.1)</w:t>
      </w:r>
      <w:r w:rsidR="009B11BA" w:rsidRPr="006810C3">
        <w:rPr>
          <w:rFonts w:ascii="Times New Roman" w:hAnsi="Times New Roman" w:cs="Times New Roman"/>
          <w:sz w:val="24"/>
          <w:szCs w:val="24"/>
        </w:rPr>
        <w:t>.</w:t>
      </w:r>
    </w:p>
    <w:p w:rsidR="009B11BA" w:rsidRPr="006810C3" w:rsidRDefault="009B11BA" w:rsidP="003F4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Цель использования земельного участка: </w:t>
      </w:r>
      <w:r w:rsidRPr="006810C3">
        <w:rPr>
          <w:rFonts w:ascii="Times New Roman" w:eastAsia="Calibri" w:hAnsi="Times New Roman" w:cs="Times New Roman"/>
          <w:sz w:val="24"/>
          <w:szCs w:val="24"/>
          <w:lang w:eastAsia="ar-SA"/>
        </w:rPr>
        <w:t>для строительства объектов капитального строительства в соответствии с наименованием видов разрешенного использования объектов капитального строительства, соответствующих виду разрешенного использования земельного участка.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Земельный участок относится к категории земель: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земли населенных пунктов.</w:t>
      </w:r>
    </w:p>
    <w:p w:rsidR="003F46C9" w:rsidRPr="006810C3" w:rsidRDefault="003F46C9" w:rsidP="003F46C9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6C9" w:rsidRPr="006810C3" w:rsidRDefault="003F46C9" w:rsidP="003F46C9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По результатам аукциона в электронной форме на право заключения договора аренды земельного участка определяется ежегодный размер арендной платы.</w:t>
      </w:r>
    </w:p>
    <w:p w:rsidR="003F46C9" w:rsidRPr="006810C3" w:rsidRDefault="003F46C9" w:rsidP="003F46C9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6C9" w:rsidRPr="006810C3" w:rsidRDefault="003F46C9" w:rsidP="003F46C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Предельные параметры разрешенного строительства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 xml:space="preserve"> объекта капитального строительства определены в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пункте 4 статьи </w:t>
      </w:r>
      <w:r w:rsidR="00FE788B"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52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Правил землепользования и застройки городского округа Тольятти, утвержденных решением Думы городского округа Тольятти от 24.12.2008 № 1059, в границах 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зоны </w:t>
      </w:r>
      <w:r w:rsidR="00FE788B" w:rsidRPr="006810C3">
        <w:rPr>
          <w:rFonts w:ascii="Times New Roman" w:hAnsi="Times New Roman" w:cs="Times New Roman"/>
          <w:sz w:val="24"/>
          <w:szCs w:val="24"/>
        </w:rPr>
        <w:t xml:space="preserve">промышленных объектов IV - V классов опасности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FE788B" w:rsidRPr="006810C3">
        <w:rPr>
          <w:rFonts w:ascii="Times New Roman" w:hAnsi="Times New Roman" w:cs="Times New Roman"/>
          <w:sz w:val="24"/>
          <w:szCs w:val="24"/>
        </w:rPr>
        <w:t>ПК-3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</w:p>
    <w:p w:rsidR="00FE788B" w:rsidRPr="006810C3" w:rsidRDefault="003F46C9" w:rsidP="00FE78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«4. </w:t>
      </w:r>
      <w:r w:rsidR="00FE788B" w:rsidRPr="006810C3">
        <w:rPr>
          <w:rFonts w:ascii="Times New Roman" w:hAnsi="Times New Roman" w:cs="Times New Roman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FE788B" w:rsidRPr="006810C3" w:rsidRDefault="00FE788B" w:rsidP="00FE78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hAnsi="Times New Roman" w:cs="Times New Roman"/>
          <w:sz w:val="24"/>
          <w:szCs w:val="24"/>
        </w:rPr>
        <w:t>1. Минимальная площадь земельных участков для зданий, строений, сооружений - не подлежит ограничению настоящими Правилами.</w:t>
      </w:r>
    </w:p>
    <w:p w:rsidR="00FE788B" w:rsidRPr="006810C3" w:rsidRDefault="00FE788B" w:rsidP="00FE78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hAnsi="Times New Roman" w:cs="Times New Roman"/>
          <w:sz w:val="24"/>
          <w:szCs w:val="24"/>
        </w:rPr>
        <w:t>2. Максимальная площадь земельных участков для зданий, строений, сооружений - не подлежит ограничению настоящими Правилами.</w:t>
      </w:r>
    </w:p>
    <w:p w:rsidR="00FE788B" w:rsidRPr="006810C3" w:rsidRDefault="00FE788B" w:rsidP="00FE78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hAnsi="Times New Roman" w:cs="Times New Roman"/>
          <w:sz w:val="24"/>
          <w:szCs w:val="24"/>
        </w:rPr>
        <w:t>3.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- не подлежат ограничению настоящими Правилами.</w:t>
      </w:r>
    </w:p>
    <w:p w:rsidR="00FE788B" w:rsidRPr="006810C3" w:rsidRDefault="00FE788B" w:rsidP="00FE78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hAnsi="Times New Roman" w:cs="Times New Roman"/>
          <w:sz w:val="24"/>
          <w:szCs w:val="24"/>
        </w:rPr>
        <w:lastRenderedPageBreak/>
        <w:t>4. Предельное (минимальное и максимальное) количество этажей для зданий, сооружений - не подлежит ограничению настоящими Правилами.</w:t>
      </w:r>
    </w:p>
    <w:p w:rsidR="00FE788B" w:rsidRPr="006810C3" w:rsidRDefault="00FE788B" w:rsidP="00FE78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hAnsi="Times New Roman" w:cs="Times New Roman"/>
          <w:sz w:val="24"/>
          <w:szCs w:val="24"/>
        </w:rPr>
        <w:t>5. Предельная (минимальная и максимальная) высота зданий, строений, сооружений (м) - не подлежит ограничению настоящими Правилами.</w:t>
      </w:r>
    </w:p>
    <w:p w:rsidR="00FE788B" w:rsidRPr="006810C3" w:rsidRDefault="00FE788B" w:rsidP="00FE78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hAnsi="Times New Roman" w:cs="Times New Roman"/>
          <w:sz w:val="24"/>
          <w:szCs w:val="24"/>
        </w:rPr>
        <w:t>6.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для:</w:t>
      </w:r>
    </w:p>
    <w:p w:rsidR="00FE788B" w:rsidRPr="006810C3" w:rsidRDefault="00FE788B" w:rsidP="00FE78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hAnsi="Times New Roman" w:cs="Times New Roman"/>
          <w:sz w:val="24"/>
          <w:szCs w:val="24"/>
        </w:rPr>
        <w:t>6.1. зданий, строений, сооружений - 80%;</w:t>
      </w:r>
    </w:p>
    <w:p w:rsidR="00FE788B" w:rsidRPr="006810C3" w:rsidRDefault="00FE788B" w:rsidP="00FE78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hAnsi="Times New Roman" w:cs="Times New Roman"/>
          <w:sz w:val="24"/>
          <w:szCs w:val="24"/>
        </w:rPr>
        <w:t>6.2. объектов (сооружений) инженерно-технического обеспечения - не подлежит ограничению настоящими Правилами;</w:t>
      </w:r>
    </w:p>
    <w:p w:rsidR="00FE788B" w:rsidRPr="006810C3" w:rsidRDefault="00FE788B" w:rsidP="00FE78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hAnsi="Times New Roman" w:cs="Times New Roman"/>
          <w:sz w:val="24"/>
          <w:szCs w:val="24"/>
        </w:rPr>
        <w:t>6.3. автодромов - не подлежит ограничению настоящими Правилами;</w:t>
      </w:r>
    </w:p>
    <w:p w:rsidR="003F46C9" w:rsidRPr="006810C3" w:rsidRDefault="00FE788B" w:rsidP="00FE78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hAnsi="Times New Roman" w:cs="Times New Roman"/>
          <w:sz w:val="24"/>
          <w:szCs w:val="24"/>
        </w:rPr>
        <w:t>6.4.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двигателей, - не подлежит о</w:t>
      </w:r>
      <w:r w:rsidRPr="006810C3">
        <w:rPr>
          <w:rFonts w:ascii="Times New Roman" w:hAnsi="Times New Roman" w:cs="Times New Roman"/>
          <w:sz w:val="24"/>
          <w:szCs w:val="24"/>
        </w:rPr>
        <w:t>граничению настоящими Правилами</w:t>
      </w:r>
      <w:r w:rsidR="003F46C9" w:rsidRPr="006810C3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</w:pP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обеспечения: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2" w:name="_Hlk103764574"/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-  Информация ПАО «Ростелеком» от 2</w:t>
      </w:r>
      <w:r w:rsidR="006810C3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9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.05.2026 № 01/05/8</w:t>
      </w:r>
      <w:r w:rsidR="006810C3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8799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/26 на подключение к сетям электросвязи; </w:t>
      </w:r>
    </w:p>
    <w:bookmarkEnd w:id="2"/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Информация ООО «СВГК» от 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.05.2026 № 31-05/1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4708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/УПТП о технической возможности присоединения к газораспределительной сети;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АО «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ОРЭС-Тольятти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№ 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1564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подключении к электрическим сетям;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Информация ПАО «Т Плюс» от 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.05.2026 № 51100-23-0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4381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подключени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системе теплоснабжения;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Информация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Волжские коммунальные системы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№ </w:t>
      </w:r>
      <w:r w:rsidR="006810C3"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5272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подключении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 системам водоснабжения и водоотведения.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сведения о технических условиях размещены в сети «Интернет» в Государственной информационной системе - официальном сайте Российской Федерации </w:t>
      </w:r>
      <w:hyperlink r:id="rId7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www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torgi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gov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</w:hyperlink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ГИС Торги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на официальном портале администрации городского округа Тольятти 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portal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tgl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«Продажа муниципального имущества».</w:t>
      </w:r>
    </w:p>
    <w:p w:rsidR="003F46C9" w:rsidRPr="006810C3" w:rsidRDefault="003F46C9" w:rsidP="003F46C9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Порядок регистрации на электронной площадке:</w:t>
      </w:r>
    </w:p>
    <w:p w:rsidR="003F46C9" w:rsidRPr="006810C3" w:rsidRDefault="003F46C9" w:rsidP="003F46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www.sberbank-ast.ru.</w:t>
      </w:r>
    </w:p>
    <w:p w:rsidR="003F46C9" w:rsidRPr="006810C3" w:rsidRDefault="003F46C9" w:rsidP="003F46C9">
      <w:pPr>
        <w:widowControl w:val="0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Регистрация на электронной площадке осуществляется без взимания платы.</w:t>
      </w:r>
    </w:p>
    <w:p w:rsidR="006810C3" w:rsidRDefault="003F46C9" w:rsidP="006810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электронной площадке</w:t>
      </w:r>
      <w:proofErr w:type="gramEnd"/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была ими прекращена.</w:t>
      </w:r>
    </w:p>
    <w:p w:rsidR="006810C3" w:rsidRDefault="006810C3" w:rsidP="006810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46C9" w:rsidRPr="006810C3" w:rsidRDefault="003F46C9" w:rsidP="006810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GoBack"/>
      <w:bookmarkEnd w:id="3"/>
      <w:r w:rsidRPr="006810C3">
        <w:rPr>
          <w:rFonts w:ascii="Times New Roman" w:eastAsia="Calibri" w:hAnsi="Times New Roman" w:cs="Times New Roman"/>
          <w:b/>
          <w:bCs/>
          <w:sz w:val="24"/>
          <w:szCs w:val="24"/>
        </w:rPr>
        <w:t>Внимание!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ГИС Торги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3F46C9" w:rsidRPr="006810C3" w:rsidRDefault="003F46C9" w:rsidP="003F46C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46C9" w:rsidRPr="006810C3" w:rsidRDefault="003F46C9" w:rsidP="003F46C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3F46C9" w:rsidRPr="006810C3" w:rsidRDefault="003F46C9" w:rsidP="003F46C9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Заявка на участие в аукционе по установленной в извещении о проведении аукциона форме с указанием банковских реквизитов счета для возврата задатка (Приложение № 1);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4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4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3) </w:t>
      </w:r>
      <w:proofErr w:type="gramStart"/>
      <w:r w:rsidRPr="006810C3">
        <w:rPr>
          <w:rFonts w:ascii="Times New Roman" w:eastAsia="Calibri" w:hAnsi="Times New Roman" w:cs="Times New Roman"/>
          <w:sz w:val="24"/>
          <w:szCs w:val="24"/>
        </w:rPr>
        <w:t>надлежащим образом</w:t>
      </w:r>
      <w:proofErr w:type="gramEnd"/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3F46C9" w:rsidRPr="006810C3" w:rsidRDefault="003F46C9" w:rsidP="003F46C9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заявитель вправе подать только одну заявку на участие в аукционе.</w:t>
      </w:r>
    </w:p>
    <w:p w:rsidR="003F46C9" w:rsidRPr="006810C3" w:rsidRDefault="003F46C9" w:rsidP="003F4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Заявитель, подавший заявку на участие в аукционе, вправе отозвать такую заявку в любое время до дня и времени окончания срока приема заявок. </w:t>
      </w:r>
    </w:p>
    <w:p w:rsidR="003F46C9" w:rsidRPr="006810C3" w:rsidRDefault="003F46C9" w:rsidP="003F4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  </w:t>
      </w:r>
    </w:p>
    <w:p w:rsidR="003F46C9" w:rsidRPr="006810C3" w:rsidRDefault="003F46C9" w:rsidP="003F46C9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>Задаток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0C3" w:rsidRPr="006810C3" w:rsidRDefault="003F46C9" w:rsidP="006810C3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участия в аукционе установлен задаток в размере: </w:t>
      </w:r>
      <w:r w:rsidR="006810C3" w:rsidRPr="006810C3">
        <w:rPr>
          <w:rFonts w:ascii="Times New Roman" w:eastAsia="Calibri" w:hAnsi="Times New Roman" w:cs="Times New Roman"/>
          <w:sz w:val="24"/>
          <w:szCs w:val="24"/>
        </w:rPr>
        <w:t>1 533 413</w:t>
      </w:r>
      <w:r w:rsidR="006810C3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(Один миллион пятьсот тридцать три тысячи четыреста тринадцать) рублей.</w:t>
      </w: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C9" w:rsidRPr="006810C3" w:rsidRDefault="003F46C9" w:rsidP="003F46C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осуществляет перечисление денежных средств в качестве задатка на банковские реквизиты: </w:t>
      </w:r>
    </w:p>
    <w:p w:rsidR="003F46C9" w:rsidRPr="006810C3" w:rsidRDefault="003F46C9" w:rsidP="003F46C9">
      <w:pPr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ПОЛУЧАТЕЛЬ:</w:t>
      </w:r>
    </w:p>
    <w:p w:rsidR="003F46C9" w:rsidRPr="006810C3" w:rsidRDefault="003F46C9" w:rsidP="003F46C9">
      <w:pPr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t>Наименование: АО «Сбербанк-АСТ», ИНН: 7707308480, КПП: 770401001</w:t>
      </w: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br/>
        <w:t>Расчетный счет: 40702810300020038047.</w:t>
      </w:r>
    </w:p>
    <w:p w:rsidR="003F46C9" w:rsidRPr="006810C3" w:rsidRDefault="003F46C9" w:rsidP="003F46C9">
      <w:pPr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БАНК ПОЛУЧАТЕЛЯ:</w:t>
      </w:r>
    </w:p>
    <w:p w:rsidR="003F46C9" w:rsidRPr="006810C3" w:rsidRDefault="003F46C9" w:rsidP="003F46C9">
      <w:pPr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t>Наименование банка: ПАО «СБЕРБАНК РОССИИ» Г. МОСКВА, БИК: 044525225</w:t>
      </w: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br/>
        <w:t>Корреспондентский счет: 30101810400000000225.</w:t>
      </w:r>
    </w:p>
    <w:p w:rsidR="003F46C9" w:rsidRPr="006810C3" w:rsidRDefault="003F46C9" w:rsidP="003F46C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6C9" w:rsidRPr="006810C3" w:rsidRDefault="003F46C9" w:rsidP="003F46C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СРЕДСТВА, ПЕРЕЧИСЛЕННЫЕ ЗА ЗАЯВИТЕЛЯ </w:t>
      </w:r>
      <w:proofErr w:type="gramStart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  ЛИЦОМ</w:t>
      </w:r>
      <w:proofErr w:type="gramEnd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ЗАЧИСЛЯЮТСЯ НА СЧЕТ ТАКОГО ЗАЯВИТЕЛЯ НА УНИВЕРСАЛЬНОЙ ТОРГОВОЙ ПЛАТФОРМЕ.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4"/>
          <w:szCs w:val="24"/>
          <w:highlight w:val="lightGray"/>
        </w:rPr>
      </w:pP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Срок внесения задатка для участия в аукционе: не позднее 00 часов 00 минут (время московское) дня определения участников аукциона, указанного в настоящем извещении. </w:t>
      </w:r>
    </w:p>
    <w:p w:rsidR="003F46C9" w:rsidRPr="006810C3" w:rsidRDefault="003F46C9" w:rsidP="003F46C9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Платежи по перечислению задатка для участия в аукционе и порядок возврата задатка осуществляются в соответствии с Регламентом электронной площадки.</w:t>
      </w:r>
    </w:p>
    <w:p w:rsidR="003F46C9" w:rsidRPr="006810C3" w:rsidRDefault="003F46C9" w:rsidP="003F46C9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3F46C9" w:rsidRPr="006810C3" w:rsidRDefault="003F46C9" w:rsidP="003F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Оператор электронной площадки обеспечивает возврат денежных средств в размере задатка:</w:t>
      </w:r>
    </w:p>
    <w:p w:rsidR="003F46C9" w:rsidRPr="006810C3" w:rsidRDefault="003F46C9" w:rsidP="003F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- участникам аукциона в течение трех рабочих дней со дня принятия решения об отказе в проведении аукциона;</w:t>
      </w:r>
    </w:p>
    <w:p w:rsidR="003F46C9" w:rsidRPr="006810C3" w:rsidRDefault="003F46C9" w:rsidP="003F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заявителя в течение трех рабочих дней со дня отзыва заявки. В случае отзыва заявки заявителем позднее дня окончания срока приема заявок денежные средства, </w:t>
      </w: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заблокированные в размере задатка на расчетном счете оператора электронной площадки, возвращаются в порядке, установленном </w:t>
      </w:r>
      <w:hyperlink r:id="rId8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10.1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статьи 39.13 Земельного кодекса;</w:t>
      </w:r>
    </w:p>
    <w:p w:rsidR="003F46C9" w:rsidRPr="006810C3" w:rsidRDefault="003F46C9" w:rsidP="003F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заявителя, не допущенного к участию в аукционе, в течение трех рабочих дней со дня оформления протокола рассмотрения заявок на участие в аукционе;</w:t>
      </w:r>
    </w:p>
    <w:p w:rsidR="003F46C9" w:rsidRPr="006810C3" w:rsidRDefault="003F46C9" w:rsidP="003F46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лиц, участвовавших в аукционе, но не победивших в нем, за исключением участника аукциона, который сделал предпоследнее предложение о цене, в течение трех рабочих дней со дня подписания протокола о результатах аукциона.</w:t>
      </w:r>
    </w:p>
    <w:p w:rsidR="003F46C9" w:rsidRPr="006810C3" w:rsidRDefault="003F46C9" w:rsidP="003F46C9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</w:t>
      </w:r>
    </w:p>
    <w:p w:rsidR="003F46C9" w:rsidRPr="006810C3" w:rsidRDefault="003F46C9" w:rsidP="003F46C9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Заявитель</w:t>
      </w:r>
      <w:r w:rsidRPr="006810C3">
        <w:rPr>
          <w:rFonts w:ascii="Times New Roman" w:eastAsia="Calibri" w:hAnsi="Times New Roman" w:cs="Times New Roman"/>
          <w:b/>
          <w:sz w:val="24"/>
          <w:szCs w:val="24"/>
        </w:rPr>
        <w:t xml:space="preserve"> не допускается к участию в аукционе в следующих случаях: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spellStart"/>
      <w:r w:rsidRPr="006810C3">
        <w:rPr>
          <w:rFonts w:ascii="Times New Roman" w:eastAsia="Calibri" w:hAnsi="Times New Roman" w:cs="Times New Roman"/>
          <w:sz w:val="24"/>
          <w:szCs w:val="24"/>
        </w:rPr>
        <w:t>непоступление</w:t>
      </w:r>
      <w:proofErr w:type="spellEnd"/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задатка на дату рассмотрения заявок на участие в аукционе;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</w:p>
    <w:p w:rsidR="003F46C9" w:rsidRPr="006810C3" w:rsidRDefault="003F46C9" w:rsidP="003F46C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3F46C9" w:rsidRPr="006810C3" w:rsidRDefault="003F46C9" w:rsidP="003F46C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Порядок проведения аукциона: 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Аукцион проводится в день и время, указанные в извещении о проведении аукциона.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С момента начала подачи предложений о цене </w:t>
      </w: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Предложением о цене признается подписанное электронной подписью участника ценовое предложение.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Время для подачи предложений о цене определяется в следующем порядке: 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– время для подачи первого предложения о цене составляет 10 минут с момента начала аукциона; 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ниже начальной цены; 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равно нулю; 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представленное участником аукциона предложение о цене является лучшим текущим предложением о цене;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текущее максимальное предложение о цене предмета аукциона подано таким участником аукциона.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6C9" w:rsidRPr="006810C3" w:rsidRDefault="003F46C9" w:rsidP="003F46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Аукцион признаётся несостоявшимися в следующих случаях:</w:t>
      </w:r>
    </w:p>
    <w:p w:rsidR="003F46C9" w:rsidRPr="006810C3" w:rsidRDefault="003F46C9" w:rsidP="003F46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1) не подано ни одной заявки на участие в аукционе либо принято решение об отказе в допуске к участию в аукционе всех заявителей;</w:t>
      </w:r>
    </w:p>
    <w:p w:rsidR="003F46C9" w:rsidRPr="006810C3" w:rsidRDefault="003F46C9" w:rsidP="003F46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2) на день окончания срока подачи заявок на участие в аукционе подана единственная заявка на участие в аукционе;</w:t>
      </w:r>
    </w:p>
    <w:p w:rsidR="003F46C9" w:rsidRPr="006810C3" w:rsidRDefault="003F46C9" w:rsidP="003F46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3) только один заявитель допущен к участию в аукционе;</w:t>
      </w:r>
    </w:p>
    <w:p w:rsidR="003F46C9" w:rsidRPr="006810C3" w:rsidRDefault="003F46C9" w:rsidP="003F46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4) в аукционе участвовал один участник аукциона;</w:t>
      </w:r>
    </w:p>
    <w:p w:rsidR="003F46C9" w:rsidRPr="006810C3" w:rsidRDefault="003F46C9" w:rsidP="003F46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5) в ходе проведения аукциона ни один из участников аукциона не подал предложение о цене предмета аукциона;</w:t>
      </w:r>
    </w:p>
    <w:p w:rsidR="003F46C9" w:rsidRPr="006810C3" w:rsidRDefault="003F46C9" w:rsidP="003F46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46C9" w:rsidRPr="006810C3" w:rsidRDefault="003F46C9" w:rsidP="003F46C9">
      <w:pPr>
        <w:spacing w:after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на электронной площадке,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официальном портале администрации городского округа Тольятти </w:t>
      </w:r>
      <w:hyperlink r:id="rId9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portal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tgl</w:t>
        </w:r>
        <w:proofErr w:type="spellEnd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. 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в ГИС Торги.</w:t>
      </w:r>
    </w:p>
    <w:p w:rsidR="003F46C9" w:rsidRPr="006810C3" w:rsidRDefault="003F46C9" w:rsidP="003F46C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3F46C9" w:rsidRPr="006810C3" w:rsidRDefault="003F46C9" w:rsidP="003F46C9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Торги,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официальном портале администрации городского округа Тольятти </w:t>
      </w:r>
      <w:hyperlink r:id="rId10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portal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tgl</w:t>
        </w:r>
        <w:proofErr w:type="spellEnd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46C9" w:rsidRPr="006810C3" w:rsidRDefault="003F46C9" w:rsidP="003F46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В течение 5 дней со дня истечения срока, предусмотренного пунктом 11 статьи 39.13 Земельного кодекса, победителю аукциона или иным лицам, с которыми в соответствии с </w:t>
      </w:r>
      <w:hyperlink r:id="rId11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пунктами 13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2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14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3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20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hyperlink r:id="rId14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25 статьи 39.12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настоящего Кодекса заключается договор купли-</w:t>
      </w: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>продажи земельного участка либо договор аренды земельного участка, направляется подписанный проект договора купли продажи земельного участка либо проект договора аренды такого участка.</w:t>
      </w:r>
    </w:p>
    <w:p w:rsidR="003F46C9" w:rsidRPr="006810C3" w:rsidRDefault="003F46C9" w:rsidP="003F46C9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По результатам проведения электронного аукциона договор купли-продажи земельного участка, либо договор аренды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3F46C9" w:rsidRPr="006810C3" w:rsidRDefault="003F46C9" w:rsidP="003F46C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3535" w:rsidRPr="006810C3" w:rsidRDefault="00B63535" w:rsidP="006810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63535" w:rsidRPr="006810C3" w:rsidSect="00B4654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6C9"/>
    <w:rsid w:val="003F46C9"/>
    <w:rsid w:val="006810C3"/>
    <w:rsid w:val="009B11BA"/>
    <w:rsid w:val="00B63535"/>
    <w:rsid w:val="00E74B30"/>
    <w:rsid w:val="00EE0369"/>
    <w:rsid w:val="00FE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4C98"/>
  <w15:chartTrackingRefBased/>
  <w15:docId w15:val="{3A152A7D-529C-4A57-990A-70746E20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866&amp;dst=3014" TargetMode="External"/><Relationship Id="rId13" Type="http://schemas.openxmlformats.org/officeDocument/2006/relationships/hyperlink" Target="https://login.consultant.ru/link/?req=doc&amp;base=LAW&amp;n=483141&amp;dst=70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s://login.consultant.ru/link/?req=doc&amp;base=LAW&amp;n=483141&amp;dst=69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/AP" TargetMode="External"/><Relationship Id="rId11" Type="http://schemas.openxmlformats.org/officeDocument/2006/relationships/hyperlink" Target="https://login.consultant.ru/link/?req=doc&amp;base=LAW&amp;n=483141&amp;dst=689" TargetMode="External"/><Relationship Id="rId5" Type="http://schemas.openxmlformats.org/officeDocument/2006/relationships/hyperlink" Target="mailto:sio@tg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ortal.tg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.tgl.ru" TargetMode="External"/><Relationship Id="rId14" Type="http://schemas.openxmlformats.org/officeDocument/2006/relationships/hyperlink" Target="https://login.consultant.ru/link/?req=doc&amp;base=LAW&amp;n=483141&amp;dst=101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3040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Ирина Оттовна</dc:creator>
  <cp:keywords/>
  <dc:description/>
  <cp:lastModifiedBy>Свиридова Ирина Оттовна</cp:lastModifiedBy>
  <cp:revision>3</cp:revision>
  <dcterms:created xsi:type="dcterms:W3CDTF">2026-07-31T06:39:00Z</dcterms:created>
  <dcterms:modified xsi:type="dcterms:W3CDTF">2026-07-31T07:34:00Z</dcterms:modified>
</cp:coreProperties>
</file>