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874" w:rsidRPr="000D6771" w:rsidRDefault="00CB4874" w:rsidP="00A35B60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аукциона в электронной форме на право </w:t>
      </w:r>
    </w:p>
    <w:p w:rsidR="00CB4874" w:rsidRPr="000D6771" w:rsidRDefault="00CB4874" w:rsidP="00A35B60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участка, государственная собственность на который не разграничена</w:t>
      </w:r>
    </w:p>
    <w:p w:rsidR="00CB4874" w:rsidRPr="00245C6B" w:rsidRDefault="00CB4874" w:rsidP="00A35B6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B4874" w:rsidRPr="00245C6B" w:rsidRDefault="00CB4874" w:rsidP="00A35B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17.04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1022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4060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1467,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с местоположением:</w:t>
      </w:r>
      <w:r w:rsidRPr="005B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11110128"/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г. Тольятти, ул</w:t>
      </w:r>
      <w:r w:rsidR="0073778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7782">
        <w:rPr>
          <w:rFonts w:ascii="Times New Roman" w:eastAsia="Times New Roman" w:hAnsi="Times New Roman" w:cs="Times New Roman"/>
          <w:sz w:val="24"/>
          <w:szCs w:val="24"/>
        </w:rPr>
        <w:t>Баныкина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уч</w:t>
      </w:r>
      <w:r w:rsidR="00737782">
        <w:rPr>
          <w:rFonts w:ascii="Times New Roman" w:eastAsia="Times New Roman" w:hAnsi="Times New Roman" w:cs="Times New Roman"/>
          <w:sz w:val="24"/>
          <w:szCs w:val="24"/>
        </w:rPr>
        <w:t>. 3А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CB4874" w:rsidRPr="00245C6B" w:rsidRDefault="00CB4874" w:rsidP="00A35B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874" w:rsidRDefault="00CB4874" w:rsidP="00A35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7" w:history="1"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sio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@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tgl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</w:t>
        </w:r>
        <w:proofErr w:type="spellStart"/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ru</w:t>
        </w:r>
        <w:proofErr w:type="spellEnd"/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CB4874" w:rsidRPr="00245C6B" w:rsidRDefault="00CB4874" w:rsidP="00A35B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B4874" w:rsidRPr="00245C6B" w:rsidRDefault="00CB4874" w:rsidP="00A35B60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8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CB4874" w:rsidRDefault="00CB4874" w:rsidP="00A35B60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CB4874" w:rsidRPr="00245C6B" w:rsidRDefault="00CB4874" w:rsidP="00A35B60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874" w:rsidRDefault="00CB4874" w:rsidP="00A35B6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 w:rsidR="00737782">
        <w:rPr>
          <w:rFonts w:ascii="Times New Roman" w:eastAsia="Calibri" w:hAnsi="Times New Roman" w:cs="Times New Roman"/>
          <w:sz w:val="24"/>
          <w:szCs w:val="24"/>
        </w:rPr>
        <w:t>3 295 484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737782">
        <w:rPr>
          <w:rFonts w:ascii="Times New Roman" w:eastAsia="MS Mincho" w:hAnsi="Times New Roman" w:cs="Times New Roman"/>
          <w:sz w:val="24"/>
          <w:szCs w:val="24"/>
          <w:lang w:eastAsia="ru-RU"/>
        </w:rPr>
        <w:t>Три миллиона двести девяносто пять тысяч четыреста восемьдесят четыре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 w:rsidR="00737782">
        <w:rPr>
          <w:rFonts w:ascii="Times New Roman" w:eastAsia="MS Mincho" w:hAnsi="Times New Roman" w:cs="Times New Roman"/>
          <w:sz w:val="24"/>
          <w:szCs w:val="24"/>
          <w:lang w:eastAsia="ru-RU"/>
        </w:rPr>
        <w:t>я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CB4874" w:rsidRPr="00245C6B" w:rsidRDefault="00CB4874" w:rsidP="00A35B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874" w:rsidRDefault="00CB4874" w:rsidP="00A35B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37782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0 000 (</w:t>
      </w:r>
      <w:r w:rsidR="00737782">
        <w:rPr>
          <w:rFonts w:ascii="Times New Roman" w:eastAsia="Times New Roman" w:hAnsi="Times New Roman"/>
          <w:sz w:val="24"/>
          <w:szCs w:val="24"/>
          <w:lang w:eastAsia="ru-RU"/>
        </w:rPr>
        <w:t>Сто шестьдесят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CB4874" w:rsidRPr="00245C6B" w:rsidRDefault="00CB4874" w:rsidP="00A35B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874" w:rsidRDefault="00CB4874" w:rsidP="00A35B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CB4874" w:rsidRPr="00245C6B" w:rsidRDefault="00CB4874" w:rsidP="00A35B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874" w:rsidRPr="008042C9" w:rsidRDefault="00CB4874" w:rsidP="00A35B60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737782" w:rsidRPr="007D2A5E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="007D2A5E">
        <w:rPr>
          <w:rFonts w:ascii="Times New Roman" w:eastAsia="Courier New" w:hAnsi="Times New Roman"/>
          <w:sz w:val="24"/>
          <w:szCs w:val="24"/>
          <w:lang w:eastAsia="ru-RU" w:bidi="ru-RU"/>
        </w:rPr>
        <w:t>9</w:t>
      </w:r>
      <w:r w:rsidRPr="007D2A5E">
        <w:rPr>
          <w:rFonts w:ascii="Times New Roman" w:eastAsia="Courier New" w:hAnsi="Times New Roman"/>
          <w:sz w:val="24"/>
          <w:szCs w:val="24"/>
          <w:lang w:eastAsia="ru-RU" w:bidi="ru-RU"/>
        </w:rPr>
        <w:t>.04.2026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CB4874" w:rsidRPr="008042C9" w:rsidRDefault="00CB4874" w:rsidP="00A35B60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CB4874" w:rsidRPr="008042C9" w:rsidRDefault="00CB4874" w:rsidP="00A35B60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2C9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 w:rsidR="007D2A5E">
        <w:rPr>
          <w:rFonts w:ascii="Times New Roman" w:eastAsia="Courier New" w:hAnsi="Times New Roman"/>
          <w:sz w:val="24"/>
          <w:szCs w:val="24"/>
          <w:lang w:eastAsia="ru-RU" w:bidi="ru-RU"/>
        </w:rPr>
        <w:t>19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 w:rsidR="007D2A5E"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.2026 в 9:00 (время местное).</w:t>
      </w:r>
    </w:p>
    <w:p w:rsidR="00CB4874" w:rsidRPr="008042C9" w:rsidRDefault="00CB4874" w:rsidP="00A35B60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CB4874" w:rsidRPr="008042C9" w:rsidRDefault="00CB4874" w:rsidP="00A35B60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2C9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определения участников аукциона: </w:t>
      </w:r>
      <w:r w:rsidR="007D2A5E">
        <w:rPr>
          <w:rFonts w:ascii="Times New Roman" w:eastAsia="Courier New" w:hAnsi="Times New Roman"/>
          <w:sz w:val="24"/>
          <w:szCs w:val="24"/>
          <w:lang w:eastAsia="ru-RU" w:bidi="ru-RU"/>
        </w:rPr>
        <w:t>20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.2026.</w:t>
      </w:r>
    </w:p>
    <w:p w:rsidR="00CB4874" w:rsidRPr="008042C9" w:rsidRDefault="00CB4874" w:rsidP="00A35B60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CB4874" w:rsidRDefault="00CB4874" w:rsidP="00A35B60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2C9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="007D2A5E">
        <w:rPr>
          <w:rFonts w:ascii="Times New Roman" w:eastAsia="Courier New" w:hAnsi="Times New Roman"/>
          <w:sz w:val="24"/>
          <w:szCs w:val="24"/>
          <w:lang w:eastAsia="ru-RU" w:bidi="ru-RU"/>
        </w:rPr>
        <w:t>25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.2026 в 09:00 (время местное).</w:t>
      </w:r>
    </w:p>
    <w:p w:rsidR="00CB4874" w:rsidRPr="00245C6B" w:rsidRDefault="00CB4874" w:rsidP="00A35B60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CB4874" w:rsidRDefault="00CB4874" w:rsidP="00A35B6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CB4874" w:rsidRPr="00245C6B" w:rsidRDefault="00CB4874" w:rsidP="00A35B6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874" w:rsidRDefault="00CB4874" w:rsidP="00A35B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CB4874" w:rsidRPr="004513AE" w:rsidRDefault="00CB4874" w:rsidP="00A35B6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74" w:rsidRDefault="00CB4874" w:rsidP="00A35B60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37782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="00737782"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="00737782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="00737782">
        <w:rPr>
          <w:rFonts w:ascii="Times New Roman" w:eastAsia="Calibri" w:hAnsi="Times New Roman" w:cs="Times New Roman"/>
          <w:sz w:val="24"/>
          <w:szCs w:val="24"/>
          <w:lang w:eastAsia="zh-CN"/>
        </w:rPr>
        <w:t>4060</w:t>
      </w:r>
      <w:r w:rsidR="00737782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737782">
        <w:rPr>
          <w:rFonts w:ascii="Times New Roman" w:eastAsia="Calibri" w:hAnsi="Times New Roman" w:cs="Times New Roman"/>
          <w:sz w:val="24"/>
          <w:szCs w:val="24"/>
          <w:lang w:eastAsia="zh-CN"/>
        </w:rPr>
        <w:t>1467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4874" w:rsidRPr="00245C6B" w:rsidRDefault="00CB4874" w:rsidP="00A35B60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B4874" w:rsidRDefault="00CB4874" w:rsidP="00A35B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782"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 w:rsidR="00737782">
        <w:rPr>
          <w:rFonts w:ascii="Times New Roman" w:eastAsia="Times New Roman" w:hAnsi="Times New Roman" w:cs="Times New Roman"/>
          <w:sz w:val="24"/>
          <w:szCs w:val="24"/>
        </w:rPr>
        <w:t xml:space="preserve"> г. Тольятти, </w:t>
      </w:r>
      <w:r w:rsidR="007D2A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737782"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proofErr w:type="spellStart"/>
      <w:r w:rsidR="00737782">
        <w:rPr>
          <w:rFonts w:ascii="Times New Roman" w:eastAsia="Times New Roman" w:hAnsi="Times New Roman" w:cs="Times New Roman"/>
          <w:sz w:val="24"/>
          <w:szCs w:val="24"/>
        </w:rPr>
        <w:t>Баныкина</w:t>
      </w:r>
      <w:proofErr w:type="spellEnd"/>
      <w:r w:rsidR="00737782">
        <w:rPr>
          <w:rFonts w:ascii="Times New Roman" w:eastAsia="Times New Roman" w:hAnsi="Times New Roman" w:cs="Times New Roman"/>
          <w:sz w:val="24"/>
          <w:szCs w:val="24"/>
        </w:rPr>
        <w:t>, уч. 3А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4874" w:rsidRPr="00245C6B" w:rsidRDefault="00CB4874" w:rsidP="00A35B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874" w:rsidRDefault="00CB4874" w:rsidP="00A35B6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37782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2 193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CB4874" w:rsidRPr="00245C6B" w:rsidRDefault="00CB4874" w:rsidP="00A35B6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B4874" w:rsidRDefault="00CB4874" w:rsidP="00A35B6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lastRenderedPageBreak/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37782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30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737782">
        <w:rPr>
          <w:rFonts w:ascii="Times New Roman" w:eastAsia="MS Mincho" w:hAnsi="Times New Roman" w:cs="Times New Roman"/>
          <w:sz w:val="24"/>
          <w:szCs w:val="24"/>
          <w:lang w:eastAsia="ru-RU"/>
        </w:rPr>
        <w:t>Тридцать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месяцев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CB4874" w:rsidRPr="00245C6B" w:rsidRDefault="00CB4874" w:rsidP="00A35B6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CB4874" w:rsidRDefault="00CB4874" w:rsidP="00A35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атьи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56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соблюдение ограничений в существующих зонах с особыми условиями использования территорий, указанных в выписке из ЕГРН от </w:t>
      </w:r>
      <w:r w:rsidR="00737782">
        <w:rPr>
          <w:rFonts w:ascii="Times New Roman" w:eastAsia="MS Mincho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.03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737782">
        <w:rPr>
          <w:rFonts w:ascii="Times New Roman" w:eastAsia="MS Mincho" w:hAnsi="Times New Roman" w:cs="Times New Roman"/>
          <w:sz w:val="24"/>
          <w:szCs w:val="24"/>
          <w:lang w:eastAsia="ru-RU"/>
        </w:rPr>
        <w:t>39023687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CB4874" w:rsidRDefault="00CB4874" w:rsidP="00A35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B4874" w:rsidRDefault="00CB4874" w:rsidP="00A3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D1E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Земельный участок расположен в границах территориальной зоны </w:t>
      </w:r>
      <w:r w:rsidR="0073778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-2 (</w:t>
      </w:r>
      <w:r w:rsidR="007D5611">
        <w:rPr>
          <w:rFonts w:ascii="Times New Roman" w:hAnsi="Times New Roman" w:cs="Times New Roman"/>
          <w:sz w:val="24"/>
          <w:szCs w:val="24"/>
        </w:rPr>
        <w:t>зона объектов автомобильного транспорта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B4874" w:rsidRDefault="00CB4874" w:rsidP="00A35B6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7D5611" w:rsidRDefault="00CB4874" w:rsidP="00A3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</w:t>
      </w:r>
      <w:r w:rsidR="007D5611">
        <w:rPr>
          <w:rFonts w:ascii="Times New Roman" w:eastAsia="MS Mincho" w:hAnsi="Times New Roman" w:cs="Times New Roman"/>
          <w:sz w:val="24"/>
          <w:szCs w:val="24"/>
          <w:lang w:eastAsia="ru-RU"/>
        </w:rPr>
        <w:t>от 24.03</w:t>
      </w:r>
      <w:r w:rsidR="007D5611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7D5611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="007D5611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 w:rsidR="007D5611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="007D5611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7D5611">
        <w:rPr>
          <w:rFonts w:ascii="Times New Roman" w:eastAsia="MS Mincho" w:hAnsi="Times New Roman" w:cs="Times New Roman"/>
          <w:sz w:val="24"/>
          <w:szCs w:val="24"/>
          <w:lang w:eastAsia="ru-RU"/>
        </w:rPr>
        <w:t>39023687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7D5611">
        <w:rPr>
          <w:rFonts w:ascii="Times New Roman" w:hAnsi="Times New Roman" w:cs="Times New Roman"/>
          <w:sz w:val="24"/>
          <w:szCs w:val="24"/>
        </w:rPr>
        <w:t>магазины (4.4), объекты придорожного сервиса (4.9.1).</w:t>
      </w:r>
    </w:p>
    <w:p w:rsidR="00CB4874" w:rsidRPr="00E403A7" w:rsidRDefault="00CB4874" w:rsidP="00A35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7D5611" w:rsidRDefault="00CB4874" w:rsidP="00A3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</w:t>
      </w:r>
      <w:r>
        <w:rPr>
          <w:rFonts w:ascii="Times New Roman" w:hAnsi="Times New Roman" w:cs="Times New Roman"/>
          <w:sz w:val="24"/>
          <w:szCs w:val="24"/>
        </w:rPr>
        <w:t xml:space="preserve">статьей </w:t>
      </w:r>
      <w:r w:rsidR="007D5611">
        <w:rPr>
          <w:rFonts w:ascii="Times New Roman" w:hAnsi="Times New Roman" w:cs="Times New Roman"/>
          <w:sz w:val="24"/>
          <w:szCs w:val="24"/>
        </w:rPr>
        <w:t xml:space="preserve">57. Т-2. Зона объектов автомобильного транспорта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E044BD">
        <w:rPr>
          <w:rFonts w:ascii="Times New Roman" w:hAnsi="Times New Roman" w:cs="Times New Roman"/>
          <w:sz w:val="24"/>
          <w:szCs w:val="24"/>
        </w:rPr>
        <w:t xml:space="preserve"> </w:t>
      </w:r>
      <w:r w:rsidR="007D5611">
        <w:rPr>
          <w:rFonts w:ascii="Times New Roman" w:hAnsi="Times New Roman" w:cs="Times New Roman"/>
          <w:sz w:val="24"/>
          <w:szCs w:val="24"/>
        </w:rPr>
        <w:t>Коммунальное обслуживание (3.1); Связь (6.8); Общественное управление (3.8); Деловое управление (4.1); Магазины (4.4); Общественное питание (4.6); Объекты придорожного сервиса (4.9.1); Обслуживание автотранспорта (4.9); Склады (6.9); Автомобильный транспорт (7.2); Земельные участки (территории) общего пользования (12.0).</w:t>
      </w:r>
    </w:p>
    <w:p w:rsidR="007D5611" w:rsidRPr="00FC5DD2" w:rsidRDefault="007D5611" w:rsidP="00A3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874" w:rsidRDefault="00CB4874" w:rsidP="00A3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CB4874" w:rsidRDefault="00CB4874" w:rsidP="00A3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B4874" w:rsidRPr="00245C6B" w:rsidRDefault="00CB4874" w:rsidP="00A3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CB4874" w:rsidRDefault="00CB4874" w:rsidP="00A35B60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CB4874" w:rsidRDefault="00CB4874" w:rsidP="00A35B60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CB4874" w:rsidRDefault="00CB4874" w:rsidP="00A35B60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CB4874" w:rsidRPr="00912239" w:rsidRDefault="00CB4874" w:rsidP="00A35B6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 w:rsidR="00CC2618">
        <w:rPr>
          <w:rFonts w:ascii="Times New Roman" w:eastAsia="Times New Roman" w:hAnsi="Times New Roman" w:cs="Times New Roman"/>
          <w:sz w:val="24"/>
          <w:szCs w:val="24"/>
          <w:lang w:eastAsia="ar-SA"/>
        </w:rPr>
        <w:t>57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 w:rsidR="00CC2618">
        <w:rPr>
          <w:rFonts w:ascii="Times New Roman" w:hAnsi="Times New Roman" w:cs="Times New Roman"/>
          <w:sz w:val="24"/>
          <w:szCs w:val="24"/>
        </w:rPr>
        <w:t>зоны объектов автомобильного транспорта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CC2618" w:rsidRDefault="00CB4874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CC2618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Предельные размеры земельного участка для размещения: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Многоэтажных гаражей для легковых автомобилей и баз проката легковых автомобилей на: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- 100 автотранспортных средств - 0,5 га;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- 300 автотранспортных средств - 1,2 га;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- 500 автотранспортных средств - 1,6 га;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- 800 автотранспортных средств - 2,1 га;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- 1 000 автотранспортных средств - 2,3 га;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Гаражей грузовых автомобилей на: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- 100 автотранспортных средств - 2 га;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- 200 автотранспортных средств - 3,5 га;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- 300 автотранспортных средств - 4,5 га;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- 500 автотранспортных средств - 6 га;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Автобусных, троллейбусных парков на: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- 100 автотранспортных средств - 2,3 га;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- 200 автотранспортных средств - 3,5 га;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- 300 автотранспортных средств - 4,5 га;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- 500 автотранспортных средств - 6,5 га.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Предельные (минимальные и (или) максимальные) размеры земельных участков: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минимальные размеры земельных участков для гаражей и стоянок легковых автомобилей - не подлежат ограничению настоящими Правилами;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максимальные размеры земельных участков для гаражей и стоянок легковых автомобилей в зависимости от их этажности на одно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>-место: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одноэтажных - 30 кв. м;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двухэтажных - 20 кв. м;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трехэтажных - 14 кв. м;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четырехэтажных - 12 кв. м;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пятиэтажных - 10 кв. м;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наземных стоянок - 25 кв. м.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для общественных и коммунально-складских зданий, строений, сооружений - не подлежат ограничению настоящими Правилами.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Обеспеченность территории АЗС следует предусматривать из расчета - на 1 200 легковых автомобилей одну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топливо-раздаточную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колонку, принимая размеры их земельных участков, для станций: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2 колонки - 0,1 га;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5 колонок - 0,2 га;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7 колонок - 0,3 га;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9 колонок - 0,35 га;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11 колонок - 0,4 га.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комплексе с АЗС и АГЗС допускается предусматривать учреждения сопутствующего сервиса для обслуживания легковых автомобилей.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не подлежат ограничению настоящими Правилами.</w:t>
      </w:r>
    </w:p>
    <w:p w:rsidR="00CC2618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Предельное (минимальное и максимальное) количество этажей зданий, строений, сооружений - 1 - 5.</w:t>
      </w:r>
    </w:p>
    <w:p w:rsidR="00A35B60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Предельная (минимальная и максимальная) высота зданий, строений, сооружений - не подлежит ограничению настоящими Правилами.</w:t>
      </w:r>
    </w:p>
    <w:p w:rsidR="00A35B60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</w:t>
      </w:r>
    </w:p>
    <w:p w:rsidR="00A35B60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зданий, строений, сооружений - 60%;</w:t>
      </w:r>
    </w:p>
    <w:p w:rsidR="00A35B60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объектов (сооружений) инженерно-технического обеспечения - не подлежит ограничению настоящими Правилами.</w:t>
      </w:r>
    </w:p>
    <w:p w:rsidR="00A35B60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Расстояние от предприятий по обслуживанию грузовых автомобилей и автобусов (от границ их земельных участков) до жилых домов и общественных зданий следует принимать:</w:t>
      </w:r>
    </w:p>
    <w:p w:rsidR="00A35B60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грузовых автомобилей и автобусов городского транспорта - 100 м;</w:t>
      </w:r>
    </w:p>
    <w:p w:rsidR="00CB4874" w:rsidRDefault="00CC2618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легковых автомобилей, кроме автомобилей, принадлежащих гражданам, и автобусов - 50 м</w:t>
      </w:r>
      <w:r w:rsidR="00CB4874">
        <w:rPr>
          <w:rFonts w:ascii="Times New Roman" w:hAnsi="Times New Roman" w:cs="Times New Roman"/>
          <w:sz w:val="24"/>
          <w:szCs w:val="24"/>
        </w:rPr>
        <w:t>».</w:t>
      </w:r>
    </w:p>
    <w:p w:rsidR="00CB4874" w:rsidRDefault="00CB4874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CB4874" w:rsidRPr="002A7261" w:rsidRDefault="00CB4874" w:rsidP="00A3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 xml:space="preserve">Технические условия подключения (технологического присоединения) объекта </w:t>
      </w:r>
      <w:r w:rsidRPr="002A7261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капитального строительства к сетям инженерно-технического обеспечения:</w:t>
      </w:r>
    </w:p>
    <w:p w:rsidR="00CB4874" w:rsidRPr="00A12B1D" w:rsidRDefault="00CB4874" w:rsidP="00A3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2" w:name="_Hlk103764574"/>
      <w:r w:rsidRPr="00951A4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</w:t>
      </w:r>
      <w:r w:rsidRPr="00A12B1D">
        <w:rPr>
          <w:rFonts w:ascii="Times New Roman" w:eastAsia="MS Mincho" w:hAnsi="Times New Roman" w:cs="Times New Roman"/>
          <w:sz w:val="24"/>
          <w:szCs w:val="24"/>
          <w:lang w:eastAsia="ru-RU"/>
        </w:rPr>
        <w:t>Информация ПАО «Ростелеком» от 2</w:t>
      </w:r>
      <w:r w:rsidR="00A12B1D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A12B1D">
        <w:rPr>
          <w:rFonts w:ascii="Times New Roman" w:eastAsia="MS Mincho" w:hAnsi="Times New Roman" w:cs="Times New Roman"/>
          <w:sz w:val="24"/>
          <w:szCs w:val="24"/>
          <w:lang w:eastAsia="ru-RU"/>
        </w:rPr>
        <w:t>.0</w:t>
      </w:r>
      <w:r w:rsidR="00A12B1D">
        <w:rPr>
          <w:rFonts w:ascii="Times New Roman" w:eastAsia="MS Mincho" w:hAnsi="Times New Roman" w:cs="Times New Roman"/>
          <w:sz w:val="24"/>
          <w:szCs w:val="24"/>
          <w:lang w:eastAsia="ru-RU"/>
        </w:rPr>
        <w:t>2</w:t>
      </w:r>
      <w:r w:rsidRPr="00A12B1D">
        <w:rPr>
          <w:rFonts w:ascii="Times New Roman" w:eastAsia="MS Mincho" w:hAnsi="Times New Roman" w:cs="Times New Roman"/>
          <w:sz w:val="24"/>
          <w:szCs w:val="24"/>
          <w:lang w:eastAsia="ru-RU"/>
        </w:rPr>
        <w:t>.2026 № 01/05/</w:t>
      </w:r>
      <w:r w:rsidR="00A12B1D">
        <w:rPr>
          <w:rFonts w:ascii="Times New Roman" w:eastAsia="MS Mincho" w:hAnsi="Times New Roman" w:cs="Times New Roman"/>
          <w:sz w:val="24"/>
          <w:szCs w:val="24"/>
          <w:lang w:eastAsia="ru-RU"/>
        </w:rPr>
        <w:t>27601</w:t>
      </w:r>
      <w:r w:rsidRPr="00A12B1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/26 на подключение к сетям электросвязи; </w:t>
      </w:r>
      <w:bookmarkStart w:id="3" w:name="_GoBack"/>
    </w:p>
    <w:bookmarkEnd w:id="2"/>
    <w:bookmarkEnd w:id="3"/>
    <w:p w:rsidR="00CB4874" w:rsidRPr="00A12B1D" w:rsidRDefault="00CB4874" w:rsidP="00A35B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Информация ООО «СВГК» от </w:t>
      </w:r>
      <w:r w:rsidR="00A12B1D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A12B1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12B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12B1D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№ 31-05/</w:t>
      </w:r>
      <w:r w:rsidR="00A12B1D">
        <w:rPr>
          <w:rFonts w:ascii="Times New Roman" w:eastAsia="Times New Roman" w:hAnsi="Times New Roman" w:cs="Times New Roman"/>
          <w:sz w:val="24"/>
          <w:szCs w:val="24"/>
          <w:lang w:eastAsia="ru-RU"/>
        </w:rPr>
        <w:t>04235</w:t>
      </w:r>
      <w:r w:rsidRPr="00A12B1D">
        <w:rPr>
          <w:rFonts w:ascii="Times New Roman" w:eastAsia="Times New Roman" w:hAnsi="Times New Roman" w:cs="Times New Roman"/>
          <w:sz w:val="24"/>
          <w:szCs w:val="24"/>
          <w:lang w:eastAsia="ru-RU"/>
        </w:rPr>
        <w:t>/УПТП о технической возможности присоединения к газораспределительной сети;</w:t>
      </w:r>
    </w:p>
    <w:p w:rsidR="00CB4874" w:rsidRDefault="00CB4874" w:rsidP="00A3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B1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ПАО «Т Плюс» от 1</w:t>
      </w:r>
      <w:r w:rsidR="00A12B1D" w:rsidRPr="00A12B1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12B1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12B1D" w:rsidRPr="00A12B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12B1D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№ 51100-23-0</w:t>
      </w:r>
      <w:r w:rsidR="00A12B1D" w:rsidRPr="00A12B1D">
        <w:rPr>
          <w:rFonts w:ascii="Times New Roman" w:eastAsia="Times New Roman" w:hAnsi="Times New Roman" w:cs="Times New Roman"/>
          <w:sz w:val="24"/>
          <w:szCs w:val="24"/>
          <w:lang w:eastAsia="ru-RU"/>
        </w:rPr>
        <w:t>1275</w:t>
      </w:r>
      <w:r w:rsidRPr="00A12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A13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2B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подключения к системе теплоснабжения</w:t>
      </w:r>
      <w:r w:rsidRPr="00A12B1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01D03" w:rsidRPr="002A7261" w:rsidRDefault="00001D03" w:rsidP="00001D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2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Информация ЗАО «Э и СС»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18.02</w:t>
      </w:r>
      <w:r w:rsidRPr="002A726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A7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361</w:t>
      </w:r>
      <w:r w:rsidRPr="002A7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A7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отсутствии </w:t>
      </w:r>
      <w:r w:rsidRPr="002A72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подключения к электрическим сетям</w:t>
      </w:r>
      <w:r w:rsidRPr="002A726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B4874" w:rsidRPr="002A7261" w:rsidRDefault="00CB4874" w:rsidP="00A3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12B1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Информация </w:t>
      </w:r>
      <w:r w:rsidRPr="00A12B1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A12B1D" w:rsidRPr="00A12B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Волжские коммунальные системы</w:t>
      </w:r>
      <w:r w:rsidRPr="00A12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A12B1D" w:rsidRPr="00A12B1D">
        <w:rPr>
          <w:rFonts w:ascii="Times New Roman" w:eastAsia="Times New Roman" w:hAnsi="Times New Roman" w:cs="Times New Roman"/>
          <w:sz w:val="24"/>
          <w:szCs w:val="24"/>
          <w:lang w:eastAsia="ru-RU"/>
        </w:rPr>
        <w:t>24.03</w:t>
      </w:r>
      <w:r w:rsidRPr="00A12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№ </w:t>
      </w:r>
      <w:r w:rsidR="00A12B1D" w:rsidRPr="00A12B1D">
        <w:rPr>
          <w:rFonts w:ascii="Times New Roman" w:eastAsia="Times New Roman" w:hAnsi="Times New Roman" w:cs="Times New Roman"/>
          <w:sz w:val="24"/>
          <w:szCs w:val="24"/>
          <w:lang w:eastAsia="ru-RU"/>
        </w:rPr>
        <w:t>2374</w:t>
      </w:r>
      <w:r w:rsidRPr="00A12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возможности подключения</w:t>
      </w:r>
      <w:r w:rsidRPr="00A12B1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системам водоснабжения и водоотведения.</w:t>
      </w:r>
    </w:p>
    <w:p w:rsidR="00CB4874" w:rsidRPr="00245C6B" w:rsidRDefault="00CB4874" w:rsidP="00A35B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9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CB4874" w:rsidRPr="00245C6B" w:rsidRDefault="00CB4874" w:rsidP="00A35B60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</w:p>
    <w:p w:rsidR="00CB4874" w:rsidRPr="00245C6B" w:rsidRDefault="00CB4874" w:rsidP="00A35B6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CB4874" w:rsidRPr="00245C6B" w:rsidRDefault="00CB4874" w:rsidP="00A35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CB4874" w:rsidRPr="00245C6B" w:rsidRDefault="00CB4874" w:rsidP="00A35B60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CB4874" w:rsidRDefault="00CB4874" w:rsidP="00A35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B4874" w:rsidRDefault="00CB4874" w:rsidP="00A35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Регистрации на электронной площадке подлежат заявители, ранее не зарегистрированные на электронной площадке или регистрация которых на электронной площадке была ими прекращена.</w:t>
      </w:r>
    </w:p>
    <w:p w:rsidR="00CB4874" w:rsidRPr="00245C6B" w:rsidRDefault="00CB4874" w:rsidP="00A35B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B4874" w:rsidRPr="00245C6B" w:rsidRDefault="00CB4874" w:rsidP="00A35B6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CB4874" w:rsidRDefault="00CB4874" w:rsidP="00A35B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4874" w:rsidRPr="00245C6B" w:rsidRDefault="00CB4874" w:rsidP="00A35B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CB4874" w:rsidRPr="00245C6B" w:rsidRDefault="00CB4874" w:rsidP="00A35B6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B4874" w:rsidRPr="00245C6B" w:rsidRDefault="00CB4874" w:rsidP="00A3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245C6B">
        <w:rPr>
          <w:rFonts w:ascii="Times New Roman" w:eastAsia="Calibri" w:hAnsi="Times New Roman" w:cs="Times New Roman"/>
          <w:sz w:val="24"/>
          <w:szCs w:val="24"/>
        </w:rPr>
        <w:t>копии документов, удостоверяющих личность заявителя (для граждан, индивидуальных предпринимателей);</w:t>
      </w:r>
    </w:p>
    <w:p w:rsidR="00CB4874" w:rsidRPr="00245C6B" w:rsidRDefault="00CB4874" w:rsidP="00A35B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B4874" w:rsidRPr="00245C6B" w:rsidRDefault="00CB4874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CB4874" w:rsidRPr="00245C6B" w:rsidRDefault="00CB4874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CB4874" w:rsidRPr="00245C6B" w:rsidRDefault="00CB4874" w:rsidP="00A35B60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CB4874" w:rsidRPr="00245C6B" w:rsidRDefault="00CB4874" w:rsidP="00A35B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CB4874" w:rsidRPr="00245C6B" w:rsidRDefault="00CB4874" w:rsidP="00A35B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CB4874" w:rsidRPr="00245C6B" w:rsidRDefault="00CB4874" w:rsidP="00A35B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CB4874" w:rsidRPr="00245C6B" w:rsidRDefault="00CB4874" w:rsidP="00A35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CB4874" w:rsidRPr="00245C6B" w:rsidRDefault="00CB4874" w:rsidP="00A35B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A35B60">
        <w:rPr>
          <w:rFonts w:ascii="Times New Roman" w:eastAsia="Calibri" w:hAnsi="Times New Roman" w:cs="Times New Roman"/>
          <w:sz w:val="24"/>
          <w:szCs w:val="24"/>
        </w:rPr>
        <w:t xml:space="preserve">3 295 484 </w:t>
      </w:r>
      <w:r w:rsidR="00A35B60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A35B60">
        <w:rPr>
          <w:rFonts w:ascii="Times New Roman" w:eastAsia="MS Mincho" w:hAnsi="Times New Roman" w:cs="Times New Roman"/>
          <w:sz w:val="24"/>
          <w:szCs w:val="24"/>
          <w:lang w:eastAsia="ru-RU"/>
        </w:rPr>
        <w:t>Три миллиона двести девяносто пять тысяч четыреста восемьдесят четыре)</w:t>
      </w:r>
      <w:r w:rsidR="00A35B60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A35B60">
        <w:rPr>
          <w:rFonts w:ascii="Times New Roman" w:eastAsia="MS Mincho" w:hAnsi="Times New Roman" w:cs="Times New Roman"/>
          <w:sz w:val="24"/>
          <w:szCs w:val="24"/>
          <w:lang w:eastAsia="ru-RU"/>
        </w:rPr>
        <w:t>я</w:t>
      </w:r>
    </w:p>
    <w:p w:rsidR="00A35B60" w:rsidRDefault="00A35B60" w:rsidP="00A35B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874" w:rsidRDefault="00CB4874" w:rsidP="00A35B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A35B60" w:rsidRDefault="00A35B60" w:rsidP="00A35B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60" w:rsidRPr="00245C6B" w:rsidRDefault="00A35B60" w:rsidP="00A35B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874" w:rsidRPr="00245C6B" w:rsidRDefault="00CB4874" w:rsidP="00A35B60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lastRenderedPageBreak/>
        <w:t>ПОЛУЧАТЕЛЬ:</w:t>
      </w:r>
    </w:p>
    <w:p w:rsidR="00CB4874" w:rsidRPr="00245C6B" w:rsidRDefault="00CB4874" w:rsidP="00A35B60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CB4874" w:rsidRPr="00245C6B" w:rsidRDefault="00CB4874" w:rsidP="00A35B60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CB4874" w:rsidRDefault="00CB4874" w:rsidP="00A35B60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CB4874" w:rsidRPr="00245C6B" w:rsidRDefault="00CB4874" w:rsidP="00A35B60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CB4874" w:rsidRDefault="00CB4874" w:rsidP="00A35B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ЛИЦОМ, НЕ ЗАЧИСЛЯЮТСЯ НА СЧЕТ ТАКОГО ЗАЯВИТЕЛЯ НА УНИВЕРСАЛЬНОЙ ТОРГОВОЙ ПЛАТФОРМЕ.</w:t>
      </w:r>
    </w:p>
    <w:p w:rsidR="00CB4874" w:rsidRPr="00245C6B" w:rsidRDefault="00CB4874" w:rsidP="00A35B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874" w:rsidRPr="00245C6B" w:rsidRDefault="00CB4874" w:rsidP="00A35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CB4874" w:rsidRPr="00245C6B" w:rsidRDefault="00CB4874" w:rsidP="00A35B6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CB4874" w:rsidRPr="00245C6B" w:rsidRDefault="00CB4874" w:rsidP="00A35B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CB4874" w:rsidRPr="00245C6B" w:rsidRDefault="00CB4874" w:rsidP="00A35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CB4874" w:rsidRPr="00245C6B" w:rsidRDefault="00CB4874" w:rsidP="00A35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CB4874" w:rsidRPr="00245C6B" w:rsidRDefault="00CB4874" w:rsidP="00A35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CB4874" w:rsidRPr="00245C6B" w:rsidRDefault="00CB4874" w:rsidP="00A35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CB4874" w:rsidRDefault="00CB4874" w:rsidP="00A35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CB4874" w:rsidRDefault="00CB4874" w:rsidP="00A35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>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CB4874" w:rsidRPr="00245C6B" w:rsidRDefault="00CB4874" w:rsidP="00A35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CB4874" w:rsidRDefault="00CB4874" w:rsidP="00A35B60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CB4874" w:rsidRDefault="00CB4874" w:rsidP="00A35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CB4874" w:rsidRPr="00245C6B" w:rsidRDefault="00CB4874" w:rsidP="00A35B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74" w:rsidRPr="00245C6B" w:rsidRDefault="00CB4874" w:rsidP="00A35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CB4874" w:rsidRPr="00245C6B" w:rsidRDefault="00CB4874" w:rsidP="00A35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B4874" w:rsidRPr="00245C6B" w:rsidRDefault="00CB4874" w:rsidP="00A35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CB4874" w:rsidRPr="00245C6B" w:rsidRDefault="00CB4874" w:rsidP="00A35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CB4874" w:rsidRPr="00245C6B" w:rsidRDefault="00CB4874" w:rsidP="00A35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CB4874" w:rsidRPr="00245C6B" w:rsidRDefault="00CB4874" w:rsidP="00A3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B4874" w:rsidRDefault="00CB4874" w:rsidP="00A35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B4874" w:rsidRPr="00245C6B" w:rsidRDefault="00CB4874" w:rsidP="00A35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CB4874" w:rsidRDefault="00CB4874" w:rsidP="00A35B60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CB4874" w:rsidRPr="00245C6B" w:rsidRDefault="00CB4874" w:rsidP="00A35B60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CB4874" w:rsidRPr="00245C6B" w:rsidRDefault="00CB4874" w:rsidP="00A35B6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CB4874" w:rsidRPr="00245C6B" w:rsidRDefault="00CB4874" w:rsidP="00A35B6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CB4874" w:rsidRPr="00245C6B" w:rsidRDefault="00CB4874" w:rsidP="00A35B6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CB4874" w:rsidRPr="00245C6B" w:rsidRDefault="00CB4874" w:rsidP="00A35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CB4874" w:rsidRPr="00245C6B" w:rsidRDefault="00CB4874" w:rsidP="00A35B6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CB4874" w:rsidRPr="00245C6B" w:rsidRDefault="00CB4874" w:rsidP="00A35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CB4874" w:rsidRPr="00245C6B" w:rsidRDefault="00CB4874" w:rsidP="00A35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CB4874" w:rsidRPr="00245C6B" w:rsidRDefault="00CB4874" w:rsidP="00A35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CB4874" w:rsidRPr="00245C6B" w:rsidRDefault="00CB4874" w:rsidP="00A35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CB4874" w:rsidRPr="00245C6B" w:rsidRDefault="00CB4874" w:rsidP="00A35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CB4874" w:rsidRPr="00245C6B" w:rsidRDefault="00CB4874" w:rsidP="00A35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CB4874" w:rsidRPr="00245C6B" w:rsidRDefault="00CB4874" w:rsidP="00A35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CB4874" w:rsidRPr="00245C6B" w:rsidRDefault="00CB4874" w:rsidP="00A35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CB4874" w:rsidRPr="00245C6B" w:rsidRDefault="00CB4874" w:rsidP="00A35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CB4874" w:rsidRPr="00245C6B" w:rsidRDefault="00CB4874" w:rsidP="00A35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CB4874" w:rsidRPr="00245C6B" w:rsidRDefault="00CB4874" w:rsidP="00A35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lastRenderedPageBreak/>
        <w:t xml:space="preserve">- представленное участником аукциона предложение о цене меньше ранее представленных предложений; </w:t>
      </w:r>
    </w:p>
    <w:p w:rsidR="00CB4874" w:rsidRPr="00245C6B" w:rsidRDefault="00CB4874" w:rsidP="00A35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CB4874" w:rsidRPr="00245C6B" w:rsidRDefault="00CB4874" w:rsidP="00A35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CB4874" w:rsidRPr="00245C6B" w:rsidRDefault="00CB4874" w:rsidP="00A35B60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0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CB4874" w:rsidRPr="00245C6B" w:rsidRDefault="00CB4874" w:rsidP="00A35B60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CB4874" w:rsidRDefault="00CB4874" w:rsidP="00A35B60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1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CB4874" w:rsidRDefault="00CB4874" w:rsidP="00A35B60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B4874" w:rsidRPr="00245C6B" w:rsidRDefault="00CB4874" w:rsidP="00A35B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CB4874" w:rsidRPr="00245C6B" w:rsidRDefault="00CB4874" w:rsidP="00A35B6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B4874" w:rsidRPr="00245C6B" w:rsidRDefault="00CB4874" w:rsidP="00A35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CB4874" w:rsidRPr="00245C6B" w:rsidRDefault="00CB4874" w:rsidP="00A35B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1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CB4874" w:rsidRPr="00245C6B" w:rsidRDefault="00CB4874" w:rsidP="00A35B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CB4874" w:rsidRDefault="00CB4874" w:rsidP="00A35B60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lastRenderedPageBreak/>
        <w:t xml:space="preserve">- предусмотренный </w:t>
      </w:r>
      <w:hyperlink r:id="rId2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CB4874" w:rsidRDefault="00CB4874" w:rsidP="00A35B60">
      <w:pPr>
        <w:spacing w:line="240" w:lineRule="auto"/>
      </w:pPr>
    </w:p>
    <w:p w:rsidR="00CB4874" w:rsidRDefault="00CB4874" w:rsidP="00A35B60">
      <w:pPr>
        <w:spacing w:line="240" w:lineRule="auto"/>
      </w:pPr>
    </w:p>
    <w:p w:rsidR="00CB4874" w:rsidRDefault="00CB4874" w:rsidP="00A35B60">
      <w:pPr>
        <w:spacing w:line="240" w:lineRule="auto"/>
      </w:pPr>
    </w:p>
    <w:p w:rsidR="00CB4874" w:rsidRPr="00DA4A3F" w:rsidRDefault="00CB4874" w:rsidP="00A35B60">
      <w:pPr>
        <w:spacing w:line="240" w:lineRule="auto"/>
        <w:rPr>
          <w:lang w:val="en-US"/>
        </w:rPr>
      </w:pPr>
    </w:p>
    <w:p w:rsidR="00CB4874" w:rsidRDefault="00CB4874" w:rsidP="00A35B60">
      <w:pPr>
        <w:spacing w:line="240" w:lineRule="auto"/>
      </w:pPr>
    </w:p>
    <w:p w:rsidR="00D929AD" w:rsidRDefault="00D929AD" w:rsidP="00A35B60">
      <w:pPr>
        <w:spacing w:line="240" w:lineRule="auto"/>
      </w:pPr>
    </w:p>
    <w:sectPr w:rsidR="00D929AD" w:rsidSect="0022317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874"/>
    <w:rsid w:val="00001D03"/>
    <w:rsid w:val="00190334"/>
    <w:rsid w:val="00737782"/>
    <w:rsid w:val="007D2A5E"/>
    <w:rsid w:val="007D5611"/>
    <w:rsid w:val="00A12B1D"/>
    <w:rsid w:val="00A13FE7"/>
    <w:rsid w:val="00A35B60"/>
    <w:rsid w:val="00CA4BB7"/>
    <w:rsid w:val="00CB4874"/>
    <w:rsid w:val="00CC2618"/>
    <w:rsid w:val="00D929AD"/>
    <w:rsid w:val="00DF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487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487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" TargetMode="External"/><Relationship Id="rId13" Type="http://schemas.openxmlformats.org/officeDocument/2006/relationships/hyperlink" Target="https://login.consultant.ru/link/?req=doc&amp;base=LAW&amp;n=483141&amp;dst=690" TargetMode="External"/><Relationship Id="rId18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7" Type="http://schemas.openxmlformats.org/officeDocument/2006/relationships/hyperlink" Target="mailto:sio@tgl.ru" TargetMode="External"/><Relationship Id="rId12" Type="http://schemas.openxmlformats.org/officeDocument/2006/relationships/hyperlink" Target="https://login.consultant.ru/link/?req=doc&amp;base=LAW&amp;n=483141&amp;dst=689" TargetMode="External"/><Relationship Id="rId17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25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0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rtal.tgl.ru" TargetMode="External"/><Relationship Id="rId24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3141&amp;dst=101232" TargetMode="External"/><Relationship Id="rId23" Type="http://schemas.openxmlformats.org/officeDocument/2006/relationships/hyperlink" Target="consultantplus://offline/ref=F8F8FE272013E6761F56FE5DF4AF393332706F83E5F8857B126EF375443D2E15BB71181D6DABBDBA03FAC9A6FCA1E08B52AAF4D8CDOEF" TargetMode="External"/><Relationship Id="rId10" Type="http://schemas.openxmlformats.org/officeDocument/2006/relationships/hyperlink" Target="http://portal.tgl.ru" TargetMode="External"/><Relationship Id="rId19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s://login.consultant.ru/link/?req=doc&amp;base=LAW&amp;n=483141&amp;dst=702" TargetMode="External"/><Relationship Id="rId22" Type="http://schemas.openxmlformats.org/officeDocument/2006/relationships/hyperlink" Target="consultantplus://offline/ref=F8F8FE272013E6761F56FE5DF4AF393332706F83E5F8857B126EF375443D2E15BB71181D6DABBDBA03FAC9A6FCA1E08B52AAF4D8CDOE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663B7-5E1E-44CC-BCAF-6AC53061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3694</Words>
  <Characters>21061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Бангрова Ольга Сергеевна</cp:lastModifiedBy>
  <cp:revision>18</cp:revision>
  <cp:lastPrinted>2026-04-27T11:25:00Z</cp:lastPrinted>
  <dcterms:created xsi:type="dcterms:W3CDTF">2026-04-21T06:52:00Z</dcterms:created>
  <dcterms:modified xsi:type="dcterms:W3CDTF">2026-04-27T11:50:00Z</dcterms:modified>
</cp:coreProperties>
</file>