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2" w:rsidRPr="00657B77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5610A2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5610A2" w:rsidRPr="0024696E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 w:rsidR="00872F9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="00872F9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4А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5610A2" w:rsidRPr="0024696E" w:rsidRDefault="005610A2" w:rsidP="003D1FD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610A2" w:rsidRPr="0024696E" w:rsidRDefault="005610A2" w:rsidP="003D1FD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14.05.2021 г. № 1859-п/1 «Об утверждении схемы размещения нестационарных торговых объектов на территории городского округа Тольятти», постановлением администрации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городского округа Тольятти от </w:t>
      </w:r>
      <w:r w:rsidR="00A965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08.06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A965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1864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  <w:proofErr w:type="gramEnd"/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445020,г. Тольятти, ул. Белорусская, 33, </w:t>
      </w:r>
      <w:proofErr w:type="spell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 w:rsidR="00A965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08.06</w:t>
      </w:r>
      <w:r w:rsidR="00A96542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A965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A96542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</w:t>
      </w:r>
      <w:r w:rsidR="005D685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A96542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№ </w:t>
      </w:r>
      <w:r w:rsidR="00A965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1864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  <w:proofErr w:type="gramEnd"/>
    </w:p>
    <w:p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</w:p>
    <w:p w:rsidR="005610A2" w:rsidRPr="0024696E" w:rsidRDefault="005610A2" w:rsidP="003D1FD2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(далее – электронная площадка), торговая секция «Прива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тизация, аренда и продажа прав»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торговая секция). 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</w:p>
    <w:p w:rsidR="005610A2" w:rsidRPr="0024696E" w:rsidRDefault="005610A2" w:rsidP="003D1FD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610A2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1FD2" w:rsidRDefault="003D1FD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1FD2" w:rsidRDefault="003D1FD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10A2" w:rsidRPr="00624E82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– 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(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 w:rsidR="00A9654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А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-</w:t>
      </w:r>
      <w:r w:rsidR="00A9654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4А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:rsidR="005610A2" w:rsidRPr="0024696E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A96542" w:rsidRPr="001C3578" w:rsidTr="008D6ADE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542" w:rsidRPr="00C80FF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6542" w:rsidRPr="00A57668" w:rsidRDefault="00A96542" w:rsidP="00A9654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6542" w:rsidRPr="00A57668" w:rsidRDefault="00A96542" w:rsidP="00A9654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6542" w:rsidRPr="00C80FFC" w:rsidRDefault="00A96542" w:rsidP="00A9654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A96542" w:rsidRPr="001C3578" w:rsidTr="008D6ADE">
        <w:trPr>
          <w:trHeight w:val="1275"/>
        </w:trPr>
        <w:tc>
          <w:tcPr>
            <w:tcW w:w="567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г. Тольятти, </w:t>
            </w:r>
            <w:r w:rsidRPr="00537E7A">
              <w:rPr>
                <w:rFonts w:ascii="Times New Roman" w:hAnsi="Times New Roman"/>
                <w:sz w:val="16"/>
                <w:szCs w:val="16"/>
              </w:rPr>
              <w:t>Автозав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37E7A">
              <w:rPr>
                <w:rFonts w:ascii="Times New Roman" w:hAnsi="Times New Roman"/>
                <w:sz w:val="16"/>
                <w:szCs w:val="16"/>
              </w:rPr>
              <w:t>дский район, ул</w:t>
            </w:r>
            <w:proofErr w:type="gramStart"/>
            <w:r w:rsidRPr="00537E7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537E7A">
              <w:rPr>
                <w:rFonts w:ascii="Times New Roman" w:hAnsi="Times New Roman"/>
                <w:sz w:val="16"/>
                <w:szCs w:val="16"/>
              </w:rPr>
              <w:t>портивная, восточнее здания №31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7E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18284.33 20413.30 18287.25 20413.99 18288.18 20410.10 18285.26 20409.41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7E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63:09:0103035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542" w:rsidRPr="00537E7A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E7A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542" w:rsidRPr="00537E7A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E7A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6542" w:rsidRPr="00537E7A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E7A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38 100,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38 100,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1 143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96542" w:rsidRPr="001C3578" w:rsidTr="008D6ADE">
        <w:trPr>
          <w:trHeight w:val="1275"/>
        </w:trPr>
        <w:tc>
          <w:tcPr>
            <w:tcW w:w="567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37E7A">
              <w:rPr>
                <w:rFonts w:ascii="Times New Roman" w:hAnsi="Times New Roman"/>
                <w:sz w:val="16"/>
                <w:szCs w:val="16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40C">
              <w:rPr>
                <w:rFonts w:ascii="Times New Roman" w:hAnsi="Times New Roman"/>
                <w:color w:val="000000"/>
                <w:sz w:val="16"/>
                <w:szCs w:val="16"/>
              </w:rPr>
              <w:t>423648,70 1319386,30 423665,50 1319408,70 423662,30 1319411,10 423645,50 1319388,70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019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418 200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418 200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12 546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96542" w:rsidRPr="001C3578" w:rsidTr="008D6ADE">
        <w:trPr>
          <w:trHeight w:val="1275"/>
        </w:trPr>
        <w:tc>
          <w:tcPr>
            <w:tcW w:w="567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190C">
              <w:rPr>
                <w:rFonts w:ascii="Times New Roman" w:hAnsi="Times New Roman"/>
                <w:sz w:val="16"/>
                <w:szCs w:val="16"/>
              </w:rPr>
              <w:t>Самарская область,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 г. Тольятти, Автозаводский район, восточнее здания, имеющего адрес: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 ул. Ворошилова,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16а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63:09:0101162:11108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134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1 344,00</w:t>
            </w:r>
          </w:p>
        </w:tc>
      </w:tr>
      <w:tr w:rsidR="00A96542" w:rsidRPr="001C3578" w:rsidTr="008D6ADE">
        <w:trPr>
          <w:trHeight w:val="1275"/>
        </w:trPr>
        <w:tc>
          <w:tcPr>
            <w:tcW w:w="567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</w:p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г. Тольятти, Автозаводский район, 19 квартал, ООТ «Школа № 88»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425931,70 1320824,50 425931,09 1320829,46 425927,91 1320829,07 425928,52 1320824,11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непродовольственная – реализация промышленных товаров (газетно-журнальной продукции)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59 700,00</w:t>
            </w:r>
          </w:p>
        </w:tc>
        <w:tc>
          <w:tcPr>
            <w:tcW w:w="1134" w:type="dxa"/>
            <w:vAlign w:val="center"/>
          </w:tcPr>
          <w:p w:rsidR="00A96542" w:rsidRPr="0080190C" w:rsidRDefault="00A96542" w:rsidP="00A9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1 791,00</w:t>
            </w:r>
          </w:p>
        </w:tc>
      </w:tr>
    </w:tbl>
    <w:p w:rsidR="005610A2" w:rsidRDefault="005610A2" w:rsidP="003D1FD2">
      <w:pPr>
        <w:spacing w:after="1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10A2" w:rsidRPr="0024696E" w:rsidRDefault="005610A2" w:rsidP="003D1FD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 w:rsidR="00A96542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A96542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23 в 9:00 по местному времени (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8:00 МСК).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</w:t>
      </w:r>
      <w:r w:rsidRPr="007D68E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– 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>07.07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–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10.07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5610A2" w:rsidRPr="0024696E" w:rsidRDefault="005610A2" w:rsidP="003D1FD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>17.07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:rsidR="005610A2" w:rsidRPr="0024696E" w:rsidRDefault="005610A2" w:rsidP="003D1FD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http://utp.sberbank-ast.ru в сети Интернет (торговая секция «Приватизация, аренда и продажа прав»).</w:t>
      </w:r>
    </w:p>
    <w:p w:rsidR="005610A2" w:rsidRDefault="005610A2" w:rsidP="003D1FD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10A2" w:rsidRPr="0024696E" w:rsidRDefault="005610A2" w:rsidP="003D1FD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5610A2" w:rsidRPr="0024696E" w:rsidRDefault="005610A2" w:rsidP="003D1FD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наэлектронной площадке или регистрация которых на электронной площадке была ими прекращена.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5610A2" w:rsidRPr="0024696E" w:rsidRDefault="005610A2" w:rsidP="003D1FD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 индивидуальных предпринимателей).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10A2" w:rsidRDefault="005610A2" w:rsidP="003D1FD2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5610A2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5610A2" w:rsidRDefault="005610A2" w:rsidP="003D1FD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610A2" w:rsidRPr="0024696E" w:rsidRDefault="005610A2" w:rsidP="003D1FD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>10.07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Задатокзасчитывается победителю или единственному участнику аукциона в счёт оплаты по договору на размещение НТО.</w:t>
      </w:r>
    </w:p>
    <w:p w:rsidR="005610A2" w:rsidRPr="0024696E" w:rsidRDefault="005610A2" w:rsidP="003D1FD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5610A2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5610A2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предыдущее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5610A2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0A2" w:rsidRPr="0024696E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9B6C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08.06</w:t>
      </w:r>
      <w:r w:rsidR="009B6CD7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9B6C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9B6CD7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9B6C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1864-п/1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  <w:proofErr w:type="gramEnd"/>
    </w:p>
    <w:p w:rsidR="005610A2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sectPr w:rsidR="005610A2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A2"/>
    <w:rsid w:val="000F53B9"/>
    <w:rsid w:val="001448FE"/>
    <w:rsid w:val="00227768"/>
    <w:rsid w:val="003D1FD2"/>
    <w:rsid w:val="004C377E"/>
    <w:rsid w:val="00514EF4"/>
    <w:rsid w:val="005610A2"/>
    <w:rsid w:val="005D6856"/>
    <w:rsid w:val="007D68EC"/>
    <w:rsid w:val="00872F90"/>
    <w:rsid w:val="009B6CD7"/>
    <w:rsid w:val="00A9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2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0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4</cp:revision>
  <dcterms:created xsi:type="dcterms:W3CDTF">2023-06-09T04:24:00Z</dcterms:created>
  <dcterms:modified xsi:type="dcterms:W3CDTF">2023-06-13T04:59:00Z</dcterms:modified>
</cp:coreProperties>
</file>