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55D" w:rsidRPr="00245C6B" w:rsidRDefault="005B255D" w:rsidP="005B255D">
      <w:pPr>
        <w:keepNext/>
        <w:spacing w:after="0" w:line="276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5B255D" w:rsidRPr="003A58FA" w:rsidRDefault="005B255D" w:rsidP="005B255D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5B255D" w:rsidRPr="00245C6B" w:rsidRDefault="005B255D" w:rsidP="005B255D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B255D" w:rsidRPr="00245C6B" w:rsidRDefault="005B255D" w:rsidP="005B255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13.01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102152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481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г. Тольятти,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улица Борковская, земельный участок № </w:t>
      </w:r>
      <w:r>
        <w:rPr>
          <w:rFonts w:ascii="Times New Roman" w:eastAsia="Times New Roman" w:hAnsi="Times New Roman" w:cs="Times New Roman"/>
          <w:sz w:val="24"/>
          <w:szCs w:val="24"/>
        </w:rPr>
        <w:t>65Б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255D" w:rsidRPr="00245C6B" w:rsidRDefault="005B255D" w:rsidP="005B255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5B255D" w:rsidRPr="00245C6B" w:rsidRDefault="005B255D" w:rsidP="005B255D">
      <w:pPr>
        <w:spacing w:after="0" w:line="276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5B255D" w:rsidRPr="00245C6B" w:rsidRDefault="005B255D" w:rsidP="005B255D">
      <w:pPr>
        <w:widowControl w:val="0"/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5B255D" w:rsidRPr="00245C6B" w:rsidRDefault="005B255D" w:rsidP="005B255D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79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812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Сто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семьдесят девять тысяч восемьсот двенадцать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5B255D" w:rsidRPr="00245C6B" w:rsidRDefault="005B255D" w:rsidP="005B255D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Пять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5B255D" w:rsidRPr="00245C6B" w:rsidRDefault="005B255D" w:rsidP="005B255D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5B255D" w:rsidRPr="00245C6B" w:rsidRDefault="005B255D" w:rsidP="005B255D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22.01.2025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5B255D" w:rsidRPr="00245C6B" w:rsidRDefault="005B255D" w:rsidP="005B255D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окончания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20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5B255D" w:rsidRPr="00245C6B" w:rsidRDefault="005B255D" w:rsidP="005B255D">
      <w:pPr>
        <w:widowControl w:val="0"/>
        <w:spacing w:after="0" w:line="276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:rsidR="005B255D" w:rsidRPr="00245C6B" w:rsidRDefault="005B255D" w:rsidP="005B255D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аукциона)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.02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09:00 (время местное).</w:t>
      </w:r>
    </w:p>
    <w:p w:rsidR="005B255D" w:rsidRPr="00245C6B" w:rsidRDefault="005B255D" w:rsidP="005B255D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5B255D" w:rsidRPr="00245C6B" w:rsidRDefault="005B255D" w:rsidP="005B255D">
      <w:pPr>
        <w:spacing w:after="1" w:line="276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для размещения временного объекта автомобильного транспорта.</w:t>
      </w:r>
    </w:p>
    <w:p w:rsidR="005B255D" w:rsidRPr="00245C6B" w:rsidRDefault="005B255D" w:rsidP="005B255D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102152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481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255D" w:rsidRDefault="005B255D" w:rsidP="005B255D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г. Тольятти, улица Борковская, земельный участок № </w:t>
      </w:r>
      <w:r>
        <w:rPr>
          <w:rFonts w:ascii="Times New Roman" w:eastAsia="Times New Roman" w:hAnsi="Times New Roman" w:cs="Times New Roman"/>
          <w:sz w:val="24"/>
          <w:szCs w:val="24"/>
        </w:rPr>
        <w:t>65Б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B255D" w:rsidRPr="00245C6B" w:rsidRDefault="005B255D" w:rsidP="005B255D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1 188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5B255D" w:rsidRPr="00245C6B" w:rsidRDefault="005B255D" w:rsidP="005B255D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Срок аренды земельного участка: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10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Десять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лет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5B255D" w:rsidRPr="00245C6B" w:rsidRDefault="005B255D" w:rsidP="005B255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Ограничения права на земельный участок: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;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соблюдение ограничений в соответствующих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зонах с особыми условиями использования территорий, указанных в выписке от 21.11.2024 № КУВИ-001/2024-283399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795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запрет на возведение объектов капитального строительства.</w:t>
      </w:r>
    </w:p>
    <w:p w:rsidR="005B255D" w:rsidRPr="00E403A7" w:rsidRDefault="005B255D" w:rsidP="005B255D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lastRenderedPageBreak/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 w:rsidRPr="00A51FA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21.11.2024 № КУВИ-001/2024-283399</w:t>
      </w:r>
      <w:r w:rsidR="006B5B94">
        <w:rPr>
          <w:rFonts w:ascii="Times New Roman" w:eastAsia="MS Mincho" w:hAnsi="Times New Roman" w:cs="Times New Roman"/>
          <w:sz w:val="24"/>
          <w:szCs w:val="24"/>
          <w:lang w:eastAsia="ru-RU"/>
        </w:rPr>
        <w:t>795</w:t>
      </w:r>
      <w:bookmarkStart w:id="2" w:name="_GoBack"/>
      <w:bookmarkEnd w:id="2"/>
      <w:r w:rsidRPr="00E40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автомобильный транспорт (7.2)</w:t>
      </w:r>
      <w:r w:rsidRPr="00E403A7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5B255D" w:rsidRDefault="005B255D" w:rsidP="005B255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85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81285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52. ПК-3. Зона промышленных объектов IV - V классов опасности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A93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Коммунальное обслуживание (3.1); Общественное управление (3.8); Обеспечение научной деятельности (3.9); Деловое управление (4.1); Магазины (4.4); Общественное питание (4.6); Автомобильный транспорт (7.2); Обслуживание автотранспорта (4.9); Тяжелая промышленность (6.2); Легкая промышленность (6.3); Пищевая промышленность (6.4); Нефтехимическая промышленность (6.5); Строительная промышленность (6.6); Связь (6.8); Склады (6.9); Железнодорожный транспорт (7.1); Водный транспорт (7.3); Обеспечение внутреннего правопорядка (8.3); Воздушный транспорт (7.4); "Спорт" (5.1); Объекты придорожного сервиса (4.9.1); Земельные участки (территории) общего пользования (12.0); Автомобилестроительная промышленность (6.2.1)</w:t>
      </w:r>
    </w:p>
    <w:p w:rsidR="005B255D" w:rsidRDefault="005B255D" w:rsidP="005B255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для размещения временного объекта автомобильного транспорта.</w:t>
      </w:r>
    </w:p>
    <w:p w:rsidR="005B255D" w:rsidRPr="00245C6B" w:rsidRDefault="005B255D" w:rsidP="005B255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5B255D" w:rsidRPr="00245C6B" w:rsidRDefault="005B255D" w:rsidP="005B255D">
      <w:pPr>
        <w:spacing w:after="1" w:line="276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5B255D" w:rsidRPr="00245C6B" w:rsidRDefault="005B255D" w:rsidP="005B255D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5B255D" w:rsidRPr="00245C6B" w:rsidRDefault="005B255D" w:rsidP="005B255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5B255D" w:rsidRPr="00245C6B" w:rsidRDefault="005B255D" w:rsidP="005B255D">
      <w:pPr>
        <w:widowControl w:val="0"/>
        <w:autoSpaceDE w:val="0"/>
        <w:autoSpaceDN w:val="0"/>
        <w:adjustRightInd w:val="0"/>
        <w:spacing w:after="0" w:line="276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5B255D" w:rsidRPr="00245C6B" w:rsidRDefault="005B255D" w:rsidP="005B255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5B255D" w:rsidRPr="00245C6B" w:rsidRDefault="005B255D" w:rsidP="005B255D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информационной системе - официальном сайте Российской Федерации </w:t>
      </w:r>
      <w:hyperlink r:id="rId7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proofErr w:type="spellEnd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5B255D" w:rsidRDefault="005B255D" w:rsidP="005B255D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55D" w:rsidRPr="00245C6B" w:rsidRDefault="005B255D" w:rsidP="005B255D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5B255D" w:rsidRPr="00245C6B" w:rsidRDefault="005B255D" w:rsidP="005B255D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B255D" w:rsidRPr="00245C6B" w:rsidRDefault="005B255D" w:rsidP="005B255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2)  копии документов, удостоверяющих личность заявителя (для граждан, индивидуальных предпринимателей);</w:t>
      </w:r>
    </w:p>
    <w:p w:rsidR="005B255D" w:rsidRPr="00245C6B" w:rsidRDefault="005B255D" w:rsidP="005B255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B255D" w:rsidRPr="00245C6B" w:rsidRDefault="005B255D" w:rsidP="005B255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5B255D" w:rsidRPr="00245C6B" w:rsidRDefault="005B255D" w:rsidP="005B255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5B255D" w:rsidRPr="00245C6B" w:rsidRDefault="005B255D" w:rsidP="005B255D">
      <w:pPr>
        <w:spacing w:after="1" w:line="276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5B255D" w:rsidRPr="00245C6B" w:rsidRDefault="005B255D" w:rsidP="005B255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5B255D" w:rsidRPr="00245C6B" w:rsidRDefault="005B255D" w:rsidP="005B255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5B255D" w:rsidRPr="00245C6B" w:rsidRDefault="005B255D" w:rsidP="005B255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5B255D" w:rsidRPr="00245C6B" w:rsidRDefault="005B255D" w:rsidP="005B255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5B255D" w:rsidRDefault="005B255D" w:rsidP="005B255D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179 812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Сто семьдесят девять тысяч восемьсот двенадцать)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5B255D" w:rsidRPr="00245C6B" w:rsidRDefault="005B255D" w:rsidP="005B255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5B255D" w:rsidRPr="00245C6B" w:rsidRDefault="005B255D" w:rsidP="005B255D">
      <w:pPr>
        <w:spacing w:after="0" w:line="276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5B255D" w:rsidRPr="00245C6B" w:rsidRDefault="005B255D" w:rsidP="005B255D">
      <w:pPr>
        <w:spacing w:after="0" w:line="276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5B255D" w:rsidRPr="00245C6B" w:rsidRDefault="005B255D" w:rsidP="005B255D">
      <w:pPr>
        <w:spacing w:after="0" w:line="276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5B255D" w:rsidRPr="00245C6B" w:rsidRDefault="005B255D" w:rsidP="005B255D">
      <w:pPr>
        <w:spacing w:after="0" w:line="276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5B255D" w:rsidRPr="00245C6B" w:rsidRDefault="005B255D" w:rsidP="005B255D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5B255D" w:rsidRPr="00245C6B" w:rsidRDefault="005B255D" w:rsidP="005B255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5B255D" w:rsidRPr="00245C6B" w:rsidRDefault="005B255D" w:rsidP="005B255D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 или 20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5B255D" w:rsidRPr="00245C6B" w:rsidRDefault="005B255D" w:rsidP="005B255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5B255D" w:rsidRPr="00245C6B" w:rsidRDefault="005B255D" w:rsidP="005B255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5B255D" w:rsidRPr="00245C6B" w:rsidRDefault="005B255D" w:rsidP="005B255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5B255D" w:rsidRPr="00245C6B" w:rsidRDefault="005B255D" w:rsidP="005B255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заявителя, не допущенного к участию в аукционе, в течение трех рабочих дней со дня оформления протокола приема заявок на участие в аукционе;</w:t>
      </w:r>
    </w:p>
    <w:p w:rsidR="005B255D" w:rsidRPr="00245C6B" w:rsidRDefault="005B255D" w:rsidP="005B255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 в течение трех рабочих дней со дня подписания протокола о результатах аукциона.</w:t>
      </w:r>
    </w:p>
    <w:p w:rsidR="005B255D" w:rsidRPr="00245C6B" w:rsidRDefault="005B255D" w:rsidP="005B255D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55D" w:rsidRPr="00245C6B" w:rsidRDefault="005B255D" w:rsidP="005B255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Организатор аукциона ведет протокол рассмотрения заявок на участие в электронном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5B255D" w:rsidRPr="00245C6B" w:rsidRDefault="005B255D" w:rsidP="005B255D">
      <w:pPr>
        <w:spacing w:after="1" w:line="276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Протокол рассмотрения заявок на участие в электронном аукционе подписывается организатором не позднее чем в течение одного дня со дня их рассмотрения,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Торги.</w:t>
      </w:r>
    </w:p>
    <w:p w:rsidR="005B255D" w:rsidRPr="00245C6B" w:rsidRDefault="005B255D" w:rsidP="005B255D">
      <w:pPr>
        <w:spacing w:after="1" w:line="276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5B255D" w:rsidRPr="00245C6B" w:rsidRDefault="005B255D" w:rsidP="005B255D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55D" w:rsidRPr="00245C6B" w:rsidRDefault="005B255D" w:rsidP="005B255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5B255D" w:rsidRPr="00245C6B" w:rsidRDefault="005B255D" w:rsidP="005B255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B255D" w:rsidRPr="00245C6B" w:rsidRDefault="005B255D" w:rsidP="005B255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5B255D" w:rsidRPr="00245C6B" w:rsidRDefault="005B255D" w:rsidP="005B255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B255D" w:rsidRPr="00245C6B" w:rsidRDefault="005B255D" w:rsidP="005B255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5B255D" w:rsidRPr="00245C6B" w:rsidRDefault="005B255D" w:rsidP="005B25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5B255D" w:rsidRPr="00245C6B" w:rsidRDefault="005B255D" w:rsidP="005B255D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55D" w:rsidRPr="00245C6B" w:rsidRDefault="005B255D" w:rsidP="005B255D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5B255D" w:rsidRPr="00245C6B" w:rsidRDefault="005B255D" w:rsidP="005B25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5B255D" w:rsidRPr="00245C6B" w:rsidRDefault="005B255D" w:rsidP="005B255D">
      <w:pPr>
        <w:spacing w:after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proofErr w:type="spell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45C6B">
        <w:rPr>
          <w:rFonts w:ascii="Times New Roman" w:hAnsi="Times New Roman" w:cs="Times New Roman"/>
          <w:sz w:val="24"/>
        </w:rPr>
        <w:t xml:space="preserve">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5B255D" w:rsidRPr="00245C6B" w:rsidRDefault="005B255D" w:rsidP="005B255D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5B255D" w:rsidRPr="00245C6B" w:rsidRDefault="005B255D" w:rsidP="005B255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Победителю аукциона или единственному принявшему участие в аукционе его участнику направляется три экземпляра подписанного проекта договора аренды в десятидневный срок со дня составления протокола о результатах аукциона.</w:t>
      </w:r>
    </w:p>
    <w:p w:rsidR="005B255D" w:rsidRPr="00245C6B" w:rsidRDefault="005B255D" w:rsidP="005B255D">
      <w:pPr>
        <w:spacing w:after="1" w:line="276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proofErr w:type="spell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45C6B">
        <w:rPr>
          <w:rFonts w:ascii="Times New Roman" w:hAnsi="Times New Roman" w:cs="Times New Roman"/>
          <w:sz w:val="24"/>
        </w:rPr>
        <w:t>.</w:t>
      </w:r>
    </w:p>
    <w:p w:rsidR="005B255D" w:rsidRPr="00245C6B" w:rsidRDefault="005B255D" w:rsidP="005B255D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B255D" w:rsidRPr="00245C6B" w:rsidRDefault="005B255D" w:rsidP="005B25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5B255D" w:rsidRPr="00245C6B" w:rsidRDefault="005B255D" w:rsidP="005B255D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1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5B255D" w:rsidRPr="00245C6B" w:rsidRDefault="005B255D" w:rsidP="005B255D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5B255D" w:rsidRPr="00245C6B" w:rsidRDefault="005B255D" w:rsidP="005B255D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5B255D" w:rsidRPr="00245C6B" w:rsidRDefault="005B255D" w:rsidP="005B255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3AE" w:rsidRDefault="001723AE"/>
    <w:sectPr w:rsidR="001723AE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5D"/>
    <w:rsid w:val="001723AE"/>
    <w:rsid w:val="005B255D"/>
    <w:rsid w:val="006B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730A"/>
  <w15:chartTrackingRefBased/>
  <w15:docId w15:val="{AF1E0593-D8D0-4AD2-A995-185C22DD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5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5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5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13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17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0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14" Type="http://schemas.openxmlformats.org/officeDocument/2006/relationships/hyperlink" Target="consultantplus://offline/ref=F8F8FE272013E6761F56FE5DF4AF393332706F83E5F8857B126EF375443D2E15BB71181D6DABBDBA03FAC9A6FCA1E08B52AAF4D8CDO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2943</Words>
  <Characters>16781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19685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2</cp:revision>
  <cp:lastPrinted>2025-01-20T11:49:00Z</cp:lastPrinted>
  <dcterms:created xsi:type="dcterms:W3CDTF">2025-01-20T11:44:00Z</dcterms:created>
  <dcterms:modified xsi:type="dcterms:W3CDTF">2025-01-20T12:10:00Z</dcterms:modified>
</cp:coreProperties>
</file>