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86" w:rsidRDefault="00193286" w:rsidP="00193286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proofErr w:type="gramStart"/>
      <w:r w:rsidRPr="002D798C">
        <w:rPr>
          <w:b/>
          <w:bCs/>
          <w:sz w:val="28"/>
          <w:szCs w:val="28"/>
        </w:rPr>
        <w:t>ревизии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193286">
        <w:rPr>
          <w:b/>
          <w:bCs/>
          <w:sz w:val="28"/>
          <w:szCs w:val="28"/>
        </w:rPr>
        <w:t>муниципального бюджетного учреждения дополнительного образования спортивной школы олимпийского резерва</w:t>
      </w:r>
      <w:proofErr w:type="gramEnd"/>
      <w:r w:rsidRPr="00193286">
        <w:rPr>
          <w:b/>
          <w:bCs/>
          <w:sz w:val="28"/>
          <w:szCs w:val="28"/>
        </w:rPr>
        <w:t xml:space="preserve"> № 6 «Теннис» городского округа Тольятти </w:t>
      </w:r>
    </w:p>
    <w:p w:rsidR="00193286" w:rsidRPr="00FF198D" w:rsidRDefault="00193286" w:rsidP="00193286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193286">
        <w:rPr>
          <w:b/>
          <w:bCs/>
          <w:sz w:val="28"/>
          <w:szCs w:val="28"/>
        </w:rPr>
        <w:t>за период с 01.01.2024 по 28.02.2025</w:t>
      </w:r>
    </w:p>
    <w:p w:rsidR="00193286" w:rsidRDefault="00193286" w:rsidP="00193286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17</w:t>
      </w:r>
      <w:r w:rsidRPr="00055EE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055EEE">
        <w:rPr>
          <w:b/>
          <w:bCs/>
          <w:sz w:val="28"/>
          <w:szCs w:val="28"/>
        </w:rPr>
        <w:t>-14/</w:t>
      </w:r>
      <w:r>
        <w:rPr>
          <w:b/>
          <w:bCs/>
          <w:sz w:val="28"/>
          <w:szCs w:val="28"/>
        </w:rPr>
        <w:t>06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07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FC5462" w:rsidRPr="006C6662" w:rsidRDefault="00FC5462" w:rsidP="0019328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62" w:rsidRPr="006C6662" w:rsidRDefault="00FC5462" w:rsidP="00B87EC0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6662">
        <w:rPr>
          <w:rFonts w:ascii="Times New Roman" w:hAnsi="Times New Roman"/>
          <w:sz w:val="28"/>
          <w:szCs w:val="28"/>
        </w:rPr>
        <w:t xml:space="preserve">Контрольное мероприятие проведено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</w:r>
      <w:r w:rsidR="004B0BF5" w:rsidRPr="006C6662">
        <w:rPr>
          <w:rFonts w:ascii="Times New Roman" w:hAnsi="Times New Roman"/>
          <w:sz w:val="28"/>
          <w:szCs w:val="28"/>
        </w:rPr>
        <w:t xml:space="preserve">во исполнение п. </w:t>
      </w:r>
      <w:r w:rsidR="00701F80" w:rsidRPr="006C6662">
        <w:rPr>
          <w:rFonts w:ascii="Times New Roman" w:hAnsi="Times New Roman"/>
          <w:sz w:val="28"/>
          <w:szCs w:val="28"/>
        </w:rPr>
        <w:t>5</w:t>
      </w:r>
      <w:r w:rsidRPr="006C6662">
        <w:rPr>
          <w:rFonts w:ascii="Times New Roman" w:hAnsi="Times New Roman"/>
          <w:sz w:val="28"/>
          <w:szCs w:val="28"/>
        </w:rPr>
        <w:t xml:space="preserve"> Плана контрольных мероприятий контрольно-ревизионного отдела администрации городского округа Тольятти на 202</w:t>
      </w:r>
      <w:r w:rsidR="00395B63" w:rsidRPr="006C6662">
        <w:rPr>
          <w:rFonts w:ascii="Times New Roman" w:hAnsi="Times New Roman"/>
          <w:sz w:val="28"/>
          <w:szCs w:val="28"/>
        </w:rPr>
        <w:t>5</w:t>
      </w:r>
      <w:r w:rsidRPr="006C6662">
        <w:rPr>
          <w:rFonts w:ascii="Times New Roman" w:hAnsi="Times New Roman"/>
          <w:sz w:val="28"/>
          <w:szCs w:val="28"/>
        </w:rPr>
        <w:t xml:space="preserve"> год, утвержденного приказом контрольно-ревизионного отдела администрации </w:t>
      </w:r>
      <w:r w:rsidR="004B0BF5" w:rsidRPr="006C6662">
        <w:rPr>
          <w:rFonts w:ascii="Times New Roman" w:hAnsi="Times New Roman"/>
          <w:sz w:val="28"/>
          <w:szCs w:val="28"/>
        </w:rPr>
        <w:t>городского округа Тольятти от 19.12.2024</w:t>
      </w:r>
      <w:r w:rsidRPr="006C6662">
        <w:rPr>
          <w:rFonts w:ascii="Times New Roman" w:hAnsi="Times New Roman"/>
          <w:sz w:val="28"/>
          <w:szCs w:val="28"/>
        </w:rPr>
        <w:t xml:space="preserve"> № 54/1.6, на основании</w:t>
      </w:r>
      <w:proofErr w:type="gramEnd"/>
      <w:r w:rsidR="002463B3">
        <w:rPr>
          <w:rFonts w:ascii="Times New Roman" w:hAnsi="Times New Roman"/>
          <w:sz w:val="28"/>
          <w:szCs w:val="28"/>
        </w:rPr>
        <w:t xml:space="preserve"> </w:t>
      </w:r>
      <w:r w:rsidRPr="006C6662">
        <w:rPr>
          <w:rFonts w:ascii="Times New Roman" w:hAnsi="Times New Roman"/>
          <w:bCs/>
          <w:sz w:val="28"/>
          <w:szCs w:val="28"/>
        </w:rPr>
        <w:t xml:space="preserve">приказа контрольно-ревизионного отдела администрации </w:t>
      </w:r>
      <w:r w:rsidR="004B0BF5" w:rsidRPr="006C6662">
        <w:rPr>
          <w:rFonts w:ascii="Times New Roman" w:hAnsi="Times New Roman"/>
          <w:bCs/>
          <w:sz w:val="28"/>
          <w:szCs w:val="28"/>
        </w:rPr>
        <w:t xml:space="preserve">городского округа Тольятти от </w:t>
      </w:r>
      <w:r w:rsidR="00701F80" w:rsidRPr="006C6662">
        <w:rPr>
          <w:rFonts w:ascii="Times New Roman" w:hAnsi="Times New Roman"/>
          <w:bCs/>
          <w:sz w:val="28"/>
          <w:szCs w:val="28"/>
        </w:rPr>
        <w:t>26</w:t>
      </w:r>
      <w:r w:rsidR="004B0BF5" w:rsidRPr="006C6662">
        <w:rPr>
          <w:rFonts w:ascii="Times New Roman" w:hAnsi="Times New Roman"/>
          <w:bCs/>
          <w:sz w:val="28"/>
          <w:szCs w:val="28"/>
        </w:rPr>
        <w:t>.0</w:t>
      </w:r>
      <w:r w:rsidR="00701F80" w:rsidRPr="006C6662">
        <w:rPr>
          <w:rFonts w:ascii="Times New Roman" w:hAnsi="Times New Roman"/>
          <w:bCs/>
          <w:sz w:val="28"/>
          <w:szCs w:val="28"/>
        </w:rPr>
        <w:t>3</w:t>
      </w:r>
      <w:r w:rsidR="00395B63" w:rsidRPr="006C6662">
        <w:rPr>
          <w:rFonts w:ascii="Times New Roman" w:hAnsi="Times New Roman"/>
          <w:bCs/>
          <w:sz w:val="28"/>
          <w:szCs w:val="28"/>
        </w:rPr>
        <w:t>.2025 № 1</w:t>
      </w:r>
      <w:r w:rsidR="00701F80" w:rsidRPr="006C6662">
        <w:rPr>
          <w:rFonts w:ascii="Times New Roman" w:hAnsi="Times New Roman"/>
          <w:bCs/>
          <w:sz w:val="28"/>
          <w:szCs w:val="28"/>
        </w:rPr>
        <w:t>3</w:t>
      </w:r>
      <w:r w:rsidRPr="006C6662">
        <w:rPr>
          <w:rFonts w:ascii="Times New Roman" w:hAnsi="Times New Roman"/>
          <w:bCs/>
          <w:sz w:val="28"/>
          <w:szCs w:val="28"/>
        </w:rPr>
        <w:t xml:space="preserve">/1.6 «О проведении </w:t>
      </w:r>
      <w:proofErr w:type="gramStart"/>
      <w:r w:rsidR="00701F80" w:rsidRPr="006C6662">
        <w:rPr>
          <w:rFonts w:ascii="Times New Roman" w:hAnsi="Times New Roman"/>
          <w:bCs/>
          <w:sz w:val="28"/>
          <w:szCs w:val="28"/>
        </w:rPr>
        <w:t>ревизии</w:t>
      </w:r>
      <w:r w:rsidRPr="006C6662">
        <w:rPr>
          <w:rFonts w:ascii="Times New Roman" w:hAnsi="Times New Roman"/>
          <w:bCs/>
          <w:sz w:val="28"/>
          <w:szCs w:val="28"/>
        </w:rPr>
        <w:t xml:space="preserve"> финансово-хозяйственной деятельности муниципального бюджетного учреждения </w:t>
      </w:r>
      <w:r w:rsidR="00395B63" w:rsidRPr="006C6662">
        <w:rPr>
          <w:rFonts w:ascii="Times New Roman" w:hAnsi="Times New Roman"/>
          <w:bCs/>
          <w:sz w:val="28"/>
          <w:szCs w:val="28"/>
        </w:rPr>
        <w:t>дополнительного образования спортивной школы олимпийского резерва</w:t>
      </w:r>
      <w:proofErr w:type="gramEnd"/>
      <w:r w:rsidR="00395B63" w:rsidRPr="006C6662">
        <w:rPr>
          <w:rFonts w:ascii="Times New Roman" w:hAnsi="Times New Roman"/>
          <w:bCs/>
          <w:sz w:val="28"/>
          <w:szCs w:val="28"/>
        </w:rPr>
        <w:t xml:space="preserve"> № </w:t>
      </w:r>
      <w:r w:rsidR="00701F80" w:rsidRPr="006C6662">
        <w:rPr>
          <w:rFonts w:ascii="Times New Roman" w:hAnsi="Times New Roman"/>
          <w:bCs/>
          <w:sz w:val="28"/>
          <w:szCs w:val="28"/>
        </w:rPr>
        <w:t>6</w:t>
      </w:r>
      <w:r w:rsidR="00395B63" w:rsidRPr="006C6662">
        <w:rPr>
          <w:rFonts w:ascii="Times New Roman" w:hAnsi="Times New Roman"/>
          <w:bCs/>
          <w:sz w:val="28"/>
          <w:szCs w:val="28"/>
        </w:rPr>
        <w:t xml:space="preserve"> «</w:t>
      </w:r>
      <w:r w:rsidR="00701F80" w:rsidRPr="006C6662">
        <w:rPr>
          <w:rFonts w:ascii="Times New Roman" w:hAnsi="Times New Roman"/>
          <w:bCs/>
          <w:sz w:val="28"/>
          <w:szCs w:val="28"/>
        </w:rPr>
        <w:t>Теннис</w:t>
      </w:r>
      <w:r w:rsidR="00395B63" w:rsidRPr="006C6662">
        <w:rPr>
          <w:rFonts w:ascii="Times New Roman" w:hAnsi="Times New Roman"/>
          <w:bCs/>
          <w:sz w:val="28"/>
          <w:szCs w:val="28"/>
        </w:rPr>
        <w:t>»</w:t>
      </w:r>
      <w:r w:rsidR="00F50A05">
        <w:rPr>
          <w:rFonts w:ascii="Times New Roman" w:hAnsi="Times New Roman"/>
          <w:bCs/>
          <w:sz w:val="28"/>
          <w:szCs w:val="28"/>
        </w:rPr>
        <w:t xml:space="preserve"> </w:t>
      </w:r>
      <w:r w:rsidRPr="006C6662">
        <w:rPr>
          <w:rFonts w:ascii="Times New Roman" w:hAnsi="Times New Roman"/>
          <w:bCs/>
          <w:sz w:val="28"/>
          <w:szCs w:val="28"/>
        </w:rPr>
        <w:t xml:space="preserve">городского округа Тольятти </w:t>
      </w:r>
      <w:r w:rsidR="004B0BF5" w:rsidRPr="006C6662">
        <w:rPr>
          <w:rFonts w:ascii="Times New Roman" w:hAnsi="Times New Roman"/>
          <w:bCs/>
          <w:sz w:val="28"/>
          <w:szCs w:val="28"/>
        </w:rPr>
        <w:t xml:space="preserve">за период с 01.01.2024 по </w:t>
      </w:r>
      <w:r w:rsidR="00701F80" w:rsidRPr="006C6662">
        <w:rPr>
          <w:rFonts w:ascii="Times New Roman" w:hAnsi="Times New Roman"/>
          <w:bCs/>
          <w:sz w:val="28"/>
          <w:szCs w:val="28"/>
        </w:rPr>
        <w:t>28</w:t>
      </w:r>
      <w:r w:rsidR="004B0BF5" w:rsidRPr="006C6662">
        <w:rPr>
          <w:rFonts w:ascii="Times New Roman" w:hAnsi="Times New Roman"/>
          <w:bCs/>
          <w:sz w:val="28"/>
          <w:szCs w:val="28"/>
        </w:rPr>
        <w:t>.</w:t>
      </w:r>
      <w:r w:rsidR="00701F80" w:rsidRPr="006C6662">
        <w:rPr>
          <w:rFonts w:ascii="Times New Roman" w:hAnsi="Times New Roman"/>
          <w:bCs/>
          <w:sz w:val="28"/>
          <w:szCs w:val="28"/>
        </w:rPr>
        <w:t>0</w:t>
      </w:r>
      <w:r w:rsidR="004B0BF5" w:rsidRPr="006C6662">
        <w:rPr>
          <w:rFonts w:ascii="Times New Roman" w:hAnsi="Times New Roman"/>
          <w:bCs/>
          <w:sz w:val="28"/>
          <w:szCs w:val="28"/>
        </w:rPr>
        <w:t>2.202</w:t>
      </w:r>
      <w:r w:rsidR="00701F80" w:rsidRPr="006C6662">
        <w:rPr>
          <w:rFonts w:ascii="Times New Roman" w:hAnsi="Times New Roman"/>
          <w:bCs/>
          <w:sz w:val="28"/>
          <w:szCs w:val="28"/>
        </w:rPr>
        <w:t>5</w:t>
      </w:r>
      <w:r w:rsidRPr="006C6662">
        <w:rPr>
          <w:rFonts w:ascii="Times New Roman" w:hAnsi="Times New Roman"/>
          <w:bCs/>
          <w:sz w:val="28"/>
          <w:szCs w:val="28"/>
        </w:rPr>
        <w:t>»</w:t>
      </w:r>
      <w:r w:rsidR="002463B3">
        <w:rPr>
          <w:rFonts w:ascii="Times New Roman" w:hAnsi="Times New Roman"/>
          <w:bCs/>
          <w:sz w:val="28"/>
          <w:szCs w:val="28"/>
        </w:rPr>
        <w:t xml:space="preserve"> </w:t>
      </w:r>
      <w:r w:rsidRPr="006C6662">
        <w:rPr>
          <w:rFonts w:ascii="Times New Roman" w:hAnsi="Times New Roman"/>
          <w:sz w:val="28"/>
          <w:szCs w:val="28"/>
        </w:rPr>
        <w:t xml:space="preserve">(далее </w:t>
      </w:r>
      <w:r w:rsidR="00395B63" w:rsidRPr="006C6662">
        <w:rPr>
          <w:rFonts w:ascii="Times New Roman" w:hAnsi="Times New Roman"/>
          <w:sz w:val="28"/>
          <w:szCs w:val="28"/>
        </w:rPr>
        <w:t>-</w:t>
      </w:r>
      <w:r w:rsidR="004B0BF5" w:rsidRPr="006C6662">
        <w:rPr>
          <w:rFonts w:ascii="Times New Roman" w:hAnsi="Times New Roman"/>
          <w:sz w:val="28"/>
          <w:szCs w:val="28"/>
        </w:rPr>
        <w:t xml:space="preserve"> МБУ</w:t>
      </w:r>
      <w:r w:rsidR="00395B63" w:rsidRPr="006C6662">
        <w:rPr>
          <w:rFonts w:ascii="Times New Roman" w:hAnsi="Times New Roman"/>
          <w:sz w:val="28"/>
          <w:szCs w:val="28"/>
        </w:rPr>
        <w:t xml:space="preserve">ДО СШОР № </w:t>
      </w:r>
      <w:r w:rsidR="00701F80" w:rsidRPr="006C6662">
        <w:rPr>
          <w:rFonts w:ascii="Times New Roman" w:hAnsi="Times New Roman"/>
          <w:sz w:val="28"/>
          <w:szCs w:val="28"/>
        </w:rPr>
        <w:t>6</w:t>
      </w:r>
      <w:r w:rsidR="004B0BF5" w:rsidRPr="006C6662">
        <w:rPr>
          <w:rFonts w:ascii="Times New Roman" w:hAnsi="Times New Roman"/>
          <w:sz w:val="28"/>
          <w:szCs w:val="28"/>
        </w:rPr>
        <w:t xml:space="preserve"> «</w:t>
      </w:r>
      <w:r w:rsidR="00701F80" w:rsidRPr="006C6662">
        <w:rPr>
          <w:rFonts w:ascii="Times New Roman" w:hAnsi="Times New Roman"/>
          <w:sz w:val="28"/>
          <w:szCs w:val="28"/>
        </w:rPr>
        <w:t>Теннис</w:t>
      </w:r>
      <w:r w:rsidR="004B0BF5" w:rsidRPr="006C6662">
        <w:rPr>
          <w:rFonts w:ascii="Times New Roman" w:hAnsi="Times New Roman"/>
          <w:sz w:val="28"/>
          <w:szCs w:val="28"/>
        </w:rPr>
        <w:t>» или Учреждение</w:t>
      </w:r>
      <w:r w:rsidRPr="006C6662">
        <w:rPr>
          <w:rFonts w:ascii="Times New Roman" w:hAnsi="Times New Roman"/>
          <w:sz w:val="28"/>
          <w:szCs w:val="28"/>
        </w:rPr>
        <w:t>).</w:t>
      </w:r>
    </w:p>
    <w:p w:rsidR="009103F2" w:rsidRDefault="009103F2" w:rsidP="009103F2">
      <w:pPr>
        <w:pStyle w:val="aa"/>
        <w:ind w:firstLine="680"/>
        <w:rPr>
          <w:sz w:val="28"/>
          <w:szCs w:val="28"/>
        </w:rPr>
      </w:pPr>
      <w:r w:rsidRPr="006C6662">
        <w:rPr>
          <w:sz w:val="28"/>
          <w:szCs w:val="28"/>
        </w:rPr>
        <w:t>Учреждение находится в ведомственном подчинении управления физической культуры и спорта администрации городского округа Тольятти.</w:t>
      </w:r>
    </w:p>
    <w:p w:rsidR="005E4AEA" w:rsidRPr="001B0A9A" w:rsidRDefault="005E4AEA" w:rsidP="009103F2">
      <w:pPr>
        <w:pStyle w:val="aa"/>
        <w:ind w:firstLine="680"/>
        <w:rPr>
          <w:sz w:val="28"/>
          <w:szCs w:val="28"/>
        </w:rPr>
      </w:pPr>
      <w:r w:rsidRPr="001B0A9A">
        <w:rPr>
          <w:sz w:val="28"/>
          <w:szCs w:val="28"/>
        </w:rPr>
        <w:t xml:space="preserve">Предметом деятельности Учреждения является реализация дополнительных общеобразовательных программ в области физической культуры и спорта: реализация дополнительных образовательных программ спортивной подготовки, дополнительных </w:t>
      </w:r>
      <w:proofErr w:type="spellStart"/>
      <w:r w:rsidRPr="001B0A9A">
        <w:rPr>
          <w:sz w:val="28"/>
          <w:szCs w:val="28"/>
        </w:rPr>
        <w:t>общеразвивающих</w:t>
      </w:r>
      <w:proofErr w:type="spellEnd"/>
      <w:r w:rsidRPr="001B0A9A">
        <w:rPr>
          <w:sz w:val="28"/>
          <w:szCs w:val="28"/>
        </w:rPr>
        <w:t xml:space="preserve"> программ в области физической культуры и спорта</w:t>
      </w:r>
      <w:r w:rsidRPr="001B0A9A">
        <w:rPr>
          <w:bCs/>
          <w:sz w:val="28"/>
          <w:szCs w:val="28"/>
        </w:rPr>
        <w:t>.</w:t>
      </w:r>
    </w:p>
    <w:p w:rsidR="009103F2" w:rsidRPr="006C6662" w:rsidRDefault="009103F2" w:rsidP="009103F2">
      <w:pPr>
        <w:pStyle w:val="ab"/>
        <w:tabs>
          <w:tab w:val="left" w:pos="709"/>
        </w:tabs>
        <w:spacing w:after="0"/>
        <w:ind w:left="0" w:firstLine="680"/>
        <w:jc w:val="both"/>
        <w:rPr>
          <w:sz w:val="28"/>
          <w:szCs w:val="28"/>
        </w:rPr>
      </w:pPr>
      <w:r w:rsidRPr="001B0A9A">
        <w:rPr>
          <w:sz w:val="28"/>
          <w:szCs w:val="28"/>
        </w:rPr>
        <w:t>Основной целью деятельности Учреждения</w:t>
      </w:r>
      <w:r w:rsidRPr="006C6662">
        <w:rPr>
          <w:sz w:val="28"/>
          <w:szCs w:val="28"/>
        </w:rPr>
        <w:t xml:space="preserve"> является: создание условий для популяризации физической культуры и спорта, массового, детско-юношеского спорта, в том числе среди инвалидов, лиц с ограниченными возможностями здоровья, на территории городского округа Тольятти; образовательная деятельность по дополнительным общеобразовательным программам в области физической культуры и спорта;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и др.</w:t>
      </w:r>
    </w:p>
    <w:p w:rsidR="0048392A" w:rsidRPr="00164B29" w:rsidRDefault="0048392A" w:rsidP="004839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64B2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проверяемом периоде Учреждение фактически осуществляло следующие виды деятельности: </w:t>
      </w:r>
      <w:r w:rsidRPr="002463B3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на безвозмездной основе муниципальные услуги (работы)</w:t>
      </w:r>
      <w:r w:rsidRPr="002463B3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="002463B3" w:rsidRPr="002463B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2463B3">
        <w:rPr>
          <w:rFonts w:ascii="Times New Roman" w:hAnsi="Times New Roman"/>
          <w:sz w:val="28"/>
          <w:szCs w:val="28"/>
        </w:rPr>
        <w:t>реализация</w:t>
      </w:r>
      <w:r w:rsidRPr="00FA7D6D">
        <w:rPr>
          <w:rFonts w:ascii="Times New Roman" w:hAnsi="Times New Roman"/>
          <w:sz w:val="28"/>
          <w:szCs w:val="28"/>
        </w:rPr>
        <w:t xml:space="preserve"> дополнительных образовательных программ спортивной подготовки по олимпийским видам 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2463B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D6D">
        <w:rPr>
          <w:rFonts w:ascii="Times New Roman" w:hAnsi="Times New Roman"/>
          <w:sz w:val="28"/>
          <w:szCs w:val="28"/>
        </w:rPr>
        <w:t>Теннис</w:t>
      </w:r>
      <w:r w:rsidR="002463B3">
        <w:rPr>
          <w:rFonts w:ascii="Times New Roman" w:hAnsi="Times New Roman"/>
          <w:sz w:val="28"/>
          <w:szCs w:val="28"/>
        </w:rPr>
        <w:t xml:space="preserve"> </w:t>
      </w:r>
      <w:r w:rsidRPr="00FA7D6D">
        <w:rPr>
          <w:rFonts w:ascii="Times New Roman" w:hAnsi="Times New Roman"/>
          <w:sz w:val="28"/>
          <w:szCs w:val="28"/>
        </w:rPr>
        <w:t>в разрезе этапов подготовки</w:t>
      </w:r>
      <w:r w:rsidRPr="00164B2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2463B3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на платной основе</w:t>
      </w:r>
      <w:r w:rsidRPr="002463B3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="002463B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2463B3">
        <w:rPr>
          <w:rFonts w:ascii="Times New Roman" w:eastAsia="Times New Roman" w:hAnsi="Times New Roman"/>
          <w:sz w:val="28"/>
          <w:szCs w:val="28"/>
          <w:lang w:eastAsia="ru-RU"/>
        </w:rPr>
        <w:t>услуги, относящиеся к основным видам деятельности:</w:t>
      </w:r>
      <w:r w:rsidR="002463B3" w:rsidRPr="00246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A9A">
        <w:rPr>
          <w:rFonts w:ascii="Times New Roman" w:hAnsi="Times New Roman"/>
          <w:bCs/>
          <w:sz w:val="28"/>
          <w:szCs w:val="28"/>
        </w:rPr>
        <w:t>физкультурно-оздоровительная услуга (групповая) – подготовка детей 6-7 лет «Азбука тенниса», прокат спортивного инвентаря и оборудования</w:t>
      </w:r>
      <w:r w:rsidRPr="00164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103F2" w:rsidRPr="006C6662" w:rsidRDefault="00F11FD1" w:rsidP="00B87EC0">
      <w:pPr>
        <w:pStyle w:val="aa"/>
        <w:rPr>
          <w:sz w:val="28"/>
          <w:szCs w:val="28"/>
        </w:rPr>
      </w:pPr>
      <w:r w:rsidRPr="001B0A9A">
        <w:rPr>
          <w:sz w:val="28"/>
          <w:szCs w:val="28"/>
        </w:rPr>
        <w:t xml:space="preserve">Муниципальные задания на оказание Учреждением муниципальных </w:t>
      </w:r>
      <w:r w:rsidRPr="001B0A9A">
        <w:rPr>
          <w:sz w:val="28"/>
          <w:szCs w:val="28"/>
        </w:rPr>
        <w:lastRenderedPageBreak/>
        <w:t>услуг утверждены постановлениями</w:t>
      </w:r>
      <w:r w:rsidRPr="006C6662">
        <w:rPr>
          <w:sz w:val="28"/>
          <w:szCs w:val="28"/>
        </w:rPr>
        <w:t xml:space="preserve"> администрации городского округа Тольятти </w:t>
      </w:r>
      <w:r w:rsidR="009103F2" w:rsidRPr="006C6662">
        <w:rPr>
          <w:sz w:val="28"/>
          <w:szCs w:val="28"/>
        </w:rPr>
        <w:t>на 202</w:t>
      </w:r>
      <w:r w:rsidRPr="006C6662">
        <w:rPr>
          <w:sz w:val="28"/>
          <w:szCs w:val="28"/>
        </w:rPr>
        <w:t>4</w:t>
      </w:r>
      <w:r w:rsidR="009103F2" w:rsidRPr="006C6662">
        <w:rPr>
          <w:sz w:val="28"/>
          <w:szCs w:val="28"/>
        </w:rPr>
        <w:t xml:space="preserve"> год и плановый период 202</w:t>
      </w:r>
      <w:r w:rsidRPr="006C6662">
        <w:rPr>
          <w:sz w:val="28"/>
          <w:szCs w:val="28"/>
        </w:rPr>
        <w:t>5</w:t>
      </w:r>
      <w:r w:rsidR="009103F2" w:rsidRPr="006C6662">
        <w:rPr>
          <w:sz w:val="28"/>
          <w:szCs w:val="28"/>
        </w:rPr>
        <w:t>-202</w:t>
      </w:r>
      <w:r w:rsidRPr="006C6662">
        <w:rPr>
          <w:sz w:val="28"/>
          <w:szCs w:val="28"/>
        </w:rPr>
        <w:t>6</w:t>
      </w:r>
      <w:r w:rsidR="009103F2" w:rsidRPr="006C6662">
        <w:rPr>
          <w:sz w:val="28"/>
          <w:szCs w:val="28"/>
        </w:rPr>
        <w:t xml:space="preserve"> годов, на 202</w:t>
      </w:r>
      <w:r w:rsidRPr="006C6662">
        <w:rPr>
          <w:sz w:val="28"/>
          <w:szCs w:val="28"/>
        </w:rPr>
        <w:t>5</w:t>
      </w:r>
      <w:r w:rsidR="009103F2" w:rsidRPr="006C6662">
        <w:rPr>
          <w:sz w:val="28"/>
          <w:szCs w:val="28"/>
        </w:rPr>
        <w:t xml:space="preserve"> год и плановый период 202</w:t>
      </w:r>
      <w:r w:rsidRPr="006C6662">
        <w:rPr>
          <w:sz w:val="28"/>
          <w:szCs w:val="28"/>
        </w:rPr>
        <w:t>6</w:t>
      </w:r>
      <w:r w:rsidR="009103F2" w:rsidRPr="006C6662">
        <w:rPr>
          <w:sz w:val="28"/>
          <w:szCs w:val="28"/>
        </w:rPr>
        <w:t>-202</w:t>
      </w:r>
      <w:r w:rsidRPr="006C6662">
        <w:rPr>
          <w:sz w:val="28"/>
          <w:szCs w:val="28"/>
        </w:rPr>
        <w:t>7</w:t>
      </w:r>
      <w:r w:rsidR="009103F2" w:rsidRPr="006C6662">
        <w:rPr>
          <w:sz w:val="28"/>
          <w:szCs w:val="28"/>
        </w:rPr>
        <w:t xml:space="preserve"> годов. </w:t>
      </w:r>
    </w:p>
    <w:p w:rsidR="009103F2" w:rsidRPr="006C6662" w:rsidRDefault="009103F2" w:rsidP="00B87EC0">
      <w:pPr>
        <w:pStyle w:val="aa"/>
        <w:rPr>
          <w:iCs/>
          <w:sz w:val="28"/>
          <w:szCs w:val="28"/>
        </w:rPr>
      </w:pPr>
      <w:r w:rsidRPr="006C6662">
        <w:rPr>
          <w:iCs/>
          <w:sz w:val="28"/>
          <w:szCs w:val="28"/>
        </w:rPr>
        <w:t xml:space="preserve">Муниципальными заданиями установлены показатели, характеризующие качество и объемы муниципальных услуг. </w:t>
      </w:r>
    </w:p>
    <w:p w:rsidR="005E2B7F" w:rsidRPr="003213FF" w:rsidRDefault="005E2B7F" w:rsidP="005E2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2B7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Отчетам об исполнении Учреждением плана его финансово-хозяйственной деятельности (ф.0503737) на 01.01.2025, на 01.03.2025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Учреждением фактически получены:</w:t>
      </w:r>
      <w:proofErr w:type="gramEnd"/>
    </w:p>
    <w:p w:rsidR="005E2B7F" w:rsidRPr="003213FF" w:rsidRDefault="005E2B7F" w:rsidP="005E2B7F">
      <w:pPr>
        <w:numPr>
          <w:ilvl w:val="0"/>
          <w:numId w:val="9"/>
        </w:numPr>
        <w:tabs>
          <w:tab w:val="clear" w:pos="149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на выполнение муниципального задания - 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2024 год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26 335,4 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32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2 месяца 2025 года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в сумме 3 910,0 тыс. руб.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5E2B7F" w:rsidRPr="003213FF" w:rsidRDefault="005E2B7F" w:rsidP="005E2B7F">
      <w:pPr>
        <w:numPr>
          <w:ilvl w:val="0"/>
          <w:numId w:val="9"/>
        </w:numPr>
        <w:tabs>
          <w:tab w:val="clear" w:pos="149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субсидии на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цели - за 2024 год в сумме 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1 258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., з</w:t>
      </w:r>
      <w:r w:rsidR="002C0A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2 месяца </w:t>
      </w:r>
      <w:r w:rsidR="002C0AB6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в сумме 1,0 тыс</w:t>
      </w:r>
      <w:proofErr w:type="gramStart"/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уб.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6FD4" w:rsidRPr="003213FF" w:rsidRDefault="005E2B7F" w:rsidP="00826FD4">
      <w:pPr>
        <w:pStyle w:val="aa"/>
        <w:numPr>
          <w:ilvl w:val="0"/>
          <w:numId w:val="11"/>
        </w:numPr>
        <w:tabs>
          <w:tab w:val="left" w:pos="0"/>
          <w:tab w:val="left" w:pos="180"/>
        </w:tabs>
        <w:ind w:left="0" w:firstLine="0"/>
        <w:rPr>
          <w:bCs/>
          <w:sz w:val="28"/>
          <w:szCs w:val="28"/>
        </w:rPr>
      </w:pPr>
      <w:r w:rsidRPr="003213FF">
        <w:rPr>
          <w:sz w:val="28"/>
          <w:szCs w:val="28"/>
        </w:rPr>
        <w:t xml:space="preserve">средства от приносящей доход деятельности - за 2024 год в </w:t>
      </w:r>
      <w:r w:rsidRPr="003213FF">
        <w:rPr>
          <w:bCs/>
          <w:sz w:val="28"/>
          <w:szCs w:val="28"/>
        </w:rPr>
        <w:t xml:space="preserve">сумме </w:t>
      </w:r>
      <w:r w:rsidR="00826FD4" w:rsidRPr="003213FF">
        <w:rPr>
          <w:bCs/>
          <w:sz w:val="28"/>
          <w:szCs w:val="28"/>
        </w:rPr>
        <w:t xml:space="preserve">219,3тыс. руб. </w:t>
      </w:r>
      <w:r w:rsidRPr="003213FF">
        <w:rPr>
          <w:sz w:val="28"/>
          <w:szCs w:val="28"/>
        </w:rPr>
        <w:t xml:space="preserve">(доходы от приносящей доход деятельности сложились за счет поступлений от </w:t>
      </w:r>
      <w:r w:rsidR="00826FD4" w:rsidRPr="003213FF">
        <w:rPr>
          <w:sz w:val="28"/>
          <w:szCs w:val="28"/>
        </w:rPr>
        <w:t>проката спортивного оборудования</w:t>
      </w:r>
      <w:r w:rsidR="0048392A" w:rsidRPr="003213FF">
        <w:rPr>
          <w:sz w:val="28"/>
          <w:szCs w:val="28"/>
        </w:rPr>
        <w:t xml:space="preserve"> и инвентаря</w:t>
      </w:r>
      <w:r w:rsidR="00333014" w:rsidRPr="003213FF">
        <w:rPr>
          <w:sz w:val="28"/>
          <w:szCs w:val="28"/>
        </w:rPr>
        <w:t xml:space="preserve">, </w:t>
      </w:r>
      <w:r w:rsidRPr="003213FF">
        <w:rPr>
          <w:sz w:val="28"/>
          <w:szCs w:val="28"/>
        </w:rPr>
        <w:t xml:space="preserve">оказания </w:t>
      </w:r>
      <w:r w:rsidR="00826FD4" w:rsidRPr="003213FF">
        <w:rPr>
          <w:sz w:val="28"/>
          <w:szCs w:val="28"/>
        </w:rPr>
        <w:t>платных услуг в рамках договоров, заключенных с физическими и юридическими лицами, благотворительных пожертвований).</w:t>
      </w:r>
    </w:p>
    <w:p w:rsidR="00015D17" w:rsidRPr="001B0A9A" w:rsidRDefault="00825757" w:rsidP="00825757">
      <w:pPr>
        <w:pStyle w:val="aa"/>
        <w:rPr>
          <w:sz w:val="28"/>
          <w:szCs w:val="28"/>
        </w:rPr>
      </w:pPr>
      <w:r w:rsidRPr="001B0A9A">
        <w:rPr>
          <w:sz w:val="28"/>
          <w:szCs w:val="28"/>
        </w:rPr>
        <w:t xml:space="preserve">Кассовое исполнение расходов </w:t>
      </w:r>
      <w:r w:rsidR="00015D17" w:rsidRPr="001B0A9A">
        <w:rPr>
          <w:sz w:val="28"/>
          <w:szCs w:val="28"/>
        </w:rPr>
        <w:t xml:space="preserve">Учреждения (с учетом наличия остатков на лицевых счетах) составило </w:t>
      </w:r>
      <w:proofErr w:type="gramStart"/>
      <w:r w:rsidR="00015D17" w:rsidRPr="001B0A9A">
        <w:rPr>
          <w:sz w:val="28"/>
          <w:szCs w:val="28"/>
        </w:rPr>
        <w:t>по</w:t>
      </w:r>
      <w:proofErr w:type="gramEnd"/>
      <w:r w:rsidR="00015D17" w:rsidRPr="001B0A9A">
        <w:rPr>
          <w:sz w:val="28"/>
          <w:szCs w:val="28"/>
        </w:rPr>
        <w:t>:</w:t>
      </w:r>
    </w:p>
    <w:p w:rsidR="00825757" w:rsidRPr="001B0A9A" w:rsidRDefault="00015D17" w:rsidP="00015D17">
      <w:pPr>
        <w:pStyle w:val="aa"/>
        <w:rPr>
          <w:bCs/>
          <w:iCs/>
          <w:sz w:val="28"/>
          <w:szCs w:val="28"/>
        </w:rPr>
      </w:pPr>
      <w:r w:rsidRPr="001B0A9A">
        <w:rPr>
          <w:sz w:val="28"/>
          <w:szCs w:val="28"/>
        </w:rPr>
        <w:t>- субсидиям на</w:t>
      </w:r>
      <w:r w:rsidR="00825757" w:rsidRPr="001B0A9A">
        <w:rPr>
          <w:sz w:val="28"/>
          <w:szCs w:val="28"/>
        </w:rPr>
        <w:t xml:space="preserve"> выполнение муниципального задания </w:t>
      </w:r>
      <w:r w:rsidR="00825757" w:rsidRPr="001B0A9A">
        <w:rPr>
          <w:bCs/>
          <w:iCs/>
          <w:sz w:val="28"/>
          <w:szCs w:val="28"/>
        </w:rPr>
        <w:t>за 2024 год</w:t>
      </w:r>
      <w:r w:rsidR="00825757" w:rsidRPr="001B0A9A">
        <w:rPr>
          <w:sz w:val="28"/>
          <w:szCs w:val="28"/>
        </w:rPr>
        <w:t xml:space="preserve"> в сумме 26 335,</w:t>
      </w:r>
      <w:r w:rsidRPr="001B0A9A">
        <w:rPr>
          <w:sz w:val="28"/>
          <w:szCs w:val="28"/>
        </w:rPr>
        <w:t>4</w:t>
      </w:r>
      <w:r w:rsidR="00825757" w:rsidRPr="001B0A9A">
        <w:rPr>
          <w:sz w:val="28"/>
          <w:szCs w:val="28"/>
        </w:rPr>
        <w:t> </w:t>
      </w:r>
      <w:r w:rsidRPr="001B0A9A">
        <w:rPr>
          <w:sz w:val="28"/>
          <w:szCs w:val="28"/>
        </w:rPr>
        <w:t xml:space="preserve">тыс. </w:t>
      </w:r>
      <w:r w:rsidR="00825757" w:rsidRPr="001B0A9A">
        <w:rPr>
          <w:bCs/>
          <w:iCs/>
          <w:sz w:val="28"/>
          <w:szCs w:val="28"/>
        </w:rPr>
        <w:t xml:space="preserve">рублей, за </w:t>
      </w:r>
      <w:r w:rsidR="00825757" w:rsidRPr="001B0A9A">
        <w:rPr>
          <w:bCs/>
          <w:sz w:val="28"/>
          <w:szCs w:val="28"/>
        </w:rPr>
        <w:t>2 месяца 2025</w:t>
      </w:r>
      <w:r w:rsidRPr="001B0A9A">
        <w:rPr>
          <w:bCs/>
          <w:sz w:val="28"/>
          <w:szCs w:val="28"/>
        </w:rPr>
        <w:t xml:space="preserve"> года</w:t>
      </w:r>
      <w:r w:rsidR="00ED764C">
        <w:rPr>
          <w:bCs/>
          <w:sz w:val="28"/>
          <w:szCs w:val="28"/>
        </w:rPr>
        <w:t xml:space="preserve"> </w:t>
      </w:r>
      <w:r w:rsidR="00825757" w:rsidRPr="001B0A9A">
        <w:rPr>
          <w:bCs/>
          <w:iCs/>
          <w:sz w:val="28"/>
          <w:szCs w:val="28"/>
        </w:rPr>
        <w:t>в сумме 3</w:t>
      </w:r>
      <w:r w:rsidRPr="001B0A9A">
        <w:rPr>
          <w:bCs/>
          <w:iCs/>
          <w:sz w:val="28"/>
          <w:szCs w:val="28"/>
        </w:rPr>
        <w:t> </w:t>
      </w:r>
      <w:r w:rsidR="00825757" w:rsidRPr="001B0A9A">
        <w:rPr>
          <w:bCs/>
          <w:iCs/>
          <w:sz w:val="28"/>
          <w:szCs w:val="28"/>
        </w:rPr>
        <w:t>748</w:t>
      </w:r>
      <w:r w:rsidRPr="001B0A9A">
        <w:rPr>
          <w:bCs/>
          <w:iCs/>
          <w:sz w:val="28"/>
          <w:szCs w:val="28"/>
        </w:rPr>
        <w:t>,2</w:t>
      </w:r>
      <w:r w:rsidR="00ED764C">
        <w:rPr>
          <w:bCs/>
          <w:iCs/>
          <w:sz w:val="28"/>
          <w:szCs w:val="28"/>
        </w:rPr>
        <w:t xml:space="preserve"> </w:t>
      </w:r>
      <w:r w:rsidRPr="001B0A9A">
        <w:rPr>
          <w:bCs/>
          <w:iCs/>
          <w:sz w:val="28"/>
          <w:szCs w:val="28"/>
        </w:rPr>
        <w:t xml:space="preserve">тыс. </w:t>
      </w:r>
      <w:r w:rsidR="00825757" w:rsidRPr="001B0A9A">
        <w:rPr>
          <w:bCs/>
          <w:iCs/>
          <w:sz w:val="28"/>
          <w:szCs w:val="28"/>
        </w:rPr>
        <w:t>рублей</w:t>
      </w:r>
      <w:r w:rsidRPr="001B0A9A">
        <w:rPr>
          <w:bCs/>
          <w:iCs/>
          <w:sz w:val="28"/>
          <w:szCs w:val="28"/>
        </w:rPr>
        <w:t>;</w:t>
      </w:r>
    </w:p>
    <w:p w:rsidR="00015D17" w:rsidRPr="001B0A9A" w:rsidRDefault="00015D17" w:rsidP="00015D17">
      <w:pPr>
        <w:pStyle w:val="aa"/>
        <w:rPr>
          <w:bCs/>
          <w:iCs/>
          <w:sz w:val="28"/>
          <w:szCs w:val="28"/>
        </w:rPr>
      </w:pPr>
      <w:r w:rsidRPr="001B0A9A">
        <w:rPr>
          <w:bCs/>
          <w:iCs/>
          <w:sz w:val="28"/>
          <w:szCs w:val="28"/>
        </w:rPr>
        <w:t xml:space="preserve">- субсидиям на иные цели – за 2024 в сумме 1 258,9 тыс. рублей, за 2 месяца 2025 года </w:t>
      </w:r>
      <w:r w:rsidR="00ED764C">
        <w:rPr>
          <w:bCs/>
          <w:iCs/>
          <w:sz w:val="28"/>
          <w:szCs w:val="28"/>
        </w:rPr>
        <w:t xml:space="preserve">в сумме </w:t>
      </w:r>
      <w:r w:rsidRPr="001B0A9A">
        <w:rPr>
          <w:bCs/>
          <w:iCs/>
          <w:sz w:val="28"/>
          <w:szCs w:val="28"/>
        </w:rPr>
        <w:t>1,0 тыс. рублей;</w:t>
      </w:r>
    </w:p>
    <w:p w:rsidR="00015D17" w:rsidRPr="001B0A9A" w:rsidRDefault="00015D17" w:rsidP="00015D17">
      <w:pPr>
        <w:pStyle w:val="aa"/>
        <w:rPr>
          <w:sz w:val="28"/>
          <w:szCs w:val="28"/>
        </w:rPr>
      </w:pPr>
      <w:r w:rsidRPr="001B0A9A">
        <w:rPr>
          <w:bCs/>
          <w:iCs/>
          <w:sz w:val="28"/>
          <w:szCs w:val="28"/>
        </w:rPr>
        <w:t>- средствам от приносящей доход деятельности – за 2024 год в сумме 119,3 тыс. рублей, за 2 месяца 2025 года в сумме 4,1 тыс. рублей.</w:t>
      </w:r>
    </w:p>
    <w:p w:rsidR="007F6869" w:rsidRPr="006C6662" w:rsidRDefault="007F6869" w:rsidP="000B79ED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>Фактические расходы на оплату труда составили: за 2024 год в общей сумме 11</w:t>
      </w:r>
      <w:r w:rsidR="004D3754" w:rsidRPr="006C6662">
        <w:rPr>
          <w:rFonts w:ascii="Times New Roman" w:hAnsi="Times New Roman"/>
          <w:sz w:val="28"/>
          <w:szCs w:val="28"/>
        </w:rPr>
        <w:t> </w:t>
      </w:r>
      <w:r w:rsidRPr="006C6662">
        <w:rPr>
          <w:rFonts w:ascii="Times New Roman" w:hAnsi="Times New Roman"/>
          <w:sz w:val="28"/>
          <w:szCs w:val="28"/>
        </w:rPr>
        <w:t>557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="0008234B">
        <w:rPr>
          <w:rFonts w:ascii="Times New Roman" w:hAnsi="Times New Roman"/>
          <w:sz w:val="28"/>
          <w:szCs w:val="28"/>
        </w:rPr>
        <w:t>7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рублей, из них: 11</w:t>
      </w:r>
      <w:r w:rsidR="004D3754" w:rsidRPr="006C6662">
        <w:rPr>
          <w:rFonts w:ascii="Times New Roman" w:hAnsi="Times New Roman"/>
          <w:sz w:val="28"/>
          <w:szCs w:val="28"/>
        </w:rPr>
        <w:t> </w:t>
      </w:r>
      <w:r w:rsidRPr="006C6662">
        <w:rPr>
          <w:rFonts w:ascii="Times New Roman" w:hAnsi="Times New Roman"/>
          <w:sz w:val="28"/>
          <w:szCs w:val="28"/>
        </w:rPr>
        <w:t>552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="0008234B">
        <w:rPr>
          <w:rFonts w:ascii="Times New Roman" w:hAnsi="Times New Roman"/>
          <w:sz w:val="28"/>
          <w:szCs w:val="28"/>
        </w:rPr>
        <w:t>3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 - за счет средств бюджета (субсидии на выполнение муниципального задания); 5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="0008234B">
        <w:rPr>
          <w:rFonts w:ascii="Times New Roman" w:hAnsi="Times New Roman"/>
          <w:sz w:val="28"/>
          <w:szCs w:val="28"/>
        </w:rPr>
        <w:t>4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> рублей - за счет средств от приносящей доход деятельности; за январь - февраль 2025 года в общей сумме 2</w:t>
      </w:r>
      <w:r w:rsidR="004D3754" w:rsidRPr="006C6662">
        <w:rPr>
          <w:rFonts w:ascii="Times New Roman" w:hAnsi="Times New Roman"/>
          <w:sz w:val="28"/>
          <w:szCs w:val="28"/>
        </w:rPr>
        <w:t> </w:t>
      </w:r>
      <w:r w:rsidRPr="006C6662">
        <w:rPr>
          <w:rFonts w:ascii="Times New Roman" w:hAnsi="Times New Roman"/>
          <w:sz w:val="28"/>
          <w:szCs w:val="28"/>
        </w:rPr>
        <w:t>062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Pr="006C6662">
        <w:rPr>
          <w:rFonts w:ascii="Times New Roman" w:hAnsi="Times New Roman"/>
          <w:sz w:val="28"/>
          <w:szCs w:val="28"/>
        </w:rPr>
        <w:t>7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рублей, из них: 2</w:t>
      </w:r>
      <w:r w:rsidR="004D3754" w:rsidRPr="006C6662">
        <w:rPr>
          <w:rFonts w:ascii="Times New Roman" w:hAnsi="Times New Roman"/>
          <w:sz w:val="28"/>
          <w:szCs w:val="28"/>
        </w:rPr>
        <w:t> </w:t>
      </w:r>
      <w:r w:rsidRPr="006C6662">
        <w:rPr>
          <w:rFonts w:ascii="Times New Roman" w:hAnsi="Times New Roman"/>
          <w:sz w:val="28"/>
          <w:szCs w:val="28"/>
        </w:rPr>
        <w:t>062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Pr="006C6662">
        <w:rPr>
          <w:rFonts w:ascii="Times New Roman" w:hAnsi="Times New Roman"/>
          <w:sz w:val="28"/>
          <w:szCs w:val="28"/>
        </w:rPr>
        <w:t>7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 - за счет средств бюджета (субсидии на выполнение муниципального задания).  </w:t>
      </w:r>
    </w:p>
    <w:p w:rsidR="007F6869" w:rsidRPr="006C6662" w:rsidRDefault="007F6869" w:rsidP="000B79ED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>Среднесписочная численность работников составила: за 2024 год -17,8 единиц; за январь - февраль 2025 года 18,2 единиц.</w:t>
      </w:r>
    </w:p>
    <w:p w:rsidR="007F6869" w:rsidRDefault="007F6869" w:rsidP="000B7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списочного состава сложилась: за 2024 год </w:t>
      </w:r>
      <w:r w:rsidR="004D3754" w:rsidRPr="006C6662">
        <w:rPr>
          <w:rFonts w:ascii="Times New Roman" w:hAnsi="Times New Roman"/>
          <w:sz w:val="28"/>
          <w:szCs w:val="28"/>
        </w:rPr>
        <w:t>–</w:t>
      </w:r>
      <w:r w:rsidRPr="006C6662">
        <w:rPr>
          <w:rFonts w:ascii="Times New Roman" w:hAnsi="Times New Roman"/>
          <w:sz w:val="28"/>
          <w:szCs w:val="28"/>
        </w:rPr>
        <w:t xml:space="preserve"> 50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="0008234B">
        <w:rPr>
          <w:rFonts w:ascii="Times New Roman" w:hAnsi="Times New Roman"/>
          <w:sz w:val="28"/>
          <w:szCs w:val="28"/>
        </w:rPr>
        <w:t>5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рублей; за январь - февраль 2025 года </w:t>
      </w:r>
      <w:r w:rsidR="004D3754" w:rsidRPr="006C6662">
        <w:rPr>
          <w:rFonts w:ascii="Times New Roman" w:hAnsi="Times New Roman"/>
          <w:sz w:val="28"/>
          <w:szCs w:val="28"/>
        </w:rPr>
        <w:t>–</w:t>
      </w:r>
      <w:r w:rsidRPr="006C6662">
        <w:rPr>
          <w:rFonts w:ascii="Times New Roman" w:hAnsi="Times New Roman"/>
          <w:sz w:val="28"/>
          <w:szCs w:val="28"/>
        </w:rPr>
        <w:t xml:space="preserve"> 55</w:t>
      </w:r>
      <w:r w:rsidR="004D3754" w:rsidRPr="006C6662">
        <w:rPr>
          <w:rFonts w:ascii="Times New Roman" w:hAnsi="Times New Roman"/>
          <w:sz w:val="28"/>
          <w:szCs w:val="28"/>
        </w:rPr>
        <w:t>,</w:t>
      </w:r>
      <w:r w:rsidRPr="006C6662">
        <w:rPr>
          <w:rFonts w:ascii="Times New Roman" w:hAnsi="Times New Roman"/>
          <w:sz w:val="28"/>
          <w:szCs w:val="28"/>
        </w:rPr>
        <w:t>0</w:t>
      </w:r>
      <w:r w:rsidR="004D3754" w:rsidRPr="006C6662">
        <w:rPr>
          <w:rFonts w:ascii="Times New Roman" w:hAnsi="Times New Roman"/>
          <w:sz w:val="28"/>
          <w:szCs w:val="28"/>
        </w:rPr>
        <w:t xml:space="preserve"> тыс.</w:t>
      </w:r>
      <w:r w:rsidRPr="006C6662">
        <w:rPr>
          <w:rFonts w:ascii="Times New Roman" w:hAnsi="Times New Roman"/>
          <w:sz w:val="28"/>
          <w:szCs w:val="28"/>
        </w:rPr>
        <w:t xml:space="preserve"> рублей. </w:t>
      </w:r>
    </w:p>
    <w:p w:rsidR="00A7002E" w:rsidRPr="00A7002E" w:rsidRDefault="00A7002E" w:rsidP="00A7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002E">
        <w:rPr>
          <w:rFonts w:ascii="Times New Roman" w:hAnsi="Times New Roman"/>
          <w:sz w:val="28"/>
          <w:szCs w:val="28"/>
        </w:rPr>
        <w:t>Согласно плану-графику закупок товаров, работ, услуг на 2024 финансовый год и на плановый период 2025 и 2026 годов, общий объем планируемых платежей (с учетом внесенных изменений по состоянию на 27.12.2024) предусмотрен в сумме 28</w:t>
      </w:r>
      <w:r>
        <w:rPr>
          <w:rFonts w:ascii="Times New Roman" w:hAnsi="Times New Roman"/>
          <w:sz w:val="28"/>
          <w:szCs w:val="28"/>
        </w:rPr>
        <w:t> </w:t>
      </w:r>
      <w:r w:rsidRPr="00A7002E">
        <w:rPr>
          <w:rFonts w:ascii="Times New Roman" w:hAnsi="Times New Roman"/>
          <w:sz w:val="28"/>
          <w:szCs w:val="28"/>
        </w:rPr>
        <w:t>774</w:t>
      </w:r>
      <w:r>
        <w:rPr>
          <w:rFonts w:ascii="Times New Roman" w:hAnsi="Times New Roman"/>
          <w:sz w:val="28"/>
          <w:szCs w:val="28"/>
        </w:rPr>
        <w:t>,1 тыс.</w:t>
      </w:r>
      <w:r w:rsidRPr="00A7002E">
        <w:rPr>
          <w:rFonts w:ascii="Times New Roman" w:hAnsi="Times New Roman"/>
          <w:sz w:val="28"/>
          <w:szCs w:val="28"/>
        </w:rPr>
        <w:t xml:space="preserve"> рублей, в том числе на текущий финансовый год (2024) в сумме 6</w:t>
      </w:r>
      <w:r>
        <w:rPr>
          <w:rFonts w:ascii="Times New Roman" w:hAnsi="Times New Roman"/>
          <w:sz w:val="28"/>
          <w:szCs w:val="28"/>
        </w:rPr>
        <w:t> </w:t>
      </w:r>
      <w:r w:rsidRPr="00A7002E">
        <w:rPr>
          <w:rFonts w:ascii="Times New Roman" w:hAnsi="Times New Roman"/>
          <w:sz w:val="28"/>
          <w:szCs w:val="28"/>
        </w:rPr>
        <w:t>009</w:t>
      </w:r>
      <w:r>
        <w:rPr>
          <w:rFonts w:ascii="Times New Roman" w:hAnsi="Times New Roman"/>
          <w:sz w:val="28"/>
          <w:szCs w:val="28"/>
        </w:rPr>
        <w:t>,5 тыс.</w:t>
      </w:r>
      <w:r w:rsidRPr="00A7002E">
        <w:rPr>
          <w:rFonts w:ascii="Times New Roman" w:hAnsi="Times New Roman"/>
          <w:sz w:val="28"/>
          <w:szCs w:val="28"/>
        </w:rPr>
        <w:t xml:space="preserve"> рублей.</w:t>
      </w:r>
      <w:proofErr w:type="gramEnd"/>
    </w:p>
    <w:p w:rsidR="00A7002E" w:rsidRPr="00A7002E" w:rsidRDefault="00A7002E" w:rsidP="00A7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02E">
        <w:rPr>
          <w:rFonts w:ascii="Times New Roman" w:hAnsi="Times New Roman"/>
          <w:sz w:val="28"/>
          <w:szCs w:val="28"/>
        </w:rPr>
        <w:t xml:space="preserve">Согласно плану-графику закупок товаров, работ, услуг на 2025 финансовый год и на плановый период 2025 и 2026 годов (далее - План-график закупок на 2025 год), общий объем планируемых платежей </w:t>
      </w:r>
      <w:r w:rsidRPr="00A7002E">
        <w:rPr>
          <w:rFonts w:ascii="Times New Roman" w:hAnsi="Times New Roman"/>
          <w:sz w:val="28"/>
          <w:szCs w:val="28"/>
        </w:rPr>
        <w:lastRenderedPageBreak/>
        <w:t>предусмотрен в сумме 37</w:t>
      </w:r>
      <w:r>
        <w:rPr>
          <w:rFonts w:ascii="Times New Roman" w:hAnsi="Times New Roman"/>
          <w:sz w:val="28"/>
          <w:szCs w:val="28"/>
        </w:rPr>
        <w:t> </w:t>
      </w:r>
      <w:r w:rsidRPr="00A7002E">
        <w:rPr>
          <w:rFonts w:ascii="Times New Roman" w:hAnsi="Times New Roman"/>
          <w:sz w:val="28"/>
          <w:szCs w:val="28"/>
        </w:rPr>
        <w:t>007</w:t>
      </w:r>
      <w:r>
        <w:rPr>
          <w:rFonts w:ascii="Times New Roman" w:hAnsi="Times New Roman"/>
          <w:sz w:val="28"/>
          <w:szCs w:val="28"/>
        </w:rPr>
        <w:t>,9 тыс.</w:t>
      </w:r>
      <w:r w:rsidRPr="00A7002E">
        <w:rPr>
          <w:rFonts w:ascii="Times New Roman" w:hAnsi="Times New Roman"/>
          <w:sz w:val="28"/>
          <w:szCs w:val="28"/>
        </w:rPr>
        <w:t xml:space="preserve"> рублей, в том числе на текущий финансовый год (2025) в сумме 7</w:t>
      </w:r>
      <w:r>
        <w:rPr>
          <w:rFonts w:ascii="Times New Roman" w:hAnsi="Times New Roman"/>
          <w:sz w:val="28"/>
          <w:szCs w:val="28"/>
        </w:rPr>
        <w:t> </w:t>
      </w:r>
      <w:r w:rsidRPr="00A7002E">
        <w:rPr>
          <w:rFonts w:ascii="Times New Roman" w:hAnsi="Times New Roman"/>
          <w:sz w:val="28"/>
          <w:szCs w:val="28"/>
        </w:rPr>
        <w:t>916</w:t>
      </w:r>
      <w:r>
        <w:rPr>
          <w:rFonts w:ascii="Times New Roman" w:hAnsi="Times New Roman"/>
          <w:sz w:val="28"/>
          <w:szCs w:val="28"/>
        </w:rPr>
        <w:t>,4 тыс.</w:t>
      </w:r>
      <w:r w:rsidRPr="00A7002E">
        <w:rPr>
          <w:rFonts w:ascii="Times New Roman" w:hAnsi="Times New Roman"/>
          <w:sz w:val="28"/>
          <w:szCs w:val="28"/>
        </w:rPr>
        <w:t xml:space="preserve"> рублей.</w:t>
      </w:r>
    </w:p>
    <w:p w:rsidR="005D61A0" w:rsidRPr="001B0A9A" w:rsidRDefault="005D61A0" w:rsidP="00193286">
      <w:pPr>
        <w:tabs>
          <w:tab w:val="num" w:pos="1070"/>
          <w:tab w:val="num" w:pos="13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>По данным Сведений по дебиторской и кредиторской задолженности учреждения</w:t>
      </w:r>
      <w:r w:rsidR="00A46B0B">
        <w:rPr>
          <w:rFonts w:ascii="Times New Roman" w:hAnsi="Times New Roman"/>
          <w:sz w:val="28"/>
          <w:szCs w:val="28"/>
        </w:rPr>
        <w:t>:</w:t>
      </w:r>
      <w:r w:rsidR="00193286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bCs/>
          <w:sz w:val="28"/>
          <w:szCs w:val="28"/>
        </w:rPr>
        <w:t>дебиторская задолженность</w:t>
      </w:r>
      <w:r w:rsidRPr="001B0A9A">
        <w:rPr>
          <w:rFonts w:ascii="Times New Roman" w:hAnsi="Times New Roman"/>
          <w:sz w:val="28"/>
          <w:szCs w:val="28"/>
        </w:rPr>
        <w:t xml:space="preserve"> по состоянию на 01.03.2025 составила в общей сумме</w:t>
      </w:r>
      <w:r w:rsidR="00ED764C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sz w:val="28"/>
          <w:szCs w:val="28"/>
        </w:rPr>
        <w:t>87 70</w:t>
      </w:r>
      <w:r w:rsidR="00091DE7">
        <w:rPr>
          <w:rFonts w:ascii="Times New Roman" w:hAnsi="Times New Roman"/>
          <w:sz w:val="28"/>
          <w:szCs w:val="28"/>
        </w:rPr>
        <w:t>9</w:t>
      </w:r>
      <w:r w:rsidRPr="001B0A9A">
        <w:rPr>
          <w:rFonts w:ascii="Times New Roman" w:hAnsi="Times New Roman"/>
          <w:sz w:val="28"/>
          <w:szCs w:val="28"/>
        </w:rPr>
        <w:t>,0 тыс.</w:t>
      </w:r>
      <w:r w:rsidR="00ED764C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bCs/>
          <w:sz w:val="28"/>
          <w:szCs w:val="28"/>
        </w:rPr>
        <w:t>рублей</w:t>
      </w:r>
      <w:r w:rsidRPr="001B0A9A">
        <w:rPr>
          <w:rFonts w:ascii="Times New Roman" w:hAnsi="Times New Roman"/>
          <w:sz w:val="28"/>
          <w:szCs w:val="28"/>
        </w:rPr>
        <w:t>, в том числе по источникам финансирования: субсидии на выполнение муниципального задания в общей сумме</w:t>
      </w:r>
      <w:r w:rsidR="00ED764C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sz w:val="28"/>
          <w:szCs w:val="28"/>
        </w:rPr>
        <w:t>87 683,3</w:t>
      </w:r>
      <w:r w:rsidR="00ED764C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sz w:val="28"/>
          <w:szCs w:val="28"/>
        </w:rPr>
        <w:t>тыс.</w:t>
      </w:r>
      <w:r w:rsidR="00193286">
        <w:rPr>
          <w:rFonts w:ascii="Times New Roman" w:hAnsi="Times New Roman"/>
          <w:bCs/>
          <w:sz w:val="28"/>
          <w:szCs w:val="28"/>
        </w:rPr>
        <w:t xml:space="preserve"> </w:t>
      </w:r>
      <w:r w:rsidR="00193286">
        <w:rPr>
          <w:rFonts w:ascii="Times New Roman" w:hAnsi="Times New Roman"/>
          <w:sz w:val="28"/>
          <w:szCs w:val="28"/>
        </w:rPr>
        <w:t>рублей</w:t>
      </w:r>
      <w:r w:rsidRPr="001B0A9A">
        <w:rPr>
          <w:rFonts w:ascii="Times New Roman" w:hAnsi="Times New Roman"/>
          <w:sz w:val="28"/>
          <w:szCs w:val="28"/>
        </w:rPr>
        <w:t>;</w:t>
      </w:r>
      <w:r w:rsidR="00ED764C">
        <w:rPr>
          <w:rFonts w:ascii="Times New Roman" w:hAnsi="Times New Roman"/>
          <w:sz w:val="28"/>
          <w:szCs w:val="28"/>
        </w:rPr>
        <w:t xml:space="preserve"> </w:t>
      </w:r>
      <w:r w:rsidRPr="001B0A9A">
        <w:rPr>
          <w:rFonts w:ascii="Times New Roman" w:hAnsi="Times New Roman"/>
          <w:sz w:val="28"/>
          <w:szCs w:val="28"/>
        </w:rPr>
        <w:t>субсидии на ин</w:t>
      </w:r>
      <w:r w:rsidR="00193286">
        <w:rPr>
          <w:rFonts w:ascii="Times New Roman" w:hAnsi="Times New Roman"/>
          <w:sz w:val="28"/>
          <w:szCs w:val="28"/>
        </w:rPr>
        <w:t>ые цели в сумме 8,2 тыс. рублей</w:t>
      </w:r>
      <w:r w:rsidRPr="001B0A9A">
        <w:rPr>
          <w:rFonts w:ascii="Times New Roman" w:hAnsi="Times New Roman"/>
          <w:bCs/>
          <w:sz w:val="28"/>
          <w:szCs w:val="28"/>
        </w:rPr>
        <w:t xml:space="preserve">; </w:t>
      </w:r>
      <w:proofErr w:type="gramStart"/>
      <w:r w:rsidRPr="001B0A9A">
        <w:rPr>
          <w:rFonts w:ascii="Times New Roman" w:hAnsi="Times New Roman"/>
          <w:sz w:val="28"/>
          <w:szCs w:val="28"/>
        </w:rPr>
        <w:t>средств от приносящей доход деятельности в сумме 17</w:t>
      </w:r>
      <w:r w:rsidR="00B826BA" w:rsidRPr="001B0A9A">
        <w:rPr>
          <w:rFonts w:ascii="Times New Roman" w:hAnsi="Times New Roman"/>
          <w:sz w:val="28"/>
          <w:szCs w:val="28"/>
        </w:rPr>
        <w:t>,</w:t>
      </w:r>
      <w:r w:rsidRPr="001B0A9A">
        <w:rPr>
          <w:rFonts w:ascii="Times New Roman" w:hAnsi="Times New Roman"/>
          <w:sz w:val="28"/>
          <w:szCs w:val="28"/>
        </w:rPr>
        <w:t>3</w:t>
      </w:r>
      <w:r w:rsidR="00B826BA" w:rsidRPr="001B0A9A">
        <w:rPr>
          <w:rFonts w:ascii="Times New Roman" w:hAnsi="Times New Roman"/>
          <w:sz w:val="28"/>
          <w:szCs w:val="28"/>
        </w:rPr>
        <w:t xml:space="preserve"> тыс.</w:t>
      </w:r>
      <w:r w:rsidR="00ED764C">
        <w:rPr>
          <w:rFonts w:ascii="Times New Roman" w:hAnsi="Times New Roman"/>
          <w:sz w:val="28"/>
          <w:szCs w:val="28"/>
        </w:rPr>
        <w:t xml:space="preserve"> рублей</w:t>
      </w:r>
      <w:r w:rsidR="00A46B0B" w:rsidRPr="001B0A9A">
        <w:rPr>
          <w:rFonts w:ascii="Times New Roman" w:hAnsi="Times New Roman"/>
          <w:sz w:val="28"/>
          <w:szCs w:val="28"/>
        </w:rPr>
        <w:t>;</w:t>
      </w:r>
      <w:r w:rsidR="00193286">
        <w:rPr>
          <w:rFonts w:ascii="Times New Roman" w:hAnsi="Times New Roman"/>
          <w:sz w:val="28"/>
          <w:szCs w:val="28"/>
        </w:rPr>
        <w:t xml:space="preserve"> </w:t>
      </w:r>
      <w:r w:rsidR="00A46B0B" w:rsidRPr="001B0A9A">
        <w:rPr>
          <w:rFonts w:ascii="Times New Roman" w:hAnsi="Times New Roman"/>
          <w:bCs/>
          <w:sz w:val="28"/>
          <w:szCs w:val="28"/>
        </w:rPr>
        <w:t>к</w:t>
      </w:r>
      <w:r w:rsidR="00B826BA" w:rsidRPr="001B0A9A">
        <w:rPr>
          <w:rFonts w:ascii="Times New Roman" w:hAnsi="Times New Roman"/>
          <w:bCs/>
          <w:sz w:val="28"/>
          <w:szCs w:val="28"/>
        </w:rPr>
        <w:t>редиторская задолженность</w:t>
      </w:r>
      <w:r w:rsidR="00B826BA" w:rsidRPr="001B0A9A">
        <w:rPr>
          <w:rFonts w:ascii="Times New Roman" w:hAnsi="Times New Roman"/>
          <w:sz w:val="28"/>
          <w:szCs w:val="28"/>
        </w:rPr>
        <w:t xml:space="preserve"> по состоянию на 01.03.2025 составила в общей сумме 106 033,</w:t>
      </w:r>
      <w:r w:rsidR="00091DE7">
        <w:rPr>
          <w:rFonts w:ascii="Times New Roman" w:hAnsi="Times New Roman"/>
          <w:sz w:val="28"/>
          <w:szCs w:val="28"/>
        </w:rPr>
        <w:t>8</w:t>
      </w:r>
      <w:r w:rsidR="00B826BA" w:rsidRPr="001B0A9A">
        <w:rPr>
          <w:rFonts w:ascii="Times New Roman" w:hAnsi="Times New Roman"/>
          <w:sz w:val="28"/>
          <w:szCs w:val="28"/>
        </w:rPr>
        <w:t xml:space="preserve"> тыс. </w:t>
      </w:r>
      <w:r w:rsidR="00B826BA" w:rsidRPr="001B0A9A">
        <w:rPr>
          <w:rFonts w:ascii="Times New Roman" w:hAnsi="Times New Roman"/>
          <w:bCs/>
          <w:sz w:val="28"/>
          <w:szCs w:val="28"/>
        </w:rPr>
        <w:t>рублей</w:t>
      </w:r>
      <w:r w:rsidR="00B826BA" w:rsidRPr="001B0A9A">
        <w:rPr>
          <w:rFonts w:ascii="Times New Roman" w:hAnsi="Times New Roman"/>
          <w:sz w:val="28"/>
          <w:szCs w:val="28"/>
        </w:rPr>
        <w:t xml:space="preserve">, в </w:t>
      </w:r>
      <w:r w:rsidR="00ED764C">
        <w:rPr>
          <w:rFonts w:ascii="Times New Roman" w:hAnsi="Times New Roman"/>
          <w:sz w:val="28"/>
          <w:szCs w:val="28"/>
        </w:rPr>
        <w:t>том числе по источникам финанси</w:t>
      </w:r>
      <w:r w:rsidR="00B826BA" w:rsidRPr="001B0A9A">
        <w:rPr>
          <w:rFonts w:ascii="Times New Roman" w:hAnsi="Times New Roman"/>
          <w:sz w:val="28"/>
          <w:szCs w:val="28"/>
        </w:rPr>
        <w:t xml:space="preserve">рования: субсидии на выполнение муниципального задания в общей сумме </w:t>
      </w:r>
      <w:r w:rsidR="00B826BA" w:rsidRPr="001B0A9A">
        <w:rPr>
          <w:rFonts w:ascii="Times New Roman" w:hAnsi="Times New Roman"/>
          <w:bCs/>
          <w:sz w:val="28"/>
          <w:szCs w:val="28"/>
        </w:rPr>
        <w:t>106 009,</w:t>
      </w:r>
      <w:r w:rsidR="00091DE7">
        <w:rPr>
          <w:rFonts w:ascii="Times New Roman" w:hAnsi="Times New Roman"/>
          <w:bCs/>
          <w:sz w:val="28"/>
          <w:szCs w:val="28"/>
        </w:rPr>
        <w:t>6</w:t>
      </w:r>
      <w:r w:rsidR="00B826BA" w:rsidRPr="001B0A9A">
        <w:rPr>
          <w:rFonts w:ascii="Times New Roman" w:hAnsi="Times New Roman"/>
          <w:bCs/>
          <w:sz w:val="28"/>
          <w:szCs w:val="28"/>
        </w:rPr>
        <w:t xml:space="preserve"> тыс. </w:t>
      </w:r>
      <w:r w:rsidR="00B826BA" w:rsidRPr="001B0A9A">
        <w:rPr>
          <w:rFonts w:ascii="Times New Roman" w:hAnsi="Times New Roman"/>
          <w:sz w:val="28"/>
          <w:szCs w:val="28"/>
        </w:rPr>
        <w:t>рублей</w:t>
      </w:r>
      <w:r w:rsidR="00ED764C">
        <w:rPr>
          <w:rFonts w:ascii="Times New Roman" w:hAnsi="Times New Roman"/>
          <w:sz w:val="28"/>
          <w:szCs w:val="28"/>
        </w:rPr>
        <w:t xml:space="preserve">; </w:t>
      </w:r>
      <w:r w:rsidR="00B826BA" w:rsidRPr="001B0A9A">
        <w:rPr>
          <w:rFonts w:ascii="Times New Roman" w:hAnsi="Times New Roman"/>
          <w:sz w:val="28"/>
          <w:szCs w:val="28"/>
        </w:rPr>
        <w:t>субсидии на иные цели в общей сумме 10,</w:t>
      </w:r>
      <w:r w:rsidR="00091DE7">
        <w:rPr>
          <w:rFonts w:ascii="Times New Roman" w:hAnsi="Times New Roman"/>
          <w:sz w:val="28"/>
          <w:szCs w:val="28"/>
        </w:rPr>
        <w:t>3</w:t>
      </w:r>
      <w:r w:rsidR="00B826BA" w:rsidRPr="001B0A9A">
        <w:rPr>
          <w:rFonts w:ascii="Times New Roman" w:hAnsi="Times New Roman"/>
          <w:sz w:val="28"/>
          <w:szCs w:val="28"/>
        </w:rPr>
        <w:t xml:space="preserve"> тыс. рублей;</w:t>
      </w:r>
      <w:proofErr w:type="gramEnd"/>
      <w:r w:rsidR="00B826BA" w:rsidRPr="001B0A9A">
        <w:rPr>
          <w:rFonts w:ascii="Times New Roman" w:hAnsi="Times New Roman"/>
          <w:sz w:val="28"/>
          <w:szCs w:val="28"/>
        </w:rPr>
        <w:t xml:space="preserve"> средств от приносящей доход деятельности в сумме 13,9 тыс. рублей.</w:t>
      </w:r>
    </w:p>
    <w:p w:rsidR="009103F2" w:rsidRPr="006C6662" w:rsidRDefault="009103F2" w:rsidP="009103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62" w:rsidRPr="006C6662" w:rsidRDefault="00FC5462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FC5462" w:rsidRPr="006C6662" w:rsidRDefault="00FC5462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62" w:rsidRPr="007243C4" w:rsidRDefault="00FC5462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FC5462" w:rsidRPr="00A23724" w:rsidTr="008D283C">
        <w:tc>
          <w:tcPr>
            <w:tcW w:w="4608" w:type="dxa"/>
          </w:tcPr>
          <w:p w:rsidR="00FC5462" w:rsidRPr="00A23724" w:rsidRDefault="00FC5462" w:rsidP="0019328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FC5462" w:rsidRPr="00A23724" w:rsidRDefault="00FC5462" w:rsidP="009211CB">
            <w:pPr>
              <w:widowControl w:val="0"/>
              <w:tabs>
                <w:tab w:val="left" w:pos="1692"/>
              </w:tabs>
              <w:jc w:val="right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>А.П. Вострикова</w:t>
            </w:r>
          </w:p>
        </w:tc>
      </w:tr>
    </w:tbl>
    <w:p w:rsidR="00FC5462" w:rsidRDefault="00FC5462" w:rsidP="00193286">
      <w:pPr>
        <w:widowControl w:val="0"/>
        <w:rPr>
          <w:rFonts w:ascii="Times New Roman" w:hAnsi="Times New Roman"/>
          <w:sz w:val="24"/>
          <w:szCs w:val="24"/>
        </w:rPr>
      </w:pPr>
    </w:p>
    <w:sectPr w:rsidR="00FC5462" w:rsidSect="0028045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4C" w:rsidRDefault="00ED764C" w:rsidP="00617B40">
      <w:pPr>
        <w:spacing w:after="0" w:line="240" w:lineRule="auto"/>
      </w:pPr>
      <w:r>
        <w:separator/>
      </w:r>
    </w:p>
  </w:endnote>
  <w:endnote w:type="continuationSeparator" w:id="1">
    <w:p w:rsidR="00ED764C" w:rsidRDefault="00ED764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4C" w:rsidRDefault="00ED764C" w:rsidP="00617B40">
      <w:pPr>
        <w:spacing w:after="0" w:line="240" w:lineRule="auto"/>
      </w:pPr>
      <w:r>
        <w:separator/>
      </w:r>
    </w:p>
  </w:footnote>
  <w:footnote w:type="continuationSeparator" w:id="1">
    <w:p w:rsidR="00ED764C" w:rsidRDefault="00ED764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4C" w:rsidRPr="004C6793" w:rsidRDefault="0079512A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ED764C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A7002E">
      <w:rPr>
        <w:rFonts w:ascii="Times New Roman" w:hAnsi="Times New Roman"/>
        <w:noProof/>
      </w:rPr>
      <w:t>3</w:t>
    </w:r>
    <w:r w:rsidRPr="004C6793">
      <w:rPr>
        <w:rFonts w:ascii="Times New Roman" w:hAnsi="Times New Roman"/>
      </w:rPr>
      <w:fldChar w:fldCharType="end"/>
    </w:r>
  </w:p>
  <w:p w:rsidR="00ED764C" w:rsidRDefault="00ED76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E617E3"/>
    <w:multiLevelType w:val="hybridMultilevel"/>
    <w:tmpl w:val="6AE69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84C"/>
    <w:multiLevelType w:val="hybridMultilevel"/>
    <w:tmpl w:val="C2A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D0F10"/>
    <w:multiLevelType w:val="hybridMultilevel"/>
    <w:tmpl w:val="1EF4C386"/>
    <w:lvl w:ilvl="0" w:tplc="25023E7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E6200"/>
    <w:multiLevelType w:val="hybridMultilevel"/>
    <w:tmpl w:val="E35C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53668D"/>
    <w:multiLevelType w:val="hybridMultilevel"/>
    <w:tmpl w:val="22E04B88"/>
    <w:lvl w:ilvl="0" w:tplc="CE34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25A73"/>
    <w:multiLevelType w:val="hybridMultilevel"/>
    <w:tmpl w:val="6082ED3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654C6DCC"/>
    <w:multiLevelType w:val="hybridMultilevel"/>
    <w:tmpl w:val="C5F874DC"/>
    <w:lvl w:ilvl="0" w:tplc="BBF2B81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23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73C9302B"/>
    <w:multiLevelType w:val="hybridMultilevel"/>
    <w:tmpl w:val="5504D50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762E1EF0"/>
    <w:multiLevelType w:val="hybridMultilevel"/>
    <w:tmpl w:val="D7F694F8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>
    <w:nsid w:val="7AFE2C1C"/>
    <w:multiLevelType w:val="hybridMultilevel"/>
    <w:tmpl w:val="8420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5"/>
  </w:num>
  <w:num w:numId="5">
    <w:abstractNumId w:val="10"/>
  </w:num>
  <w:num w:numId="6">
    <w:abstractNumId w:val="27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0"/>
  </w:num>
  <w:num w:numId="19">
    <w:abstractNumId w:val="20"/>
  </w:num>
  <w:num w:numId="20">
    <w:abstractNumId w:val="3"/>
  </w:num>
  <w:num w:numId="21">
    <w:abstractNumId w:val="24"/>
  </w:num>
  <w:num w:numId="22">
    <w:abstractNumId w:val="16"/>
  </w:num>
  <w:num w:numId="23">
    <w:abstractNumId w:val="26"/>
  </w:num>
  <w:num w:numId="24">
    <w:abstractNumId w:val="25"/>
  </w:num>
  <w:num w:numId="25">
    <w:abstractNumId w:val="19"/>
  </w:num>
  <w:num w:numId="26">
    <w:abstractNumId w:val="22"/>
  </w:num>
  <w:num w:numId="27">
    <w:abstractNumId w:val="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1954"/>
    <w:rsid w:val="0001354D"/>
    <w:rsid w:val="00015D17"/>
    <w:rsid w:val="00052CE2"/>
    <w:rsid w:val="0008234B"/>
    <w:rsid w:val="00085891"/>
    <w:rsid w:val="00091DE7"/>
    <w:rsid w:val="00094AC6"/>
    <w:rsid w:val="00094C89"/>
    <w:rsid w:val="000B0124"/>
    <w:rsid w:val="000B3CAA"/>
    <w:rsid w:val="000B79ED"/>
    <w:rsid w:val="000C0401"/>
    <w:rsid w:val="000C2ECB"/>
    <w:rsid w:val="000C4EC4"/>
    <w:rsid w:val="000D69CD"/>
    <w:rsid w:val="000E1A12"/>
    <w:rsid w:val="000F242D"/>
    <w:rsid w:val="000F635D"/>
    <w:rsid w:val="000F6AFA"/>
    <w:rsid w:val="0010052E"/>
    <w:rsid w:val="00107046"/>
    <w:rsid w:val="00112DC8"/>
    <w:rsid w:val="00114973"/>
    <w:rsid w:val="001220DD"/>
    <w:rsid w:val="00152E9D"/>
    <w:rsid w:val="00172178"/>
    <w:rsid w:val="0017254C"/>
    <w:rsid w:val="001855DF"/>
    <w:rsid w:val="0018600B"/>
    <w:rsid w:val="00193286"/>
    <w:rsid w:val="001B0A9A"/>
    <w:rsid w:val="001B74B6"/>
    <w:rsid w:val="001C5C3F"/>
    <w:rsid w:val="001D144E"/>
    <w:rsid w:val="001E5E0F"/>
    <w:rsid w:val="001F2BD2"/>
    <w:rsid w:val="002037E5"/>
    <w:rsid w:val="002137BA"/>
    <w:rsid w:val="00214CCC"/>
    <w:rsid w:val="002220E7"/>
    <w:rsid w:val="002228CD"/>
    <w:rsid w:val="00225F7B"/>
    <w:rsid w:val="0023601C"/>
    <w:rsid w:val="0024460A"/>
    <w:rsid w:val="002463B3"/>
    <w:rsid w:val="00247C4E"/>
    <w:rsid w:val="0025136C"/>
    <w:rsid w:val="00252071"/>
    <w:rsid w:val="00253AF6"/>
    <w:rsid w:val="00257732"/>
    <w:rsid w:val="00264750"/>
    <w:rsid w:val="00267AF4"/>
    <w:rsid w:val="0028045B"/>
    <w:rsid w:val="00285189"/>
    <w:rsid w:val="002854BB"/>
    <w:rsid w:val="002947C6"/>
    <w:rsid w:val="002A0229"/>
    <w:rsid w:val="002B2AE3"/>
    <w:rsid w:val="002B7243"/>
    <w:rsid w:val="002C0AB6"/>
    <w:rsid w:val="002C1364"/>
    <w:rsid w:val="002D4A43"/>
    <w:rsid w:val="00301280"/>
    <w:rsid w:val="00311A65"/>
    <w:rsid w:val="0031283C"/>
    <w:rsid w:val="00313855"/>
    <w:rsid w:val="003213FF"/>
    <w:rsid w:val="00333014"/>
    <w:rsid w:val="003368EC"/>
    <w:rsid w:val="0034258B"/>
    <w:rsid w:val="00347736"/>
    <w:rsid w:val="0035701F"/>
    <w:rsid w:val="003573A8"/>
    <w:rsid w:val="003632CE"/>
    <w:rsid w:val="00381F03"/>
    <w:rsid w:val="003841AC"/>
    <w:rsid w:val="00386015"/>
    <w:rsid w:val="00395B63"/>
    <w:rsid w:val="003A5A7B"/>
    <w:rsid w:val="003E27D1"/>
    <w:rsid w:val="003E35B3"/>
    <w:rsid w:val="003E5D96"/>
    <w:rsid w:val="003E6DE3"/>
    <w:rsid w:val="003F1D0C"/>
    <w:rsid w:val="00405DB9"/>
    <w:rsid w:val="0041222C"/>
    <w:rsid w:val="00432B8B"/>
    <w:rsid w:val="00440A49"/>
    <w:rsid w:val="00445580"/>
    <w:rsid w:val="004502F0"/>
    <w:rsid w:val="0046291A"/>
    <w:rsid w:val="00467B4B"/>
    <w:rsid w:val="004757F9"/>
    <w:rsid w:val="00475DBB"/>
    <w:rsid w:val="0048392A"/>
    <w:rsid w:val="004946D1"/>
    <w:rsid w:val="00497922"/>
    <w:rsid w:val="004A7AEA"/>
    <w:rsid w:val="004B0BF5"/>
    <w:rsid w:val="004B1CA5"/>
    <w:rsid w:val="004C3A62"/>
    <w:rsid w:val="004C5461"/>
    <w:rsid w:val="004C6793"/>
    <w:rsid w:val="004D29B5"/>
    <w:rsid w:val="004D3754"/>
    <w:rsid w:val="004D552A"/>
    <w:rsid w:val="004E1116"/>
    <w:rsid w:val="004E5BF6"/>
    <w:rsid w:val="004E74A7"/>
    <w:rsid w:val="004E7F36"/>
    <w:rsid w:val="00512478"/>
    <w:rsid w:val="005201A4"/>
    <w:rsid w:val="00520884"/>
    <w:rsid w:val="00524503"/>
    <w:rsid w:val="00525364"/>
    <w:rsid w:val="00535E0F"/>
    <w:rsid w:val="005439BD"/>
    <w:rsid w:val="00550B97"/>
    <w:rsid w:val="00566C7E"/>
    <w:rsid w:val="00571158"/>
    <w:rsid w:val="0057352D"/>
    <w:rsid w:val="005757CE"/>
    <w:rsid w:val="00583AF8"/>
    <w:rsid w:val="0059560B"/>
    <w:rsid w:val="005A66B0"/>
    <w:rsid w:val="005B56A3"/>
    <w:rsid w:val="005B7083"/>
    <w:rsid w:val="005D1B86"/>
    <w:rsid w:val="005D3B05"/>
    <w:rsid w:val="005D61A0"/>
    <w:rsid w:val="005E011D"/>
    <w:rsid w:val="005E2B7F"/>
    <w:rsid w:val="005E4AEA"/>
    <w:rsid w:val="005E7E96"/>
    <w:rsid w:val="005F0864"/>
    <w:rsid w:val="005F36A0"/>
    <w:rsid w:val="005F51D6"/>
    <w:rsid w:val="00605831"/>
    <w:rsid w:val="0061530B"/>
    <w:rsid w:val="00617B40"/>
    <w:rsid w:val="006219B9"/>
    <w:rsid w:val="0062247D"/>
    <w:rsid w:val="00626321"/>
    <w:rsid w:val="006369FE"/>
    <w:rsid w:val="00636F28"/>
    <w:rsid w:val="006444DB"/>
    <w:rsid w:val="0064514B"/>
    <w:rsid w:val="00655169"/>
    <w:rsid w:val="006722F9"/>
    <w:rsid w:val="00677AB5"/>
    <w:rsid w:val="00684154"/>
    <w:rsid w:val="006A0317"/>
    <w:rsid w:val="006A3612"/>
    <w:rsid w:val="006A61D8"/>
    <w:rsid w:val="006B16AA"/>
    <w:rsid w:val="006B4A9C"/>
    <w:rsid w:val="006C37AF"/>
    <w:rsid w:val="006C62A2"/>
    <w:rsid w:val="006C6662"/>
    <w:rsid w:val="006D042F"/>
    <w:rsid w:val="006D7908"/>
    <w:rsid w:val="006E0199"/>
    <w:rsid w:val="006E1DDD"/>
    <w:rsid w:val="006E7502"/>
    <w:rsid w:val="006F35BC"/>
    <w:rsid w:val="006F51D3"/>
    <w:rsid w:val="00701F80"/>
    <w:rsid w:val="0070467C"/>
    <w:rsid w:val="00707887"/>
    <w:rsid w:val="0071439A"/>
    <w:rsid w:val="00715440"/>
    <w:rsid w:val="007243C4"/>
    <w:rsid w:val="0072730C"/>
    <w:rsid w:val="007343BF"/>
    <w:rsid w:val="00740784"/>
    <w:rsid w:val="00742476"/>
    <w:rsid w:val="007568DE"/>
    <w:rsid w:val="007821BF"/>
    <w:rsid w:val="0079512A"/>
    <w:rsid w:val="007A0B10"/>
    <w:rsid w:val="007A4288"/>
    <w:rsid w:val="007C6AC2"/>
    <w:rsid w:val="007D1F6C"/>
    <w:rsid w:val="007E197A"/>
    <w:rsid w:val="007F6869"/>
    <w:rsid w:val="007F6F51"/>
    <w:rsid w:val="00802953"/>
    <w:rsid w:val="00804735"/>
    <w:rsid w:val="00815680"/>
    <w:rsid w:val="00820D51"/>
    <w:rsid w:val="00825757"/>
    <w:rsid w:val="00826FD4"/>
    <w:rsid w:val="0083753B"/>
    <w:rsid w:val="00844CE9"/>
    <w:rsid w:val="00887ADD"/>
    <w:rsid w:val="0089172E"/>
    <w:rsid w:val="00896416"/>
    <w:rsid w:val="008A20C8"/>
    <w:rsid w:val="008B028A"/>
    <w:rsid w:val="008B57C2"/>
    <w:rsid w:val="008C139A"/>
    <w:rsid w:val="008C2ACB"/>
    <w:rsid w:val="008D08BB"/>
    <w:rsid w:val="008D283C"/>
    <w:rsid w:val="008D6B4C"/>
    <w:rsid w:val="008E4601"/>
    <w:rsid w:val="008E5A32"/>
    <w:rsid w:val="008E7613"/>
    <w:rsid w:val="008F7D93"/>
    <w:rsid w:val="00900834"/>
    <w:rsid w:val="009025A8"/>
    <w:rsid w:val="009048A0"/>
    <w:rsid w:val="009076CD"/>
    <w:rsid w:val="009103F2"/>
    <w:rsid w:val="009165D4"/>
    <w:rsid w:val="009211CB"/>
    <w:rsid w:val="00933810"/>
    <w:rsid w:val="009356D3"/>
    <w:rsid w:val="009376A0"/>
    <w:rsid w:val="00946349"/>
    <w:rsid w:val="009502F3"/>
    <w:rsid w:val="009521A7"/>
    <w:rsid w:val="009637E3"/>
    <w:rsid w:val="0097421A"/>
    <w:rsid w:val="0098266E"/>
    <w:rsid w:val="00986518"/>
    <w:rsid w:val="00996162"/>
    <w:rsid w:val="00997971"/>
    <w:rsid w:val="00997AFC"/>
    <w:rsid w:val="009A4165"/>
    <w:rsid w:val="009B7009"/>
    <w:rsid w:val="009C0855"/>
    <w:rsid w:val="009C11C4"/>
    <w:rsid w:val="009C38F5"/>
    <w:rsid w:val="009C63BC"/>
    <w:rsid w:val="009C7859"/>
    <w:rsid w:val="009D3F66"/>
    <w:rsid w:val="009D6BFC"/>
    <w:rsid w:val="009E254B"/>
    <w:rsid w:val="009E3DA4"/>
    <w:rsid w:val="009E4900"/>
    <w:rsid w:val="009E49E4"/>
    <w:rsid w:val="009E4E8A"/>
    <w:rsid w:val="009F6D84"/>
    <w:rsid w:val="009F6EC2"/>
    <w:rsid w:val="00A10545"/>
    <w:rsid w:val="00A124F2"/>
    <w:rsid w:val="00A15E97"/>
    <w:rsid w:val="00A23724"/>
    <w:rsid w:val="00A25A2A"/>
    <w:rsid w:val="00A33D50"/>
    <w:rsid w:val="00A465F0"/>
    <w:rsid w:val="00A46B0B"/>
    <w:rsid w:val="00A55C92"/>
    <w:rsid w:val="00A655A2"/>
    <w:rsid w:val="00A7002E"/>
    <w:rsid w:val="00A8625D"/>
    <w:rsid w:val="00A91966"/>
    <w:rsid w:val="00A95340"/>
    <w:rsid w:val="00AA382A"/>
    <w:rsid w:val="00AA5449"/>
    <w:rsid w:val="00AC194A"/>
    <w:rsid w:val="00AC56EE"/>
    <w:rsid w:val="00AD416D"/>
    <w:rsid w:val="00AE3C8E"/>
    <w:rsid w:val="00AF55E6"/>
    <w:rsid w:val="00B00032"/>
    <w:rsid w:val="00B042A6"/>
    <w:rsid w:val="00B10724"/>
    <w:rsid w:val="00B118A0"/>
    <w:rsid w:val="00B22BB6"/>
    <w:rsid w:val="00B250FA"/>
    <w:rsid w:val="00B32551"/>
    <w:rsid w:val="00B35ACF"/>
    <w:rsid w:val="00B56478"/>
    <w:rsid w:val="00B60645"/>
    <w:rsid w:val="00B63FF0"/>
    <w:rsid w:val="00B739F9"/>
    <w:rsid w:val="00B74B02"/>
    <w:rsid w:val="00B81C9E"/>
    <w:rsid w:val="00B826BA"/>
    <w:rsid w:val="00B87EC0"/>
    <w:rsid w:val="00BA52BA"/>
    <w:rsid w:val="00BA53FC"/>
    <w:rsid w:val="00BB2F07"/>
    <w:rsid w:val="00BB7B91"/>
    <w:rsid w:val="00BE032A"/>
    <w:rsid w:val="00BE4124"/>
    <w:rsid w:val="00BE6C2B"/>
    <w:rsid w:val="00BF262A"/>
    <w:rsid w:val="00C04A87"/>
    <w:rsid w:val="00C22D8F"/>
    <w:rsid w:val="00C23B55"/>
    <w:rsid w:val="00C24D6D"/>
    <w:rsid w:val="00C30C09"/>
    <w:rsid w:val="00C31A73"/>
    <w:rsid w:val="00C3399E"/>
    <w:rsid w:val="00C35235"/>
    <w:rsid w:val="00C36F5A"/>
    <w:rsid w:val="00C37F0E"/>
    <w:rsid w:val="00C51089"/>
    <w:rsid w:val="00C66BE1"/>
    <w:rsid w:val="00C72439"/>
    <w:rsid w:val="00C731F5"/>
    <w:rsid w:val="00C73ABD"/>
    <w:rsid w:val="00CB447C"/>
    <w:rsid w:val="00CB4E02"/>
    <w:rsid w:val="00CC01D4"/>
    <w:rsid w:val="00CD2DCC"/>
    <w:rsid w:val="00CE4762"/>
    <w:rsid w:val="00CE50DB"/>
    <w:rsid w:val="00D22DA1"/>
    <w:rsid w:val="00D26095"/>
    <w:rsid w:val="00D3270F"/>
    <w:rsid w:val="00D368FD"/>
    <w:rsid w:val="00D4401D"/>
    <w:rsid w:val="00D46A7B"/>
    <w:rsid w:val="00D535D2"/>
    <w:rsid w:val="00D54D5A"/>
    <w:rsid w:val="00D56765"/>
    <w:rsid w:val="00D662D5"/>
    <w:rsid w:val="00D803A6"/>
    <w:rsid w:val="00D87ED8"/>
    <w:rsid w:val="00D90013"/>
    <w:rsid w:val="00D9303E"/>
    <w:rsid w:val="00D9345E"/>
    <w:rsid w:val="00D93A96"/>
    <w:rsid w:val="00DA3A35"/>
    <w:rsid w:val="00DA3CA0"/>
    <w:rsid w:val="00DA4895"/>
    <w:rsid w:val="00DC44D6"/>
    <w:rsid w:val="00DE4814"/>
    <w:rsid w:val="00DF115F"/>
    <w:rsid w:val="00DF7A58"/>
    <w:rsid w:val="00E141B4"/>
    <w:rsid w:val="00E22B40"/>
    <w:rsid w:val="00E26E52"/>
    <w:rsid w:val="00E3188F"/>
    <w:rsid w:val="00E35715"/>
    <w:rsid w:val="00E522DC"/>
    <w:rsid w:val="00E55F29"/>
    <w:rsid w:val="00E57D84"/>
    <w:rsid w:val="00E624C3"/>
    <w:rsid w:val="00E95D18"/>
    <w:rsid w:val="00E96CC7"/>
    <w:rsid w:val="00EA202C"/>
    <w:rsid w:val="00EA65A7"/>
    <w:rsid w:val="00ED3F1E"/>
    <w:rsid w:val="00ED72BA"/>
    <w:rsid w:val="00ED764C"/>
    <w:rsid w:val="00EE3F87"/>
    <w:rsid w:val="00EE6F79"/>
    <w:rsid w:val="00EF04EC"/>
    <w:rsid w:val="00EF214F"/>
    <w:rsid w:val="00EF4DFA"/>
    <w:rsid w:val="00F05496"/>
    <w:rsid w:val="00F11FD1"/>
    <w:rsid w:val="00F155DA"/>
    <w:rsid w:val="00F24161"/>
    <w:rsid w:val="00F262C9"/>
    <w:rsid w:val="00F32CB8"/>
    <w:rsid w:val="00F349BC"/>
    <w:rsid w:val="00F46E57"/>
    <w:rsid w:val="00F471B9"/>
    <w:rsid w:val="00F50A05"/>
    <w:rsid w:val="00F5315B"/>
    <w:rsid w:val="00F60BCC"/>
    <w:rsid w:val="00F63D8D"/>
    <w:rsid w:val="00F808B0"/>
    <w:rsid w:val="00F830A3"/>
    <w:rsid w:val="00F9640A"/>
    <w:rsid w:val="00FA005E"/>
    <w:rsid w:val="00FA6953"/>
    <w:rsid w:val="00FB7CC7"/>
    <w:rsid w:val="00FC5462"/>
    <w:rsid w:val="00FD18BD"/>
    <w:rsid w:val="00FD1AA8"/>
    <w:rsid w:val="00FD4E7B"/>
    <w:rsid w:val="00FF402F"/>
    <w:rsid w:val="00FF583E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103F2"/>
    <w:pPr>
      <w:keepNext/>
      <w:tabs>
        <w:tab w:val="left" w:pos="142"/>
        <w:tab w:val="left" w:pos="5387"/>
      </w:tabs>
      <w:spacing w:before="240" w:after="60" w:line="240" w:lineRule="auto"/>
      <w:ind w:firstLine="851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7243C4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402F"/>
  </w:style>
  <w:style w:type="paragraph" w:customStyle="1" w:styleId="12">
    <w:name w:val="заголовок 1"/>
    <w:basedOn w:val="a"/>
    <w:next w:val="a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uiPriority w:val="99"/>
    <w:rsid w:val="00C04A87"/>
    <w:pPr>
      <w:tabs>
        <w:tab w:val="left" w:pos="142"/>
        <w:tab w:val="left" w:pos="5387"/>
      </w:tabs>
      <w:suppressAutoHyphens/>
      <w:spacing w:after="120" w:line="240" w:lineRule="auto"/>
      <w:ind w:firstLine="851"/>
      <w:jc w:val="both"/>
    </w:pPr>
    <w:rPr>
      <w:rFonts w:ascii="Times New Roman" w:eastAsia="Times New Roman" w:hAnsi="Times New Roman" w:cs="Calibri"/>
      <w:iCs/>
      <w:sz w:val="24"/>
      <w:szCs w:val="24"/>
      <w:lang w:eastAsia="zh-CN"/>
    </w:rPr>
  </w:style>
  <w:style w:type="character" w:customStyle="1" w:styleId="af0">
    <w:name w:val="Основной текст Знак"/>
    <w:link w:val="af"/>
    <w:uiPriority w:val="99"/>
    <w:locked/>
    <w:rsid w:val="00C04A87"/>
    <w:rPr>
      <w:rFonts w:ascii="Times New Roman" w:hAnsi="Times New Roman"/>
      <w:sz w:val="24"/>
      <w:lang w:eastAsia="zh-CN"/>
    </w:rPr>
  </w:style>
  <w:style w:type="character" w:customStyle="1" w:styleId="WW8Num1z7">
    <w:name w:val="WW8Num1z7"/>
    <w:uiPriority w:val="99"/>
    <w:rsid w:val="00B35ACF"/>
  </w:style>
  <w:style w:type="paragraph" w:styleId="21">
    <w:name w:val="Body Text Indent 2"/>
    <w:basedOn w:val="a"/>
    <w:link w:val="22"/>
    <w:uiPriority w:val="99"/>
    <w:rsid w:val="00405DB9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05DB9"/>
    <w:rPr>
      <w:rFonts w:ascii="Times New Roman" w:hAnsi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03F2"/>
    <w:rPr>
      <w:rFonts w:ascii="Cambria" w:hAnsi="Cambria"/>
      <w:b/>
      <w:kern w:val="32"/>
      <w:sz w:val="32"/>
      <w:lang w:eastAsia="en-US"/>
    </w:rPr>
  </w:style>
  <w:style w:type="paragraph" w:customStyle="1" w:styleId="3">
    <w:name w:val="Стиль3"/>
    <w:basedOn w:val="21"/>
    <w:uiPriority w:val="99"/>
    <w:rsid w:val="009103F2"/>
    <w:pPr>
      <w:widowControl w:val="0"/>
      <w:tabs>
        <w:tab w:val="clear" w:pos="142"/>
        <w:tab w:val="clear" w:pos="5387"/>
        <w:tab w:val="num" w:pos="1127"/>
      </w:tabs>
      <w:adjustRightInd w:val="0"/>
      <w:spacing w:after="0" w:line="240" w:lineRule="auto"/>
      <w:ind w:left="900" w:firstLine="0"/>
    </w:pPr>
    <w:rPr>
      <w:rFonts w:ascii="Cambria" w:eastAsia="Calibri" w:hAnsi="Cambria"/>
      <w:b/>
      <w:iCs w:val="0"/>
      <w:color w:val="4F81BD"/>
      <w:sz w:val="26"/>
      <w:szCs w:val="20"/>
      <w:lang w:eastAsia="en-US"/>
    </w:rPr>
  </w:style>
  <w:style w:type="character" w:customStyle="1" w:styleId="apple-converted-space">
    <w:name w:val="apple-converted-space"/>
    <w:rsid w:val="00F11FD1"/>
  </w:style>
  <w:style w:type="paragraph" w:styleId="HTML">
    <w:name w:val="HTML Preformatted"/>
    <w:basedOn w:val="a"/>
    <w:link w:val="HTML1"/>
    <w:uiPriority w:val="99"/>
    <w:locked/>
    <w:rsid w:val="00E22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E22B40"/>
    <w:rPr>
      <w:rFonts w:ascii="Consolas" w:hAnsi="Consolas"/>
      <w:lang w:eastAsia="en-US"/>
    </w:rPr>
  </w:style>
  <w:style w:type="character" w:customStyle="1" w:styleId="HTML1">
    <w:name w:val="Стандартный HTML Знак1"/>
    <w:link w:val="HTML"/>
    <w:uiPriority w:val="99"/>
    <w:locked/>
    <w:rsid w:val="00E22B40"/>
    <w:rPr>
      <w:rFonts w:ascii="Courier New" w:hAnsi="Courier New"/>
      <w:lang w:eastAsia="en-US"/>
    </w:rPr>
  </w:style>
  <w:style w:type="paragraph" w:customStyle="1" w:styleId="dt-p">
    <w:name w:val="dt-p"/>
    <w:basedOn w:val="a"/>
    <w:rsid w:val="009D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2024-11-02T06:04:00Z</dcterms:created>
  <dcterms:modified xsi:type="dcterms:W3CDTF">2025-12-23T12:22:00Z</dcterms:modified>
</cp:coreProperties>
</file>