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98D" w:rsidRPr="00FF198D" w:rsidRDefault="00EA7010" w:rsidP="00FF198D">
      <w:pPr>
        <w:pStyle w:val="ab"/>
        <w:spacing w:after="0"/>
        <w:ind w:left="284"/>
        <w:jc w:val="center"/>
        <w:rPr>
          <w:b/>
          <w:bCs/>
          <w:sz w:val="28"/>
          <w:szCs w:val="28"/>
        </w:rPr>
      </w:pPr>
      <w:r>
        <w:rPr>
          <w:b/>
          <w:bCs/>
          <w:sz w:val="28"/>
          <w:szCs w:val="28"/>
        </w:rPr>
        <w:t xml:space="preserve">Информация о результатах </w:t>
      </w:r>
      <w:proofErr w:type="gramStart"/>
      <w:r w:rsidRPr="002D798C">
        <w:rPr>
          <w:b/>
          <w:bCs/>
          <w:sz w:val="28"/>
          <w:szCs w:val="28"/>
        </w:rPr>
        <w:t>ревизии финансово-хозяйственной деятельности</w:t>
      </w:r>
      <w:r>
        <w:rPr>
          <w:b/>
          <w:bCs/>
          <w:sz w:val="28"/>
          <w:szCs w:val="28"/>
        </w:rPr>
        <w:t xml:space="preserve"> </w:t>
      </w:r>
      <w:r w:rsidR="00FF198D" w:rsidRPr="00FF198D">
        <w:rPr>
          <w:b/>
          <w:iCs/>
          <w:sz w:val="28"/>
          <w:szCs w:val="28"/>
        </w:rPr>
        <w:t>муниципального автономного учреждения культуры городского округа</w:t>
      </w:r>
      <w:proofErr w:type="gramEnd"/>
      <w:r w:rsidR="00FF198D" w:rsidRPr="00FF198D">
        <w:rPr>
          <w:b/>
          <w:iCs/>
          <w:sz w:val="28"/>
          <w:szCs w:val="28"/>
        </w:rPr>
        <w:t xml:space="preserve"> Тольятти «Парковый комплекс истории техники имени К.Г. Сахарова» за период с 01.01.2024 по 31.01.2025</w:t>
      </w:r>
      <w:r w:rsidR="00FF198D" w:rsidRPr="00FF198D">
        <w:rPr>
          <w:b/>
          <w:bCs/>
          <w:sz w:val="28"/>
          <w:szCs w:val="28"/>
        </w:rPr>
        <w:t xml:space="preserve"> </w:t>
      </w:r>
    </w:p>
    <w:p w:rsidR="00EA7010" w:rsidRDefault="00EA7010" w:rsidP="00FF198D">
      <w:pPr>
        <w:pStyle w:val="ab"/>
        <w:spacing w:after="0"/>
        <w:ind w:left="284"/>
        <w:jc w:val="center"/>
        <w:rPr>
          <w:b/>
          <w:bCs/>
          <w:sz w:val="28"/>
          <w:szCs w:val="28"/>
        </w:rPr>
      </w:pPr>
      <w:r>
        <w:rPr>
          <w:b/>
          <w:bCs/>
          <w:sz w:val="28"/>
          <w:szCs w:val="28"/>
        </w:rPr>
        <w:t xml:space="preserve">(Акт </w:t>
      </w:r>
      <w:r w:rsidRPr="00055EEE">
        <w:rPr>
          <w:b/>
          <w:bCs/>
          <w:sz w:val="28"/>
          <w:szCs w:val="28"/>
        </w:rPr>
        <w:t xml:space="preserve">от </w:t>
      </w:r>
      <w:r w:rsidR="00FF198D">
        <w:rPr>
          <w:b/>
          <w:bCs/>
          <w:sz w:val="28"/>
          <w:szCs w:val="28"/>
        </w:rPr>
        <w:t>28</w:t>
      </w:r>
      <w:r w:rsidRPr="00055EEE">
        <w:rPr>
          <w:b/>
          <w:bCs/>
          <w:sz w:val="28"/>
          <w:szCs w:val="28"/>
        </w:rPr>
        <w:t>.</w:t>
      </w:r>
      <w:r>
        <w:rPr>
          <w:b/>
          <w:bCs/>
          <w:sz w:val="28"/>
          <w:szCs w:val="28"/>
        </w:rPr>
        <w:t>0</w:t>
      </w:r>
      <w:r w:rsidR="00FF198D">
        <w:rPr>
          <w:b/>
          <w:bCs/>
          <w:sz w:val="28"/>
          <w:szCs w:val="28"/>
        </w:rPr>
        <w:t>4</w:t>
      </w:r>
      <w:r w:rsidRPr="00055EEE">
        <w:rPr>
          <w:b/>
          <w:bCs/>
          <w:sz w:val="28"/>
          <w:szCs w:val="28"/>
        </w:rPr>
        <w:t>.202</w:t>
      </w:r>
      <w:r>
        <w:rPr>
          <w:b/>
          <w:bCs/>
          <w:sz w:val="28"/>
          <w:szCs w:val="28"/>
        </w:rPr>
        <w:t>5</w:t>
      </w:r>
      <w:r w:rsidRPr="00055EEE">
        <w:rPr>
          <w:b/>
          <w:bCs/>
          <w:sz w:val="28"/>
          <w:szCs w:val="28"/>
        </w:rPr>
        <w:t xml:space="preserve"> № </w:t>
      </w:r>
      <w:r>
        <w:rPr>
          <w:b/>
          <w:bCs/>
          <w:sz w:val="28"/>
          <w:szCs w:val="28"/>
        </w:rPr>
        <w:t>10</w:t>
      </w:r>
      <w:r w:rsidRPr="00055EEE">
        <w:rPr>
          <w:b/>
          <w:bCs/>
          <w:sz w:val="28"/>
          <w:szCs w:val="28"/>
        </w:rPr>
        <w:t>-14/</w:t>
      </w:r>
      <w:r>
        <w:rPr>
          <w:b/>
          <w:bCs/>
          <w:sz w:val="28"/>
          <w:szCs w:val="28"/>
        </w:rPr>
        <w:t>04</w:t>
      </w:r>
      <w:r w:rsidRPr="00055EEE">
        <w:rPr>
          <w:b/>
          <w:bCs/>
          <w:sz w:val="28"/>
          <w:szCs w:val="28"/>
        </w:rPr>
        <w:t>-</w:t>
      </w:r>
      <w:r w:rsidR="00FF198D">
        <w:rPr>
          <w:b/>
          <w:bCs/>
          <w:sz w:val="28"/>
          <w:szCs w:val="28"/>
        </w:rPr>
        <w:t>05</w:t>
      </w:r>
      <w:r w:rsidRPr="00055EEE">
        <w:rPr>
          <w:b/>
          <w:bCs/>
          <w:sz w:val="28"/>
          <w:szCs w:val="28"/>
        </w:rPr>
        <w:t>-2</w:t>
      </w:r>
      <w:r>
        <w:rPr>
          <w:b/>
          <w:bCs/>
          <w:sz w:val="28"/>
          <w:szCs w:val="28"/>
        </w:rPr>
        <w:t>5)</w:t>
      </w:r>
    </w:p>
    <w:p w:rsidR="00EA7010" w:rsidRDefault="00EA7010" w:rsidP="000B2B50">
      <w:pPr>
        <w:widowControl w:val="0"/>
        <w:tabs>
          <w:tab w:val="left" w:pos="284"/>
          <w:tab w:val="left" w:pos="720"/>
          <w:tab w:val="left" w:pos="5387"/>
        </w:tabs>
        <w:spacing w:after="0" w:line="240" w:lineRule="auto"/>
        <w:ind w:firstLine="709"/>
        <w:jc w:val="both"/>
        <w:rPr>
          <w:rFonts w:ascii="Times New Roman" w:hAnsi="Times New Roman" w:cs="Times New Roman"/>
          <w:sz w:val="28"/>
          <w:szCs w:val="28"/>
        </w:rPr>
      </w:pPr>
    </w:p>
    <w:p w:rsidR="007243C4" w:rsidRPr="000B2B50" w:rsidRDefault="000B2B50" w:rsidP="000B2B50">
      <w:pPr>
        <w:widowControl w:val="0"/>
        <w:tabs>
          <w:tab w:val="left" w:pos="284"/>
          <w:tab w:val="left" w:pos="720"/>
          <w:tab w:val="left" w:pos="5387"/>
        </w:tabs>
        <w:spacing w:after="0" w:line="240" w:lineRule="auto"/>
        <w:ind w:firstLine="709"/>
        <w:jc w:val="both"/>
        <w:rPr>
          <w:rFonts w:ascii="Times New Roman" w:hAnsi="Times New Roman" w:cs="Times New Roman"/>
          <w:iCs/>
          <w:sz w:val="28"/>
          <w:szCs w:val="28"/>
        </w:rPr>
      </w:pPr>
      <w:proofErr w:type="gramStart"/>
      <w:r w:rsidRPr="000B2B50">
        <w:rPr>
          <w:rFonts w:ascii="Times New Roman" w:hAnsi="Times New Roman" w:cs="Times New Roman"/>
          <w:sz w:val="28"/>
          <w:szCs w:val="28"/>
        </w:rPr>
        <w:t xml:space="preserve">Контрольное мероприятие проведено </w:t>
      </w:r>
      <w:r w:rsidRPr="000B2B50">
        <w:rPr>
          <w:rFonts w:ascii="Times New Roman" w:hAnsi="Times New Roman" w:cs="Times New Roman"/>
          <w:iCs/>
          <w:sz w:val="28"/>
          <w:szCs w:val="28"/>
        </w:rPr>
        <w:t>в соответствии с Федеральным стандартом внутреннего государственного (муниципального) финансового контроля «Проведение проверок, ревизий и обследований и оформление их результатов», утвержденным постановлением Правительства Российской Федерации от 17.08.2020 № </w:t>
      </w:r>
      <w:r>
        <w:rPr>
          <w:rFonts w:ascii="Times New Roman" w:hAnsi="Times New Roman" w:cs="Times New Roman"/>
          <w:iCs/>
          <w:sz w:val="28"/>
          <w:szCs w:val="28"/>
        </w:rPr>
        <w:t xml:space="preserve">1235, </w:t>
      </w:r>
      <w:r w:rsidRPr="000B2B50">
        <w:rPr>
          <w:rFonts w:ascii="Times New Roman" w:hAnsi="Times New Roman" w:cs="Times New Roman"/>
          <w:sz w:val="28"/>
          <w:szCs w:val="28"/>
        </w:rPr>
        <w:t>на основании</w:t>
      </w:r>
      <w:r w:rsidR="003A5ED9">
        <w:rPr>
          <w:rFonts w:ascii="Times New Roman" w:hAnsi="Times New Roman" w:cs="Times New Roman"/>
          <w:sz w:val="28"/>
          <w:szCs w:val="28"/>
        </w:rPr>
        <w:t xml:space="preserve"> </w:t>
      </w:r>
      <w:r w:rsidR="001734ED" w:rsidRPr="001C0887">
        <w:rPr>
          <w:rFonts w:ascii="Times New Roman" w:hAnsi="Times New Roman"/>
          <w:sz w:val="28"/>
          <w:szCs w:val="28"/>
        </w:rPr>
        <w:t>приказа</w:t>
      </w:r>
      <w:r w:rsidR="001734ED" w:rsidRPr="001C0887">
        <w:rPr>
          <w:rFonts w:ascii="Times New Roman" w:hAnsi="Times New Roman"/>
          <w:bCs/>
          <w:sz w:val="28"/>
          <w:szCs w:val="28"/>
        </w:rPr>
        <w:t xml:space="preserve"> контрольно-ревизионного отдела администрации </w:t>
      </w:r>
      <w:r w:rsidR="001734ED">
        <w:rPr>
          <w:rFonts w:ascii="Times New Roman" w:hAnsi="Times New Roman"/>
          <w:bCs/>
          <w:sz w:val="28"/>
          <w:szCs w:val="28"/>
        </w:rPr>
        <w:t xml:space="preserve">городского округа Тольятти </w:t>
      </w:r>
      <w:r w:rsidR="001734ED" w:rsidRPr="0064786B">
        <w:rPr>
          <w:rFonts w:ascii="Times New Roman" w:hAnsi="Times New Roman"/>
          <w:sz w:val="28"/>
          <w:szCs w:val="28"/>
        </w:rPr>
        <w:t xml:space="preserve">от </w:t>
      </w:r>
      <w:r w:rsidR="001734ED" w:rsidRPr="0064786B">
        <w:rPr>
          <w:rFonts w:ascii="Times New Roman" w:hAnsi="Times New Roman"/>
          <w:iCs/>
          <w:sz w:val="28"/>
          <w:szCs w:val="28"/>
        </w:rPr>
        <w:t>19.02.2025 № 7/1.6 «О проведении ревизии финансово-хозяйственной деятельности муниципального автономного учреждения культуры городского округа Тольятти «Парковый комплекс истории техники имени</w:t>
      </w:r>
      <w:proofErr w:type="gramEnd"/>
      <w:r w:rsidR="001734ED" w:rsidRPr="0064786B">
        <w:rPr>
          <w:rFonts w:ascii="Times New Roman" w:hAnsi="Times New Roman"/>
          <w:iCs/>
          <w:sz w:val="28"/>
          <w:szCs w:val="28"/>
        </w:rPr>
        <w:t xml:space="preserve"> К.Г. Сахарова» за</w:t>
      </w:r>
      <w:r w:rsidR="00FF198D">
        <w:rPr>
          <w:rFonts w:ascii="Times New Roman" w:hAnsi="Times New Roman"/>
          <w:iCs/>
          <w:sz w:val="28"/>
          <w:szCs w:val="28"/>
        </w:rPr>
        <w:t xml:space="preserve"> </w:t>
      </w:r>
      <w:r w:rsidR="001734ED" w:rsidRPr="0064786B">
        <w:rPr>
          <w:rFonts w:ascii="Times New Roman" w:hAnsi="Times New Roman"/>
          <w:iCs/>
          <w:sz w:val="28"/>
          <w:szCs w:val="28"/>
        </w:rPr>
        <w:t>период с 01.01.2024 по 31.01.2025»</w:t>
      </w:r>
      <w:r w:rsidR="00FE6F4A">
        <w:rPr>
          <w:rFonts w:ascii="Times New Roman" w:hAnsi="Times New Roman"/>
          <w:iCs/>
          <w:sz w:val="28"/>
          <w:szCs w:val="28"/>
        </w:rPr>
        <w:t xml:space="preserve"> </w:t>
      </w:r>
      <w:r w:rsidR="007243C4" w:rsidRPr="00746CEA">
        <w:rPr>
          <w:rFonts w:ascii="Times New Roman" w:hAnsi="Times New Roman" w:cs="Times New Roman"/>
          <w:sz w:val="28"/>
          <w:szCs w:val="28"/>
        </w:rPr>
        <w:t xml:space="preserve">(далее </w:t>
      </w:r>
      <w:r w:rsidR="00FD37A5" w:rsidRPr="00746CEA">
        <w:rPr>
          <w:rFonts w:ascii="Times New Roman" w:hAnsi="Times New Roman" w:cs="Times New Roman"/>
          <w:sz w:val="28"/>
          <w:szCs w:val="28"/>
        </w:rPr>
        <w:t>–</w:t>
      </w:r>
      <w:r w:rsidR="003A5ED9">
        <w:rPr>
          <w:rFonts w:ascii="Times New Roman" w:hAnsi="Times New Roman" w:cs="Times New Roman"/>
          <w:sz w:val="28"/>
          <w:szCs w:val="28"/>
        </w:rPr>
        <w:t xml:space="preserve"> </w:t>
      </w:r>
      <w:r w:rsidR="001734ED" w:rsidRPr="001734ED">
        <w:rPr>
          <w:rFonts w:ascii="Times New Roman" w:hAnsi="Times New Roman"/>
          <w:sz w:val="28"/>
          <w:szCs w:val="28"/>
        </w:rPr>
        <w:t>МАУК ПКИТ им. К.Г. Сахарова</w:t>
      </w:r>
      <w:r w:rsidR="003A5ED9">
        <w:rPr>
          <w:rFonts w:ascii="Times New Roman" w:hAnsi="Times New Roman"/>
          <w:sz w:val="28"/>
          <w:szCs w:val="28"/>
        </w:rPr>
        <w:t xml:space="preserve"> </w:t>
      </w:r>
      <w:r w:rsidR="007243C4" w:rsidRPr="007243C4">
        <w:rPr>
          <w:rFonts w:ascii="Times New Roman" w:hAnsi="Times New Roman" w:cs="Times New Roman"/>
          <w:sz w:val="28"/>
          <w:szCs w:val="28"/>
        </w:rPr>
        <w:t xml:space="preserve">или </w:t>
      </w:r>
      <w:r w:rsidR="00FD37A5">
        <w:rPr>
          <w:rFonts w:ascii="Times New Roman" w:hAnsi="Times New Roman" w:cs="Times New Roman"/>
          <w:sz w:val="28"/>
          <w:szCs w:val="28"/>
        </w:rPr>
        <w:t>Учреждение</w:t>
      </w:r>
      <w:r w:rsidR="007243C4" w:rsidRPr="00746CEA">
        <w:rPr>
          <w:rFonts w:ascii="Times New Roman" w:hAnsi="Times New Roman" w:cs="Times New Roman"/>
          <w:sz w:val="28"/>
          <w:szCs w:val="28"/>
        </w:rPr>
        <w:t xml:space="preserve">). </w:t>
      </w:r>
    </w:p>
    <w:p w:rsidR="000F5691" w:rsidRPr="000F5691" w:rsidRDefault="000F5691" w:rsidP="000F5691">
      <w:pPr>
        <w:spacing w:after="0" w:line="240" w:lineRule="auto"/>
        <w:ind w:firstLine="709"/>
        <w:jc w:val="both"/>
        <w:rPr>
          <w:rFonts w:ascii="Times New Roman" w:hAnsi="Times New Roman" w:cs="Times New Roman"/>
          <w:sz w:val="28"/>
          <w:szCs w:val="28"/>
        </w:rPr>
      </w:pPr>
      <w:r w:rsidRPr="000F5691">
        <w:rPr>
          <w:rFonts w:ascii="Times New Roman" w:hAnsi="Times New Roman" w:cs="Times New Roman"/>
          <w:sz w:val="28"/>
          <w:szCs w:val="28"/>
        </w:rPr>
        <w:t>Учредителем Учреждения является муниципальное образование - городской округ Тольятти в лице администрации городского округа Тольятти.</w:t>
      </w:r>
    </w:p>
    <w:p w:rsidR="000F5691" w:rsidRDefault="000F5691" w:rsidP="000F5691">
      <w:pPr>
        <w:spacing w:after="0" w:line="240" w:lineRule="auto"/>
        <w:ind w:firstLine="709"/>
        <w:jc w:val="both"/>
        <w:rPr>
          <w:rFonts w:ascii="Times New Roman" w:hAnsi="Times New Roman" w:cs="Times New Roman"/>
          <w:sz w:val="28"/>
          <w:szCs w:val="28"/>
        </w:rPr>
      </w:pPr>
      <w:r w:rsidRPr="000F5691">
        <w:rPr>
          <w:rFonts w:ascii="Times New Roman" w:hAnsi="Times New Roman" w:cs="Times New Roman"/>
          <w:sz w:val="28"/>
          <w:szCs w:val="28"/>
        </w:rPr>
        <w:t>Учреждение находится в ведомственном подчинении департамента культуры администрации городского округа Тольятти</w:t>
      </w:r>
      <w:r>
        <w:rPr>
          <w:rFonts w:ascii="Times New Roman" w:hAnsi="Times New Roman" w:cs="Times New Roman"/>
          <w:sz w:val="28"/>
          <w:szCs w:val="28"/>
        </w:rPr>
        <w:t>.</w:t>
      </w:r>
    </w:p>
    <w:p w:rsidR="000F5691" w:rsidRPr="000F5691" w:rsidRDefault="000F5691" w:rsidP="000F5691">
      <w:pPr>
        <w:spacing w:after="0" w:line="240" w:lineRule="auto"/>
        <w:ind w:firstLine="709"/>
        <w:jc w:val="both"/>
        <w:rPr>
          <w:rFonts w:ascii="Times New Roman" w:hAnsi="Times New Roman" w:cs="Times New Roman"/>
          <w:sz w:val="28"/>
          <w:szCs w:val="28"/>
        </w:rPr>
      </w:pPr>
      <w:r w:rsidRPr="000F5691">
        <w:rPr>
          <w:rFonts w:ascii="Times New Roman" w:hAnsi="Times New Roman" w:cs="Times New Roman"/>
          <w:sz w:val="28"/>
          <w:szCs w:val="28"/>
        </w:rPr>
        <w:t>Органами управления МАУК ПКИТ ИМ. К.Г. Сахарова является Наблюдательный совет Учреждения, руководитель Учреждения, а также собрание трудового коллектива.</w:t>
      </w:r>
    </w:p>
    <w:p w:rsidR="0093210E" w:rsidRPr="0093210E" w:rsidRDefault="0093210E" w:rsidP="000F5691">
      <w:pPr>
        <w:spacing w:after="0" w:line="240" w:lineRule="auto"/>
        <w:ind w:firstLine="709"/>
        <w:jc w:val="both"/>
        <w:rPr>
          <w:rFonts w:ascii="Times New Roman" w:hAnsi="Times New Roman" w:cs="Times New Roman"/>
          <w:sz w:val="28"/>
          <w:szCs w:val="28"/>
        </w:rPr>
      </w:pPr>
      <w:r w:rsidRPr="0093210E">
        <w:rPr>
          <w:rFonts w:ascii="Times New Roman" w:hAnsi="Times New Roman" w:cs="Times New Roman"/>
          <w:sz w:val="28"/>
          <w:szCs w:val="28"/>
        </w:rPr>
        <w:t>МАУК ПКИТ им. К.Г. Сахарова осуществляет свою деятельность в соответствии с предметом и целями деятельности, определенными в соответствии с федеральными законами, иными федеральными нормативными правовыми актами, муниципальными правовыми актами и Уставом Учреждения путём выполнения работ, оказания услуг в сфере культуры.</w:t>
      </w:r>
    </w:p>
    <w:p w:rsidR="005620F3" w:rsidRPr="00164B29" w:rsidRDefault="0093210E" w:rsidP="005620F3">
      <w:pPr>
        <w:pStyle w:val="aa"/>
        <w:rPr>
          <w:sz w:val="28"/>
          <w:szCs w:val="28"/>
        </w:rPr>
      </w:pPr>
      <w:r w:rsidRPr="00164B29">
        <w:rPr>
          <w:sz w:val="28"/>
          <w:szCs w:val="28"/>
        </w:rPr>
        <w:t>Пр</w:t>
      </w:r>
      <w:r w:rsidR="00616CB9" w:rsidRPr="00164B29">
        <w:rPr>
          <w:sz w:val="28"/>
          <w:szCs w:val="28"/>
        </w:rPr>
        <w:t xml:space="preserve">едметом деятельности Учреждения </w:t>
      </w:r>
      <w:r w:rsidR="005620F3" w:rsidRPr="00164B29">
        <w:rPr>
          <w:sz w:val="28"/>
          <w:szCs w:val="28"/>
        </w:rPr>
        <w:t xml:space="preserve">является организация </w:t>
      </w:r>
      <w:proofErr w:type="spellStart"/>
      <w:r w:rsidR="005620F3" w:rsidRPr="00164B29">
        <w:rPr>
          <w:sz w:val="28"/>
          <w:szCs w:val="28"/>
        </w:rPr>
        <w:t>культурно-досуговой</w:t>
      </w:r>
      <w:proofErr w:type="spellEnd"/>
      <w:r w:rsidR="005620F3" w:rsidRPr="00164B29">
        <w:rPr>
          <w:sz w:val="28"/>
          <w:szCs w:val="28"/>
        </w:rPr>
        <w:t>, культурно-просветительской, информационно-выставочной деятельности, деятельности кинопроката, а также создание условий для удовлетворения потребностей населения в организации досуга и приобщения жителей городского округа Тольятти к культурному развитию, техническому творчеству, развитию любительского искусства, традиционных промыслов и ремёсел.</w:t>
      </w:r>
    </w:p>
    <w:p w:rsidR="00164B29" w:rsidRPr="00164B29" w:rsidRDefault="00164B29" w:rsidP="00164B29">
      <w:pPr>
        <w:spacing w:after="0" w:line="240" w:lineRule="auto"/>
        <w:ind w:firstLine="709"/>
        <w:jc w:val="both"/>
        <w:rPr>
          <w:rFonts w:ascii="Times New Roman" w:eastAsia="Times New Roman" w:hAnsi="Times New Roman" w:cs="Times New Roman"/>
          <w:sz w:val="28"/>
          <w:szCs w:val="28"/>
          <w:lang w:eastAsia="ru-RU"/>
        </w:rPr>
      </w:pPr>
      <w:proofErr w:type="gramStart"/>
      <w:r w:rsidRPr="00164B29">
        <w:rPr>
          <w:rFonts w:ascii="Times New Roman" w:eastAsia="Times New Roman" w:hAnsi="Times New Roman" w:cs="Times New Roman"/>
          <w:sz w:val="28"/>
          <w:szCs w:val="28"/>
          <w:lang w:eastAsia="ru-RU"/>
        </w:rPr>
        <w:t>В соответствии с Уставом основной целью де</w:t>
      </w:r>
      <w:r w:rsidR="00FF198D">
        <w:rPr>
          <w:rFonts w:ascii="Times New Roman" w:eastAsia="Times New Roman" w:hAnsi="Times New Roman" w:cs="Times New Roman"/>
          <w:sz w:val="28"/>
          <w:szCs w:val="28"/>
          <w:lang w:eastAsia="ru-RU"/>
        </w:rPr>
        <w:t xml:space="preserve">ятельности Учреждения является: </w:t>
      </w:r>
      <w:r w:rsidRPr="00164B29">
        <w:rPr>
          <w:rFonts w:ascii="Times New Roman" w:eastAsia="Times New Roman" w:hAnsi="Times New Roman" w:cs="Times New Roman"/>
          <w:sz w:val="28"/>
          <w:szCs w:val="28"/>
          <w:lang w:eastAsia="ru-RU"/>
        </w:rPr>
        <w:t xml:space="preserve">предоставление/выполнение разнообразных услуг/работ </w:t>
      </w:r>
      <w:proofErr w:type="spellStart"/>
      <w:r w:rsidRPr="00164B29">
        <w:rPr>
          <w:rFonts w:ascii="Times New Roman" w:eastAsia="Times New Roman" w:hAnsi="Times New Roman" w:cs="Times New Roman"/>
          <w:sz w:val="28"/>
          <w:szCs w:val="28"/>
          <w:lang w:eastAsia="ru-RU"/>
        </w:rPr>
        <w:t>культурно-досугового</w:t>
      </w:r>
      <w:proofErr w:type="spellEnd"/>
      <w:r w:rsidRPr="00164B29">
        <w:rPr>
          <w:rFonts w:ascii="Times New Roman" w:eastAsia="Times New Roman" w:hAnsi="Times New Roman" w:cs="Times New Roman"/>
          <w:sz w:val="28"/>
          <w:szCs w:val="28"/>
          <w:lang w:eastAsia="ru-RU"/>
        </w:rPr>
        <w:t>, информационно-просветительского, оздоровительного и развлекательного характера; создание условий для занятий любительским художественным, декоративно-прикладным, изобразительным, техническим творчеством; развитие любительского искусства, художественных промыслов и ремёсел; сбережение и восстановление природных экосистем, растительного и животного мира; сохранение, реконструкция садово-парковой среды, совершенствование ландшафтной архитектуры;</w:t>
      </w:r>
      <w:proofErr w:type="gramEnd"/>
      <w:r w:rsidRPr="00164B29">
        <w:rPr>
          <w:rFonts w:ascii="Times New Roman" w:eastAsia="Times New Roman" w:hAnsi="Times New Roman" w:cs="Times New Roman"/>
          <w:sz w:val="28"/>
          <w:szCs w:val="28"/>
          <w:lang w:eastAsia="ru-RU"/>
        </w:rPr>
        <w:t xml:space="preserve"> укрепление и развитие </w:t>
      </w:r>
      <w:r w:rsidRPr="00164B29">
        <w:rPr>
          <w:rFonts w:ascii="Times New Roman" w:eastAsia="Times New Roman" w:hAnsi="Times New Roman" w:cs="Times New Roman"/>
          <w:sz w:val="28"/>
          <w:szCs w:val="28"/>
          <w:lang w:eastAsia="ru-RU"/>
        </w:rPr>
        <w:lastRenderedPageBreak/>
        <w:t xml:space="preserve">материальной базы </w:t>
      </w:r>
      <w:proofErr w:type="gramStart"/>
      <w:r w:rsidRPr="00164B29">
        <w:rPr>
          <w:rFonts w:ascii="Times New Roman" w:eastAsia="Times New Roman" w:hAnsi="Times New Roman" w:cs="Times New Roman"/>
          <w:sz w:val="28"/>
          <w:szCs w:val="28"/>
          <w:lang w:eastAsia="ru-RU"/>
        </w:rPr>
        <w:t>учреждения</w:t>
      </w:r>
      <w:proofErr w:type="gramEnd"/>
      <w:r w:rsidRPr="00164B29">
        <w:rPr>
          <w:rFonts w:ascii="Times New Roman" w:eastAsia="Times New Roman" w:hAnsi="Times New Roman" w:cs="Times New Roman"/>
          <w:sz w:val="28"/>
          <w:szCs w:val="28"/>
          <w:lang w:eastAsia="ru-RU"/>
        </w:rPr>
        <w:t xml:space="preserve"> и эффективное использование имущества учреждения.</w:t>
      </w:r>
    </w:p>
    <w:p w:rsidR="00164B29" w:rsidRPr="00FF198D" w:rsidRDefault="00164B29" w:rsidP="00FE6F4A">
      <w:pPr>
        <w:spacing w:after="0" w:line="240" w:lineRule="auto"/>
        <w:ind w:firstLine="709"/>
        <w:jc w:val="both"/>
        <w:rPr>
          <w:rFonts w:ascii="Times New Roman" w:eastAsia="Times New Roman" w:hAnsi="Times New Roman" w:cs="Times New Roman"/>
          <w:sz w:val="28"/>
          <w:szCs w:val="28"/>
          <w:lang w:eastAsia="ru-RU"/>
        </w:rPr>
      </w:pPr>
      <w:proofErr w:type="gramStart"/>
      <w:r w:rsidRPr="00FF198D">
        <w:rPr>
          <w:rFonts w:ascii="Times New Roman" w:eastAsia="Times New Roman" w:hAnsi="Times New Roman" w:cs="Times New Roman"/>
          <w:sz w:val="28"/>
          <w:szCs w:val="28"/>
          <w:lang w:eastAsia="ru-RU"/>
        </w:rPr>
        <w:t xml:space="preserve">В проверяемом периоде Учреждение фактически осуществляло следующие виды деятельности: </w:t>
      </w:r>
      <w:r w:rsidRPr="00FF198D">
        <w:rPr>
          <w:rFonts w:ascii="Times New Roman" w:eastAsia="Times New Roman" w:hAnsi="Times New Roman" w:cs="Times New Roman"/>
          <w:iCs/>
          <w:sz w:val="28"/>
          <w:szCs w:val="28"/>
          <w:u w:val="single"/>
          <w:lang w:eastAsia="ru-RU"/>
        </w:rPr>
        <w:t>на безвозмездной основе муниципальные услуги (работы)</w:t>
      </w:r>
      <w:r w:rsidRPr="00FF198D">
        <w:rPr>
          <w:rFonts w:ascii="Times New Roman" w:eastAsia="Times New Roman" w:hAnsi="Times New Roman" w:cs="Times New Roman"/>
          <w:iCs/>
          <w:sz w:val="28"/>
          <w:szCs w:val="28"/>
          <w:lang w:eastAsia="ru-RU"/>
        </w:rPr>
        <w:t>:</w:t>
      </w:r>
      <w:r w:rsidR="00FE6F4A" w:rsidRPr="00FF198D">
        <w:rPr>
          <w:rFonts w:ascii="Times New Roman" w:eastAsia="Times New Roman" w:hAnsi="Times New Roman" w:cs="Times New Roman"/>
          <w:iCs/>
          <w:sz w:val="28"/>
          <w:szCs w:val="28"/>
          <w:lang w:eastAsia="ru-RU"/>
        </w:rPr>
        <w:t xml:space="preserve"> о</w:t>
      </w:r>
      <w:r w:rsidRPr="00FF198D">
        <w:rPr>
          <w:rFonts w:ascii="Times New Roman" w:eastAsia="Times New Roman" w:hAnsi="Times New Roman" w:cs="Times New Roman"/>
          <w:sz w:val="28"/>
          <w:szCs w:val="28"/>
          <w:lang w:eastAsia="ru-RU"/>
        </w:rPr>
        <w:t>рганизация деятельности клубных формирований и формирований самодеятельного народного творчества);</w:t>
      </w:r>
      <w:r w:rsidR="00FE6F4A" w:rsidRPr="00FF198D">
        <w:rPr>
          <w:rFonts w:ascii="Times New Roman" w:eastAsia="Times New Roman" w:hAnsi="Times New Roman" w:cs="Times New Roman"/>
          <w:sz w:val="28"/>
          <w:szCs w:val="28"/>
          <w:lang w:eastAsia="ru-RU"/>
        </w:rPr>
        <w:t xml:space="preserve"> о</w:t>
      </w:r>
      <w:r w:rsidRPr="00FF198D">
        <w:rPr>
          <w:rFonts w:ascii="Times New Roman" w:eastAsia="Times New Roman" w:hAnsi="Times New Roman" w:cs="Times New Roman"/>
          <w:sz w:val="28"/>
          <w:szCs w:val="28"/>
          <w:lang w:eastAsia="ru-RU"/>
        </w:rPr>
        <w:t>казание туристско-информационных услуг;</w:t>
      </w:r>
      <w:r w:rsidR="00FE6F4A" w:rsidRPr="00FF198D">
        <w:rPr>
          <w:rFonts w:ascii="Times New Roman" w:eastAsia="Times New Roman" w:hAnsi="Times New Roman" w:cs="Times New Roman"/>
          <w:sz w:val="28"/>
          <w:szCs w:val="28"/>
          <w:lang w:eastAsia="ru-RU"/>
        </w:rPr>
        <w:t xml:space="preserve"> о</w:t>
      </w:r>
      <w:r w:rsidRPr="00FF198D">
        <w:rPr>
          <w:rFonts w:ascii="Times New Roman" w:eastAsia="Times New Roman" w:hAnsi="Times New Roman" w:cs="Times New Roman"/>
          <w:sz w:val="28"/>
          <w:szCs w:val="28"/>
          <w:lang w:eastAsia="ru-RU"/>
        </w:rPr>
        <w:t>существление экскурсионного обслуживания;</w:t>
      </w:r>
      <w:r w:rsidR="00FE6F4A" w:rsidRPr="00FF198D">
        <w:rPr>
          <w:rFonts w:ascii="Times New Roman" w:eastAsia="Times New Roman" w:hAnsi="Times New Roman" w:cs="Times New Roman"/>
          <w:sz w:val="28"/>
          <w:szCs w:val="28"/>
          <w:lang w:eastAsia="ru-RU"/>
        </w:rPr>
        <w:t xml:space="preserve"> ф</w:t>
      </w:r>
      <w:r w:rsidRPr="00FF198D">
        <w:rPr>
          <w:rFonts w:ascii="Times New Roman" w:eastAsia="Times New Roman" w:hAnsi="Times New Roman" w:cs="Times New Roman"/>
          <w:sz w:val="28"/>
          <w:szCs w:val="28"/>
          <w:lang w:eastAsia="ru-RU"/>
        </w:rPr>
        <w:t xml:space="preserve">ормирование, учет, изучение, обеспечение физического сохранения объектов (экспонатов) паркового комплекса; </w:t>
      </w:r>
      <w:r w:rsidRPr="00FF198D">
        <w:rPr>
          <w:rFonts w:ascii="Times New Roman" w:eastAsia="Times New Roman" w:hAnsi="Times New Roman" w:cs="Times New Roman"/>
          <w:iCs/>
          <w:sz w:val="28"/>
          <w:szCs w:val="28"/>
          <w:u w:val="single"/>
          <w:lang w:eastAsia="ru-RU"/>
        </w:rPr>
        <w:t>на платной основе</w:t>
      </w:r>
      <w:r w:rsidRPr="00FF198D">
        <w:rPr>
          <w:rFonts w:ascii="Times New Roman" w:eastAsia="Times New Roman" w:hAnsi="Times New Roman" w:cs="Times New Roman"/>
          <w:iCs/>
          <w:sz w:val="28"/>
          <w:szCs w:val="28"/>
          <w:lang w:eastAsia="ru-RU"/>
        </w:rPr>
        <w:t>:</w:t>
      </w:r>
      <w:r w:rsidR="00FE6F4A" w:rsidRPr="00FF198D">
        <w:rPr>
          <w:rFonts w:ascii="Times New Roman" w:eastAsia="Times New Roman" w:hAnsi="Times New Roman" w:cs="Times New Roman"/>
          <w:iCs/>
          <w:sz w:val="28"/>
          <w:szCs w:val="28"/>
          <w:lang w:eastAsia="ru-RU"/>
        </w:rPr>
        <w:t xml:space="preserve"> </w:t>
      </w:r>
      <w:r w:rsidRPr="00FF198D">
        <w:rPr>
          <w:rFonts w:ascii="Times New Roman" w:eastAsia="Times New Roman" w:hAnsi="Times New Roman" w:cs="Times New Roman"/>
          <w:sz w:val="28"/>
          <w:szCs w:val="28"/>
          <w:lang w:eastAsia="ru-RU"/>
        </w:rPr>
        <w:t>услуги, относящиеся к основным видам деятельности:</w:t>
      </w:r>
      <w:r w:rsidR="00FE6F4A" w:rsidRPr="00FF198D">
        <w:rPr>
          <w:rFonts w:ascii="Times New Roman" w:eastAsia="Times New Roman" w:hAnsi="Times New Roman" w:cs="Times New Roman"/>
          <w:sz w:val="28"/>
          <w:szCs w:val="28"/>
          <w:lang w:eastAsia="ru-RU"/>
        </w:rPr>
        <w:t xml:space="preserve"> о</w:t>
      </w:r>
      <w:r w:rsidRPr="00FF198D">
        <w:rPr>
          <w:rFonts w:ascii="Times New Roman" w:eastAsia="Times New Roman" w:hAnsi="Times New Roman" w:cs="Times New Roman"/>
          <w:sz w:val="28"/>
          <w:szCs w:val="28"/>
          <w:lang w:eastAsia="ru-RU"/>
        </w:rPr>
        <w:t>существление экскурсионного обслуживания.</w:t>
      </w:r>
      <w:proofErr w:type="gramEnd"/>
    </w:p>
    <w:p w:rsidR="00164B29" w:rsidRPr="00164B29" w:rsidRDefault="00164B29" w:rsidP="00FE6F4A">
      <w:pPr>
        <w:spacing w:after="0" w:line="240" w:lineRule="auto"/>
        <w:ind w:firstLine="709"/>
        <w:jc w:val="both"/>
        <w:rPr>
          <w:rFonts w:ascii="Times New Roman" w:eastAsia="Times New Roman" w:hAnsi="Times New Roman" w:cs="Times New Roman"/>
          <w:bCs/>
          <w:sz w:val="28"/>
          <w:szCs w:val="28"/>
          <w:lang w:eastAsia="ru-RU"/>
        </w:rPr>
      </w:pPr>
      <w:proofErr w:type="gramStart"/>
      <w:r w:rsidRPr="00164B29">
        <w:rPr>
          <w:rFonts w:ascii="Times New Roman" w:eastAsia="Times New Roman" w:hAnsi="Times New Roman" w:cs="Times New Roman"/>
          <w:bCs/>
          <w:sz w:val="28"/>
          <w:szCs w:val="28"/>
          <w:lang w:eastAsia="ru-RU"/>
        </w:rPr>
        <w:t>Обревизовано средств (расходы Учреждения), всего – 87</w:t>
      </w:r>
      <w:r>
        <w:rPr>
          <w:rFonts w:ascii="Times New Roman" w:eastAsia="Times New Roman" w:hAnsi="Times New Roman" w:cs="Times New Roman"/>
          <w:bCs/>
          <w:sz w:val="28"/>
          <w:szCs w:val="28"/>
          <w:lang w:eastAsia="ru-RU"/>
        </w:rPr>
        <w:t> </w:t>
      </w:r>
      <w:r w:rsidRPr="00164B29">
        <w:rPr>
          <w:rFonts w:ascii="Times New Roman" w:eastAsia="Times New Roman" w:hAnsi="Times New Roman" w:cs="Times New Roman"/>
          <w:bCs/>
          <w:sz w:val="28"/>
          <w:szCs w:val="28"/>
          <w:lang w:eastAsia="ru-RU"/>
        </w:rPr>
        <w:t>536</w:t>
      </w:r>
      <w:r>
        <w:rPr>
          <w:rFonts w:ascii="Times New Roman" w:eastAsia="Times New Roman" w:hAnsi="Times New Roman" w:cs="Times New Roman"/>
          <w:bCs/>
          <w:sz w:val="28"/>
          <w:szCs w:val="28"/>
          <w:lang w:eastAsia="ru-RU"/>
        </w:rPr>
        <w:t>,8 тыс. руб.</w:t>
      </w:r>
      <w:r w:rsidRPr="00164B29">
        <w:rPr>
          <w:rFonts w:ascii="Times New Roman" w:eastAsia="Times New Roman" w:hAnsi="Times New Roman" w:cs="Times New Roman"/>
          <w:bCs/>
          <w:sz w:val="28"/>
          <w:szCs w:val="28"/>
          <w:lang w:eastAsia="ru-RU"/>
        </w:rPr>
        <w:t xml:space="preserve"> (в том числе: за 2024 год – 85</w:t>
      </w:r>
      <w:r>
        <w:rPr>
          <w:rFonts w:ascii="Times New Roman" w:eastAsia="Times New Roman" w:hAnsi="Times New Roman" w:cs="Times New Roman"/>
          <w:bCs/>
          <w:sz w:val="28"/>
          <w:szCs w:val="28"/>
          <w:lang w:eastAsia="ru-RU"/>
        </w:rPr>
        <w:t> </w:t>
      </w:r>
      <w:r w:rsidRPr="00164B29">
        <w:rPr>
          <w:rFonts w:ascii="Times New Roman" w:eastAsia="Times New Roman" w:hAnsi="Times New Roman" w:cs="Times New Roman"/>
          <w:bCs/>
          <w:sz w:val="28"/>
          <w:szCs w:val="28"/>
          <w:lang w:eastAsia="ru-RU"/>
        </w:rPr>
        <w:t>590</w:t>
      </w:r>
      <w:r>
        <w:rPr>
          <w:rFonts w:ascii="Times New Roman" w:eastAsia="Times New Roman" w:hAnsi="Times New Roman" w:cs="Times New Roman"/>
          <w:bCs/>
          <w:sz w:val="28"/>
          <w:szCs w:val="28"/>
          <w:lang w:eastAsia="ru-RU"/>
        </w:rPr>
        <w:t>,</w:t>
      </w:r>
      <w:r w:rsidRPr="00164B29">
        <w:rPr>
          <w:rFonts w:ascii="Times New Roman" w:eastAsia="Times New Roman" w:hAnsi="Times New Roman" w:cs="Times New Roman"/>
          <w:bCs/>
          <w:sz w:val="28"/>
          <w:szCs w:val="28"/>
          <w:lang w:eastAsia="ru-RU"/>
        </w:rPr>
        <w:t>6</w:t>
      </w:r>
      <w:r>
        <w:rPr>
          <w:rFonts w:ascii="Times New Roman" w:eastAsia="Times New Roman" w:hAnsi="Times New Roman" w:cs="Times New Roman"/>
          <w:bCs/>
          <w:sz w:val="28"/>
          <w:szCs w:val="28"/>
          <w:lang w:eastAsia="ru-RU"/>
        </w:rPr>
        <w:t xml:space="preserve"> тыс. руб.</w:t>
      </w:r>
      <w:r w:rsidRPr="00164B29">
        <w:rPr>
          <w:rFonts w:ascii="Times New Roman" w:eastAsia="Times New Roman" w:hAnsi="Times New Roman" w:cs="Times New Roman"/>
          <w:bCs/>
          <w:sz w:val="28"/>
          <w:szCs w:val="28"/>
          <w:lang w:eastAsia="ru-RU"/>
        </w:rPr>
        <w:t>, за январь 2025 года - 1</w:t>
      </w:r>
      <w:r>
        <w:rPr>
          <w:rFonts w:ascii="Times New Roman" w:eastAsia="Times New Roman" w:hAnsi="Times New Roman" w:cs="Times New Roman"/>
          <w:bCs/>
          <w:sz w:val="28"/>
          <w:szCs w:val="28"/>
          <w:lang w:eastAsia="ru-RU"/>
        </w:rPr>
        <w:t> </w:t>
      </w:r>
      <w:r w:rsidRPr="00164B29">
        <w:rPr>
          <w:rFonts w:ascii="Times New Roman" w:eastAsia="Times New Roman" w:hAnsi="Times New Roman" w:cs="Times New Roman"/>
          <w:bCs/>
          <w:sz w:val="28"/>
          <w:szCs w:val="28"/>
          <w:lang w:eastAsia="ru-RU"/>
        </w:rPr>
        <w:t>946</w:t>
      </w:r>
      <w:r>
        <w:rPr>
          <w:rFonts w:ascii="Times New Roman" w:eastAsia="Times New Roman" w:hAnsi="Times New Roman" w:cs="Times New Roman"/>
          <w:bCs/>
          <w:sz w:val="28"/>
          <w:szCs w:val="28"/>
          <w:lang w:eastAsia="ru-RU"/>
        </w:rPr>
        <w:t>,</w:t>
      </w:r>
      <w:r w:rsidRPr="00164B29">
        <w:rPr>
          <w:rFonts w:ascii="Times New Roman" w:eastAsia="Times New Roman" w:hAnsi="Times New Roman" w:cs="Times New Roman"/>
          <w:bCs/>
          <w:sz w:val="28"/>
          <w:szCs w:val="28"/>
          <w:lang w:eastAsia="ru-RU"/>
        </w:rPr>
        <w:t>1</w:t>
      </w:r>
      <w:r>
        <w:rPr>
          <w:rFonts w:ascii="Times New Roman" w:eastAsia="Times New Roman" w:hAnsi="Times New Roman" w:cs="Times New Roman"/>
          <w:bCs/>
          <w:sz w:val="28"/>
          <w:szCs w:val="28"/>
          <w:lang w:eastAsia="ru-RU"/>
        </w:rPr>
        <w:t xml:space="preserve"> тыс.</w:t>
      </w:r>
      <w:r w:rsidRPr="00164B29">
        <w:rPr>
          <w:rFonts w:ascii="Times New Roman" w:eastAsia="Times New Roman" w:hAnsi="Times New Roman" w:cs="Times New Roman"/>
          <w:bCs/>
          <w:sz w:val="28"/>
          <w:szCs w:val="28"/>
          <w:lang w:eastAsia="ru-RU"/>
        </w:rPr>
        <w:t xml:space="preserve"> руб</w:t>
      </w:r>
      <w:r>
        <w:rPr>
          <w:rFonts w:ascii="Times New Roman" w:eastAsia="Times New Roman" w:hAnsi="Times New Roman" w:cs="Times New Roman"/>
          <w:bCs/>
          <w:sz w:val="28"/>
          <w:szCs w:val="28"/>
          <w:lang w:eastAsia="ru-RU"/>
        </w:rPr>
        <w:t>.)</w:t>
      </w:r>
      <w:r w:rsidRPr="00164B29">
        <w:rPr>
          <w:rFonts w:ascii="Times New Roman" w:eastAsia="Times New Roman" w:hAnsi="Times New Roman" w:cs="Times New Roman"/>
          <w:bCs/>
          <w:sz w:val="28"/>
          <w:szCs w:val="28"/>
          <w:lang w:eastAsia="ru-RU"/>
        </w:rPr>
        <w:t>, из них:</w:t>
      </w:r>
      <w:proofErr w:type="gramEnd"/>
    </w:p>
    <w:p w:rsidR="00164B29" w:rsidRPr="00164B29" w:rsidRDefault="00FF198D" w:rsidP="00FF198D">
      <w:pPr>
        <w:spacing w:after="0" w:line="240" w:lineRule="auto"/>
        <w:jc w:val="both"/>
        <w:rPr>
          <w:rFonts w:ascii="Times New Roman" w:eastAsia="Times New Roman" w:hAnsi="Times New Roman" w:cs="Times New Roman"/>
          <w:bCs/>
          <w:sz w:val="28"/>
          <w:szCs w:val="28"/>
          <w:lang w:eastAsia="ru-RU"/>
        </w:rPr>
      </w:pPr>
      <w:proofErr w:type="gramStart"/>
      <w:r>
        <w:rPr>
          <w:rFonts w:ascii="Times New Roman" w:eastAsia="Times New Roman" w:hAnsi="Times New Roman" w:cs="Times New Roman"/>
          <w:bCs/>
          <w:sz w:val="28"/>
          <w:szCs w:val="28"/>
          <w:lang w:eastAsia="ru-RU"/>
        </w:rPr>
        <w:t xml:space="preserve">- </w:t>
      </w:r>
      <w:r w:rsidR="00164B29" w:rsidRPr="00164B29">
        <w:rPr>
          <w:rFonts w:ascii="Times New Roman" w:eastAsia="Times New Roman" w:hAnsi="Times New Roman" w:cs="Times New Roman"/>
          <w:bCs/>
          <w:sz w:val="28"/>
          <w:szCs w:val="28"/>
          <w:lang w:eastAsia="ru-RU"/>
        </w:rPr>
        <w:t>бюджетных средств – 49</w:t>
      </w:r>
      <w:r w:rsidR="00164B29">
        <w:rPr>
          <w:rFonts w:ascii="Times New Roman" w:eastAsia="Times New Roman" w:hAnsi="Times New Roman" w:cs="Times New Roman"/>
          <w:bCs/>
          <w:sz w:val="28"/>
          <w:szCs w:val="28"/>
          <w:lang w:eastAsia="ru-RU"/>
        </w:rPr>
        <w:t> </w:t>
      </w:r>
      <w:r w:rsidR="00164B29" w:rsidRPr="00164B29">
        <w:rPr>
          <w:rFonts w:ascii="Times New Roman" w:eastAsia="Times New Roman" w:hAnsi="Times New Roman" w:cs="Times New Roman"/>
          <w:bCs/>
          <w:sz w:val="28"/>
          <w:szCs w:val="28"/>
          <w:lang w:eastAsia="ru-RU"/>
        </w:rPr>
        <w:t>031</w:t>
      </w:r>
      <w:r w:rsidR="00164B29">
        <w:rPr>
          <w:rFonts w:ascii="Times New Roman" w:eastAsia="Times New Roman" w:hAnsi="Times New Roman" w:cs="Times New Roman"/>
          <w:bCs/>
          <w:sz w:val="28"/>
          <w:szCs w:val="28"/>
          <w:lang w:eastAsia="ru-RU"/>
        </w:rPr>
        <w:t>,2 тыс.</w:t>
      </w:r>
      <w:r w:rsidR="00164B29" w:rsidRPr="00164B29">
        <w:rPr>
          <w:rFonts w:ascii="Times New Roman" w:eastAsia="Times New Roman" w:hAnsi="Times New Roman" w:cs="Times New Roman"/>
          <w:bCs/>
          <w:sz w:val="28"/>
          <w:szCs w:val="28"/>
          <w:lang w:eastAsia="ru-RU"/>
        </w:rPr>
        <w:t xml:space="preserve"> руб</w:t>
      </w:r>
      <w:r w:rsidR="00164B29">
        <w:rPr>
          <w:rFonts w:ascii="Times New Roman" w:eastAsia="Times New Roman" w:hAnsi="Times New Roman" w:cs="Times New Roman"/>
          <w:bCs/>
          <w:sz w:val="28"/>
          <w:szCs w:val="28"/>
          <w:lang w:eastAsia="ru-RU"/>
        </w:rPr>
        <w:t>.</w:t>
      </w:r>
      <w:r w:rsidR="00FE6F4A">
        <w:rPr>
          <w:rFonts w:ascii="Times New Roman" w:eastAsia="Times New Roman" w:hAnsi="Times New Roman" w:cs="Times New Roman"/>
          <w:bCs/>
          <w:sz w:val="28"/>
          <w:szCs w:val="28"/>
          <w:lang w:eastAsia="ru-RU"/>
        </w:rPr>
        <w:t xml:space="preserve"> </w:t>
      </w:r>
      <w:r w:rsidR="00164B29" w:rsidRPr="00164B29">
        <w:rPr>
          <w:rFonts w:ascii="Times New Roman" w:eastAsia="Times New Roman" w:hAnsi="Times New Roman" w:cs="Times New Roman"/>
          <w:bCs/>
          <w:sz w:val="28"/>
          <w:szCs w:val="28"/>
          <w:lang w:eastAsia="ru-RU"/>
        </w:rPr>
        <w:t>(в том числе: субсидии на выполнение муниципального задания: за 2024 год – 38</w:t>
      </w:r>
      <w:r w:rsidR="00164B29">
        <w:rPr>
          <w:rFonts w:ascii="Times New Roman" w:eastAsia="Times New Roman" w:hAnsi="Times New Roman" w:cs="Times New Roman"/>
          <w:bCs/>
          <w:sz w:val="28"/>
          <w:szCs w:val="28"/>
          <w:lang w:eastAsia="ru-RU"/>
        </w:rPr>
        <w:t> </w:t>
      </w:r>
      <w:r w:rsidR="00164B29" w:rsidRPr="00164B29">
        <w:rPr>
          <w:rFonts w:ascii="Times New Roman" w:eastAsia="Times New Roman" w:hAnsi="Times New Roman" w:cs="Times New Roman"/>
          <w:bCs/>
          <w:sz w:val="28"/>
          <w:szCs w:val="28"/>
          <w:lang w:eastAsia="ru-RU"/>
        </w:rPr>
        <w:t>893</w:t>
      </w:r>
      <w:r w:rsidR="00164B29">
        <w:rPr>
          <w:rFonts w:ascii="Times New Roman" w:eastAsia="Times New Roman" w:hAnsi="Times New Roman" w:cs="Times New Roman"/>
          <w:bCs/>
          <w:sz w:val="28"/>
          <w:szCs w:val="28"/>
          <w:lang w:eastAsia="ru-RU"/>
        </w:rPr>
        <w:t>,7 тыс.</w:t>
      </w:r>
      <w:r w:rsidR="00164B29" w:rsidRPr="00164B29">
        <w:rPr>
          <w:rFonts w:ascii="Times New Roman" w:eastAsia="Times New Roman" w:hAnsi="Times New Roman" w:cs="Times New Roman"/>
          <w:bCs/>
          <w:sz w:val="28"/>
          <w:szCs w:val="28"/>
          <w:lang w:eastAsia="ru-RU"/>
        </w:rPr>
        <w:t xml:space="preserve"> руб</w:t>
      </w:r>
      <w:r w:rsidR="00164B29">
        <w:rPr>
          <w:rFonts w:ascii="Times New Roman" w:eastAsia="Times New Roman" w:hAnsi="Times New Roman" w:cs="Times New Roman"/>
          <w:bCs/>
          <w:sz w:val="28"/>
          <w:szCs w:val="28"/>
          <w:lang w:eastAsia="ru-RU"/>
        </w:rPr>
        <w:t>.</w:t>
      </w:r>
      <w:r w:rsidR="00A259F7">
        <w:rPr>
          <w:rFonts w:ascii="Times New Roman" w:eastAsia="Times New Roman" w:hAnsi="Times New Roman" w:cs="Times New Roman"/>
          <w:bCs/>
          <w:sz w:val="28"/>
          <w:szCs w:val="28"/>
          <w:lang w:eastAsia="ru-RU"/>
        </w:rPr>
        <w:t xml:space="preserve">, за январь 2025года – </w:t>
      </w:r>
      <w:r w:rsidR="00164B29" w:rsidRPr="00164B29">
        <w:rPr>
          <w:rFonts w:ascii="Times New Roman" w:eastAsia="Times New Roman" w:hAnsi="Times New Roman" w:cs="Times New Roman"/>
          <w:bCs/>
          <w:sz w:val="28"/>
          <w:szCs w:val="28"/>
          <w:lang w:eastAsia="ru-RU"/>
        </w:rPr>
        <w:t>565</w:t>
      </w:r>
      <w:r w:rsidR="00164B29">
        <w:rPr>
          <w:rFonts w:ascii="Times New Roman" w:eastAsia="Times New Roman" w:hAnsi="Times New Roman" w:cs="Times New Roman"/>
          <w:bCs/>
          <w:sz w:val="28"/>
          <w:szCs w:val="28"/>
          <w:lang w:eastAsia="ru-RU"/>
        </w:rPr>
        <w:t>,1 тыс.</w:t>
      </w:r>
      <w:r w:rsidR="00164B29" w:rsidRPr="00164B29">
        <w:rPr>
          <w:rFonts w:ascii="Times New Roman" w:eastAsia="Times New Roman" w:hAnsi="Times New Roman" w:cs="Times New Roman"/>
          <w:bCs/>
          <w:sz w:val="28"/>
          <w:szCs w:val="28"/>
          <w:lang w:eastAsia="ru-RU"/>
        </w:rPr>
        <w:t xml:space="preserve"> руб</w:t>
      </w:r>
      <w:r w:rsidR="00164B29">
        <w:rPr>
          <w:rFonts w:ascii="Times New Roman" w:eastAsia="Times New Roman" w:hAnsi="Times New Roman" w:cs="Times New Roman"/>
          <w:bCs/>
          <w:sz w:val="28"/>
          <w:szCs w:val="28"/>
          <w:lang w:eastAsia="ru-RU"/>
        </w:rPr>
        <w:t>.</w:t>
      </w:r>
      <w:r w:rsidR="00164B29" w:rsidRPr="00164B29">
        <w:rPr>
          <w:rFonts w:ascii="Times New Roman" w:eastAsia="Times New Roman" w:hAnsi="Times New Roman" w:cs="Times New Roman"/>
          <w:bCs/>
          <w:sz w:val="28"/>
          <w:szCs w:val="28"/>
          <w:lang w:eastAsia="ru-RU"/>
        </w:rPr>
        <w:t>; субсидии на иные цели: за 2024 год</w:t>
      </w:r>
      <w:r w:rsidR="00A259F7">
        <w:rPr>
          <w:rFonts w:ascii="Times New Roman" w:eastAsia="Times New Roman" w:hAnsi="Times New Roman" w:cs="Times New Roman"/>
          <w:bCs/>
          <w:sz w:val="28"/>
          <w:szCs w:val="28"/>
          <w:lang w:eastAsia="ru-RU"/>
        </w:rPr>
        <w:t xml:space="preserve"> – </w:t>
      </w:r>
      <w:r w:rsidR="00164B29" w:rsidRPr="00164B29">
        <w:rPr>
          <w:rFonts w:ascii="Times New Roman" w:eastAsia="Times New Roman" w:hAnsi="Times New Roman" w:cs="Times New Roman"/>
          <w:bCs/>
          <w:sz w:val="28"/>
          <w:szCs w:val="28"/>
          <w:lang w:eastAsia="ru-RU"/>
        </w:rPr>
        <w:t>9</w:t>
      </w:r>
      <w:r w:rsidR="00AE7F9A">
        <w:rPr>
          <w:rFonts w:ascii="Times New Roman" w:eastAsia="Times New Roman" w:hAnsi="Times New Roman" w:cs="Times New Roman"/>
          <w:bCs/>
          <w:sz w:val="28"/>
          <w:szCs w:val="28"/>
          <w:lang w:eastAsia="ru-RU"/>
        </w:rPr>
        <w:t> </w:t>
      </w:r>
      <w:r w:rsidR="00164B29" w:rsidRPr="00164B29">
        <w:rPr>
          <w:rFonts w:ascii="Times New Roman" w:eastAsia="Times New Roman" w:hAnsi="Times New Roman" w:cs="Times New Roman"/>
          <w:bCs/>
          <w:sz w:val="28"/>
          <w:szCs w:val="28"/>
          <w:lang w:eastAsia="ru-RU"/>
        </w:rPr>
        <w:t>572</w:t>
      </w:r>
      <w:r w:rsidR="00AE7F9A">
        <w:rPr>
          <w:rFonts w:ascii="Times New Roman" w:eastAsia="Times New Roman" w:hAnsi="Times New Roman" w:cs="Times New Roman"/>
          <w:bCs/>
          <w:sz w:val="28"/>
          <w:szCs w:val="28"/>
          <w:lang w:eastAsia="ru-RU"/>
        </w:rPr>
        <w:t>,</w:t>
      </w:r>
      <w:r w:rsidR="00164B29" w:rsidRPr="00164B29">
        <w:rPr>
          <w:rFonts w:ascii="Times New Roman" w:eastAsia="Times New Roman" w:hAnsi="Times New Roman" w:cs="Times New Roman"/>
          <w:bCs/>
          <w:sz w:val="28"/>
          <w:szCs w:val="28"/>
          <w:lang w:eastAsia="ru-RU"/>
        </w:rPr>
        <w:t>4</w:t>
      </w:r>
      <w:r w:rsidR="00AE7F9A">
        <w:rPr>
          <w:rFonts w:ascii="Times New Roman" w:eastAsia="Times New Roman" w:hAnsi="Times New Roman" w:cs="Times New Roman"/>
          <w:bCs/>
          <w:sz w:val="28"/>
          <w:szCs w:val="28"/>
          <w:lang w:eastAsia="ru-RU"/>
        </w:rPr>
        <w:t xml:space="preserve"> тыс.</w:t>
      </w:r>
      <w:r w:rsidR="00164B29" w:rsidRPr="00164B29">
        <w:rPr>
          <w:rFonts w:ascii="Times New Roman" w:eastAsia="Times New Roman" w:hAnsi="Times New Roman" w:cs="Times New Roman"/>
          <w:bCs/>
          <w:sz w:val="28"/>
          <w:szCs w:val="28"/>
          <w:lang w:eastAsia="ru-RU"/>
        </w:rPr>
        <w:t xml:space="preserve"> руб</w:t>
      </w:r>
      <w:r w:rsidR="00AE7F9A">
        <w:rPr>
          <w:rFonts w:ascii="Times New Roman" w:eastAsia="Times New Roman" w:hAnsi="Times New Roman" w:cs="Times New Roman"/>
          <w:bCs/>
          <w:sz w:val="28"/>
          <w:szCs w:val="28"/>
          <w:lang w:eastAsia="ru-RU"/>
        </w:rPr>
        <w:t>.</w:t>
      </w:r>
      <w:r w:rsidR="00A259F7">
        <w:rPr>
          <w:rFonts w:ascii="Times New Roman" w:eastAsia="Times New Roman" w:hAnsi="Times New Roman" w:cs="Times New Roman"/>
          <w:bCs/>
          <w:sz w:val="28"/>
          <w:szCs w:val="28"/>
          <w:lang w:eastAsia="ru-RU"/>
        </w:rPr>
        <w:t>)</w:t>
      </w:r>
      <w:r w:rsidR="00164B29" w:rsidRPr="00164B29">
        <w:rPr>
          <w:rFonts w:ascii="Times New Roman" w:eastAsia="Times New Roman" w:hAnsi="Times New Roman" w:cs="Times New Roman"/>
          <w:bCs/>
          <w:sz w:val="28"/>
          <w:szCs w:val="28"/>
          <w:lang w:eastAsia="ru-RU"/>
        </w:rPr>
        <w:t xml:space="preserve">; </w:t>
      </w:r>
      <w:proofErr w:type="gramEnd"/>
    </w:p>
    <w:p w:rsidR="00164B29" w:rsidRPr="00164B29" w:rsidRDefault="00FF198D" w:rsidP="00FF198D">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164B29" w:rsidRPr="00164B29">
        <w:rPr>
          <w:rFonts w:ascii="Times New Roman" w:eastAsia="Times New Roman" w:hAnsi="Times New Roman" w:cs="Times New Roman"/>
          <w:bCs/>
          <w:sz w:val="28"/>
          <w:szCs w:val="28"/>
          <w:lang w:eastAsia="ru-RU"/>
        </w:rPr>
        <w:t>средств от приносящей доход деятельности – 38</w:t>
      </w:r>
      <w:r w:rsidR="00AE7F9A">
        <w:rPr>
          <w:rFonts w:ascii="Times New Roman" w:eastAsia="Times New Roman" w:hAnsi="Times New Roman" w:cs="Times New Roman"/>
          <w:bCs/>
          <w:sz w:val="28"/>
          <w:szCs w:val="28"/>
          <w:lang w:eastAsia="ru-RU"/>
        </w:rPr>
        <w:t> </w:t>
      </w:r>
      <w:r w:rsidR="00164B29" w:rsidRPr="00164B29">
        <w:rPr>
          <w:rFonts w:ascii="Times New Roman" w:eastAsia="Times New Roman" w:hAnsi="Times New Roman" w:cs="Times New Roman"/>
          <w:bCs/>
          <w:sz w:val="28"/>
          <w:szCs w:val="28"/>
          <w:lang w:eastAsia="ru-RU"/>
        </w:rPr>
        <w:t>505</w:t>
      </w:r>
      <w:r w:rsidR="00AE7F9A">
        <w:rPr>
          <w:rFonts w:ascii="Times New Roman" w:eastAsia="Times New Roman" w:hAnsi="Times New Roman" w:cs="Times New Roman"/>
          <w:bCs/>
          <w:sz w:val="28"/>
          <w:szCs w:val="28"/>
          <w:lang w:eastAsia="ru-RU"/>
        </w:rPr>
        <w:t>,</w:t>
      </w:r>
      <w:r w:rsidR="00164B29" w:rsidRPr="00164B29">
        <w:rPr>
          <w:rFonts w:ascii="Times New Roman" w:eastAsia="Times New Roman" w:hAnsi="Times New Roman" w:cs="Times New Roman"/>
          <w:bCs/>
          <w:sz w:val="28"/>
          <w:szCs w:val="28"/>
          <w:lang w:eastAsia="ru-RU"/>
        </w:rPr>
        <w:t>6</w:t>
      </w:r>
      <w:r w:rsidR="00AE7F9A">
        <w:rPr>
          <w:rFonts w:ascii="Times New Roman" w:eastAsia="Times New Roman" w:hAnsi="Times New Roman" w:cs="Times New Roman"/>
          <w:bCs/>
          <w:sz w:val="28"/>
          <w:szCs w:val="28"/>
          <w:lang w:eastAsia="ru-RU"/>
        </w:rPr>
        <w:t xml:space="preserve"> тыс.</w:t>
      </w:r>
      <w:r w:rsidR="00164B29" w:rsidRPr="00164B29">
        <w:rPr>
          <w:rFonts w:ascii="Times New Roman" w:eastAsia="Times New Roman" w:hAnsi="Times New Roman" w:cs="Times New Roman"/>
          <w:bCs/>
          <w:sz w:val="28"/>
          <w:szCs w:val="28"/>
          <w:lang w:eastAsia="ru-RU"/>
        </w:rPr>
        <w:t xml:space="preserve"> руб</w:t>
      </w:r>
      <w:r w:rsidR="00AE7F9A">
        <w:rPr>
          <w:rFonts w:ascii="Times New Roman" w:eastAsia="Times New Roman" w:hAnsi="Times New Roman" w:cs="Times New Roman"/>
          <w:bCs/>
          <w:sz w:val="28"/>
          <w:szCs w:val="28"/>
          <w:lang w:eastAsia="ru-RU"/>
        </w:rPr>
        <w:t>.</w:t>
      </w:r>
      <w:r w:rsidR="00164B29" w:rsidRPr="00164B29">
        <w:rPr>
          <w:rFonts w:ascii="Times New Roman" w:eastAsia="Times New Roman" w:hAnsi="Times New Roman" w:cs="Times New Roman"/>
          <w:bCs/>
          <w:sz w:val="28"/>
          <w:szCs w:val="28"/>
          <w:lang w:eastAsia="ru-RU"/>
        </w:rPr>
        <w:t xml:space="preserve"> (в том числе: за 2024 год</w:t>
      </w:r>
      <w:r w:rsidR="00A259F7">
        <w:rPr>
          <w:rFonts w:ascii="Times New Roman" w:eastAsia="Times New Roman" w:hAnsi="Times New Roman" w:cs="Times New Roman"/>
          <w:bCs/>
          <w:sz w:val="28"/>
          <w:szCs w:val="28"/>
          <w:lang w:eastAsia="ru-RU"/>
        </w:rPr>
        <w:t xml:space="preserve"> – </w:t>
      </w:r>
      <w:r w:rsidR="00164B29" w:rsidRPr="00164B29">
        <w:rPr>
          <w:rFonts w:ascii="Times New Roman" w:eastAsia="Times New Roman" w:hAnsi="Times New Roman" w:cs="Times New Roman"/>
          <w:bCs/>
          <w:sz w:val="28"/>
          <w:szCs w:val="28"/>
          <w:lang w:eastAsia="ru-RU"/>
        </w:rPr>
        <w:t>37</w:t>
      </w:r>
      <w:r w:rsidR="00AE7F9A">
        <w:rPr>
          <w:rFonts w:ascii="Times New Roman" w:eastAsia="Times New Roman" w:hAnsi="Times New Roman" w:cs="Times New Roman"/>
          <w:bCs/>
          <w:sz w:val="28"/>
          <w:szCs w:val="28"/>
          <w:lang w:eastAsia="ru-RU"/>
        </w:rPr>
        <w:t> </w:t>
      </w:r>
      <w:r w:rsidR="00164B29" w:rsidRPr="00164B29">
        <w:rPr>
          <w:rFonts w:ascii="Times New Roman" w:eastAsia="Times New Roman" w:hAnsi="Times New Roman" w:cs="Times New Roman"/>
          <w:bCs/>
          <w:sz w:val="28"/>
          <w:szCs w:val="28"/>
          <w:lang w:eastAsia="ru-RU"/>
        </w:rPr>
        <w:t>124</w:t>
      </w:r>
      <w:r w:rsidR="00AE7F9A">
        <w:rPr>
          <w:rFonts w:ascii="Times New Roman" w:eastAsia="Times New Roman" w:hAnsi="Times New Roman" w:cs="Times New Roman"/>
          <w:bCs/>
          <w:sz w:val="28"/>
          <w:szCs w:val="28"/>
          <w:lang w:eastAsia="ru-RU"/>
        </w:rPr>
        <w:t>,</w:t>
      </w:r>
      <w:r w:rsidR="00164B29" w:rsidRPr="00164B29">
        <w:rPr>
          <w:rFonts w:ascii="Times New Roman" w:eastAsia="Times New Roman" w:hAnsi="Times New Roman" w:cs="Times New Roman"/>
          <w:bCs/>
          <w:sz w:val="28"/>
          <w:szCs w:val="28"/>
          <w:lang w:eastAsia="ru-RU"/>
        </w:rPr>
        <w:t>5</w:t>
      </w:r>
      <w:r w:rsidR="00AE7F9A">
        <w:rPr>
          <w:rFonts w:ascii="Times New Roman" w:eastAsia="Times New Roman" w:hAnsi="Times New Roman" w:cs="Times New Roman"/>
          <w:bCs/>
          <w:sz w:val="28"/>
          <w:szCs w:val="28"/>
          <w:lang w:eastAsia="ru-RU"/>
        </w:rPr>
        <w:t xml:space="preserve"> тыс.</w:t>
      </w:r>
      <w:r w:rsidR="00164B29" w:rsidRPr="00164B29">
        <w:rPr>
          <w:rFonts w:ascii="Times New Roman" w:eastAsia="Times New Roman" w:hAnsi="Times New Roman" w:cs="Times New Roman"/>
          <w:bCs/>
          <w:sz w:val="28"/>
          <w:szCs w:val="28"/>
          <w:lang w:eastAsia="ru-RU"/>
        </w:rPr>
        <w:t xml:space="preserve"> руб</w:t>
      </w:r>
      <w:r w:rsidR="00AE7F9A">
        <w:rPr>
          <w:rFonts w:ascii="Times New Roman" w:eastAsia="Times New Roman" w:hAnsi="Times New Roman" w:cs="Times New Roman"/>
          <w:bCs/>
          <w:sz w:val="28"/>
          <w:szCs w:val="28"/>
          <w:lang w:eastAsia="ru-RU"/>
        </w:rPr>
        <w:t>.</w:t>
      </w:r>
      <w:r w:rsidR="00164B29" w:rsidRPr="00164B29">
        <w:rPr>
          <w:rFonts w:ascii="Times New Roman" w:eastAsia="Times New Roman" w:hAnsi="Times New Roman" w:cs="Times New Roman"/>
          <w:bCs/>
          <w:sz w:val="28"/>
          <w:szCs w:val="28"/>
          <w:lang w:eastAsia="ru-RU"/>
        </w:rPr>
        <w:t>, за январь 2025 года – 1</w:t>
      </w:r>
      <w:r w:rsidR="00AE7F9A">
        <w:rPr>
          <w:rFonts w:ascii="Times New Roman" w:eastAsia="Times New Roman" w:hAnsi="Times New Roman" w:cs="Times New Roman"/>
          <w:bCs/>
          <w:sz w:val="28"/>
          <w:szCs w:val="28"/>
          <w:lang w:eastAsia="ru-RU"/>
        </w:rPr>
        <w:t> </w:t>
      </w:r>
      <w:r w:rsidR="00164B29" w:rsidRPr="00164B29">
        <w:rPr>
          <w:rFonts w:ascii="Times New Roman" w:eastAsia="Times New Roman" w:hAnsi="Times New Roman" w:cs="Times New Roman"/>
          <w:bCs/>
          <w:sz w:val="28"/>
          <w:szCs w:val="28"/>
          <w:lang w:eastAsia="ru-RU"/>
        </w:rPr>
        <w:t>381</w:t>
      </w:r>
      <w:r w:rsidR="00AE7F9A">
        <w:rPr>
          <w:rFonts w:ascii="Times New Roman" w:eastAsia="Times New Roman" w:hAnsi="Times New Roman" w:cs="Times New Roman"/>
          <w:bCs/>
          <w:sz w:val="28"/>
          <w:szCs w:val="28"/>
          <w:lang w:eastAsia="ru-RU"/>
        </w:rPr>
        <w:t>,1 тыс.</w:t>
      </w:r>
      <w:r w:rsidR="00164B29" w:rsidRPr="00164B29">
        <w:rPr>
          <w:rFonts w:ascii="Times New Roman" w:eastAsia="Times New Roman" w:hAnsi="Times New Roman" w:cs="Times New Roman"/>
          <w:bCs/>
          <w:sz w:val="28"/>
          <w:szCs w:val="28"/>
          <w:lang w:eastAsia="ru-RU"/>
        </w:rPr>
        <w:t xml:space="preserve">  руб</w:t>
      </w:r>
      <w:r w:rsidR="00AE7F9A">
        <w:rPr>
          <w:rFonts w:ascii="Times New Roman" w:eastAsia="Times New Roman" w:hAnsi="Times New Roman" w:cs="Times New Roman"/>
          <w:bCs/>
          <w:sz w:val="28"/>
          <w:szCs w:val="28"/>
          <w:lang w:eastAsia="ru-RU"/>
        </w:rPr>
        <w:t>.</w:t>
      </w:r>
      <w:r w:rsidR="00164B29" w:rsidRPr="00164B29">
        <w:rPr>
          <w:rFonts w:ascii="Times New Roman" w:eastAsia="Times New Roman" w:hAnsi="Times New Roman" w:cs="Times New Roman"/>
          <w:bCs/>
          <w:sz w:val="28"/>
          <w:szCs w:val="28"/>
          <w:lang w:eastAsia="ru-RU"/>
        </w:rPr>
        <w:t>).</w:t>
      </w:r>
    </w:p>
    <w:p w:rsidR="000F5691" w:rsidRPr="00AE7F9A" w:rsidRDefault="00AE7F9A" w:rsidP="00AE7F9A">
      <w:pPr>
        <w:spacing w:after="0" w:line="240" w:lineRule="auto"/>
        <w:ind w:firstLine="709"/>
        <w:jc w:val="both"/>
        <w:rPr>
          <w:rFonts w:ascii="Times New Roman" w:eastAsia="Times New Roman" w:hAnsi="Times New Roman" w:cs="Times New Roman"/>
          <w:iCs/>
          <w:sz w:val="28"/>
          <w:szCs w:val="28"/>
          <w:lang w:eastAsia="ru-RU"/>
        </w:rPr>
      </w:pPr>
      <w:r w:rsidRPr="00AE7F9A">
        <w:rPr>
          <w:rFonts w:ascii="Times New Roman" w:eastAsia="Times New Roman" w:hAnsi="Times New Roman" w:cs="Times New Roman"/>
          <w:sz w:val="28"/>
          <w:szCs w:val="28"/>
          <w:lang w:eastAsia="ru-RU"/>
        </w:rPr>
        <w:t>Муниципальные задания на оказание Учреждением муниципальных услуг утверждены распоряжениями заместителя главы городского округа Тольятти</w:t>
      </w:r>
      <w:r w:rsidR="00FE6F4A">
        <w:rPr>
          <w:rFonts w:ascii="Times New Roman" w:eastAsia="Times New Roman" w:hAnsi="Times New Roman" w:cs="Times New Roman"/>
          <w:sz w:val="28"/>
          <w:szCs w:val="28"/>
          <w:lang w:eastAsia="ru-RU"/>
        </w:rPr>
        <w:t>.</w:t>
      </w:r>
      <w:r w:rsidR="006C3D0A">
        <w:rPr>
          <w:rFonts w:ascii="Times New Roman" w:eastAsia="Times New Roman" w:hAnsi="Times New Roman" w:cs="Times New Roman"/>
          <w:sz w:val="28"/>
          <w:szCs w:val="28"/>
          <w:lang w:eastAsia="ru-RU"/>
        </w:rPr>
        <w:t xml:space="preserve"> </w:t>
      </w:r>
      <w:r w:rsidR="000F5691" w:rsidRPr="00AE7F9A">
        <w:rPr>
          <w:rFonts w:ascii="Times New Roman" w:eastAsia="Times New Roman" w:hAnsi="Times New Roman" w:cs="Times New Roman"/>
          <w:iCs/>
          <w:sz w:val="28"/>
          <w:szCs w:val="28"/>
          <w:lang w:eastAsia="ru-RU"/>
        </w:rPr>
        <w:t>Муниципальными заданиями установлены показатели, характеризующие качество и объемы муниципальных услуг и муниципальных работ.</w:t>
      </w:r>
    </w:p>
    <w:p w:rsidR="000F5691" w:rsidRPr="00DE173B" w:rsidRDefault="000F5691" w:rsidP="00AE7F9A">
      <w:pPr>
        <w:spacing w:after="0" w:line="240" w:lineRule="auto"/>
        <w:ind w:firstLine="709"/>
        <w:jc w:val="both"/>
        <w:rPr>
          <w:rFonts w:ascii="Times New Roman" w:eastAsia="Times New Roman" w:hAnsi="Times New Roman" w:cs="Times New Roman"/>
          <w:sz w:val="28"/>
          <w:szCs w:val="28"/>
          <w:lang w:eastAsia="ru-RU"/>
        </w:rPr>
      </w:pPr>
      <w:proofErr w:type="gramStart"/>
      <w:r w:rsidRPr="00DE173B">
        <w:rPr>
          <w:rFonts w:ascii="Times New Roman" w:eastAsia="Times New Roman" w:hAnsi="Times New Roman" w:cs="Times New Roman"/>
          <w:sz w:val="28"/>
          <w:szCs w:val="28"/>
          <w:lang w:eastAsia="ru-RU"/>
        </w:rPr>
        <w:t>Согласно Отчетам об исполнении Учреждением плана его финансово-хозяйственной деятельности (ф.0503737) на 01.01.202</w:t>
      </w:r>
      <w:r w:rsidR="00F45396" w:rsidRPr="00DE173B">
        <w:rPr>
          <w:rFonts w:ascii="Times New Roman" w:eastAsia="Times New Roman" w:hAnsi="Times New Roman" w:cs="Times New Roman"/>
          <w:sz w:val="28"/>
          <w:szCs w:val="28"/>
          <w:lang w:eastAsia="ru-RU"/>
        </w:rPr>
        <w:t>5</w:t>
      </w:r>
      <w:r w:rsidRPr="00DE173B">
        <w:rPr>
          <w:rFonts w:ascii="Times New Roman" w:eastAsia="Times New Roman" w:hAnsi="Times New Roman" w:cs="Times New Roman"/>
          <w:sz w:val="28"/>
          <w:szCs w:val="28"/>
          <w:lang w:eastAsia="ru-RU"/>
        </w:rPr>
        <w:t>, на 01.0</w:t>
      </w:r>
      <w:r w:rsidR="00F45396" w:rsidRPr="00DE173B">
        <w:rPr>
          <w:rFonts w:ascii="Times New Roman" w:eastAsia="Times New Roman" w:hAnsi="Times New Roman" w:cs="Times New Roman"/>
          <w:sz w:val="28"/>
          <w:szCs w:val="28"/>
          <w:lang w:eastAsia="ru-RU"/>
        </w:rPr>
        <w:t>2</w:t>
      </w:r>
      <w:r w:rsidRPr="00DE173B">
        <w:rPr>
          <w:rFonts w:ascii="Times New Roman" w:eastAsia="Times New Roman" w:hAnsi="Times New Roman" w:cs="Times New Roman"/>
          <w:sz w:val="28"/>
          <w:szCs w:val="28"/>
          <w:lang w:eastAsia="ru-RU"/>
        </w:rPr>
        <w:t>.202</w:t>
      </w:r>
      <w:r w:rsidR="00F45396" w:rsidRPr="00DE173B">
        <w:rPr>
          <w:rFonts w:ascii="Times New Roman" w:eastAsia="Times New Roman" w:hAnsi="Times New Roman" w:cs="Times New Roman"/>
          <w:sz w:val="28"/>
          <w:szCs w:val="28"/>
          <w:lang w:eastAsia="ru-RU"/>
        </w:rPr>
        <w:t>5</w:t>
      </w:r>
      <w:r w:rsidRPr="00DE173B">
        <w:rPr>
          <w:rFonts w:ascii="Times New Roman" w:eastAsia="Times New Roman" w:hAnsi="Times New Roman" w:cs="Times New Roman"/>
          <w:sz w:val="28"/>
          <w:szCs w:val="28"/>
          <w:lang w:eastAsia="ru-RU"/>
        </w:rPr>
        <w:t xml:space="preserve"> Учреждением фактически получены:</w:t>
      </w:r>
      <w:proofErr w:type="gramEnd"/>
    </w:p>
    <w:p w:rsidR="000F5691" w:rsidRPr="00DE173B" w:rsidRDefault="000F5691" w:rsidP="00F45396">
      <w:pPr>
        <w:numPr>
          <w:ilvl w:val="0"/>
          <w:numId w:val="11"/>
        </w:numPr>
        <w:spacing w:after="0" w:line="240" w:lineRule="auto"/>
        <w:ind w:left="0" w:firstLine="0"/>
        <w:jc w:val="both"/>
        <w:rPr>
          <w:rFonts w:ascii="Times New Roman" w:eastAsia="Times New Roman" w:hAnsi="Times New Roman" w:cs="Times New Roman"/>
          <w:sz w:val="28"/>
          <w:szCs w:val="28"/>
          <w:lang w:eastAsia="ru-RU"/>
        </w:rPr>
      </w:pPr>
      <w:r w:rsidRPr="00DE173B">
        <w:rPr>
          <w:rFonts w:ascii="Times New Roman" w:eastAsia="Times New Roman" w:hAnsi="Times New Roman" w:cs="Times New Roman"/>
          <w:sz w:val="28"/>
          <w:szCs w:val="28"/>
          <w:lang w:eastAsia="ru-RU"/>
        </w:rPr>
        <w:t xml:space="preserve">субсидии на выполнение муниципального задания - </w:t>
      </w:r>
      <w:r w:rsidRPr="00DE173B">
        <w:rPr>
          <w:rFonts w:ascii="Times New Roman" w:eastAsia="Times New Roman" w:hAnsi="Times New Roman" w:cs="Times New Roman"/>
          <w:bCs/>
          <w:iCs/>
          <w:sz w:val="28"/>
          <w:szCs w:val="28"/>
          <w:lang w:eastAsia="ru-RU"/>
        </w:rPr>
        <w:t>за 202</w:t>
      </w:r>
      <w:r w:rsidR="00F45396" w:rsidRPr="00DE173B">
        <w:rPr>
          <w:rFonts w:ascii="Times New Roman" w:eastAsia="Times New Roman" w:hAnsi="Times New Roman" w:cs="Times New Roman"/>
          <w:bCs/>
          <w:iCs/>
          <w:sz w:val="28"/>
          <w:szCs w:val="28"/>
          <w:lang w:eastAsia="ru-RU"/>
        </w:rPr>
        <w:t>4</w:t>
      </w:r>
      <w:r w:rsidRPr="00DE173B">
        <w:rPr>
          <w:rFonts w:ascii="Times New Roman" w:eastAsia="Times New Roman" w:hAnsi="Times New Roman" w:cs="Times New Roman"/>
          <w:bCs/>
          <w:iCs/>
          <w:sz w:val="28"/>
          <w:szCs w:val="28"/>
          <w:lang w:eastAsia="ru-RU"/>
        </w:rPr>
        <w:t xml:space="preserve"> год</w:t>
      </w:r>
      <w:r w:rsidRPr="00DE173B">
        <w:rPr>
          <w:rFonts w:ascii="Times New Roman" w:eastAsia="Times New Roman" w:hAnsi="Times New Roman" w:cs="Times New Roman"/>
          <w:sz w:val="28"/>
          <w:szCs w:val="28"/>
          <w:lang w:eastAsia="ru-RU"/>
        </w:rPr>
        <w:t xml:space="preserve"> в сумме </w:t>
      </w:r>
      <w:r w:rsidR="00F45396" w:rsidRPr="00DE173B">
        <w:rPr>
          <w:rFonts w:ascii="Times New Roman" w:eastAsia="Times New Roman" w:hAnsi="Times New Roman" w:cs="Times New Roman"/>
          <w:sz w:val="28"/>
          <w:szCs w:val="28"/>
          <w:lang w:eastAsia="ru-RU"/>
        </w:rPr>
        <w:t xml:space="preserve">38 736,6 </w:t>
      </w:r>
      <w:r w:rsidRPr="00DE173B">
        <w:rPr>
          <w:rFonts w:ascii="Times New Roman" w:eastAsia="Times New Roman" w:hAnsi="Times New Roman" w:cs="Times New Roman"/>
          <w:bCs/>
          <w:iCs/>
          <w:sz w:val="28"/>
          <w:szCs w:val="28"/>
          <w:lang w:eastAsia="ru-RU"/>
        </w:rPr>
        <w:t>тыс. руб</w:t>
      </w:r>
      <w:r w:rsidRPr="00DE173B">
        <w:rPr>
          <w:rFonts w:ascii="Times New Roman" w:eastAsia="Times New Roman" w:hAnsi="Times New Roman" w:cs="Times New Roman"/>
          <w:sz w:val="28"/>
          <w:szCs w:val="28"/>
          <w:lang w:eastAsia="ru-RU"/>
        </w:rPr>
        <w:t xml:space="preserve">., </w:t>
      </w:r>
      <w:r w:rsidRPr="00DE173B">
        <w:rPr>
          <w:rFonts w:ascii="Times New Roman" w:eastAsia="Times New Roman" w:hAnsi="Times New Roman" w:cs="Times New Roman"/>
          <w:bCs/>
          <w:sz w:val="28"/>
          <w:szCs w:val="28"/>
          <w:lang w:eastAsia="ru-RU"/>
        </w:rPr>
        <w:t>за январь 202</w:t>
      </w:r>
      <w:r w:rsidR="00F45396" w:rsidRPr="00DE173B">
        <w:rPr>
          <w:rFonts w:ascii="Times New Roman" w:eastAsia="Times New Roman" w:hAnsi="Times New Roman" w:cs="Times New Roman"/>
          <w:bCs/>
          <w:sz w:val="28"/>
          <w:szCs w:val="28"/>
          <w:lang w:eastAsia="ru-RU"/>
        </w:rPr>
        <w:t>5</w:t>
      </w:r>
      <w:r w:rsidRPr="00DE173B">
        <w:rPr>
          <w:rFonts w:ascii="Times New Roman" w:eastAsia="Times New Roman" w:hAnsi="Times New Roman" w:cs="Times New Roman"/>
          <w:bCs/>
          <w:sz w:val="28"/>
          <w:szCs w:val="28"/>
          <w:lang w:eastAsia="ru-RU"/>
        </w:rPr>
        <w:t xml:space="preserve"> года </w:t>
      </w:r>
      <w:r w:rsidRPr="00DE173B">
        <w:rPr>
          <w:rFonts w:ascii="Times New Roman" w:eastAsia="Times New Roman" w:hAnsi="Times New Roman" w:cs="Times New Roman"/>
          <w:sz w:val="28"/>
          <w:szCs w:val="28"/>
          <w:lang w:eastAsia="ru-RU"/>
        </w:rPr>
        <w:t xml:space="preserve">в сумме </w:t>
      </w:r>
      <w:r w:rsidR="00F45396" w:rsidRPr="00DE173B">
        <w:rPr>
          <w:rFonts w:ascii="Times New Roman" w:eastAsia="Times New Roman" w:hAnsi="Times New Roman" w:cs="Times New Roman"/>
          <w:sz w:val="28"/>
          <w:szCs w:val="28"/>
          <w:lang w:eastAsia="ru-RU"/>
        </w:rPr>
        <w:t>870,0</w:t>
      </w:r>
      <w:r w:rsidRPr="00DE173B">
        <w:rPr>
          <w:rFonts w:ascii="Times New Roman" w:eastAsia="Times New Roman" w:hAnsi="Times New Roman" w:cs="Times New Roman"/>
          <w:sz w:val="28"/>
          <w:szCs w:val="28"/>
          <w:lang w:eastAsia="ru-RU"/>
        </w:rPr>
        <w:t xml:space="preserve"> тыс. руб.</w:t>
      </w:r>
      <w:r w:rsidRPr="00DE173B">
        <w:rPr>
          <w:rFonts w:ascii="Times New Roman" w:eastAsia="Times New Roman" w:hAnsi="Times New Roman" w:cs="Times New Roman"/>
          <w:bCs/>
          <w:iCs/>
          <w:sz w:val="28"/>
          <w:szCs w:val="28"/>
          <w:lang w:eastAsia="ru-RU"/>
        </w:rPr>
        <w:t>;</w:t>
      </w:r>
    </w:p>
    <w:p w:rsidR="000F5691" w:rsidRPr="00DE173B" w:rsidRDefault="000F5691" w:rsidP="00CC3026">
      <w:pPr>
        <w:numPr>
          <w:ilvl w:val="0"/>
          <w:numId w:val="11"/>
        </w:numPr>
        <w:spacing w:after="0" w:line="240" w:lineRule="auto"/>
        <w:ind w:left="0" w:firstLine="0"/>
        <w:jc w:val="both"/>
        <w:rPr>
          <w:rFonts w:ascii="Times New Roman" w:eastAsia="Times New Roman" w:hAnsi="Times New Roman" w:cs="Times New Roman"/>
          <w:sz w:val="28"/>
          <w:szCs w:val="28"/>
          <w:lang w:eastAsia="ru-RU"/>
        </w:rPr>
      </w:pPr>
      <w:r w:rsidRPr="00DE173B">
        <w:rPr>
          <w:rFonts w:ascii="Times New Roman" w:eastAsia="Times New Roman" w:hAnsi="Times New Roman" w:cs="Times New Roman"/>
          <w:bCs/>
          <w:sz w:val="28"/>
          <w:szCs w:val="28"/>
          <w:lang w:eastAsia="ru-RU"/>
        </w:rPr>
        <w:t xml:space="preserve">субсидии на </w:t>
      </w:r>
      <w:r w:rsidRPr="00DE173B">
        <w:rPr>
          <w:rFonts w:ascii="Times New Roman" w:eastAsia="Times New Roman" w:hAnsi="Times New Roman" w:cs="Times New Roman"/>
          <w:sz w:val="28"/>
          <w:szCs w:val="28"/>
          <w:lang w:eastAsia="ru-RU"/>
        </w:rPr>
        <w:t>иные цели - за 202</w:t>
      </w:r>
      <w:r w:rsidR="00F45396" w:rsidRPr="00DE173B">
        <w:rPr>
          <w:rFonts w:ascii="Times New Roman" w:eastAsia="Times New Roman" w:hAnsi="Times New Roman" w:cs="Times New Roman"/>
          <w:sz w:val="28"/>
          <w:szCs w:val="28"/>
          <w:lang w:eastAsia="ru-RU"/>
        </w:rPr>
        <w:t>4</w:t>
      </w:r>
      <w:r w:rsidRPr="00DE173B">
        <w:rPr>
          <w:rFonts w:ascii="Times New Roman" w:eastAsia="Times New Roman" w:hAnsi="Times New Roman" w:cs="Times New Roman"/>
          <w:sz w:val="28"/>
          <w:szCs w:val="28"/>
          <w:lang w:eastAsia="ru-RU"/>
        </w:rPr>
        <w:t xml:space="preserve"> год в сумме </w:t>
      </w:r>
      <w:r w:rsidR="00F45396" w:rsidRPr="00DE173B">
        <w:rPr>
          <w:rFonts w:ascii="Times New Roman" w:eastAsia="Times New Roman" w:hAnsi="Times New Roman" w:cs="Times New Roman"/>
          <w:sz w:val="28"/>
          <w:szCs w:val="28"/>
          <w:lang w:eastAsia="ru-RU"/>
        </w:rPr>
        <w:t>9</w:t>
      </w:r>
      <w:r w:rsidR="00CC3026" w:rsidRPr="00DE173B">
        <w:rPr>
          <w:rFonts w:ascii="Times New Roman" w:eastAsia="Times New Roman" w:hAnsi="Times New Roman" w:cs="Times New Roman"/>
          <w:sz w:val="28"/>
          <w:szCs w:val="28"/>
          <w:lang w:eastAsia="ru-RU"/>
        </w:rPr>
        <w:t> </w:t>
      </w:r>
      <w:r w:rsidR="00F45396" w:rsidRPr="00DE173B">
        <w:rPr>
          <w:rFonts w:ascii="Times New Roman" w:eastAsia="Times New Roman" w:hAnsi="Times New Roman" w:cs="Times New Roman"/>
          <w:sz w:val="28"/>
          <w:szCs w:val="28"/>
          <w:lang w:eastAsia="ru-RU"/>
        </w:rPr>
        <w:t>572</w:t>
      </w:r>
      <w:r w:rsidR="00CC3026" w:rsidRPr="00DE173B">
        <w:rPr>
          <w:rFonts w:ascii="Times New Roman" w:eastAsia="Times New Roman" w:hAnsi="Times New Roman" w:cs="Times New Roman"/>
          <w:sz w:val="28"/>
          <w:szCs w:val="28"/>
          <w:lang w:eastAsia="ru-RU"/>
        </w:rPr>
        <w:t>,</w:t>
      </w:r>
      <w:r w:rsidR="00F45396" w:rsidRPr="00DE173B">
        <w:rPr>
          <w:rFonts w:ascii="Times New Roman" w:eastAsia="Times New Roman" w:hAnsi="Times New Roman" w:cs="Times New Roman"/>
          <w:sz w:val="28"/>
          <w:szCs w:val="28"/>
          <w:lang w:eastAsia="ru-RU"/>
        </w:rPr>
        <w:t xml:space="preserve">4 </w:t>
      </w:r>
      <w:r w:rsidRPr="00DE173B">
        <w:rPr>
          <w:rFonts w:ascii="Times New Roman" w:eastAsia="Times New Roman" w:hAnsi="Times New Roman" w:cs="Times New Roman"/>
          <w:sz w:val="28"/>
          <w:szCs w:val="28"/>
          <w:lang w:eastAsia="ru-RU"/>
        </w:rPr>
        <w:t>тыс. руб</w:t>
      </w:r>
      <w:r w:rsidR="00FF198D">
        <w:rPr>
          <w:rFonts w:ascii="Times New Roman" w:eastAsia="Times New Roman" w:hAnsi="Times New Roman" w:cs="Times New Roman"/>
          <w:sz w:val="28"/>
          <w:szCs w:val="28"/>
          <w:lang w:eastAsia="ru-RU"/>
        </w:rPr>
        <w:t>.</w:t>
      </w:r>
      <w:r w:rsidRPr="00DE173B">
        <w:rPr>
          <w:rFonts w:ascii="Times New Roman" w:eastAsia="Times New Roman" w:hAnsi="Times New Roman" w:cs="Times New Roman"/>
          <w:sz w:val="28"/>
          <w:szCs w:val="28"/>
          <w:lang w:eastAsia="ru-RU"/>
        </w:rPr>
        <w:t>;</w:t>
      </w:r>
    </w:p>
    <w:p w:rsidR="000F5691" w:rsidRPr="00DE173B" w:rsidRDefault="000F5691" w:rsidP="00DE173B">
      <w:pPr>
        <w:numPr>
          <w:ilvl w:val="0"/>
          <w:numId w:val="14"/>
        </w:numPr>
        <w:spacing w:after="0" w:line="240" w:lineRule="auto"/>
        <w:ind w:left="0" w:firstLine="0"/>
        <w:jc w:val="both"/>
        <w:rPr>
          <w:rFonts w:ascii="Times New Roman" w:eastAsia="Times New Roman" w:hAnsi="Times New Roman" w:cs="Times New Roman"/>
          <w:sz w:val="28"/>
          <w:szCs w:val="28"/>
          <w:lang w:eastAsia="ru-RU"/>
        </w:rPr>
      </w:pPr>
      <w:proofErr w:type="gramStart"/>
      <w:r w:rsidRPr="00DE173B">
        <w:rPr>
          <w:rFonts w:ascii="Times New Roman" w:eastAsia="Times New Roman" w:hAnsi="Times New Roman" w:cs="Times New Roman"/>
          <w:sz w:val="28"/>
          <w:szCs w:val="28"/>
          <w:lang w:eastAsia="ru-RU"/>
        </w:rPr>
        <w:t>средства от приносящей доход деятельности - за 202</w:t>
      </w:r>
      <w:r w:rsidR="00CC3026" w:rsidRPr="00DE173B">
        <w:rPr>
          <w:rFonts w:ascii="Times New Roman" w:eastAsia="Times New Roman" w:hAnsi="Times New Roman" w:cs="Times New Roman"/>
          <w:sz w:val="28"/>
          <w:szCs w:val="28"/>
          <w:lang w:eastAsia="ru-RU"/>
        </w:rPr>
        <w:t>4</w:t>
      </w:r>
      <w:r w:rsidRPr="00DE173B">
        <w:rPr>
          <w:rFonts w:ascii="Times New Roman" w:eastAsia="Times New Roman" w:hAnsi="Times New Roman" w:cs="Times New Roman"/>
          <w:sz w:val="28"/>
          <w:szCs w:val="28"/>
          <w:lang w:eastAsia="ru-RU"/>
        </w:rPr>
        <w:t xml:space="preserve"> год в </w:t>
      </w:r>
      <w:r w:rsidRPr="00DE173B">
        <w:rPr>
          <w:rFonts w:ascii="Times New Roman" w:eastAsia="Times New Roman" w:hAnsi="Times New Roman" w:cs="Times New Roman"/>
          <w:bCs/>
          <w:sz w:val="28"/>
          <w:szCs w:val="28"/>
          <w:lang w:eastAsia="ru-RU"/>
        </w:rPr>
        <w:t xml:space="preserve">сумме </w:t>
      </w:r>
      <w:r w:rsidR="0094396C" w:rsidRPr="00DE173B">
        <w:rPr>
          <w:rFonts w:ascii="Times New Roman" w:eastAsia="Times New Roman" w:hAnsi="Times New Roman" w:cs="Times New Roman"/>
          <w:sz w:val="28"/>
          <w:szCs w:val="28"/>
          <w:lang w:eastAsia="ru-RU"/>
        </w:rPr>
        <w:t xml:space="preserve">35 293,5 </w:t>
      </w:r>
      <w:r w:rsidRPr="00DE173B">
        <w:rPr>
          <w:rFonts w:ascii="Times New Roman" w:eastAsia="Times New Roman" w:hAnsi="Times New Roman" w:cs="Times New Roman"/>
          <w:bCs/>
          <w:sz w:val="28"/>
          <w:szCs w:val="28"/>
          <w:lang w:eastAsia="ru-RU"/>
        </w:rPr>
        <w:t>тыс. руб.,</w:t>
      </w:r>
      <w:r w:rsidR="003A5ED9">
        <w:rPr>
          <w:rFonts w:ascii="Times New Roman" w:eastAsia="Times New Roman" w:hAnsi="Times New Roman" w:cs="Times New Roman"/>
          <w:bCs/>
          <w:sz w:val="28"/>
          <w:szCs w:val="28"/>
          <w:lang w:eastAsia="ru-RU"/>
        </w:rPr>
        <w:t xml:space="preserve"> </w:t>
      </w:r>
      <w:r w:rsidRPr="00DE173B">
        <w:rPr>
          <w:rFonts w:ascii="Times New Roman" w:eastAsia="Times New Roman" w:hAnsi="Times New Roman" w:cs="Times New Roman"/>
          <w:bCs/>
          <w:sz w:val="28"/>
          <w:szCs w:val="28"/>
          <w:lang w:eastAsia="ru-RU"/>
        </w:rPr>
        <w:t>за январь 202</w:t>
      </w:r>
      <w:r w:rsidR="00CC3026" w:rsidRPr="00DE173B">
        <w:rPr>
          <w:rFonts w:ascii="Times New Roman" w:eastAsia="Times New Roman" w:hAnsi="Times New Roman" w:cs="Times New Roman"/>
          <w:bCs/>
          <w:sz w:val="28"/>
          <w:szCs w:val="28"/>
          <w:lang w:eastAsia="ru-RU"/>
        </w:rPr>
        <w:t>5</w:t>
      </w:r>
      <w:r w:rsidRPr="00DE173B">
        <w:rPr>
          <w:rFonts w:ascii="Times New Roman" w:eastAsia="Times New Roman" w:hAnsi="Times New Roman" w:cs="Times New Roman"/>
          <w:bCs/>
          <w:sz w:val="28"/>
          <w:szCs w:val="28"/>
          <w:lang w:eastAsia="ru-RU"/>
        </w:rPr>
        <w:t xml:space="preserve"> года </w:t>
      </w:r>
      <w:r w:rsidRPr="00DE173B">
        <w:rPr>
          <w:rFonts w:ascii="Times New Roman" w:eastAsia="Times New Roman" w:hAnsi="Times New Roman" w:cs="Times New Roman"/>
          <w:sz w:val="28"/>
          <w:szCs w:val="28"/>
          <w:lang w:eastAsia="ru-RU"/>
        </w:rPr>
        <w:t xml:space="preserve">в сумме </w:t>
      </w:r>
      <w:r w:rsidR="0094396C" w:rsidRPr="00DE173B">
        <w:rPr>
          <w:rFonts w:ascii="Times New Roman" w:eastAsia="Times New Roman" w:hAnsi="Times New Roman" w:cs="Times New Roman"/>
          <w:sz w:val="28"/>
          <w:szCs w:val="28"/>
          <w:lang w:eastAsia="ru-RU"/>
        </w:rPr>
        <w:t xml:space="preserve">634,7 </w:t>
      </w:r>
      <w:r w:rsidRPr="00DE173B">
        <w:rPr>
          <w:rFonts w:ascii="Times New Roman" w:eastAsia="Times New Roman" w:hAnsi="Times New Roman" w:cs="Times New Roman"/>
          <w:sz w:val="28"/>
          <w:szCs w:val="28"/>
          <w:lang w:eastAsia="ru-RU"/>
        </w:rPr>
        <w:t>тыс. руб. (</w:t>
      </w:r>
      <w:r w:rsidR="00DE173B" w:rsidRPr="00DE173B">
        <w:rPr>
          <w:rFonts w:ascii="Times New Roman" w:eastAsia="Times New Roman" w:hAnsi="Times New Roman" w:cs="Times New Roman"/>
          <w:sz w:val="28"/>
          <w:szCs w:val="28"/>
          <w:lang w:eastAsia="ru-RU"/>
        </w:rPr>
        <w:t>доходы от приносящей доход деятельности сложились за счет поступлений от оказания услуг (выполнения работ), предоставление которых для физических и юридических лиц осуществляются на платной основе, арендной платы, возмещения коммунальных и эксплуатационных услуг арендаторами,</w:t>
      </w:r>
      <w:r w:rsidRPr="00DE173B">
        <w:rPr>
          <w:rFonts w:ascii="Times New Roman" w:eastAsia="Times New Roman" w:hAnsi="Times New Roman" w:cs="Times New Roman"/>
          <w:sz w:val="28"/>
          <w:szCs w:val="28"/>
          <w:lang w:eastAsia="ru-RU"/>
        </w:rPr>
        <w:t xml:space="preserve"> благотворительны</w:t>
      </w:r>
      <w:r w:rsidR="006C3D0A">
        <w:rPr>
          <w:rFonts w:ascii="Times New Roman" w:eastAsia="Times New Roman" w:hAnsi="Times New Roman" w:cs="Times New Roman"/>
          <w:sz w:val="28"/>
          <w:szCs w:val="28"/>
          <w:lang w:eastAsia="ru-RU"/>
        </w:rPr>
        <w:t>х</w:t>
      </w:r>
      <w:r w:rsidRPr="00DE173B">
        <w:rPr>
          <w:rFonts w:ascii="Times New Roman" w:eastAsia="Times New Roman" w:hAnsi="Times New Roman" w:cs="Times New Roman"/>
          <w:sz w:val="28"/>
          <w:szCs w:val="28"/>
          <w:lang w:eastAsia="ru-RU"/>
        </w:rPr>
        <w:t xml:space="preserve"> пожертвовани</w:t>
      </w:r>
      <w:r w:rsidR="006C3D0A">
        <w:rPr>
          <w:rFonts w:ascii="Times New Roman" w:eastAsia="Times New Roman" w:hAnsi="Times New Roman" w:cs="Times New Roman"/>
          <w:sz w:val="28"/>
          <w:szCs w:val="28"/>
          <w:lang w:eastAsia="ru-RU"/>
        </w:rPr>
        <w:t>й)</w:t>
      </w:r>
      <w:r w:rsidRPr="00DE173B">
        <w:rPr>
          <w:rFonts w:ascii="Times New Roman" w:eastAsia="Times New Roman" w:hAnsi="Times New Roman" w:cs="Times New Roman"/>
          <w:sz w:val="28"/>
          <w:szCs w:val="28"/>
          <w:lang w:eastAsia="ru-RU"/>
        </w:rPr>
        <w:t>.</w:t>
      </w:r>
      <w:proofErr w:type="gramEnd"/>
    </w:p>
    <w:p w:rsidR="000F5691" w:rsidRPr="00212685" w:rsidRDefault="000F5691" w:rsidP="000F5691">
      <w:pPr>
        <w:spacing w:after="0" w:line="240" w:lineRule="auto"/>
        <w:ind w:firstLine="709"/>
        <w:jc w:val="both"/>
        <w:rPr>
          <w:rFonts w:ascii="Times New Roman" w:eastAsia="Times New Roman" w:hAnsi="Times New Roman" w:cs="Times New Roman"/>
          <w:sz w:val="28"/>
          <w:szCs w:val="28"/>
          <w:lang w:eastAsia="ru-RU"/>
        </w:rPr>
      </w:pPr>
      <w:r w:rsidRPr="00212685">
        <w:rPr>
          <w:rFonts w:ascii="Times New Roman" w:eastAsia="Times New Roman" w:hAnsi="Times New Roman" w:cs="Times New Roman"/>
          <w:sz w:val="28"/>
          <w:szCs w:val="28"/>
          <w:lang w:eastAsia="ru-RU"/>
        </w:rPr>
        <w:t xml:space="preserve">Кассовое исполнение расходов Учреждения (с учетом наличия остатков на лицевых счетах) составило </w:t>
      </w:r>
      <w:proofErr w:type="gramStart"/>
      <w:r w:rsidRPr="00212685">
        <w:rPr>
          <w:rFonts w:ascii="Times New Roman" w:eastAsia="Times New Roman" w:hAnsi="Times New Roman" w:cs="Times New Roman"/>
          <w:sz w:val="28"/>
          <w:szCs w:val="28"/>
          <w:lang w:eastAsia="ru-RU"/>
        </w:rPr>
        <w:t>по</w:t>
      </w:r>
      <w:proofErr w:type="gramEnd"/>
      <w:r w:rsidRPr="00212685">
        <w:rPr>
          <w:rFonts w:ascii="Times New Roman" w:eastAsia="Times New Roman" w:hAnsi="Times New Roman" w:cs="Times New Roman"/>
          <w:sz w:val="28"/>
          <w:szCs w:val="28"/>
          <w:lang w:eastAsia="ru-RU"/>
        </w:rPr>
        <w:t>:</w:t>
      </w:r>
    </w:p>
    <w:p w:rsidR="00212685" w:rsidRPr="00212685" w:rsidRDefault="00212685" w:rsidP="00212685">
      <w:pPr>
        <w:numPr>
          <w:ilvl w:val="0"/>
          <w:numId w:val="11"/>
        </w:numPr>
        <w:spacing w:after="0" w:line="240" w:lineRule="auto"/>
        <w:ind w:left="0" w:firstLine="0"/>
        <w:jc w:val="both"/>
        <w:rPr>
          <w:rFonts w:ascii="Times New Roman" w:eastAsia="Times New Roman" w:hAnsi="Times New Roman" w:cs="Times New Roman"/>
          <w:bCs/>
          <w:sz w:val="28"/>
          <w:szCs w:val="28"/>
          <w:lang w:eastAsia="ru-RU"/>
        </w:rPr>
      </w:pPr>
      <w:r w:rsidRPr="00212685">
        <w:rPr>
          <w:rFonts w:ascii="Times New Roman" w:eastAsia="Times New Roman" w:hAnsi="Times New Roman" w:cs="Times New Roman"/>
          <w:bCs/>
          <w:sz w:val="28"/>
          <w:szCs w:val="28"/>
          <w:lang w:eastAsia="ru-RU"/>
        </w:rPr>
        <w:t>субсидиям на выполнение муниципального задания за 2024 год в общей сумме 38 893,7 тыс. руб., за январь 2025 года в общей сумме 565,1 тыс. руб.;</w:t>
      </w:r>
    </w:p>
    <w:p w:rsidR="000F5691" w:rsidRPr="00212685" w:rsidRDefault="000F5691" w:rsidP="00212685">
      <w:pPr>
        <w:pStyle w:val="ae"/>
        <w:numPr>
          <w:ilvl w:val="0"/>
          <w:numId w:val="11"/>
        </w:numPr>
        <w:spacing w:after="0" w:line="240" w:lineRule="auto"/>
        <w:ind w:left="0" w:firstLine="0"/>
        <w:jc w:val="both"/>
        <w:rPr>
          <w:rFonts w:ascii="Times New Roman" w:eastAsia="Times New Roman" w:hAnsi="Times New Roman"/>
          <w:sz w:val="28"/>
          <w:szCs w:val="28"/>
          <w:lang w:eastAsia="ru-RU"/>
        </w:rPr>
      </w:pPr>
      <w:r w:rsidRPr="00212685">
        <w:rPr>
          <w:rFonts w:ascii="Times New Roman" w:eastAsia="Times New Roman" w:hAnsi="Times New Roman"/>
          <w:bCs/>
          <w:sz w:val="28"/>
          <w:szCs w:val="28"/>
          <w:lang w:eastAsia="ru-RU"/>
        </w:rPr>
        <w:t>субсидиям на иные цели</w:t>
      </w:r>
      <w:r w:rsidRPr="00212685">
        <w:rPr>
          <w:rFonts w:ascii="Times New Roman" w:eastAsia="Times New Roman" w:hAnsi="Times New Roman"/>
          <w:sz w:val="28"/>
          <w:szCs w:val="28"/>
          <w:lang w:eastAsia="ru-RU"/>
        </w:rPr>
        <w:t xml:space="preserve"> - за 202</w:t>
      </w:r>
      <w:r w:rsidR="00212685" w:rsidRPr="00212685">
        <w:rPr>
          <w:rFonts w:ascii="Times New Roman" w:eastAsia="Times New Roman" w:hAnsi="Times New Roman"/>
          <w:sz w:val="28"/>
          <w:szCs w:val="28"/>
          <w:lang w:eastAsia="ru-RU"/>
        </w:rPr>
        <w:t>4</w:t>
      </w:r>
      <w:r w:rsidRPr="00212685">
        <w:rPr>
          <w:rFonts w:ascii="Times New Roman" w:eastAsia="Times New Roman" w:hAnsi="Times New Roman"/>
          <w:sz w:val="28"/>
          <w:szCs w:val="28"/>
          <w:lang w:eastAsia="ru-RU"/>
        </w:rPr>
        <w:t xml:space="preserve"> год в сумме </w:t>
      </w:r>
      <w:r w:rsidR="00212685" w:rsidRPr="00212685">
        <w:rPr>
          <w:rFonts w:ascii="Times New Roman" w:eastAsia="Times New Roman" w:hAnsi="Times New Roman"/>
          <w:sz w:val="28"/>
          <w:szCs w:val="28"/>
          <w:lang w:eastAsia="ru-RU"/>
        </w:rPr>
        <w:t xml:space="preserve">9 572,4 </w:t>
      </w:r>
      <w:r w:rsidRPr="00212685">
        <w:rPr>
          <w:rFonts w:ascii="Times New Roman" w:eastAsia="Times New Roman" w:hAnsi="Times New Roman"/>
          <w:sz w:val="28"/>
          <w:szCs w:val="28"/>
          <w:lang w:eastAsia="ru-RU"/>
        </w:rPr>
        <w:t>тыс. руб.;</w:t>
      </w:r>
    </w:p>
    <w:p w:rsidR="000F5691" w:rsidRPr="00212685" w:rsidRDefault="000F5691" w:rsidP="00212685">
      <w:pPr>
        <w:numPr>
          <w:ilvl w:val="0"/>
          <w:numId w:val="11"/>
        </w:numPr>
        <w:spacing w:after="0" w:line="240" w:lineRule="auto"/>
        <w:ind w:left="0" w:firstLine="0"/>
        <w:jc w:val="both"/>
        <w:rPr>
          <w:rFonts w:ascii="Times New Roman" w:eastAsia="Times New Roman" w:hAnsi="Times New Roman" w:cs="Times New Roman"/>
          <w:sz w:val="28"/>
          <w:szCs w:val="28"/>
          <w:lang w:eastAsia="ru-RU"/>
        </w:rPr>
      </w:pPr>
      <w:r w:rsidRPr="00212685">
        <w:rPr>
          <w:rFonts w:ascii="Times New Roman" w:eastAsia="Times New Roman" w:hAnsi="Times New Roman" w:cs="Times New Roman"/>
          <w:sz w:val="28"/>
          <w:szCs w:val="28"/>
          <w:lang w:eastAsia="ru-RU"/>
        </w:rPr>
        <w:t xml:space="preserve">средствам от приносящей доход деятельности - </w:t>
      </w:r>
      <w:r w:rsidR="00212685" w:rsidRPr="00212685">
        <w:rPr>
          <w:rFonts w:ascii="Times New Roman" w:eastAsia="Times New Roman" w:hAnsi="Times New Roman" w:cs="Times New Roman"/>
          <w:sz w:val="28"/>
          <w:szCs w:val="28"/>
          <w:lang w:eastAsia="ru-RU"/>
        </w:rPr>
        <w:t>37</w:t>
      </w:r>
      <w:r w:rsidR="006C3D0A">
        <w:rPr>
          <w:rFonts w:ascii="Times New Roman" w:eastAsia="Times New Roman" w:hAnsi="Times New Roman" w:cs="Times New Roman"/>
          <w:sz w:val="28"/>
          <w:szCs w:val="28"/>
          <w:lang w:eastAsia="ru-RU"/>
        </w:rPr>
        <w:t> </w:t>
      </w:r>
      <w:r w:rsidR="00212685" w:rsidRPr="00212685">
        <w:rPr>
          <w:rFonts w:ascii="Times New Roman" w:eastAsia="Times New Roman" w:hAnsi="Times New Roman" w:cs="Times New Roman"/>
          <w:sz w:val="28"/>
          <w:szCs w:val="28"/>
          <w:lang w:eastAsia="ru-RU"/>
        </w:rPr>
        <w:t xml:space="preserve">124,5 тыс. руб., за январь 2025 года – 1 381,1 </w:t>
      </w:r>
      <w:r w:rsidRPr="00212685">
        <w:rPr>
          <w:rFonts w:ascii="Times New Roman" w:eastAsia="Times New Roman" w:hAnsi="Times New Roman" w:cs="Times New Roman"/>
          <w:sz w:val="28"/>
          <w:szCs w:val="28"/>
          <w:lang w:eastAsia="ru-RU"/>
        </w:rPr>
        <w:t>тыс. руб.</w:t>
      </w:r>
    </w:p>
    <w:p w:rsidR="000F5691" w:rsidRPr="00FD0F0F" w:rsidRDefault="000F5691" w:rsidP="000F5691">
      <w:pPr>
        <w:spacing w:after="0" w:line="240" w:lineRule="auto"/>
        <w:ind w:firstLine="709"/>
        <w:jc w:val="both"/>
        <w:rPr>
          <w:rFonts w:ascii="Times New Roman" w:eastAsia="Times New Roman" w:hAnsi="Times New Roman" w:cs="Times New Roman"/>
          <w:sz w:val="28"/>
          <w:szCs w:val="28"/>
          <w:lang w:eastAsia="ru-RU"/>
        </w:rPr>
      </w:pPr>
      <w:r w:rsidRPr="00FD0F0F">
        <w:rPr>
          <w:rFonts w:ascii="Times New Roman" w:eastAsia="Times New Roman" w:hAnsi="Times New Roman" w:cs="Times New Roman"/>
          <w:sz w:val="28"/>
          <w:szCs w:val="28"/>
          <w:lang w:eastAsia="ru-RU"/>
        </w:rPr>
        <w:lastRenderedPageBreak/>
        <w:t>Фактические расходы на оплату труда составили:</w:t>
      </w:r>
    </w:p>
    <w:p w:rsidR="00966872" w:rsidRPr="00966872" w:rsidRDefault="00966872" w:rsidP="006C3D0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66872">
        <w:rPr>
          <w:rFonts w:ascii="Times New Roman" w:eastAsia="Times New Roman" w:hAnsi="Times New Roman" w:cs="Times New Roman"/>
          <w:sz w:val="28"/>
          <w:szCs w:val="28"/>
          <w:lang w:eastAsia="ru-RU"/>
        </w:rPr>
        <w:t>за 2024 год в общей сумме 32</w:t>
      </w:r>
      <w:r>
        <w:rPr>
          <w:rFonts w:ascii="Times New Roman" w:eastAsia="Times New Roman" w:hAnsi="Times New Roman" w:cs="Times New Roman"/>
          <w:sz w:val="28"/>
          <w:szCs w:val="28"/>
          <w:lang w:eastAsia="ru-RU"/>
        </w:rPr>
        <w:t> </w:t>
      </w:r>
      <w:r w:rsidRPr="00966872">
        <w:rPr>
          <w:rFonts w:ascii="Times New Roman" w:eastAsia="Times New Roman" w:hAnsi="Times New Roman" w:cs="Times New Roman"/>
          <w:sz w:val="28"/>
          <w:szCs w:val="28"/>
          <w:lang w:eastAsia="ru-RU"/>
        </w:rPr>
        <w:t>203</w:t>
      </w:r>
      <w:r>
        <w:rPr>
          <w:rFonts w:ascii="Times New Roman" w:eastAsia="Times New Roman" w:hAnsi="Times New Roman" w:cs="Times New Roman"/>
          <w:sz w:val="28"/>
          <w:szCs w:val="28"/>
          <w:lang w:eastAsia="ru-RU"/>
        </w:rPr>
        <w:t>,</w:t>
      </w:r>
      <w:r w:rsidRPr="00966872">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тыс. </w:t>
      </w:r>
      <w:r w:rsidRPr="00966872">
        <w:rPr>
          <w:rFonts w:ascii="Times New Roman" w:eastAsia="Times New Roman" w:hAnsi="Times New Roman" w:cs="Times New Roman"/>
          <w:sz w:val="28"/>
          <w:szCs w:val="28"/>
          <w:lang w:eastAsia="ru-RU"/>
        </w:rPr>
        <w:t>руб</w:t>
      </w:r>
      <w:r>
        <w:rPr>
          <w:rFonts w:ascii="Times New Roman" w:eastAsia="Times New Roman" w:hAnsi="Times New Roman" w:cs="Times New Roman"/>
          <w:sz w:val="28"/>
          <w:szCs w:val="28"/>
          <w:lang w:eastAsia="ru-RU"/>
        </w:rPr>
        <w:t>.</w:t>
      </w:r>
      <w:r w:rsidR="00FD0F0F">
        <w:rPr>
          <w:rFonts w:ascii="Times New Roman" w:eastAsia="Times New Roman" w:hAnsi="Times New Roman" w:cs="Times New Roman"/>
          <w:sz w:val="28"/>
          <w:szCs w:val="28"/>
          <w:lang w:eastAsia="ru-RU"/>
        </w:rPr>
        <w:t xml:space="preserve">, </w:t>
      </w:r>
      <w:r w:rsidRPr="00966872">
        <w:rPr>
          <w:rFonts w:ascii="Times New Roman" w:eastAsia="Times New Roman" w:hAnsi="Times New Roman" w:cs="Times New Roman"/>
          <w:sz w:val="28"/>
          <w:szCs w:val="28"/>
          <w:lang w:eastAsia="ru-RU"/>
        </w:rPr>
        <w:t>в том числе: 20</w:t>
      </w:r>
      <w:r w:rsidR="00FD0F0F">
        <w:rPr>
          <w:rFonts w:ascii="Times New Roman" w:eastAsia="Times New Roman" w:hAnsi="Times New Roman" w:cs="Times New Roman"/>
          <w:sz w:val="28"/>
          <w:szCs w:val="28"/>
          <w:lang w:eastAsia="ru-RU"/>
        </w:rPr>
        <w:t> </w:t>
      </w:r>
      <w:r w:rsidRPr="00966872">
        <w:rPr>
          <w:rFonts w:ascii="Times New Roman" w:eastAsia="Times New Roman" w:hAnsi="Times New Roman" w:cs="Times New Roman"/>
          <w:sz w:val="28"/>
          <w:szCs w:val="28"/>
          <w:lang w:eastAsia="ru-RU"/>
        </w:rPr>
        <w:t>655</w:t>
      </w:r>
      <w:r w:rsidR="00FD0F0F">
        <w:rPr>
          <w:rFonts w:ascii="Times New Roman" w:eastAsia="Times New Roman" w:hAnsi="Times New Roman" w:cs="Times New Roman"/>
          <w:sz w:val="28"/>
          <w:szCs w:val="28"/>
          <w:lang w:eastAsia="ru-RU"/>
        </w:rPr>
        <w:t>,5 тыс. руб.</w:t>
      </w:r>
      <w:r w:rsidRPr="00966872">
        <w:rPr>
          <w:rFonts w:ascii="Times New Roman" w:eastAsia="Times New Roman" w:hAnsi="Times New Roman" w:cs="Times New Roman"/>
          <w:sz w:val="28"/>
          <w:szCs w:val="28"/>
          <w:lang w:eastAsia="ru-RU"/>
        </w:rPr>
        <w:t xml:space="preserve"> за счет средств субсидии на выполнение муниципального задания; 11</w:t>
      </w:r>
      <w:r w:rsidR="00FD0F0F">
        <w:rPr>
          <w:rFonts w:ascii="Times New Roman" w:eastAsia="Times New Roman" w:hAnsi="Times New Roman" w:cs="Times New Roman"/>
          <w:sz w:val="28"/>
          <w:szCs w:val="28"/>
          <w:lang w:eastAsia="ru-RU"/>
        </w:rPr>
        <w:t> </w:t>
      </w:r>
      <w:r w:rsidRPr="00966872">
        <w:rPr>
          <w:rFonts w:ascii="Times New Roman" w:eastAsia="Times New Roman" w:hAnsi="Times New Roman" w:cs="Times New Roman"/>
          <w:sz w:val="28"/>
          <w:szCs w:val="28"/>
          <w:lang w:eastAsia="ru-RU"/>
        </w:rPr>
        <w:t>548</w:t>
      </w:r>
      <w:r w:rsidR="00FD0F0F">
        <w:rPr>
          <w:rFonts w:ascii="Times New Roman" w:eastAsia="Times New Roman" w:hAnsi="Times New Roman" w:cs="Times New Roman"/>
          <w:sz w:val="28"/>
          <w:szCs w:val="28"/>
          <w:lang w:eastAsia="ru-RU"/>
        </w:rPr>
        <w:t>,</w:t>
      </w:r>
      <w:r w:rsidRPr="00966872">
        <w:rPr>
          <w:rFonts w:ascii="Times New Roman" w:eastAsia="Times New Roman" w:hAnsi="Times New Roman" w:cs="Times New Roman"/>
          <w:sz w:val="28"/>
          <w:szCs w:val="28"/>
          <w:lang w:eastAsia="ru-RU"/>
        </w:rPr>
        <w:t>0</w:t>
      </w:r>
      <w:r w:rsidR="00FD0F0F">
        <w:rPr>
          <w:rFonts w:ascii="Times New Roman" w:eastAsia="Times New Roman" w:hAnsi="Times New Roman" w:cs="Times New Roman"/>
          <w:sz w:val="28"/>
          <w:szCs w:val="28"/>
          <w:lang w:eastAsia="ru-RU"/>
        </w:rPr>
        <w:t xml:space="preserve"> тыс.</w:t>
      </w:r>
      <w:r w:rsidRPr="00966872">
        <w:rPr>
          <w:rFonts w:ascii="Times New Roman" w:eastAsia="Times New Roman" w:hAnsi="Times New Roman" w:cs="Times New Roman"/>
          <w:sz w:val="28"/>
          <w:szCs w:val="28"/>
          <w:lang w:eastAsia="ru-RU"/>
        </w:rPr>
        <w:t xml:space="preserve"> руб</w:t>
      </w:r>
      <w:r w:rsidR="00FD0F0F">
        <w:rPr>
          <w:rFonts w:ascii="Times New Roman" w:eastAsia="Times New Roman" w:hAnsi="Times New Roman" w:cs="Times New Roman"/>
          <w:sz w:val="28"/>
          <w:szCs w:val="28"/>
          <w:lang w:eastAsia="ru-RU"/>
        </w:rPr>
        <w:t>.</w:t>
      </w:r>
      <w:r w:rsidRPr="00966872">
        <w:rPr>
          <w:rFonts w:ascii="Times New Roman" w:eastAsia="Times New Roman" w:hAnsi="Times New Roman" w:cs="Times New Roman"/>
          <w:sz w:val="28"/>
          <w:szCs w:val="28"/>
          <w:lang w:eastAsia="ru-RU"/>
        </w:rPr>
        <w:t xml:space="preserve"> за счет средств от приносящей доход деятельности;</w:t>
      </w:r>
    </w:p>
    <w:p w:rsidR="00966872" w:rsidRPr="00966872" w:rsidRDefault="00FD0F0F" w:rsidP="006C3D0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66872" w:rsidRPr="00966872">
        <w:rPr>
          <w:rFonts w:ascii="Times New Roman" w:eastAsia="Times New Roman" w:hAnsi="Times New Roman" w:cs="Times New Roman"/>
          <w:sz w:val="28"/>
          <w:szCs w:val="28"/>
          <w:lang w:eastAsia="ru-RU"/>
        </w:rPr>
        <w:t>за январь 2025 года в общей сумме 2</w:t>
      </w:r>
      <w:r>
        <w:rPr>
          <w:rFonts w:ascii="Times New Roman" w:eastAsia="Times New Roman" w:hAnsi="Times New Roman" w:cs="Times New Roman"/>
          <w:sz w:val="28"/>
          <w:szCs w:val="28"/>
          <w:lang w:eastAsia="ru-RU"/>
        </w:rPr>
        <w:t> </w:t>
      </w:r>
      <w:r w:rsidR="00966872" w:rsidRPr="00966872">
        <w:rPr>
          <w:rFonts w:ascii="Times New Roman" w:eastAsia="Times New Roman" w:hAnsi="Times New Roman" w:cs="Times New Roman"/>
          <w:sz w:val="28"/>
          <w:szCs w:val="28"/>
          <w:lang w:eastAsia="ru-RU"/>
        </w:rPr>
        <w:t>381</w:t>
      </w:r>
      <w:r>
        <w:rPr>
          <w:rFonts w:ascii="Times New Roman" w:eastAsia="Times New Roman" w:hAnsi="Times New Roman" w:cs="Times New Roman"/>
          <w:sz w:val="28"/>
          <w:szCs w:val="28"/>
          <w:lang w:eastAsia="ru-RU"/>
        </w:rPr>
        <w:t>,</w:t>
      </w:r>
      <w:r w:rsidR="00966872" w:rsidRPr="00966872">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тыс.</w:t>
      </w:r>
      <w:r w:rsidR="00966872" w:rsidRPr="00966872">
        <w:rPr>
          <w:rFonts w:ascii="Times New Roman" w:eastAsia="Times New Roman" w:hAnsi="Times New Roman" w:cs="Times New Roman"/>
          <w:sz w:val="28"/>
          <w:szCs w:val="28"/>
          <w:lang w:eastAsia="ru-RU"/>
        </w:rPr>
        <w:t xml:space="preserve"> руб</w:t>
      </w:r>
      <w:r>
        <w:rPr>
          <w:rFonts w:ascii="Times New Roman" w:eastAsia="Times New Roman" w:hAnsi="Times New Roman" w:cs="Times New Roman"/>
          <w:sz w:val="28"/>
          <w:szCs w:val="28"/>
          <w:lang w:eastAsia="ru-RU"/>
        </w:rPr>
        <w:t>.</w:t>
      </w:r>
      <w:r w:rsidR="00966872" w:rsidRPr="00966872">
        <w:rPr>
          <w:rFonts w:ascii="Times New Roman" w:eastAsia="Times New Roman" w:hAnsi="Times New Roman" w:cs="Times New Roman"/>
          <w:sz w:val="28"/>
          <w:szCs w:val="28"/>
          <w:lang w:eastAsia="ru-RU"/>
        </w:rPr>
        <w:t>, в том числе: 1</w:t>
      </w:r>
      <w:r>
        <w:rPr>
          <w:rFonts w:ascii="Times New Roman" w:eastAsia="Times New Roman" w:hAnsi="Times New Roman" w:cs="Times New Roman"/>
          <w:sz w:val="28"/>
          <w:szCs w:val="28"/>
          <w:lang w:eastAsia="ru-RU"/>
        </w:rPr>
        <w:t> </w:t>
      </w:r>
      <w:r w:rsidR="00966872" w:rsidRPr="00966872">
        <w:rPr>
          <w:rFonts w:ascii="Times New Roman" w:eastAsia="Times New Roman" w:hAnsi="Times New Roman" w:cs="Times New Roman"/>
          <w:sz w:val="28"/>
          <w:szCs w:val="28"/>
          <w:lang w:eastAsia="ru-RU"/>
        </w:rPr>
        <w:t>581</w:t>
      </w:r>
      <w:r>
        <w:rPr>
          <w:rFonts w:ascii="Times New Roman" w:eastAsia="Times New Roman" w:hAnsi="Times New Roman" w:cs="Times New Roman"/>
          <w:sz w:val="28"/>
          <w:szCs w:val="28"/>
          <w:lang w:eastAsia="ru-RU"/>
        </w:rPr>
        <w:t>,</w:t>
      </w:r>
      <w:r w:rsidR="00966872" w:rsidRPr="00966872">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 xml:space="preserve"> тыс. </w:t>
      </w:r>
      <w:r w:rsidR="00966872" w:rsidRPr="00966872">
        <w:rPr>
          <w:rFonts w:ascii="Times New Roman" w:eastAsia="Times New Roman" w:hAnsi="Times New Roman" w:cs="Times New Roman"/>
          <w:sz w:val="28"/>
          <w:szCs w:val="28"/>
          <w:lang w:eastAsia="ru-RU"/>
        </w:rPr>
        <w:t>руб</w:t>
      </w:r>
      <w:r>
        <w:rPr>
          <w:rFonts w:ascii="Times New Roman" w:eastAsia="Times New Roman" w:hAnsi="Times New Roman" w:cs="Times New Roman"/>
          <w:sz w:val="28"/>
          <w:szCs w:val="28"/>
          <w:lang w:eastAsia="ru-RU"/>
        </w:rPr>
        <w:t xml:space="preserve">. </w:t>
      </w:r>
      <w:r w:rsidR="00966872" w:rsidRPr="00966872">
        <w:rPr>
          <w:rFonts w:ascii="Times New Roman" w:eastAsia="Times New Roman" w:hAnsi="Times New Roman" w:cs="Times New Roman"/>
          <w:sz w:val="28"/>
          <w:szCs w:val="28"/>
          <w:lang w:eastAsia="ru-RU"/>
        </w:rPr>
        <w:t>за счет средств субсидии на выполнение муниципального задания; 799</w:t>
      </w:r>
      <w:r>
        <w:rPr>
          <w:rFonts w:ascii="Times New Roman" w:eastAsia="Times New Roman" w:hAnsi="Times New Roman" w:cs="Times New Roman"/>
          <w:sz w:val="28"/>
          <w:szCs w:val="28"/>
          <w:lang w:eastAsia="ru-RU"/>
        </w:rPr>
        <w:t>,</w:t>
      </w:r>
      <w:r w:rsidR="00966872" w:rsidRPr="00966872">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тыс. </w:t>
      </w:r>
      <w:r w:rsidR="00966872" w:rsidRPr="00966872">
        <w:rPr>
          <w:rFonts w:ascii="Times New Roman" w:eastAsia="Times New Roman" w:hAnsi="Times New Roman" w:cs="Times New Roman"/>
          <w:sz w:val="28"/>
          <w:szCs w:val="28"/>
          <w:lang w:eastAsia="ru-RU"/>
        </w:rPr>
        <w:t>руб</w:t>
      </w:r>
      <w:r>
        <w:rPr>
          <w:rFonts w:ascii="Times New Roman" w:eastAsia="Times New Roman" w:hAnsi="Times New Roman" w:cs="Times New Roman"/>
          <w:sz w:val="28"/>
          <w:szCs w:val="28"/>
          <w:lang w:eastAsia="ru-RU"/>
        </w:rPr>
        <w:t>.</w:t>
      </w:r>
      <w:r w:rsidR="006C3D0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w:t>
      </w:r>
      <w:r w:rsidR="00966872" w:rsidRPr="00966872">
        <w:rPr>
          <w:rFonts w:ascii="Times New Roman" w:eastAsia="Times New Roman" w:hAnsi="Times New Roman" w:cs="Times New Roman"/>
          <w:sz w:val="28"/>
          <w:szCs w:val="28"/>
          <w:lang w:eastAsia="ru-RU"/>
        </w:rPr>
        <w:t xml:space="preserve"> счет средств от приносящей доход деятельности. </w:t>
      </w:r>
    </w:p>
    <w:p w:rsidR="000F5691" w:rsidRPr="000F5691" w:rsidRDefault="00FD0F0F" w:rsidP="000F5691">
      <w:pPr>
        <w:spacing w:after="0" w:line="240" w:lineRule="auto"/>
        <w:ind w:firstLine="709"/>
        <w:jc w:val="both"/>
        <w:rPr>
          <w:rFonts w:ascii="Times New Roman" w:eastAsia="Times New Roman" w:hAnsi="Times New Roman" w:cs="Times New Roman"/>
          <w:sz w:val="28"/>
          <w:szCs w:val="28"/>
          <w:highlight w:val="yellow"/>
          <w:lang w:eastAsia="ru-RU"/>
        </w:rPr>
      </w:pPr>
      <w:r w:rsidRPr="00FD0F0F">
        <w:rPr>
          <w:rFonts w:ascii="Times New Roman" w:eastAsia="Times New Roman" w:hAnsi="Times New Roman" w:cs="Times New Roman"/>
          <w:sz w:val="28"/>
          <w:szCs w:val="28"/>
          <w:lang w:eastAsia="ru-RU"/>
        </w:rPr>
        <w:t xml:space="preserve">Среднемесячная заработная плата работников </w:t>
      </w:r>
      <w:r w:rsidR="006C3D0A">
        <w:rPr>
          <w:rFonts w:ascii="Times New Roman" w:eastAsia="Times New Roman" w:hAnsi="Times New Roman" w:cs="Times New Roman"/>
          <w:sz w:val="28"/>
          <w:szCs w:val="28"/>
          <w:lang w:eastAsia="ru-RU"/>
        </w:rPr>
        <w:t>сложилась</w:t>
      </w:r>
      <w:r w:rsidRPr="00FD0F0F">
        <w:rPr>
          <w:rFonts w:ascii="Times New Roman" w:eastAsia="Times New Roman" w:hAnsi="Times New Roman" w:cs="Times New Roman"/>
          <w:sz w:val="28"/>
          <w:szCs w:val="28"/>
          <w:lang w:eastAsia="ru-RU"/>
        </w:rPr>
        <w:t>: за 2024 год – 59</w:t>
      </w:r>
      <w:r>
        <w:rPr>
          <w:rFonts w:ascii="Times New Roman" w:eastAsia="Times New Roman" w:hAnsi="Times New Roman" w:cs="Times New Roman"/>
          <w:sz w:val="28"/>
          <w:szCs w:val="28"/>
          <w:lang w:eastAsia="ru-RU"/>
        </w:rPr>
        <w:t>,</w:t>
      </w:r>
      <w:r w:rsidRPr="00FD0F0F">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тыс.</w:t>
      </w:r>
      <w:r w:rsidRPr="00FD0F0F">
        <w:rPr>
          <w:rFonts w:ascii="Times New Roman" w:eastAsia="Times New Roman" w:hAnsi="Times New Roman" w:cs="Times New Roman"/>
          <w:sz w:val="28"/>
          <w:szCs w:val="28"/>
          <w:lang w:eastAsia="ru-RU"/>
        </w:rPr>
        <w:t xml:space="preserve"> руб</w:t>
      </w:r>
      <w:r>
        <w:rPr>
          <w:rFonts w:ascii="Times New Roman" w:eastAsia="Times New Roman" w:hAnsi="Times New Roman" w:cs="Times New Roman"/>
          <w:sz w:val="28"/>
          <w:szCs w:val="28"/>
          <w:lang w:eastAsia="ru-RU"/>
        </w:rPr>
        <w:t>.</w:t>
      </w:r>
      <w:r w:rsidRPr="00FD0F0F">
        <w:rPr>
          <w:rFonts w:ascii="Times New Roman" w:eastAsia="Times New Roman" w:hAnsi="Times New Roman" w:cs="Times New Roman"/>
          <w:sz w:val="28"/>
          <w:szCs w:val="28"/>
          <w:lang w:eastAsia="ru-RU"/>
        </w:rPr>
        <w:t xml:space="preserve"> (без руководителя и АУП – 4</w:t>
      </w:r>
      <w:r>
        <w:rPr>
          <w:rFonts w:ascii="Times New Roman" w:eastAsia="Times New Roman" w:hAnsi="Times New Roman" w:cs="Times New Roman"/>
          <w:sz w:val="28"/>
          <w:szCs w:val="28"/>
          <w:lang w:eastAsia="ru-RU"/>
        </w:rPr>
        <w:t>9,0 тыс.</w:t>
      </w:r>
      <w:r w:rsidRPr="00FD0F0F">
        <w:rPr>
          <w:rFonts w:ascii="Times New Roman" w:eastAsia="Times New Roman" w:hAnsi="Times New Roman" w:cs="Times New Roman"/>
          <w:sz w:val="28"/>
          <w:szCs w:val="28"/>
          <w:lang w:eastAsia="ru-RU"/>
        </w:rPr>
        <w:t xml:space="preserve"> руб</w:t>
      </w:r>
      <w:r>
        <w:rPr>
          <w:rFonts w:ascii="Times New Roman" w:eastAsia="Times New Roman" w:hAnsi="Times New Roman" w:cs="Times New Roman"/>
          <w:sz w:val="28"/>
          <w:szCs w:val="28"/>
          <w:lang w:eastAsia="ru-RU"/>
        </w:rPr>
        <w:t>.</w:t>
      </w:r>
      <w:r w:rsidRPr="00FD0F0F">
        <w:rPr>
          <w:rFonts w:ascii="Times New Roman" w:eastAsia="Times New Roman" w:hAnsi="Times New Roman" w:cs="Times New Roman"/>
          <w:sz w:val="28"/>
          <w:szCs w:val="28"/>
          <w:lang w:eastAsia="ru-RU"/>
        </w:rPr>
        <w:t>), за январь 2025 года – 62</w:t>
      </w:r>
      <w:r>
        <w:rPr>
          <w:rFonts w:ascii="Times New Roman" w:eastAsia="Times New Roman" w:hAnsi="Times New Roman" w:cs="Times New Roman"/>
          <w:sz w:val="28"/>
          <w:szCs w:val="28"/>
          <w:lang w:eastAsia="ru-RU"/>
        </w:rPr>
        <w:t>,</w:t>
      </w:r>
      <w:r w:rsidRPr="00FD0F0F">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тыс.</w:t>
      </w:r>
      <w:r w:rsidRPr="00FD0F0F">
        <w:rPr>
          <w:rFonts w:ascii="Times New Roman" w:eastAsia="Times New Roman" w:hAnsi="Times New Roman" w:cs="Times New Roman"/>
          <w:sz w:val="28"/>
          <w:szCs w:val="28"/>
          <w:lang w:eastAsia="ru-RU"/>
        </w:rPr>
        <w:t xml:space="preserve"> руб</w:t>
      </w:r>
      <w:r>
        <w:rPr>
          <w:rFonts w:ascii="Times New Roman" w:eastAsia="Times New Roman" w:hAnsi="Times New Roman" w:cs="Times New Roman"/>
          <w:sz w:val="28"/>
          <w:szCs w:val="28"/>
          <w:lang w:eastAsia="ru-RU"/>
        </w:rPr>
        <w:t xml:space="preserve">. </w:t>
      </w:r>
      <w:r w:rsidRPr="00FD0F0F">
        <w:rPr>
          <w:rFonts w:ascii="Times New Roman" w:eastAsia="Times New Roman" w:hAnsi="Times New Roman" w:cs="Times New Roman"/>
          <w:sz w:val="28"/>
          <w:szCs w:val="28"/>
          <w:lang w:eastAsia="ru-RU"/>
        </w:rPr>
        <w:t xml:space="preserve">(без руководителя и АУП </w:t>
      </w:r>
      <w:r>
        <w:rPr>
          <w:rFonts w:ascii="Times New Roman" w:eastAsia="Times New Roman" w:hAnsi="Times New Roman" w:cs="Times New Roman"/>
          <w:sz w:val="28"/>
          <w:szCs w:val="28"/>
          <w:lang w:eastAsia="ru-RU"/>
        </w:rPr>
        <w:t>–</w:t>
      </w:r>
      <w:r w:rsidRPr="00FD0F0F">
        <w:rPr>
          <w:rFonts w:ascii="Times New Roman" w:eastAsia="Times New Roman" w:hAnsi="Times New Roman" w:cs="Times New Roman"/>
          <w:sz w:val="28"/>
          <w:szCs w:val="28"/>
          <w:lang w:eastAsia="ru-RU"/>
        </w:rPr>
        <w:t xml:space="preserve"> 56</w:t>
      </w:r>
      <w:r>
        <w:rPr>
          <w:rFonts w:ascii="Times New Roman" w:eastAsia="Times New Roman" w:hAnsi="Times New Roman" w:cs="Times New Roman"/>
          <w:sz w:val="28"/>
          <w:szCs w:val="28"/>
          <w:lang w:eastAsia="ru-RU"/>
        </w:rPr>
        <w:t>,</w:t>
      </w:r>
      <w:r w:rsidRPr="00FD0F0F">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 xml:space="preserve"> тыс.</w:t>
      </w:r>
      <w:r w:rsidRPr="00FD0F0F">
        <w:rPr>
          <w:rFonts w:ascii="Times New Roman" w:eastAsia="Times New Roman" w:hAnsi="Times New Roman" w:cs="Times New Roman"/>
          <w:sz w:val="28"/>
          <w:szCs w:val="28"/>
          <w:lang w:eastAsia="ru-RU"/>
        </w:rPr>
        <w:t xml:space="preserve"> руб</w:t>
      </w:r>
      <w:r>
        <w:rPr>
          <w:rFonts w:ascii="Times New Roman" w:eastAsia="Times New Roman" w:hAnsi="Times New Roman" w:cs="Times New Roman"/>
          <w:sz w:val="28"/>
          <w:szCs w:val="28"/>
          <w:lang w:eastAsia="ru-RU"/>
        </w:rPr>
        <w:t>.</w:t>
      </w:r>
      <w:r w:rsidRPr="00FD0F0F">
        <w:rPr>
          <w:rFonts w:ascii="Times New Roman" w:eastAsia="Times New Roman" w:hAnsi="Times New Roman" w:cs="Times New Roman"/>
          <w:sz w:val="28"/>
          <w:szCs w:val="28"/>
          <w:lang w:eastAsia="ru-RU"/>
        </w:rPr>
        <w:t>).</w:t>
      </w:r>
    </w:p>
    <w:p w:rsidR="00877CAA" w:rsidRPr="00877CAA" w:rsidRDefault="00877CAA" w:rsidP="00877CAA">
      <w:pPr>
        <w:spacing w:after="0" w:line="240" w:lineRule="auto"/>
        <w:ind w:firstLine="709"/>
        <w:jc w:val="both"/>
        <w:rPr>
          <w:rFonts w:ascii="Times New Roman" w:eastAsia="Times New Roman" w:hAnsi="Times New Roman" w:cs="Times New Roman"/>
          <w:sz w:val="28"/>
          <w:szCs w:val="28"/>
          <w:lang w:eastAsia="ru-RU"/>
        </w:rPr>
      </w:pPr>
      <w:r w:rsidRPr="00877CAA">
        <w:rPr>
          <w:rFonts w:ascii="Times New Roman" w:eastAsia="Times New Roman" w:hAnsi="Times New Roman" w:cs="Times New Roman"/>
          <w:sz w:val="28"/>
          <w:szCs w:val="28"/>
          <w:lang w:eastAsia="ru-RU"/>
        </w:rPr>
        <w:t>Проверкой правильности применения норм и требований действующего законодательства в сфере закупок установлено, что Учреждение в ревизуемом периоде осуществляло закупки в соответствии с Федеральным законом от 18.07.2011 № 223-ФЗ «О закупках товаров, работ, услуг отдельными видами юридических лиц».</w:t>
      </w:r>
    </w:p>
    <w:p w:rsidR="004A61F1" w:rsidRDefault="00877CAA" w:rsidP="004A61F1">
      <w:pPr>
        <w:spacing w:after="0" w:line="240" w:lineRule="auto"/>
        <w:ind w:firstLine="709"/>
        <w:jc w:val="both"/>
        <w:rPr>
          <w:rFonts w:ascii="Times New Roman" w:eastAsia="Times New Roman" w:hAnsi="Times New Roman" w:cs="Times New Roman"/>
          <w:sz w:val="28"/>
          <w:szCs w:val="28"/>
          <w:lang w:eastAsia="ru-RU"/>
        </w:rPr>
      </w:pPr>
      <w:r w:rsidRPr="00877CAA">
        <w:rPr>
          <w:rFonts w:ascii="Times New Roman" w:eastAsia="Times New Roman" w:hAnsi="Times New Roman" w:cs="Times New Roman"/>
          <w:sz w:val="28"/>
          <w:szCs w:val="28"/>
          <w:lang w:eastAsia="ru-RU"/>
        </w:rPr>
        <w:t>Закупочная деятельность Учреждения в проверяе</w:t>
      </w:r>
      <w:r w:rsidR="004A61F1">
        <w:rPr>
          <w:rFonts w:ascii="Times New Roman" w:eastAsia="Times New Roman" w:hAnsi="Times New Roman" w:cs="Times New Roman"/>
          <w:sz w:val="28"/>
          <w:szCs w:val="28"/>
          <w:lang w:eastAsia="ru-RU"/>
        </w:rPr>
        <w:t xml:space="preserve">мом периоде регламентировалась </w:t>
      </w:r>
      <w:r w:rsidRPr="00877CAA">
        <w:rPr>
          <w:rFonts w:ascii="Times New Roman" w:eastAsia="Times New Roman" w:hAnsi="Times New Roman" w:cs="Times New Roman"/>
          <w:sz w:val="28"/>
          <w:szCs w:val="28"/>
          <w:lang w:eastAsia="ru-RU"/>
        </w:rPr>
        <w:t>Положениями «О закупке товаров, работ, услуг для нужд муниципального автономного учреждения культуры городского округа Тольятти «Парковый комплекс истории техники имени К.Г. Сахарова»</w:t>
      </w:r>
      <w:r w:rsidR="004A61F1">
        <w:rPr>
          <w:rFonts w:ascii="Times New Roman" w:eastAsia="Times New Roman" w:hAnsi="Times New Roman" w:cs="Times New Roman"/>
          <w:sz w:val="28"/>
          <w:szCs w:val="28"/>
          <w:lang w:eastAsia="ru-RU"/>
        </w:rPr>
        <w:t>.</w:t>
      </w:r>
      <w:r w:rsidRPr="00877CAA">
        <w:rPr>
          <w:rFonts w:ascii="Times New Roman" w:eastAsia="Times New Roman" w:hAnsi="Times New Roman" w:cs="Times New Roman"/>
          <w:sz w:val="28"/>
          <w:szCs w:val="28"/>
          <w:lang w:eastAsia="ru-RU"/>
        </w:rPr>
        <w:t xml:space="preserve"> </w:t>
      </w:r>
    </w:p>
    <w:p w:rsidR="000F5691" w:rsidRPr="00245673" w:rsidRDefault="000F5691" w:rsidP="00FF198D">
      <w:pPr>
        <w:spacing w:after="0" w:line="240" w:lineRule="auto"/>
        <w:ind w:firstLine="709"/>
        <w:jc w:val="both"/>
        <w:rPr>
          <w:rFonts w:ascii="Times New Roman" w:eastAsia="Times New Roman" w:hAnsi="Times New Roman" w:cs="Times New Roman"/>
          <w:iCs/>
          <w:sz w:val="28"/>
          <w:szCs w:val="28"/>
          <w:lang w:eastAsia="ru-RU"/>
        </w:rPr>
      </w:pPr>
      <w:r w:rsidRPr="00245673">
        <w:rPr>
          <w:rFonts w:ascii="Times New Roman" w:eastAsia="Times New Roman" w:hAnsi="Times New Roman" w:cs="Times New Roman"/>
          <w:sz w:val="28"/>
          <w:szCs w:val="28"/>
          <w:lang w:eastAsia="ru-RU"/>
        </w:rPr>
        <w:t>Согласно данным бухгалтерской отчетности Учреждения по</w:t>
      </w:r>
      <w:r w:rsidRPr="00245673">
        <w:rPr>
          <w:rFonts w:ascii="Times New Roman" w:eastAsia="Times New Roman" w:hAnsi="Times New Roman" w:cs="Times New Roman"/>
          <w:iCs/>
          <w:sz w:val="28"/>
          <w:szCs w:val="28"/>
          <w:lang w:eastAsia="ru-RU"/>
        </w:rPr>
        <w:t xml:space="preserve"> состоянию на 01.0</w:t>
      </w:r>
      <w:r w:rsidR="003979D9" w:rsidRPr="00245673">
        <w:rPr>
          <w:rFonts w:ascii="Times New Roman" w:eastAsia="Times New Roman" w:hAnsi="Times New Roman" w:cs="Times New Roman"/>
          <w:iCs/>
          <w:sz w:val="28"/>
          <w:szCs w:val="28"/>
          <w:lang w:eastAsia="ru-RU"/>
        </w:rPr>
        <w:t>2</w:t>
      </w:r>
      <w:r w:rsidRPr="00245673">
        <w:rPr>
          <w:rFonts w:ascii="Times New Roman" w:eastAsia="Times New Roman" w:hAnsi="Times New Roman" w:cs="Times New Roman"/>
          <w:iCs/>
          <w:sz w:val="28"/>
          <w:szCs w:val="28"/>
          <w:lang w:eastAsia="ru-RU"/>
        </w:rPr>
        <w:t>.202</w:t>
      </w:r>
      <w:r w:rsidR="003979D9" w:rsidRPr="00245673">
        <w:rPr>
          <w:rFonts w:ascii="Times New Roman" w:eastAsia="Times New Roman" w:hAnsi="Times New Roman" w:cs="Times New Roman"/>
          <w:iCs/>
          <w:sz w:val="28"/>
          <w:szCs w:val="28"/>
          <w:lang w:eastAsia="ru-RU"/>
        </w:rPr>
        <w:t>5</w:t>
      </w:r>
      <w:r w:rsidRPr="00245673">
        <w:rPr>
          <w:rFonts w:ascii="Times New Roman" w:eastAsia="Times New Roman" w:hAnsi="Times New Roman" w:cs="Times New Roman"/>
          <w:iCs/>
          <w:sz w:val="28"/>
          <w:szCs w:val="28"/>
          <w:lang w:eastAsia="ru-RU"/>
        </w:rPr>
        <w:t xml:space="preserve"> числятся:</w:t>
      </w:r>
      <w:r w:rsidR="00FF198D">
        <w:rPr>
          <w:rFonts w:ascii="Times New Roman" w:eastAsia="Times New Roman" w:hAnsi="Times New Roman" w:cs="Times New Roman"/>
          <w:iCs/>
          <w:sz w:val="28"/>
          <w:szCs w:val="28"/>
          <w:lang w:eastAsia="ru-RU"/>
        </w:rPr>
        <w:t xml:space="preserve"> </w:t>
      </w:r>
      <w:r w:rsidRPr="006F2D59">
        <w:rPr>
          <w:rFonts w:ascii="Times New Roman" w:eastAsia="Times New Roman" w:hAnsi="Times New Roman" w:cs="Times New Roman"/>
          <w:iCs/>
          <w:sz w:val="28"/>
          <w:szCs w:val="28"/>
          <w:lang w:eastAsia="ru-RU"/>
        </w:rPr>
        <w:t xml:space="preserve">дебиторская задолженность в общей сумме </w:t>
      </w:r>
      <w:r w:rsidR="003979D9" w:rsidRPr="006F2D59">
        <w:rPr>
          <w:rFonts w:ascii="Times New Roman" w:eastAsia="Times New Roman" w:hAnsi="Times New Roman" w:cs="Times New Roman"/>
          <w:sz w:val="28"/>
          <w:szCs w:val="28"/>
          <w:lang w:eastAsia="ru-RU"/>
        </w:rPr>
        <w:t>139 081,8</w:t>
      </w:r>
      <w:r w:rsidR="006F2D59" w:rsidRPr="006F2D59">
        <w:rPr>
          <w:rFonts w:ascii="Times New Roman" w:eastAsia="Times New Roman" w:hAnsi="Times New Roman" w:cs="Times New Roman"/>
          <w:sz w:val="28"/>
          <w:szCs w:val="28"/>
          <w:lang w:eastAsia="ru-RU"/>
        </w:rPr>
        <w:t xml:space="preserve"> </w:t>
      </w:r>
      <w:r w:rsidR="006F2D59" w:rsidRPr="006F2D59">
        <w:rPr>
          <w:rFonts w:ascii="Times New Roman" w:eastAsia="Times New Roman" w:hAnsi="Times New Roman" w:cs="Times New Roman"/>
          <w:iCs/>
          <w:sz w:val="28"/>
          <w:szCs w:val="28"/>
          <w:lang w:eastAsia="ru-RU"/>
        </w:rPr>
        <w:t>тыс</w:t>
      </w:r>
      <w:proofErr w:type="gramStart"/>
      <w:r w:rsidR="006F2D59" w:rsidRPr="006F2D59">
        <w:rPr>
          <w:rFonts w:ascii="Times New Roman" w:eastAsia="Times New Roman" w:hAnsi="Times New Roman" w:cs="Times New Roman"/>
          <w:iCs/>
          <w:sz w:val="28"/>
          <w:szCs w:val="28"/>
          <w:lang w:eastAsia="ru-RU"/>
        </w:rPr>
        <w:t>.</w:t>
      </w:r>
      <w:r w:rsidRPr="006F2D59">
        <w:rPr>
          <w:rFonts w:ascii="Times New Roman" w:eastAsia="Times New Roman" w:hAnsi="Times New Roman" w:cs="Times New Roman"/>
          <w:iCs/>
          <w:sz w:val="28"/>
          <w:szCs w:val="28"/>
          <w:lang w:eastAsia="ru-RU"/>
        </w:rPr>
        <w:t>р</w:t>
      </w:r>
      <w:proofErr w:type="gramEnd"/>
      <w:r w:rsidRPr="006F2D59">
        <w:rPr>
          <w:rFonts w:ascii="Times New Roman" w:eastAsia="Times New Roman" w:hAnsi="Times New Roman" w:cs="Times New Roman"/>
          <w:iCs/>
          <w:sz w:val="28"/>
          <w:szCs w:val="28"/>
          <w:lang w:eastAsia="ru-RU"/>
        </w:rPr>
        <w:t xml:space="preserve">уб., в том числе за счет средств: субсидии на выполнение муниципального задания </w:t>
      </w:r>
      <w:r w:rsidR="003979D9" w:rsidRPr="006F2D59">
        <w:rPr>
          <w:rFonts w:ascii="Times New Roman" w:eastAsia="Times New Roman" w:hAnsi="Times New Roman" w:cs="Times New Roman"/>
          <w:bCs/>
          <w:sz w:val="28"/>
          <w:szCs w:val="28"/>
          <w:lang w:eastAsia="ru-RU"/>
        </w:rPr>
        <w:t>136 433,1</w:t>
      </w:r>
      <w:r w:rsidRPr="006F2D59">
        <w:rPr>
          <w:rFonts w:ascii="Times New Roman" w:eastAsia="Times New Roman" w:hAnsi="Times New Roman" w:cs="Times New Roman"/>
          <w:iCs/>
          <w:sz w:val="28"/>
          <w:szCs w:val="28"/>
          <w:lang w:eastAsia="ru-RU"/>
        </w:rPr>
        <w:t xml:space="preserve"> тыс. руб.</w:t>
      </w:r>
      <w:r w:rsidRPr="006F2D59">
        <w:rPr>
          <w:rFonts w:ascii="Times New Roman" w:eastAsia="Times New Roman" w:hAnsi="Times New Roman" w:cs="Times New Roman"/>
          <w:sz w:val="28"/>
          <w:szCs w:val="28"/>
          <w:lang w:eastAsia="ru-RU"/>
        </w:rPr>
        <w:t xml:space="preserve">; от приносящей доход деятельности </w:t>
      </w:r>
      <w:r w:rsidR="003979D9" w:rsidRPr="006F2D59">
        <w:rPr>
          <w:rFonts w:ascii="Times New Roman" w:eastAsia="Times New Roman" w:hAnsi="Times New Roman" w:cs="Times New Roman"/>
          <w:sz w:val="28"/>
          <w:szCs w:val="28"/>
          <w:lang w:eastAsia="ru-RU"/>
        </w:rPr>
        <w:t xml:space="preserve">2 648,7 </w:t>
      </w:r>
      <w:r w:rsidRPr="006F2D59">
        <w:rPr>
          <w:rFonts w:ascii="Times New Roman" w:eastAsia="Times New Roman" w:hAnsi="Times New Roman" w:cs="Times New Roman"/>
          <w:sz w:val="28"/>
          <w:szCs w:val="28"/>
          <w:lang w:eastAsia="ru-RU"/>
        </w:rPr>
        <w:t>тыс. руб.;</w:t>
      </w:r>
      <w:r w:rsidR="00FF198D">
        <w:rPr>
          <w:rFonts w:ascii="Times New Roman" w:eastAsia="Times New Roman" w:hAnsi="Times New Roman" w:cs="Times New Roman"/>
          <w:sz w:val="28"/>
          <w:szCs w:val="28"/>
          <w:lang w:eastAsia="ru-RU"/>
        </w:rPr>
        <w:t xml:space="preserve"> </w:t>
      </w:r>
      <w:r w:rsidRPr="00245673">
        <w:rPr>
          <w:rFonts w:ascii="Times New Roman" w:eastAsia="Times New Roman" w:hAnsi="Times New Roman" w:cs="Times New Roman"/>
          <w:iCs/>
          <w:sz w:val="28"/>
          <w:szCs w:val="28"/>
          <w:lang w:eastAsia="ru-RU"/>
        </w:rPr>
        <w:t xml:space="preserve">кредиторская задолженность в общей сумме </w:t>
      </w:r>
      <w:r w:rsidR="003979D9" w:rsidRPr="00245673">
        <w:rPr>
          <w:rFonts w:ascii="Times New Roman" w:eastAsia="Times New Roman" w:hAnsi="Times New Roman" w:cs="Times New Roman"/>
          <w:sz w:val="28"/>
          <w:szCs w:val="28"/>
          <w:lang w:eastAsia="ru-RU"/>
        </w:rPr>
        <w:t>144</w:t>
      </w:r>
      <w:r w:rsidR="00E218B4">
        <w:rPr>
          <w:rFonts w:ascii="Times New Roman" w:eastAsia="Times New Roman" w:hAnsi="Times New Roman" w:cs="Times New Roman"/>
          <w:sz w:val="28"/>
          <w:szCs w:val="28"/>
          <w:lang w:eastAsia="ru-RU"/>
        </w:rPr>
        <w:t> </w:t>
      </w:r>
      <w:r w:rsidR="003979D9" w:rsidRPr="00245673">
        <w:rPr>
          <w:rFonts w:ascii="Times New Roman" w:eastAsia="Times New Roman" w:hAnsi="Times New Roman" w:cs="Times New Roman"/>
          <w:sz w:val="28"/>
          <w:szCs w:val="28"/>
          <w:lang w:eastAsia="ru-RU"/>
        </w:rPr>
        <w:t>586,5</w:t>
      </w:r>
      <w:r w:rsidR="00E218B4">
        <w:rPr>
          <w:rFonts w:ascii="Times New Roman" w:eastAsia="Times New Roman" w:hAnsi="Times New Roman" w:cs="Times New Roman"/>
          <w:sz w:val="28"/>
          <w:szCs w:val="28"/>
          <w:lang w:eastAsia="ru-RU"/>
        </w:rPr>
        <w:t xml:space="preserve"> </w:t>
      </w:r>
      <w:r w:rsidRPr="00245673">
        <w:rPr>
          <w:rFonts w:ascii="Times New Roman" w:eastAsia="Times New Roman" w:hAnsi="Times New Roman" w:cs="Times New Roman"/>
          <w:iCs/>
          <w:sz w:val="28"/>
          <w:szCs w:val="28"/>
          <w:lang w:eastAsia="ru-RU"/>
        </w:rPr>
        <w:t xml:space="preserve">тыс. руб., в том числе за счет средств: субсидии на выполнение муниципального задания </w:t>
      </w:r>
      <w:r w:rsidR="003979D9" w:rsidRPr="00245673">
        <w:rPr>
          <w:rFonts w:ascii="Times New Roman" w:eastAsia="Times New Roman" w:hAnsi="Times New Roman" w:cs="Times New Roman"/>
          <w:bCs/>
          <w:sz w:val="28"/>
          <w:szCs w:val="28"/>
          <w:lang w:eastAsia="ru-RU"/>
        </w:rPr>
        <w:t>140 612,8</w:t>
      </w:r>
      <w:r w:rsidR="00E218B4">
        <w:rPr>
          <w:rFonts w:ascii="Times New Roman" w:eastAsia="Times New Roman" w:hAnsi="Times New Roman" w:cs="Times New Roman"/>
          <w:bCs/>
          <w:sz w:val="28"/>
          <w:szCs w:val="28"/>
          <w:lang w:eastAsia="ru-RU"/>
        </w:rPr>
        <w:t xml:space="preserve"> </w:t>
      </w:r>
      <w:r w:rsidRPr="00245673">
        <w:rPr>
          <w:rFonts w:ascii="Times New Roman" w:eastAsia="Times New Roman" w:hAnsi="Times New Roman" w:cs="Times New Roman"/>
          <w:iCs/>
          <w:sz w:val="28"/>
          <w:szCs w:val="28"/>
          <w:lang w:eastAsia="ru-RU"/>
        </w:rPr>
        <w:t>тыс.</w:t>
      </w:r>
      <w:r w:rsidR="00E218B4">
        <w:rPr>
          <w:rFonts w:ascii="Times New Roman" w:eastAsia="Times New Roman" w:hAnsi="Times New Roman" w:cs="Times New Roman"/>
          <w:iCs/>
          <w:sz w:val="28"/>
          <w:szCs w:val="28"/>
          <w:lang w:eastAsia="ru-RU"/>
        </w:rPr>
        <w:t xml:space="preserve"> </w:t>
      </w:r>
      <w:r w:rsidR="00FF198D">
        <w:rPr>
          <w:rFonts w:ascii="Times New Roman" w:eastAsia="Times New Roman" w:hAnsi="Times New Roman" w:cs="Times New Roman"/>
          <w:iCs/>
          <w:sz w:val="28"/>
          <w:szCs w:val="28"/>
          <w:lang w:eastAsia="ru-RU"/>
        </w:rPr>
        <w:t>руб.</w:t>
      </w:r>
      <w:r w:rsidRPr="00245673">
        <w:rPr>
          <w:rFonts w:ascii="Times New Roman" w:eastAsia="Times New Roman" w:hAnsi="Times New Roman" w:cs="Times New Roman"/>
          <w:iCs/>
          <w:sz w:val="28"/>
          <w:szCs w:val="28"/>
          <w:lang w:eastAsia="ru-RU"/>
        </w:rPr>
        <w:t xml:space="preserve">; от приносящей доход деятельности </w:t>
      </w:r>
      <w:r w:rsidR="00E218B4">
        <w:rPr>
          <w:rFonts w:ascii="Times New Roman" w:eastAsia="Times New Roman" w:hAnsi="Times New Roman" w:cs="Times New Roman"/>
          <w:iCs/>
          <w:sz w:val="28"/>
          <w:szCs w:val="28"/>
          <w:lang w:eastAsia="ru-RU"/>
        </w:rPr>
        <w:t>в сумме</w:t>
      </w:r>
      <w:r w:rsidRPr="00245673">
        <w:rPr>
          <w:rFonts w:ascii="Times New Roman" w:eastAsia="Times New Roman" w:hAnsi="Times New Roman" w:cs="Times New Roman"/>
          <w:iCs/>
          <w:sz w:val="28"/>
          <w:szCs w:val="28"/>
          <w:lang w:eastAsia="ru-RU"/>
        </w:rPr>
        <w:t xml:space="preserve"> </w:t>
      </w:r>
      <w:r w:rsidR="003979D9" w:rsidRPr="00245673">
        <w:rPr>
          <w:rFonts w:ascii="Times New Roman" w:eastAsia="Times New Roman" w:hAnsi="Times New Roman" w:cs="Times New Roman"/>
          <w:sz w:val="28"/>
          <w:szCs w:val="28"/>
          <w:lang w:eastAsia="ru-RU"/>
        </w:rPr>
        <w:t xml:space="preserve">3 973,7 </w:t>
      </w:r>
      <w:r w:rsidRPr="00245673">
        <w:rPr>
          <w:rFonts w:ascii="Times New Roman" w:eastAsia="Times New Roman" w:hAnsi="Times New Roman" w:cs="Times New Roman"/>
          <w:sz w:val="28"/>
          <w:szCs w:val="28"/>
          <w:lang w:eastAsia="ru-RU"/>
        </w:rPr>
        <w:t xml:space="preserve">тыс. руб. </w:t>
      </w:r>
    </w:p>
    <w:p w:rsidR="000F5691" w:rsidRPr="000F5691" w:rsidRDefault="000F5691" w:rsidP="000F5691">
      <w:pPr>
        <w:spacing w:after="0" w:line="240" w:lineRule="auto"/>
        <w:ind w:firstLine="709"/>
        <w:jc w:val="both"/>
        <w:rPr>
          <w:rFonts w:ascii="Times New Roman" w:eastAsia="Times New Roman" w:hAnsi="Times New Roman" w:cs="Times New Roman"/>
          <w:sz w:val="28"/>
          <w:szCs w:val="28"/>
          <w:highlight w:val="yellow"/>
          <w:lang w:eastAsia="ru-RU"/>
        </w:rPr>
      </w:pPr>
    </w:p>
    <w:p w:rsidR="00E95F8D" w:rsidRPr="00FF402F" w:rsidRDefault="00E95F8D" w:rsidP="00E95F8D">
      <w:pPr>
        <w:spacing w:after="0" w:line="240" w:lineRule="auto"/>
        <w:ind w:firstLine="709"/>
        <w:jc w:val="both"/>
        <w:rPr>
          <w:rFonts w:ascii="Times New Roman" w:hAnsi="Times New Roman"/>
          <w:sz w:val="28"/>
          <w:szCs w:val="28"/>
        </w:rPr>
      </w:pPr>
      <w:r w:rsidRPr="000E163E">
        <w:rPr>
          <w:rFonts w:ascii="Times New Roman" w:hAnsi="Times New Roman"/>
          <w:sz w:val="28"/>
          <w:szCs w:val="28"/>
        </w:rPr>
        <w:t>Учреждению выдано представление для устранения нарушений и принятия мер для осуществления финансово-хозяйственной деятельности всоответствии с действующим законодательством.</w:t>
      </w:r>
    </w:p>
    <w:p w:rsidR="0056424E" w:rsidRPr="002E3E64" w:rsidRDefault="0056424E" w:rsidP="002E3E64">
      <w:pPr>
        <w:pStyle w:val="aa"/>
        <w:rPr>
          <w:sz w:val="28"/>
          <w:szCs w:val="28"/>
        </w:rPr>
      </w:pPr>
    </w:p>
    <w:p w:rsidR="007243C4" w:rsidRPr="007243C4" w:rsidRDefault="007243C4" w:rsidP="004C6793">
      <w:pPr>
        <w:widowControl w:val="0"/>
        <w:spacing w:after="0" w:line="240" w:lineRule="auto"/>
        <w:ind w:firstLine="709"/>
        <w:jc w:val="both"/>
        <w:rPr>
          <w:rFonts w:ascii="Times New Roman" w:hAnsi="Times New Roman" w:cs="Times New Roman"/>
          <w:sz w:val="28"/>
          <w:szCs w:val="28"/>
        </w:rPr>
      </w:pPr>
    </w:p>
    <w:tbl>
      <w:tblPr>
        <w:tblW w:w="0" w:type="auto"/>
        <w:tblLook w:val="0000"/>
      </w:tblPr>
      <w:tblGrid>
        <w:gridCol w:w="4608"/>
        <w:gridCol w:w="4962"/>
      </w:tblGrid>
      <w:tr w:rsidR="008D283C" w:rsidRPr="008D283C" w:rsidTr="008D283C">
        <w:tc>
          <w:tcPr>
            <w:tcW w:w="4608" w:type="dxa"/>
          </w:tcPr>
          <w:p w:rsidR="008D283C" w:rsidRPr="008D283C" w:rsidRDefault="008D283C" w:rsidP="004C6793">
            <w:pPr>
              <w:widowControl w:val="0"/>
              <w:spacing w:after="0"/>
              <w:rPr>
                <w:rFonts w:ascii="Times New Roman" w:hAnsi="Times New Roman" w:cs="Times New Roman"/>
                <w:sz w:val="28"/>
              </w:rPr>
            </w:pPr>
            <w:r w:rsidRPr="008D283C">
              <w:rPr>
                <w:rFonts w:ascii="Times New Roman" w:hAnsi="Times New Roman" w:cs="Times New Roman"/>
                <w:sz w:val="28"/>
              </w:rPr>
              <w:t xml:space="preserve">Начальник контрольно - ревизионного отдела </w:t>
            </w:r>
          </w:p>
        </w:tc>
        <w:tc>
          <w:tcPr>
            <w:tcW w:w="4962" w:type="dxa"/>
            <w:vAlign w:val="bottom"/>
          </w:tcPr>
          <w:p w:rsidR="008D283C" w:rsidRPr="008D283C" w:rsidRDefault="008D283C" w:rsidP="004C6793">
            <w:pPr>
              <w:widowControl w:val="0"/>
              <w:tabs>
                <w:tab w:val="left" w:pos="1692"/>
              </w:tabs>
              <w:rPr>
                <w:rFonts w:ascii="Times New Roman" w:hAnsi="Times New Roman" w:cs="Times New Roman"/>
                <w:sz w:val="28"/>
              </w:rPr>
            </w:pPr>
            <w:r w:rsidRPr="008D283C">
              <w:rPr>
                <w:rFonts w:ascii="Times New Roman" w:hAnsi="Times New Roman" w:cs="Times New Roman"/>
                <w:sz w:val="28"/>
              </w:rPr>
              <w:t xml:space="preserve">                                       А.П. Вострикова</w:t>
            </w:r>
          </w:p>
        </w:tc>
      </w:tr>
    </w:tbl>
    <w:p w:rsidR="00445580" w:rsidRDefault="00445580" w:rsidP="00FF198D">
      <w:pPr>
        <w:widowControl w:val="0"/>
        <w:rPr>
          <w:rFonts w:ascii="Times New Roman" w:hAnsi="Times New Roman" w:cs="Times New Roman"/>
          <w:sz w:val="24"/>
          <w:szCs w:val="24"/>
        </w:rPr>
      </w:pPr>
    </w:p>
    <w:sectPr w:rsidR="00445580" w:rsidSect="003520C8">
      <w:headerReference w:type="default" r:id="rId8"/>
      <w:pgSz w:w="11906" w:h="16838"/>
      <w:pgMar w:top="1134" w:right="849" w:bottom="1134"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2D59" w:rsidRDefault="006F2D59" w:rsidP="00617B40">
      <w:pPr>
        <w:spacing w:after="0" w:line="240" w:lineRule="auto"/>
      </w:pPr>
      <w:r>
        <w:separator/>
      </w:r>
    </w:p>
  </w:endnote>
  <w:endnote w:type="continuationSeparator" w:id="1">
    <w:p w:rsidR="006F2D59" w:rsidRDefault="006F2D59" w:rsidP="00617B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2D59" w:rsidRDefault="006F2D59" w:rsidP="00617B40">
      <w:pPr>
        <w:spacing w:after="0" w:line="240" w:lineRule="auto"/>
      </w:pPr>
      <w:r>
        <w:separator/>
      </w:r>
    </w:p>
  </w:footnote>
  <w:footnote w:type="continuationSeparator" w:id="1">
    <w:p w:rsidR="006F2D59" w:rsidRDefault="006F2D59" w:rsidP="00617B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381407"/>
      <w:docPartObj>
        <w:docPartGallery w:val="Page Numbers (Top of Page)"/>
        <w:docPartUnique/>
      </w:docPartObj>
    </w:sdtPr>
    <w:sdtContent>
      <w:p w:rsidR="006F2D59" w:rsidRPr="004C6793" w:rsidRDefault="00C82DC3">
        <w:pPr>
          <w:pStyle w:val="a6"/>
          <w:jc w:val="center"/>
          <w:rPr>
            <w:rFonts w:ascii="Times New Roman" w:hAnsi="Times New Roman" w:cs="Times New Roman"/>
          </w:rPr>
        </w:pPr>
        <w:r w:rsidRPr="004C6793">
          <w:rPr>
            <w:rFonts w:ascii="Times New Roman" w:hAnsi="Times New Roman" w:cs="Times New Roman"/>
          </w:rPr>
          <w:fldChar w:fldCharType="begin"/>
        </w:r>
        <w:r w:rsidR="006F2D59" w:rsidRPr="004C6793">
          <w:rPr>
            <w:rFonts w:ascii="Times New Roman" w:hAnsi="Times New Roman" w:cs="Times New Roman"/>
          </w:rPr>
          <w:instrText xml:space="preserve"> PAGE   \* MERGEFORMAT </w:instrText>
        </w:r>
        <w:r w:rsidRPr="004C6793">
          <w:rPr>
            <w:rFonts w:ascii="Times New Roman" w:hAnsi="Times New Roman" w:cs="Times New Roman"/>
          </w:rPr>
          <w:fldChar w:fldCharType="separate"/>
        </w:r>
        <w:r w:rsidR="00FF198D">
          <w:rPr>
            <w:rFonts w:ascii="Times New Roman" w:hAnsi="Times New Roman" w:cs="Times New Roman"/>
            <w:noProof/>
          </w:rPr>
          <w:t>3</w:t>
        </w:r>
        <w:r w:rsidRPr="004C6793">
          <w:rPr>
            <w:rFonts w:ascii="Times New Roman" w:hAnsi="Times New Roman" w:cs="Times New Roman"/>
          </w:rPr>
          <w:fldChar w:fldCharType="end"/>
        </w:r>
      </w:p>
    </w:sdtContent>
  </w:sdt>
  <w:p w:rsidR="006F2D59" w:rsidRDefault="006F2D59">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E5D44"/>
    <w:multiLevelType w:val="hybridMultilevel"/>
    <w:tmpl w:val="A0C2E4B2"/>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
    <w:nsid w:val="042F3C7B"/>
    <w:multiLevelType w:val="hybridMultilevel"/>
    <w:tmpl w:val="E6444DE6"/>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2">
    <w:nsid w:val="1D2F462D"/>
    <w:multiLevelType w:val="hybridMultilevel"/>
    <w:tmpl w:val="F4D42302"/>
    <w:lvl w:ilvl="0" w:tplc="25023E7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1F56CA"/>
    <w:multiLevelType w:val="hybridMultilevel"/>
    <w:tmpl w:val="5478E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4AE6200"/>
    <w:multiLevelType w:val="hybridMultilevel"/>
    <w:tmpl w:val="CFFA3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A565AAC"/>
    <w:multiLevelType w:val="hybridMultilevel"/>
    <w:tmpl w:val="8782E64A"/>
    <w:lvl w:ilvl="0" w:tplc="0A3C1B0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1F7437"/>
    <w:multiLevelType w:val="hybridMultilevel"/>
    <w:tmpl w:val="66DEAE48"/>
    <w:lvl w:ilvl="0" w:tplc="0A3C1B00">
      <w:start w:val="1"/>
      <w:numFmt w:val="bullet"/>
      <w:lvlText w:val="-"/>
      <w:lvlJc w:val="left"/>
      <w:pPr>
        <w:ind w:left="1560" w:hanging="360"/>
      </w:pPr>
      <w:rPr>
        <w:rFonts w:ascii="Times New Roman" w:hAnsi="Times New Roman" w:cs="Times New Roman"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7">
    <w:nsid w:val="2D8509CC"/>
    <w:multiLevelType w:val="hybridMultilevel"/>
    <w:tmpl w:val="28FCA7BC"/>
    <w:lvl w:ilvl="0" w:tplc="25023E76">
      <w:start w:val="1"/>
      <w:numFmt w:val="bullet"/>
      <w:lvlText w:val="-"/>
      <w:lvlJc w:val="left"/>
      <w:pPr>
        <w:ind w:left="1470" w:hanging="360"/>
      </w:pPr>
      <w:rPr>
        <w:rFonts w:ascii="Times New Roman" w:hAnsi="Times New Roman" w:cs="Times New Roman"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8">
    <w:nsid w:val="31EC6BA8"/>
    <w:multiLevelType w:val="hybridMultilevel"/>
    <w:tmpl w:val="BFBAD18C"/>
    <w:lvl w:ilvl="0" w:tplc="BBF2B81A">
      <w:start w:val="1"/>
      <w:numFmt w:val="bullet"/>
      <w:lvlText w:val=""/>
      <w:lvlJc w:val="left"/>
      <w:pPr>
        <w:ind w:left="644"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3F50021"/>
    <w:multiLevelType w:val="hybridMultilevel"/>
    <w:tmpl w:val="39B402D0"/>
    <w:lvl w:ilvl="0" w:tplc="25023E7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4B36EDA"/>
    <w:multiLevelType w:val="hybridMultilevel"/>
    <w:tmpl w:val="C2FCCA60"/>
    <w:lvl w:ilvl="0" w:tplc="25023E7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00081D"/>
    <w:multiLevelType w:val="hybridMultilevel"/>
    <w:tmpl w:val="D44E5268"/>
    <w:lvl w:ilvl="0" w:tplc="25023E7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52049D4"/>
    <w:multiLevelType w:val="hybridMultilevel"/>
    <w:tmpl w:val="40682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539037B"/>
    <w:multiLevelType w:val="hybridMultilevel"/>
    <w:tmpl w:val="780A9222"/>
    <w:lvl w:ilvl="0" w:tplc="25023E76">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8A5451C"/>
    <w:multiLevelType w:val="hybridMultilevel"/>
    <w:tmpl w:val="EEEC7458"/>
    <w:lvl w:ilvl="0" w:tplc="04190001">
      <w:start w:val="1"/>
      <w:numFmt w:val="bullet"/>
      <w:lvlText w:val=""/>
      <w:lvlJc w:val="left"/>
      <w:pPr>
        <w:ind w:left="2345"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3AF34339"/>
    <w:multiLevelType w:val="hybridMultilevel"/>
    <w:tmpl w:val="39F4A450"/>
    <w:lvl w:ilvl="0" w:tplc="25023E7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B292337"/>
    <w:multiLevelType w:val="hybridMultilevel"/>
    <w:tmpl w:val="6F28E4FE"/>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7">
    <w:nsid w:val="4D0F7483"/>
    <w:multiLevelType w:val="hybridMultilevel"/>
    <w:tmpl w:val="048E0D82"/>
    <w:lvl w:ilvl="0" w:tplc="04190001">
      <w:start w:val="1"/>
      <w:numFmt w:val="bullet"/>
      <w:lvlText w:val=""/>
      <w:lvlJc w:val="left"/>
      <w:pPr>
        <w:tabs>
          <w:tab w:val="num" w:pos="644"/>
        </w:tabs>
        <w:ind w:left="644" w:hanging="360"/>
      </w:pPr>
      <w:rPr>
        <w:rFonts w:ascii="Symbol" w:hAnsi="Symbol" w:hint="default"/>
      </w:rPr>
    </w:lvl>
    <w:lvl w:ilvl="1" w:tplc="04190003">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8">
    <w:nsid w:val="52875CA8"/>
    <w:multiLevelType w:val="hybridMultilevel"/>
    <w:tmpl w:val="761A63A2"/>
    <w:lvl w:ilvl="0" w:tplc="04190001">
      <w:start w:val="1"/>
      <w:numFmt w:val="bullet"/>
      <w:lvlText w:val=""/>
      <w:lvlJc w:val="left"/>
      <w:pPr>
        <w:ind w:left="732" w:hanging="360"/>
      </w:pPr>
      <w:rPr>
        <w:rFonts w:ascii="Symbol" w:hAnsi="Symbol" w:hint="default"/>
      </w:rPr>
    </w:lvl>
    <w:lvl w:ilvl="1" w:tplc="04190003" w:tentative="1">
      <w:start w:val="1"/>
      <w:numFmt w:val="bullet"/>
      <w:lvlText w:val="o"/>
      <w:lvlJc w:val="left"/>
      <w:pPr>
        <w:ind w:left="1452" w:hanging="360"/>
      </w:pPr>
      <w:rPr>
        <w:rFonts w:ascii="Courier New" w:hAnsi="Courier New" w:hint="default"/>
      </w:rPr>
    </w:lvl>
    <w:lvl w:ilvl="2" w:tplc="04190005" w:tentative="1">
      <w:start w:val="1"/>
      <w:numFmt w:val="bullet"/>
      <w:lvlText w:val=""/>
      <w:lvlJc w:val="left"/>
      <w:pPr>
        <w:ind w:left="2172" w:hanging="360"/>
      </w:pPr>
      <w:rPr>
        <w:rFonts w:ascii="Wingdings" w:hAnsi="Wingdings" w:hint="default"/>
      </w:rPr>
    </w:lvl>
    <w:lvl w:ilvl="3" w:tplc="04190001" w:tentative="1">
      <w:start w:val="1"/>
      <w:numFmt w:val="bullet"/>
      <w:lvlText w:val=""/>
      <w:lvlJc w:val="left"/>
      <w:pPr>
        <w:ind w:left="2892" w:hanging="360"/>
      </w:pPr>
      <w:rPr>
        <w:rFonts w:ascii="Symbol" w:hAnsi="Symbol" w:hint="default"/>
      </w:rPr>
    </w:lvl>
    <w:lvl w:ilvl="4" w:tplc="04190003" w:tentative="1">
      <w:start w:val="1"/>
      <w:numFmt w:val="bullet"/>
      <w:lvlText w:val="o"/>
      <w:lvlJc w:val="left"/>
      <w:pPr>
        <w:ind w:left="3612" w:hanging="360"/>
      </w:pPr>
      <w:rPr>
        <w:rFonts w:ascii="Courier New" w:hAnsi="Courier New" w:hint="default"/>
      </w:rPr>
    </w:lvl>
    <w:lvl w:ilvl="5" w:tplc="04190005" w:tentative="1">
      <w:start w:val="1"/>
      <w:numFmt w:val="bullet"/>
      <w:lvlText w:val=""/>
      <w:lvlJc w:val="left"/>
      <w:pPr>
        <w:ind w:left="4332" w:hanging="360"/>
      </w:pPr>
      <w:rPr>
        <w:rFonts w:ascii="Wingdings" w:hAnsi="Wingdings" w:hint="default"/>
      </w:rPr>
    </w:lvl>
    <w:lvl w:ilvl="6" w:tplc="04190001" w:tentative="1">
      <w:start w:val="1"/>
      <w:numFmt w:val="bullet"/>
      <w:lvlText w:val=""/>
      <w:lvlJc w:val="left"/>
      <w:pPr>
        <w:ind w:left="5052" w:hanging="360"/>
      </w:pPr>
      <w:rPr>
        <w:rFonts w:ascii="Symbol" w:hAnsi="Symbol" w:hint="default"/>
      </w:rPr>
    </w:lvl>
    <w:lvl w:ilvl="7" w:tplc="04190003" w:tentative="1">
      <w:start w:val="1"/>
      <w:numFmt w:val="bullet"/>
      <w:lvlText w:val="o"/>
      <w:lvlJc w:val="left"/>
      <w:pPr>
        <w:ind w:left="5772" w:hanging="360"/>
      </w:pPr>
      <w:rPr>
        <w:rFonts w:ascii="Courier New" w:hAnsi="Courier New" w:hint="default"/>
      </w:rPr>
    </w:lvl>
    <w:lvl w:ilvl="8" w:tplc="04190005" w:tentative="1">
      <w:start w:val="1"/>
      <w:numFmt w:val="bullet"/>
      <w:lvlText w:val=""/>
      <w:lvlJc w:val="left"/>
      <w:pPr>
        <w:ind w:left="6492" w:hanging="360"/>
      </w:pPr>
      <w:rPr>
        <w:rFonts w:ascii="Wingdings" w:hAnsi="Wingdings" w:hint="default"/>
      </w:rPr>
    </w:lvl>
  </w:abstractNum>
  <w:abstractNum w:abstractNumId="19">
    <w:nsid w:val="621F7D62"/>
    <w:multiLevelType w:val="hybridMultilevel"/>
    <w:tmpl w:val="F296205C"/>
    <w:lvl w:ilvl="0" w:tplc="25023E7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3475780"/>
    <w:multiLevelType w:val="hybridMultilevel"/>
    <w:tmpl w:val="2D021A54"/>
    <w:lvl w:ilvl="0" w:tplc="25023E76">
      <w:start w:val="1"/>
      <w:numFmt w:val="bullet"/>
      <w:lvlText w:val="-"/>
      <w:lvlJc w:val="left"/>
      <w:pPr>
        <w:ind w:left="1485" w:hanging="360"/>
      </w:pPr>
      <w:rPr>
        <w:rFonts w:ascii="Times New Roman" w:hAnsi="Times New Roman" w:cs="Times New Roman"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1">
    <w:nsid w:val="7CE05E4F"/>
    <w:multiLevelType w:val="hybridMultilevel"/>
    <w:tmpl w:val="15BACC5A"/>
    <w:lvl w:ilvl="0" w:tplc="75F6D224">
      <w:numFmt w:val="bullet"/>
      <w:lvlText w:val="-"/>
      <w:lvlJc w:val="left"/>
      <w:pPr>
        <w:tabs>
          <w:tab w:val="num" w:pos="1429"/>
        </w:tabs>
        <w:ind w:left="1429" w:hanging="360"/>
      </w:pPr>
      <w:rPr>
        <w:rFonts w:ascii="Times New Roman" w:eastAsia="Times New Roman" w:hAnsi="Times New Roman" w:hint="default"/>
        <w:b/>
      </w:rPr>
    </w:lvl>
    <w:lvl w:ilvl="1" w:tplc="60E6BE7A">
      <w:start w:val="1"/>
      <w:numFmt w:val="bullet"/>
      <w:lvlText w:val="o"/>
      <w:lvlJc w:val="left"/>
      <w:pPr>
        <w:tabs>
          <w:tab w:val="num" w:pos="2149"/>
        </w:tabs>
        <w:ind w:left="2149" w:hanging="360"/>
      </w:pPr>
      <w:rPr>
        <w:rFonts w:ascii="Courier New" w:hAnsi="Courier New" w:hint="default"/>
      </w:rPr>
    </w:lvl>
    <w:lvl w:ilvl="2" w:tplc="0419001B">
      <w:start w:val="1"/>
      <w:numFmt w:val="bullet"/>
      <w:lvlText w:val=""/>
      <w:lvlJc w:val="left"/>
      <w:pPr>
        <w:tabs>
          <w:tab w:val="num" w:pos="2869"/>
        </w:tabs>
        <w:ind w:left="2869" w:hanging="360"/>
      </w:pPr>
      <w:rPr>
        <w:rFonts w:ascii="Wingdings" w:hAnsi="Wingdings" w:hint="default"/>
      </w:rPr>
    </w:lvl>
    <w:lvl w:ilvl="3" w:tplc="0419000F">
      <w:start w:val="1"/>
      <w:numFmt w:val="bullet"/>
      <w:lvlText w:val=""/>
      <w:lvlJc w:val="left"/>
      <w:pPr>
        <w:tabs>
          <w:tab w:val="num" w:pos="3589"/>
        </w:tabs>
        <w:ind w:left="3589" w:hanging="360"/>
      </w:pPr>
      <w:rPr>
        <w:rFonts w:ascii="Symbol" w:hAnsi="Symbol" w:hint="default"/>
      </w:rPr>
    </w:lvl>
    <w:lvl w:ilvl="4" w:tplc="04190019">
      <w:start w:val="1"/>
      <w:numFmt w:val="bullet"/>
      <w:lvlText w:val="o"/>
      <w:lvlJc w:val="left"/>
      <w:pPr>
        <w:tabs>
          <w:tab w:val="num" w:pos="4309"/>
        </w:tabs>
        <w:ind w:left="4309" w:hanging="360"/>
      </w:pPr>
      <w:rPr>
        <w:rFonts w:ascii="Courier New" w:hAnsi="Courier New" w:hint="default"/>
      </w:rPr>
    </w:lvl>
    <w:lvl w:ilvl="5" w:tplc="0419001B">
      <w:start w:val="1"/>
      <w:numFmt w:val="bullet"/>
      <w:lvlText w:val=""/>
      <w:lvlJc w:val="left"/>
      <w:pPr>
        <w:tabs>
          <w:tab w:val="num" w:pos="5029"/>
        </w:tabs>
        <w:ind w:left="5029" w:hanging="360"/>
      </w:pPr>
      <w:rPr>
        <w:rFonts w:ascii="Wingdings" w:hAnsi="Wingdings" w:hint="default"/>
      </w:rPr>
    </w:lvl>
    <w:lvl w:ilvl="6" w:tplc="0419000F">
      <w:start w:val="1"/>
      <w:numFmt w:val="bullet"/>
      <w:lvlText w:val=""/>
      <w:lvlJc w:val="left"/>
      <w:pPr>
        <w:tabs>
          <w:tab w:val="num" w:pos="5749"/>
        </w:tabs>
        <w:ind w:left="5749" w:hanging="360"/>
      </w:pPr>
      <w:rPr>
        <w:rFonts w:ascii="Symbol" w:hAnsi="Symbol" w:hint="default"/>
      </w:rPr>
    </w:lvl>
    <w:lvl w:ilvl="7" w:tplc="04190019">
      <w:start w:val="1"/>
      <w:numFmt w:val="bullet"/>
      <w:lvlText w:val="o"/>
      <w:lvlJc w:val="left"/>
      <w:pPr>
        <w:tabs>
          <w:tab w:val="num" w:pos="6469"/>
        </w:tabs>
        <w:ind w:left="6469" w:hanging="360"/>
      </w:pPr>
      <w:rPr>
        <w:rFonts w:ascii="Courier New" w:hAnsi="Courier New" w:hint="default"/>
      </w:rPr>
    </w:lvl>
    <w:lvl w:ilvl="8" w:tplc="0419001B">
      <w:start w:val="1"/>
      <w:numFmt w:val="bullet"/>
      <w:lvlText w:val=""/>
      <w:lvlJc w:val="left"/>
      <w:pPr>
        <w:tabs>
          <w:tab w:val="num" w:pos="7189"/>
        </w:tabs>
        <w:ind w:left="7189" w:hanging="360"/>
      </w:pPr>
      <w:rPr>
        <w:rFonts w:ascii="Wingdings" w:hAnsi="Wingdings" w:hint="default"/>
      </w:rPr>
    </w:lvl>
  </w:abstractNum>
  <w:abstractNum w:abstractNumId="22">
    <w:nsid w:val="7EA3026C"/>
    <w:multiLevelType w:val="hybridMultilevel"/>
    <w:tmpl w:val="55900300"/>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num w:numId="1">
    <w:abstractNumId w:val="0"/>
  </w:num>
  <w:num w:numId="2">
    <w:abstractNumId w:val="20"/>
  </w:num>
  <w:num w:numId="3">
    <w:abstractNumId w:val="6"/>
  </w:num>
  <w:num w:numId="4">
    <w:abstractNumId w:val="2"/>
  </w:num>
  <w:num w:numId="5">
    <w:abstractNumId w:val="11"/>
  </w:num>
  <w:num w:numId="6">
    <w:abstractNumId w:val="21"/>
  </w:num>
  <w:num w:numId="7">
    <w:abstractNumId w:val="12"/>
  </w:num>
  <w:num w:numId="8">
    <w:abstractNumId w:val="10"/>
  </w:num>
  <w:num w:numId="9">
    <w:abstractNumId w:val="3"/>
  </w:num>
  <w:num w:numId="10">
    <w:abstractNumId w:val="9"/>
  </w:num>
  <w:num w:numId="11">
    <w:abstractNumId w:val="14"/>
  </w:num>
  <w:num w:numId="12">
    <w:abstractNumId w:val="13"/>
  </w:num>
  <w:num w:numId="13">
    <w:abstractNumId w:val="7"/>
  </w:num>
  <w:num w:numId="14">
    <w:abstractNumId w:val="4"/>
  </w:num>
  <w:num w:numId="15">
    <w:abstractNumId w:val="19"/>
  </w:num>
  <w:num w:numId="16">
    <w:abstractNumId w:val="5"/>
  </w:num>
  <w:num w:numId="17">
    <w:abstractNumId w:val="8"/>
  </w:num>
  <w:num w:numId="18">
    <w:abstractNumId w:val="18"/>
  </w:num>
  <w:num w:numId="19">
    <w:abstractNumId w:val="15"/>
  </w:num>
  <w:num w:numId="20">
    <w:abstractNumId w:val="17"/>
  </w:num>
  <w:num w:numId="21">
    <w:abstractNumId w:val="1"/>
  </w:num>
  <w:num w:numId="22">
    <w:abstractNumId w:val="22"/>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08"/>
  <w:drawingGridHorizontalSpacing w:val="110"/>
  <w:displayHorizontalDrawingGridEvery w:val="2"/>
  <w:characterSpacingControl w:val="doNotCompress"/>
  <w:hdrShapeDefaults>
    <o:shapedefaults v:ext="edit" spidmax="16385"/>
  </w:hdrShapeDefaults>
  <w:footnotePr>
    <w:footnote w:id="0"/>
    <w:footnote w:id="1"/>
  </w:footnotePr>
  <w:endnotePr>
    <w:endnote w:id="0"/>
    <w:endnote w:id="1"/>
  </w:endnotePr>
  <w:compat/>
  <w:rsids>
    <w:rsidRoot w:val="00636F28"/>
    <w:rsid w:val="00005525"/>
    <w:rsid w:val="0001354D"/>
    <w:rsid w:val="00044A0B"/>
    <w:rsid w:val="000646D7"/>
    <w:rsid w:val="00066AAE"/>
    <w:rsid w:val="00094C89"/>
    <w:rsid w:val="000B2B50"/>
    <w:rsid w:val="000C4EC4"/>
    <w:rsid w:val="000E2C11"/>
    <w:rsid w:val="000F242D"/>
    <w:rsid w:val="000F5691"/>
    <w:rsid w:val="000F635D"/>
    <w:rsid w:val="0010052E"/>
    <w:rsid w:val="00107046"/>
    <w:rsid w:val="0013359F"/>
    <w:rsid w:val="00152E9D"/>
    <w:rsid w:val="00164B29"/>
    <w:rsid w:val="001734ED"/>
    <w:rsid w:val="0018600B"/>
    <w:rsid w:val="001C5C3F"/>
    <w:rsid w:val="001F022F"/>
    <w:rsid w:val="00212685"/>
    <w:rsid w:val="00245673"/>
    <w:rsid w:val="00253AF6"/>
    <w:rsid w:val="00254ADB"/>
    <w:rsid w:val="00257732"/>
    <w:rsid w:val="00264750"/>
    <w:rsid w:val="00273D22"/>
    <w:rsid w:val="002B2AE3"/>
    <w:rsid w:val="002B59B9"/>
    <w:rsid w:val="002D52E6"/>
    <w:rsid w:val="002E0FD8"/>
    <w:rsid w:val="002E3E64"/>
    <w:rsid w:val="00301280"/>
    <w:rsid w:val="003044D8"/>
    <w:rsid w:val="00315BCC"/>
    <w:rsid w:val="003166FA"/>
    <w:rsid w:val="00316702"/>
    <w:rsid w:val="00317401"/>
    <w:rsid w:val="0034258B"/>
    <w:rsid w:val="003520C8"/>
    <w:rsid w:val="003671E4"/>
    <w:rsid w:val="00381F03"/>
    <w:rsid w:val="003979D9"/>
    <w:rsid w:val="003A5ED9"/>
    <w:rsid w:val="003C091C"/>
    <w:rsid w:val="003D743C"/>
    <w:rsid w:val="003E6DE3"/>
    <w:rsid w:val="003F602D"/>
    <w:rsid w:val="00404881"/>
    <w:rsid w:val="00415EF8"/>
    <w:rsid w:val="00430DFA"/>
    <w:rsid w:val="00432B8B"/>
    <w:rsid w:val="00445580"/>
    <w:rsid w:val="004502F0"/>
    <w:rsid w:val="00475DBB"/>
    <w:rsid w:val="00490827"/>
    <w:rsid w:val="004A61F1"/>
    <w:rsid w:val="004B1CA5"/>
    <w:rsid w:val="004B5431"/>
    <w:rsid w:val="004C6793"/>
    <w:rsid w:val="004D29B5"/>
    <w:rsid w:val="004F0855"/>
    <w:rsid w:val="00511B84"/>
    <w:rsid w:val="00524503"/>
    <w:rsid w:val="005338DE"/>
    <w:rsid w:val="005439BD"/>
    <w:rsid w:val="005620F3"/>
    <w:rsid w:val="0056424E"/>
    <w:rsid w:val="00566C7E"/>
    <w:rsid w:val="00574544"/>
    <w:rsid w:val="005757CE"/>
    <w:rsid w:val="005766C3"/>
    <w:rsid w:val="005954C3"/>
    <w:rsid w:val="005A66B0"/>
    <w:rsid w:val="005B56A3"/>
    <w:rsid w:val="005B7083"/>
    <w:rsid w:val="005C6E86"/>
    <w:rsid w:val="005D3B05"/>
    <w:rsid w:val="005F0864"/>
    <w:rsid w:val="005F15E5"/>
    <w:rsid w:val="006146F2"/>
    <w:rsid w:val="00616CB9"/>
    <w:rsid w:val="00617B40"/>
    <w:rsid w:val="00626321"/>
    <w:rsid w:val="006302A2"/>
    <w:rsid w:val="00636F28"/>
    <w:rsid w:val="00640075"/>
    <w:rsid w:val="006628F2"/>
    <w:rsid w:val="006722F9"/>
    <w:rsid w:val="00684186"/>
    <w:rsid w:val="006C37AF"/>
    <w:rsid w:val="006C3D0A"/>
    <w:rsid w:val="006D7908"/>
    <w:rsid w:val="006E52BF"/>
    <w:rsid w:val="006F2D59"/>
    <w:rsid w:val="006F51D3"/>
    <w:rsid w:val="00707887"/>
    <w:rsid w:val="0071337E"/>
    <w:rsid w:val="00713C4F"/>
    <w:rsid w:val="007243C4"/>
    <w:rsid w:val="007343BF"/>
    <w:rsid w:val="00742476"/>
    <w:rsid w:val="00746CEA"/>
    <w:rsid w:val="00747EC0"/>
    <w:rsid w:val="007B11E3"/>
    <w:rsid w:val="007C75EA"/>
    <w:rsid w:val="007F6F51"/>
    <w:rsid w:val="00823371"/>
    <w:rsid w:val="0084783F"/>
    <w:rsid w:val="00877CAA"/>
    <w:rsid w:val="00894665"/>
    <w:rsid w:val="008978C9"/>
    <w:rsid w:val="008C139A"/>
    <w:rsid w:val="008C2ACB"/>
    <w:rsid w:val="008D08BB"/>
    <w:rsid w:val="008D283C"/>
    <w:rsid w:val="008D3935"/>
    <w:rsid w:val="008D603E"/>
    <w:rsid w:val="008E4306"/>
    <w:rsid w:val="008E4601"/>
    <w:rsid w:val="008E48BF"/>
    <w:rsid w:val="008E7613"/>
    <w:rsid w:val="0093210E"/>
    <w:rsid w:val="00933810"/>
    <w:rsid w:val="009376A0"/>
    <w:rsid w:val="0094396C"/>
    <w:rsid w:val="00954B56"/>
    <w:rsid w:val="00966872"/>
    <w:rsid w:val="00994E73"/>
    <w:rsid w:val="00997AFC"/>
    <w:rsid w:val="009C0855"/>
    <w:rsid w:val="009C11C4"/>
    <w:rsid w:val="009D34F0"/>
    <w:rsid w:val="009F6EC2"/>
    <w:rsid w:val="00A01FC3"/>
    <w:rsid w:val="00A02CA7"/>
    <w:rsid w:val="00A259F7"/>
    <w:rsid w:val="00A33D50"/>
    <w:rsid w:val="00A5101D"/>
    <w:rsid w:val="00AC194A"/>
    <w:rsid w:val="00AC44D7"/>
    <w:rsid w:val="00AE3A31"/>
    <w:rsid w:val="00AE6384"/>
    <w:rsid w:val="00AE7F9A"/>
    <w:rsid w:val="00AF55E6"/>
    <w:rsid w:val="00B22BB6"/>
    <w:rsid w:val="00B250FA"/>
    <w:rsid w:val="00B3222A"/>
    <w:rsid w:val="00B4518C"/>
    <w:rsid w:val="00BA0819"/>
    <w:rsid w:val="00BB0AF5"/>
    <w:rsid w:val="00BB7B91"/>
    <w:rsid w:val="00BF262A"/>
    <w:rsid w:val="00C23B55"/>
    <w:rsid w:val="00C30C09"/>
    <w:rsid w:val="00C36F5A"/>
    <w:rsid w:val="00C37F0E"/>
    <w:rsid w:val="00C82DC3"/>
    <w:rsid w:val="00C86C76"/>
    <w:rsid w:val="00C96528"/>
    <w:rsid w:val="00CC3026"/>
    <w:rsid w:val="00CC4B66"/>
    <w:rsid w:val="00CD1552"/>
    <w:rsid w:val="00CD2DCC"/>
    <w:rsid w:val="00CE146B"/>
    <w:rsid w:val="00D26095"/>
    <w:rsid w:val="00D368FD"/>
    <w:rsid w:val="00D51AFB"/>
    <w:rsid w:val="00D73AD4"/>
    <w:rsid w:val="00DC4D8A"/>
    <w:rsid w:val="00DD0445"/>
    <w:rsid w:val="00DE173B"/>
    <w:rsid w:val="00E218B4"/>
    <w:rsid w:val="00E35715"/>
    <w:rsid w:val="00E624C3"/>
    <w:rsid w:val="00E75E1F"/>
    <w:rsid w:val="00E95F8D"/>
    <w:rsid w:val="00EA65A7"/>
    <w:rsid w:val="00EA7010"/>
    <w:rsid w:val="00EB4B8C"/>
    <w:rsid w:val="00EE670E"/>
    <w:rsid w:val="00EF214F"/>
    <w:rsid w:val="00EF5827"/>
    <w:rsid w:val="00EF7411"/>
    <w:rsid w:val="00F155DA"/>
    <w:rsid w:val="00F16466"/>
    <w:rsid w:val="00F24161"/>
    <w:rsid w:val="00F262C9"/>
    <w:rsid w:val="00F32CB8"/>
    <w:rsid w:val="00F359FA"/>
    <w:rsid w:val="00F45396"/>
    <w:rsid w:val="00F60BCC"/>
    <w:rsid w:val="00FA3A0B"/>
    <w:rsid w:val="00FA6953"/>
    <w:rsid w:val="00FD0F0F"/>
    <w:rsid w:val="00FD37A5"/>
    <w:rsid w:val="00FE131D"/>
    <w:rsid w:val="00FE6F4A"/>
    <w:rsid w:val="00FF19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7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0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600B"/>
    <w:rPr>
      <w:rFonts w:ascii="Tahoma" w:hAnsi="Tahoma" w:cs="Tahoma"/>
      <w:sz w:val="16"/>
      <w:szCs w:val="16"/>
    </w:rPr>
  </w:style>
  <w:style w:type="table" w:styleId="a5">
    <w:name w:val="Table Grid"/>
    <w:basedOn w:val="a1"/>
    <w:uiPriority w:val="59"/>
    <w:rsid w:val="001860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617B4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17B40"/>
  </w:style>
  <w:style w:type="paragraph" w:styleId="a8">
    <w:name w:val="footer"/>
    <w:basedOn w:val="a"/>
    <w:link w:val="a9"/>
    <w:uiPriority w:val="99"/>
    <w:unhideWhenUsed/>
    <w:rsid w:val="00617B4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17B40"/>
  </w:style>
  <w:style w:type="paragraph" w:customStyle="1" w:styleId="aa">
    <w:name w:val="Обычн"/>
    <w:uiPriority w:val="99"/>
    <w:qFormat/>
    <w:rsid w:val="007243C4"/>
    <w:pPr>
      <w:widowControl w:val="0"/>
      <w:spacing w:after="0" w:line="240" w:lineRule="auto"/>
      <w:ind w:firstLine="709"/>
      <w:jc w:val="both"/>
    </w:pPr>
    <w:rPr>
      <w:rFonts w:ascii="Times New Roman" w:eastAsia="Times New Roman" w:hAnsi="Times New Roman" w:cs="Times New Roman"/>
      <w:szCs w:val="20"/>
      <w:lang w:eastAsia="ru-RU"/>
    </w:rPr>
  </w:style>
  <w:style w:type="paragraph" w:styleId="ab">
    <w:name w:val="Body Text Indent"/>
    <w:basedOn w:val="a"/>
    <w:link w:val="ac"/>
    <w:uiPriority w:val="99"/>
    <w:rsid w:val="007243C4"/>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uiPriority w:val="99"/>
    <w:rsid w:val="007243C4"/>
    <w:rPr>
      <w:rFonts w:ascii="Times New Roman" w:eastAsia="Times New Roman" w:hAnsi="Times New Roman" w:cs="Times New Roman"/>
      <w:sz w:val="24"/>
      <w:szCs w:val="24"/>
      <w:lang w:eastAsia="ru-RU"/>
    </w:rPr>
  </w:style>
  <w:style w:type="character" w:styleId="ad">
    <w:name w:val="Hyperlink"/>
    <w:uiPriority w:val="99"/>
    <w:rsid w:val="007243C4"/>
    <w:rPr>
      <w:rFonts w:cs="Times New Roman"/>
      <w:color w:val="0000FF"/>
      <w:u w:val="single"/>
    </w:rPr>
  </w:style>
  <w:style w:type="paragraph" w:styleId="ae">
    <w:name w:val="List Paragraph"/>
    <w:basedOn w:val="a"/>
    <w:uiPriority w:val="99"/>
    <w:qFormat/>
    <w:rsid w:val="007243C4"/>
    <w:pPr>
      <w:ind w:left="720"/>
      <w:contextualSpacing/>
    </w:pPr>
    <w:rPr>
      <w:rFonts w:ascii="Calibri" w:eastAsia="Calibri" w:hAnsi="Calibri" w:cs="Times New Roman"/>
    </w:rPr>
  </w:style>
  <w:style w:type="paragraph" w:customStyle="1" w:styleId="1">
    <w:name w:val="Абзац списка1"/>
    <w:basedOn w:val="a"/>
    <w:uiPriority w:val="99"/>
    <w:rsid w:val="007243C4"/>
    <w:pPr>
      <w:widowControl w:val="0"/>
      <w:tabs>
        <w:tab w:val="left" w:pos="5387"/>
      </w:tabs>
      <w:spacing w:after="0" w:line="240" w:lineRule="auto"/>
      <w:ind w:left="720" w:firstLine="720"/>
      <w:contextualSpacing/>
      <w:jc w:val="both"/>
    </w:pPr>
    <w:rPr>
      <w:rFonts w:ascii="Times New Roman" w:eastAsia="Times New Roman" w:hAnsi="Times New Roman" w:cs="Times New Roman"/>
      <w:sz w:val="24"/>
      <w:szCs w:val="24"/>
      <w:lang w:eastAsia="ru-RU"/>
    </w:rPr>
  </w:style>
  <w:style w:type="paragraph" w:styleId="af">
    <w:name w:val="Normal (Web)"/>
    <w:aliases w:val="Знак2,Обычный (Web),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
    <w:basedOn w:val="a"/>
    <w:link w:val="10"/>
    <w:uiPriority w:val="99"/>
    <w:rsid w:val="002E3E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Обычный (веб) Знак1"/>
    <w:aliases w:val="Знак2 Знак,Обычный (Web) Знак,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
    <w:link w:val="af"/>
    <w:uiPriority w:val="99"/>
    <w:locked/>
    <w:rsid w:val="002E3E64"/>
    <w:rPr>
      <w:rFonts w:ascii="Times New Roman" w:eastAsia="Times New Roman" w:hAnsi="Times New Roman" w:cs="Times New Roman"/>
      <w:sz w:val="24"/>
      <w:szCs w:val="24"/>
      <w:lang w:eastAsia="ru-RU"/>
    </w:rPr>
  </w:style>
  <w:style w:type="paragraph" w:styleId="2">
    <w:name w:val="Body Text 2"/>
    <w:basedOn w:val="a"/>
    <w:link w:val="20"/>
    <w:uiPriority w:val="99"/>
    <w:rsid w:val="00B3222A"/>
    <w:pPr>
      <w:tabs>
        <w:tab w:val="left" w:pos="142"/>
        <w:tab w:val="left" w:pos="5387"/>
      </w:tabs>
      <w:spacing w:after="120" w:line="480" w:lineRule="auto"/>
      <w:ind w:firstLine="851"/>
      <w:jc w:val="both"/>
    </w:pPr>
    <w:rPr>
      <w:rFonts w:ascii="Times New Roman" w:eastAsia="Times New Roman" w:hAnsi="Times New Roman" w:cs="Times New Roman"/>
      <w:iCs/>
      <w:sz w:val="24"/>
      <w:szCs w:val="24"/>
      <w:lang w:eastAsia="ru-RU"/>
    </w:rPr>
  </w:style>
  <w:style w:type="character" w:customStyle="1" w:styleId="20">
    <w:name w:val="Основной текст 2 Знак"/>
    <w:basedOn w:val="a0"/>
    <w:link w:val="2"/>
    <w:uiPriority w:val="99"/>
    <w:rsid w:val="00B3222A"/>
    <w:rPr>
      <w:rFonts w:ascii="Times New Roman" w:eastAsia="Times New Roman" w:hAnsi="Times New Roman" w:cs="Times New Roman"/>
      <w:iCs/>
      <w:sz w:val="24"/>
      <w:szCs w:val="24"/>
      <w:lang w:eastAsia="ru-RU"/>
    </w:rPr>
  </w:style>
  <w:style w:type="paragraph" w:styleId="af0">
    <w:name w:val="Subtitle"/>
    <w:basedOn w:val="a"/>
    <w:link w:val="af1"/>
    <w:uiPriority w:val="99"/>
    <w:qFormat/>
    <w:rsid w:val="00316702"/>
    <w:pPr>
      <w:spacing w:after="0" w:line="240" w:lineRule="auto"/>
      <w:jc w:val="both"/>
    </w:pPr>
    <w:rPr>
      <w:rFonts w:ascii="Times New Roman" w:eastAsia="Times New Roman" w:hAnsi="Times New Roman" w:cs="Times New Roman"/>
      <w:sz w:val="24"/>
      <w:szCs w:val="24"/>
      <w:lang w:val="en-US" w:eastAsia="ru-RU"/>
    </w:rPr>
  </w:style>
  <w:style w:type="character" w:customStyle="1" w:styleId="af1">
    <w:name w:val="Подзаголовок Знак"/>
    <w:basedOn w:val="a0"/>
    <w:link w:val="af0"/>
    <w:uiPriority w:val="99"/>
    <w:rsid w:val="00316702"/>
    <w:rPr>
      <w:rFonts w:ascii="Times New Roman" w:eastAsia="Times New Roman" w:hAnsi="Times New Roman" w:cs="Times New Roman"/>
      <w:sz w:val="24"/>
      <w:szCs w:val="24"/>
      <w:lang w:val="en-US" w:eastAsia="ru-RU"/>
    </w:rPr>
  </w:style>
  <w:style w:type="paragraph" w:styleId="af2">
    <w:name w:val="Body Text"/>
    <w:basedOn w:val="a"/>
    <w:link w:val="af3"/>
    <w:qFormat/>
    <w:rsid w:val="00C96528"/>
    <w:pPr>
      <w:tabs>
        <w:tab w:val="left" w:pos="142"/>
        <w:tab w:val="left" w:pos="5387"/>
      </w:tabs>
      <w:spacing w:after="120" w:line="240" w:lineRule="auto"/>
      <w:ind w:firstLine="851"/>
      <w:jc w:val="both"/>
    </w:pPr>
    <w:rPr>
      <w:rFonts w:ascii="Times New Roman" w:eastAsia="Times New Roman" w:hAnsi="Times New Roman" w:cs="Times New Roman"/>
      <w:iCs/>
      <w:sz w:val="24"/>
      <w:szCs w:val="24"/>
      <w:lang w:eastAsia="ru-RU"/>
    </w:rPr>
  </w:style>
  <w:style w:type="character" w:customStyle="1" w:styleId="af3">
    <w:name w:val="Основной текст Знак"/>
    <w:basedOn w:val="a0"/>
    <w:link w:val="af2"/>
    <w:uiPriority w:val="99"/>
    <w:semiHidden/>
    <w:rsid w:val="00C96528"/>
    <w:rPr>
      <w:rFonts w:ascii="Times New Roman" w:eastAsia="Times New Roman" w:hAnsi="Times New Roman" w:cs="Times New Roman"/>
      <w:iCs/>
      <w:sz w:val="24"/>
      <w:szCs w:val="24"/>
      <w:lang w:eastAsia="ru-RU"/>
    </w:rPr>
  </w:style>
  <w:style w:type="character" w:customStyle="1" w:styleId="apple-converted-space">
    <w:name w:val="apple-converted-space"/>
    <w:uiPriority w:val="99"/>
    <w:rsid w:val="002E0FD8"/>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742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AFC79-2A57-4ADC-AF24-2C98EEE5E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1108</Words>
  <Characters>6320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2021-02-24T10:18:00Z</dcterms:created>
  <dcterms:modified xsi:type="dcterms:W3CDTF">2025-12-23T12:15:00Z</dcterms:modified>
</cp:coreProperties>
</file>