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5213" w:rsidRPr="00DA5213" w:rsidRDefault="00DA5213" w:rsidP="00591E50">
      <w:pPr>
        <w:spacing w:after="0" w:line="240" w:lineRule="auto"/>
        <w:ind w:firstLine="709"/>
        <w:jc w:val="center"/>
        <w:rPr>
          <w:rFonts w:ascii="Times New Roman" w:eastAsia="Times New Roman" w:hAnsi="Times New Roman" w:cs="Times New Roman"/>
          <w:b/>
          <w:sz w:val="24"/>
          <w:szCs w:val="24"/>
          <w:lang w:eastAsia="ru-RU"/>
        </w:rPr>
      </w:pPr>
      <w:r w:rsidRPr="00DA5213">
        <w:rPr>
          <w:rFonts w:ascii="Times New Roman" w:eastAsia="Times New Roman" w:hAnsi="Times New Roman" w:cs="Times New Roman"/>
          <w:b/>
          <w:sz w:val="24"/>
          <w:szCs w:val="24"/>
          <w:lang w:eastAsia="ru-RU"/>
        </w:rPr>
        <w:t>ИНФОРМАЦИОННОЕ СООБЩЕНИЕ</w:t>
      </w:r>
    </w:p>
    <w:p w:rsidR="00DA5213" w:rsidRPr="00DA5213" w:rsidRDefault="00DA5213" w:rsidP="00591E50">
      <w:pPr>
        <w:spacing w:after="0" w:line="240" w:lineRule="auto"/>
        <w:ind w:firstLine="709"/>
        <w:jc w:val="center"/>
        <w:rPr>
          <w:rFonts w:ascii="Times New Roman" w:eastAsia="Times New Roman" w:hAnsi="Times New Roman" w:cs="Times New Roman"/>
          <w:b/>
          <w:sz w:val="24"/>
          <w:szCs w:val="24"/>
          <w:lang w:eastAsia="ru-RU"/>
        </w:rPr>
      </w:pPr>
      <w:r w:rsidRPr="00DA5213">
        <w:rPr>
          <w:rFonts w:ascii="Times New Roman" w:eastAsia="Times New Roman" w:hAnsi="Times New Roman" w:cs="Times New Roman"/>
          <w:b/>
          <w:sz w:val="24"/>
          <w:szCs w:val="24"/>
          <w:lang w:eastAsia="ru-RU"/>
        </w:rPr>
        <w:t>о проведении продажи муниципального имущества в электронной форме</w:t>
      </w:r>
    </w:p>
    <w:p w:rsidR="00DA5213" w:rsidRPr="00DA5213" w:rsidRDefault="00DA5213" w:rsidP="00591E50">
      <w:pPr>
        <w:spacing w:after="0" w:line="240" w:lineRule="auto"/>
        <w:ind w:firstLine="709"/>
        <w:jc w:val="center"/>
        <w:rPr>
          <w:rFonts w:ascii="Times New Roman" w:eastAsia="Times New Roman" w:hAnsi="Times New Roman" w:cs="Times New Roman"/>
          <w:b/>
          <w:sz w:val="24"/>
          <w:szCs w:val="24"/>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b/>
          <w:sz w:val="24"/>
          <w:szCs w:val="24"/>
          <w:lang w:eastAsia="ru-RU"/>
        </w:rPr>
        <w:t xml:space="preserve">Продавец: </w:t>
      </w:r>
      <w:r w:rsidRPr="00DA5213">
        <w:rPr>
          <w:rFonts w:ascii="Times New Roman" w:eastAsia="Times New Roman" w:hAnsi="Times New Roman" w:cs="Times New Roman"/>
          <w:sz w:val="24"/>
          <w:szCs w:val="24"/>
          <w:lang w:eastAsia="ru-RU"/>
        </w:rPr>
        <w:t>Администрация городского округа Тольятти.</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b/>
          <w:sz w:val="24"/>
          <w:szCs w:val="24"/>
          <w:lang w:eastAsia="ru-RU"/>
        </w:rPr>
        <w:t xml:space="preserve">Организатор торгов: </w:t>
      </w:r>
      <w:r w:rsidRPr="00DA5213">
        <w:rPr>
          <w:rFonts w:ascii="Times New Roman" w:eastAsia="Times New Roman" w:hAnsi="Times New Roman" w:cs="Times New Roman"/>
          <w:sz w:val="24"/>
          <w:szCs w:val="24"/>
          <w:lang w:eastAsia="ru-RU"/>
        </w:rPr>
        <w:t>Отдел организации муниципальных торгов администрации городского округа Тольятти. 445020, г. Тольятти, ул. Белорусская, 33, каб.611, тел.: (8482) 54-47-52, 54-34-95, 54-32-00.</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b/>
          <w:sz w:val="24"/>
          <w:szCs w:val="24"/>
          <w:lang w:eastAsia="ru-RU"/>
        </w:rPr>
        <w:t xml:space="preserve">Оператор электронной площадки: </w:t>
      </w:r>
      <w:r w:rsidRPr="00DA5213">
        <w:rPr>
          <w:rFonts w:ascii="Times New Roman" w:eastAsia="Times New Roman" w:hAnsi="Times New Roman" w:cs="Times New Roman"/>
          <w:sz w:val="24"/>
          <w:szCs w:val="24"/>
          <w:lang w:eastAsia="ru-RU"/>
        </w:rPr>
        <w:t xml:space="preserve">АО «Сбербанк-АСТ», владеющее сайтом </w:t>
      </w:r>
      <w:r w:rsidRPr="00DA5213">
        <w:rPr>
          <w:rFonts w:ascii="Times New Roman" w:eastAsia="Times New Roman" w:hAnsi="Times New Roman" w:cs="Times New Roman"/>
          <w:sz w:val="24"/>
          <w:szCs w:val="24"/>
          <w:u w:val="single"/>
          <w:lang w:eastAsia="ru-RU"/>
        </w:rPr>
        <w:t>http://utp.sberbank-ast.ru/AP</w:t>
      </w:r>
      <w:r w:rsidRPr="00DA5213">
        <w:rPr>
          <w:rFonts w:ascii="Times New Roman" w:eastAsia="Times New Roman" w:hAnsi="Times New Roman" w:cs="Times New Roman"/>
          <w:sz w:val="24"/>
          <w:szCs w:val="24"/>
          <w:lang w:eastAsia="ru-RU"/>
        </w:rPr>
        <w:t xml:space="preserve"> в информационно-телекоммуникационной сети «Интернет».</w:t>
      </w:r>
    </w:p>
    <w:p w:rsidR="00DA5213" w:rsidRPr="00DA5213" w:rsidRDefault="00DA5213" w:rsidP="00591E50">
      <w:pPr>
        <w:widowControl w:val="0"/>
        <w:spacing w:after="0" w:line="240" w:lineRule="auto"/>
        <w:ind w:firstLine="708"/>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 xml:space="preserve">Адрес: 119435, г. </w:t>
      </w:r>
      <w:r w:rsidRPr="00DA5213">
        <w:rPr>
          <w:rFonts w:ascii="Times New Roman" w:eastAsia="Times New Roman" w:hAnsi="Times New Roman" w:cs="Arial CYR"/>
          <w:color w:val="000000"/>
          <w:sz w:val="24"/>
          <w:szCs w:val="24"/>
          <w:lang w:eastAsia="ru-RU"/>
        </w:rPr>
        <w:t>Москва, Большой Саввинский переулок, дом 12, стр. 9</w:t>
      </w:r>
      <w:r w:rsidRPr="00DA5213">
        <w:rPr>
          <w:rFonts w:ascii="Times New Roman" w:eastAsia="Times New Roman" w:hAnsi="Times New Roman" w:cs="Times New Roman"/>
          <w:sz w:val="24"/>
          <w:szCs w:val="24"/>
          <w:lang w:eastAsia="ru-RU"/>
        </w:rPr>
        <w:t>, тел.: (495) 787-29-97, (495) 787-29-99. </w:t>
      </w:r>
    </w:p>
    <w:p w:rsidR="00DA5213" w:rsidRPr="00DA5213" w:rsidRDefault="00DA5213" w:rsidP="00591E50">
      <w:pPr>
        <w:widowControl w:val="0"/>
        <w:spacing w:after="0" w:line="240" w:lineRule="auto"/>
        <w:ind w:firstLine="708"/>
        <w:jc w:val="both"/>
        <w:rPr>
          <w:rFonts w:ascii="Times New Roman" w:eastAsia="Times New Roman" w:hAnsi="Times New Roman" w:cs="Times New Roman"/>
          <w:b/>
          <w:sz w:val="24"/>
          <w:szCs w:val="24"/>
          <w:lang w:eastAsia="ru-RU"/>
        </w:rPr>
      </w:pPr>
    </w:p>
    <w:p w:rsidR="00DA5213" w:rsidRPr="00DA5213" w:rsidRDefault="00DA5213" w:rsidP="00591E50">
      <w:pPr>
        <w:widowControl w:val="0"/>
        <w:spacing w:after="0" w:line="240" w:lineRule="auto"/>
        <w:ind w:firstLine="708"/>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b/>
          <w:sz w:val="24"/>
          <w:szCs w:val="24"/>
          <w:lang w:eastAsia="ru-RU"/>
        </w:rPr>
        <w:t xml:space="preserve">Законодательное регулирование: </w:t>
      </w:r>
      <w:r w:rsidRPr="00DA5213">
        <w:rPr>
          <w:rFonts w:ascii="Times New Roman" w:eastAsia="Times New Roman" w:hAnsi="Times New Roman" w:cs="Times New Roman"/>
          <w:sz w:val="24"/>
          <w:szCs w:val="24"/>
          <w:lang w:eastAsia="ru-RU"/>
        </w:rPr>
        <w:t>Аукцион проводится в соответствии с Федеральным законом от 21.12.2001 № 178-ФЗ «О приватизации государственного и муниципального имущества», Положением об организации продажи государственного или муниципального имущества в электронной форме, утвержденным постановлением Правительства Российской Федерации от 27.08.2012 № 860, Регламентом электронной площадки «Сбербанк-АСТ».</w:t>
      </w:r>
    </w:p>
    <w:p w:rsidR="00DA5213" w:rsidRPr="00DA5213" w:rsidRDefault="00DA5213" w:rsidP="00591E50">
      <w:pPr>
        <w:widowControl w:val="0"/>
        <w:spacing w:after="0" w:line="240" w:lineRule="auto"/>
        <w:ind w:firstLine="708"/>
        <w:jc w:val="both"/>
        <w:rPr>
          <w:rFonts w:ascii="Times New Roman" w:eastAsia="Times New Roman" w:hAnsi="Times New Roman" w:cs="Times New Roman"/>
          <w:sz w:val="24"/>
          <w:szCs w:val="24"/>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b/>
          <w:sz w:val="24"/>
          <w:szCs w:val="24"/>
          <w:lang w:eastAsia="ru-RU"/>
        </w:rPr>
        <w:t xml:space="preserve">Орган местного самоуправления, принявший решение об условиях приватизации муниципального имущества, реквизиты указанного решения: </w:t>
      </w:r>
      <w:r w:rsidRPr="00DA5213">
        <w:rPr>
          <w:rFonts w:ascii="Times New Roman" w:eastAsia="Times New Roman" w:hAnsi="Times New Roman" w:cs="Times New Roman"/>
          <w:sz w:val="24"/>
          <w:szCs w:val="24"/>
          <w:lang w:eastAsia="ru-RU"/>
        </w:rPr>
        <w:t xml:space="preserve">Постановление администрации городского округа Тольятти от </w:t>
      </w:r>
      <w:r>
        <w:rPr>
          <w:rFonts w:ascii="Times New Roman" w:eastAsia="Times New Roman" w:hAnsi="Times New Roman" w:cs="Times New Roman"/>
          <w:sz w:val="24"/>
          <w:szCs w:val="24"/>
          <w:lang w:eastAsia="ru-RU"/>
        </w:rPr>
        <w:t>23</w:t>
      </w:r>
      <w:r w:rsidRPr="00DA521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10</w:t>
      </w:r>
      <w:r w:rsidRPr="00DA5213">
        <w:rPr>
          <w:rFonts w:ascii="Times New Roman" w:eastAsia="Times New Roman" w:hAnsi="Times New Roman" w:cs="Times New Roman"/>
          <w:sz w:val="24"/>
          <w:szCs w:val="24"/>
          <w:lang w:eastAsia="ru-RU"/>
        </w:rPr>
        <w:t xml:space="preserve">.2026 № </w:t>
      </w:r>
      <w:r>
        <w:rPr>
          <w:rFonts w:ascii="Times New Roman" w:eastAsia="Times New Roman" w:hAnsi="Times New Roman" w:cs="Times New Roman"/>
          <w:sz w:val="24"/>
          <w:szCs w:val="24"/>
          <w:lang w:eastAsia="ru-RU"/>
        </w:rPr>
        <w:t>2606</w:t>
      </w:r>
      <w:r w:rsidRPr="00DA5213">
        <w:rPr>
          <w:rFonts w:ascii="Times New Roman" w:eastAsia="Times New Roman" w:hAnsi="Times New Roman" w:cs="Times New Roman"/>
          <w:sz w:val="24"/>
          <w:szCs w:val="24"/>
          <w:lang w:eastAsia="ru-RU"/>
        </w:rPr>
        <w:t>-п/1 «Об условиях приватизации незавершенных строительством объектов: площадью 1</w:t>
      </w:r>
      <w:r>
        <w:rPr>
          <w:rFonts w:ascii="Times New Roman" w:eastAsia="Times New Roman" w:hAnsi="Times New Roman" w:cs="Times New Roman"/>
          <w:sz w:val="24"/>
          <w:szCs w:val="24"/>
          <w:lang w:eastAsia="ru-RU"/>
        </w:rPr>
        <w:t xml:space="preserve"> </w:t>
      </w:r>
      <w:r w:rsidRPr="00DA5213">
        <w:rPr>
          <w:rFonts w:ascii="Times New Roman" w:eastAsia="Times New Roman" w:hAnsi="Times New Roman" w:cs="Times New Roman"/>
          <w:sz w:val="24"/>
          <w:szCs w:val="24"/>
          <w:lang w:eastAsia="ru-RU"/>
        </w:rPr>
        <w:t xml:space="preserve">629,2 </w:t>
      </w:r>
      <w:proofErr w:type="spellStart"/>
      <w:r w:rsidRPr="00DA5213">
        <w:rPr>
          <w:rFonts w:ascii="Times New Roman" w:eastAsia="Times New Roman" w:hAnsi="Times New Roman" w:cs="Times New Roman"/>
          <w:sz w:val="24"/>
          <w:szCs w:val="24"/>
          <w:lang w:eastAsia="ru-RU"/>
        </w:rPr>
        <w:t>кв.м</w:t>
      </w:r>
      <w:proofErr w:type="spellEnd"/>
      <w:r w:rsidRPr="00DA5213">
        <w:rPr>
          <w:rFonts w:ascii="Times New Roman" w:eastAsia="Times New Roman" w:hAnsi="Times New Roman" w:cs="Times New Roman"/>
          <w:sz w:val="24"/>
          <w:szCs w:val="24"/>
          <w:lang w:eastAsia="ru-RU"/>
        </w:rPr>
        <w:t xml:space="preserve"> – 71% готовности; площадью 1</w:t>
      </w:r>
      <w:r>
        <w:rPr>
          <w:rFonts w:ascii="Times New Roman" w:eastAsia="Times New Roman" w:hAnsi="Times New Roman" w:cs="Times New Roman"/>
          <w:sz w:val="24"/>
          <w:szCs w:val="24"/>
          <w:lang w:eastAsia="ru-RU"/>
        </w:rPr>
        <w:t xml:space="preserve"> </w:t>
      </w:r>
      <w:r w:rsidRPr="00DA5213">
        <w:rPr>
          <w:rFonts w:ascii="Times New Roman" w:eastAsia="Times New Roman" w:hAnsi="Times New Roman" w:cs="Times New Roman"/>
          <w:sz w:val="24"/>
          <w:szCs w:val="24"/>
          <w:lang w:eastAsia="ru-RU"/>
        </w:rPr>
        <w:t xml:space="preserve">193,4 </w:t>
      </w:r>
      <w:proofErr w:type="spellStart"/>
      <w:r w:rsidRPr="00DA5213">
        <w:rPr>
          <w:rFonts w:ascii="Times New Roman" w:eastAsia="Times New Roman" w:hAnsi="Times New Roman" w:cs="Times New Roman"/>
          <w:sz w:val="24"/>
          <w:szCs w:val="24"/>
          <w:lang w:eastAsia="ru-RU"/>
        </w:rPr>
        <w:t>кв.м</w:t>
      </w:r>
      <w:proofErr w:type="spellEnd"/>
      <w:r w:rsidRPr="00DA5213">
        <w:rPr>
          <w:rFonts w:ascii="Times New Roman" w:eastAsia="Times New Roman" w:hAnsi="Times New Roman" w:cs="Times New Roman"/>
          <w:sz w:val="24"/>
          <w:szCs w:val="24"/>
          <w:lang w:eastAsia="ru-RU"/>
        </w:rPr>
        <w:t xml:space="preserve"> – 93 % готовности и земельного участка площадью 9</w:t>
      </w:r>
      <w:r>
        <w:rPr>
          <w:rFonts w:ascii="Times New Roman" w:eastAsia="Times New Roman" w:hAnsi="Times New Roman" w:cs="Times New Roman"/>
          <w:sz w:val="24"/>
          <w:szCs w:val="24"/>
          <w:lang w:eastAsia="ru-RU"/>
        </w:rPr>
        <w:t xml:space="preserve"> </w:t>
      </w:r>
      <w:r w:rsidRPr="00DA5213">
        <w:rPr>
          <w:rFonts w:ascii="Times New Roman" w:eastAsia="Times New Roman" w:hAnsi="Times New Roman" w:cs="Times New Roman"/>
          <w:sz w:val="24"/>
          <w:szCs w:val="24"/>
          <w:lang w:eastAsia="ru-RU"/>
        </w:rPr>
        <w:t xml:space="preserve">378 </w:t>
      </w:r>
      <w:proofErr w:type="spellStart"/>
      <w:r w:rsidRPr="00DA5213">
        <w:rPr>
          <w:rFonts w:ascii="Times New Roman" w:eastAsia="Times New Roman" w:hAnsi="Times New Roman" w:cs="Times New Roman"/>
          <w:sz w:val="24"/>
          <w:szCs w:val="24"/>
          <w:lang w:eastAsia="ru-RU"/>
        </w:rPr>
        <w:t>кв.м</w:t>
      </w:r>
      <w:proofErr w:type="spellEnd"/>
      <w:r w:rsidRPr="00DA5213">
        <w:rPr>
          <w:rFonts w:ascii="Times New Roman" w:eastAsia="Times New Roman" w:hAnsi="Times New Roman" w:cs="Times New Roman"/>
          <w:sz w:val="24"/>
          <w:szCs w:val="24"/>
          <w:lang w:eastAsia="ru-RU"/>
        </w:rPr>
        <w:t xml:space="preserve"> по адресу: Самарская область, г. Тольятти, Центральный район, ул. Радищева, д. 45, на аукционе в электронной форме».</w:t>
      </w:r>
    </w:p>
    <w:p w:rsidR="00DA5213" w:rsidRPr="00DA5213" w:rsidRDefault="00DA5213" w:rsidP="00591E50">
      <w:pPr>
        <w:spacing w:after="0" w:line="240" w:lineRule="auto"/>
        <w:ind w:firstLine="709"/>
        <w:jc w:val="both"/>
        <w:rPr>
          <w:rFonts w:ascii="Times New Roman" w:eastAsia="Times New Roman" w:hAnsi="Times New Roman" w:cs="Times New Roman"/>
          <w:b/>
          <w:sz w:val="24"/>
          <w:szCs w:val="24"/>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b/>
          <w:sz w:val="24"/>
          <w:szCs w:val="24"/>
          <w:lang w:eastAsia="ru-RU"/>
        </w:rPr>
        <w:t xml:space="preserve">Способ приватизации: </w:t>
      </w:r>
      <w:r w:rsidRPr="00DA5213">
        <w:rPr>
          <w:rFonts w:ascii="Times New Roman" w:eastAsia="Times New Roman" w:hAnsi="Times New Roman" w:cs="Times New Roman"/>
          <w:sz w:val="24"/>
          <w:szCs w:val="24"/>
          <w:lang w:eastAsia="ru-RU"/>
        </w:rPr>
        <w:t>открытый аукцион в электронной форме.</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b/>
          <w:sz w:val="24"/>
          <w:szCs w:val="24"/>
          <w:lang w:eastAsia="ru-RU"/>
        </w:rPr>
        <w:t xml:space="preserve">Предмет аукциона: </w:t>
      </w:r>
      <w:r w:rsidRPr="00DA5213">
        <w:rPr>
          <w:rFonts w:ascii="Times New Roman" w:eastAsia="Times New Roman" w:hAnsi="Times New Roman" w:cs="Times New Roman"/>
          <w:sz w:val="24"/>
          <w:szCs w:val="24"/>
          <w:lang w:eastAsia="ru-RU"/>
        </w:rPr>
        <w:t>Незавершенные строительством объекты: площадью 1</w:t>
      </w:r>
      <w:r>
        <w:rPr>
          <w:rFonts w:ascii="Times New Roman" w:eastAsia="Times New Roman" w:hAnsi="Times New Roman" w:cs="Times New Roman"/>
          <w:sz w:val="24"/>
          <w:szCs w:val="24"/>
          <w:lang w:eastAsia="ru-RU"/>
        </w:rPr>
        <w:t xml:space="preserve"> </w:t>
      </w:r>
      <w:r w:rsidRPr="00DA5213">
        <w:rPr>
          <w:rFonts w:ascii="Times New Roman" w:eastAsia="Times New Roman" w:hAnsi="Times New Roman" w:cs="Times New Roman"/>
          <w:sz w:val="24"/>
          <w:szCs w:val="24"/>
          <w:lang w:eastAsia="ru-RU"/>
        </w:rPr>
        <w:t>629,2 кв. м – 71% готовности, этажность - 4, в том числе подземных этажей - 1, инвентарный номер: 823155, кадастровый номер: 63:09:0302049:1747; площадью 1</w:t>
      </w:r>
      <w:r>
        <w:rPr>
          <w:rFonts w:ascii="Times New Roman" w:eastAsia="Times New Roman" w:hAnsi="Times New Roman" w:cs="Times New Roman"/>
          <w:sz w:val="24"/>
          <w:szCs w:val="24"/>
          <w:lang w:eastAsia="ru-RU"/>
        </w:rPr>
        <w:t xml:space="preserve"> </w:t>
      </w:r>
      <w:r w:rsidRPr="00DA5213">
        <w:rPr>
          <w:rFonts w:ascii="Times New Roman" w:eastAsia="Times New Roman" w:hAnsi="Times New Roman" w:cs="Times New Roman"/>
          <w:sz w:val="24"/>
          <w:szCs w:val="24"/>
          <w:lang w:eastAsia="ru-RU"/>
        </w:rPr>
        <w:t xml:space="preserve">193,4 кв. м – 93% готовности, этажность - 1, инвентарный номер: 2008360, кадастровый номер: 63:09:0302049:1746 и земельный участок, категория земель: земли населенных пунктов, разрешенное использование: для эксплуатации базы </w:t>
      </w:r>
      <w:proofErr w:type="spellStart"/>
      <w:r w:rsidRPr="00DA5213">
        <w:rPr>
          <w:rFonts w:ascii="Times New Roman" w:eastAsia="Times New Roman" w:hAnsi="Times New Roman" w:cs="Times New Roman"/>
          <w:sz w:val="24"/>
          <w:szCs w:val="24"/>
          <w:lang w:eastAsia="ru-RU"/>
        </w:rPr>
        <w:t>спецкомбината</w:t>
      </w:r>
      <w:proofErr w:type="spellEnd"/>
      <w:r w:rsidRPr="00DA5213">
        <w:rPr>
          <w:rFonts w:ascii="Times New Roman" w:eastAsia="Times New Roman" w:hAnsi="Times New Roman" w:cs="Times New Roman"/>
          <w:sz w:val="24"/>
          <w:szCs w:val="24"/>
          <w:lang w:eastAsia="ru-RU"/>
        </w:rPr>
        <w:t xml:space="preserve"> (зона № ПК-4) площадью 9 378 кв. м, кадастровый номер: 63:09:0302049:27 по адресу: Самарская область, г. Тольятти, Центральный район,  ул. Радищева, д. 45.</w:t>
      </w:r>
    </w:p>
    <w:p w:rsidR="00DA5213" w:rsidRPr="00DA5213" w:rsidRDefault="00DA5213" w:rsidP="00591E50">
      <w:pPr>
        <w:spacing w:after="0" w:line="240" w:lineRule="auto"/>
        <w:ind w:firstLine="709"/>
        <w:jc w:val="both"/>
        <w:rPr>
          <w:rFonts w:ascii="Times New Roman" w:eastAsia="Times New Roman" w:hAnsi="Times New Roman" w:cs="Times New Roman"/>
          <w:b/>
          <w:sz w:val="24"/>
          <w:szCs w:val="24"/>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b/>
          <w:sz w:val="24"/>
          <w:szCs w:val="24"/>
          <w:lang w:eastAsia="ru-RU"/>
        </w:rPr>
        <w:t>Ограничение права на земельный участок:</w:t>
      </w:r>
      <w:r w:rsidRPr="00DA5213">
        <w:rPr>
          <w:rFonts w:ascii="Times New Roman" w:eastAsia="Times New Roman" w:hAnsi="Times New Roman" w:cs="Times New Roman"/>
          <w:sz w:val="24"/>
          <w:szCs w:val="24"/>
          <w:lang w:eastAsia="ru-RU"/>
        </w:rPr>
        <w:t xml:space="preserve"> выполнение обязательств по соблюдению установленных норм и правил в охранных зонах и коридорах инженерных коммуникаций, в соответствии с положениями ст. 56 Земельного кодекса РФ, в пользу правообладателей инженерных сетей и коммуникаций, соблюдение ограничений в существующих зонах с особыми условиями использования территорий, указанных в выписке из ЕГРН от 05.03.2026 № КУВИ-001/2026-29699860.</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b/>
          <w:sz w:val="24"/>
          <w:szCs w:val="24"/>
          <w:lang w:eastAsia="ru-RU"/>
        </w:rPr>
        <w:t xml:space="preserve">Начальная цена предмета торгов: </w:t>
      </w:r>
      <w:r>
        <w:rPr>
          <w:rFonts w:ascii="Times New Roman" w:eastAsia="Times New Roman" w:hAnsi="Times New Roman" w:cs="Times New Roman"/>
          <w:sz w:val="24"/>
          <w:szCs w:val="24"/>
          <w:lang w:eastAsia="ru-RU"/>
        </w:rPr>
        <w:t>28 332 253</w:t>
      </w:r>
      <w:r w:rsidRPr="00DA521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Двадцать восемь миллионов триста тридцать две тысячи двести пятьдесят три</w:t>
      </w:r>
      <w:r w:rsidRPr="00DA5213">
        <w:rPr>
          <w:rFonts w:ascii="Times New Roman" w:eastAsia="Times New Roman" w:hAnsi="Times New Roman" w:cs="Times New Roman"/>
          <w:sz w:val="24"/>
          <w:szCs w:val="24"/>
          <w:lang w:eastAsia="ru-RU"/>
        </w:rPr>
        <w:t>) рубл</w:t>
      </w:r>
      <w:r>
        <w:rPr>
          <w:rFonts w:ascii="Times New Roman" w:eastAsia="Times New Roman" w:hAnsi="Times New Roman" w:cs="Times New Roman"/>
          <w:sz w:val="24"/>
          <w:szCs w:val="24"/>
          <w:lang w:eastAsia="ru-RU"/>
        </w:rPr>
        <w:t>я</w:t>
      </w:r>
      <w:r w:rsidRPr="00DA5213">
        <w:rPr>
          <w:rFonts w:ascii="Times New Roman" w:eastAsia="Times New Roman" w:hAnsi="Times New Roman" w:cs="Times New Roman"/>
          <w:sz w:val="24"/>
          <w:szCs w:val="24"/>
          <w:lang w:eastAsia="ru-RU"/>
        </w:rPr>
        <w:t xml:space="preserve">, в том числе: </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 xml:space="preserve">- </w:t>
      </w:r>
      <w:proofErr w:type="gramStart"/>
      <w:r w:rsidRPr="00DA5213">
        <w:rPr>
          <w:rFonts w:ascii="Times New Roman" w:eastAsia="Times New Roman" w:hAnsi="Times New Roman" w:cs="Times New Roman"/>
          <w:sz w:val="24"/>
          <w:szCs w:val="24"/>
          <w:lang w:eastAsia="ru-RU"/>
        </w:rPr>
        <w:t>за незавершенный строительством</w:t>
      </w:r>
      <w:proofErr w:type="gramEnd"/>
      <w:r w:rsidRPr="00DA5213">
        <w:rPr>
          <w:rFonts w:ascii="Times New Roman" w:eastAsia="Times New Roman" w:hAnsi="Times New Roman" w:cs="Times New Roman"/>
          <w:sz w:val="24"/>
          <w:szCs w:val="24"/>
          <w:lang w:eastAsia="ru-RU"/>
        </w:rPr>
        <w:t xml:space="preserve"> объект площадью 1</w:t>
      </w:r>
      <w:r>
        <w:rPr>
          <w:rFonts w:ascii="Times New Roman" w:eastAsia="Times New Roman" w:hAnsi="Times New Roman" w:cs="Times New Roman"/>
          <w:sz w:val="24"/>
          <w:szCs w:val="24"/>
          <w:lang w:eastAsia="ru-RU"/>
        </w:rPr>
        <w:t xml:space="preserve"> </w:t>
      </w:r>
      <w:r w:rsidRPr="00DA5213">
        <w:rPr>
          <w:rFonts w:ascii="Times New Roman" w:eastAsia="Times New Roman" w:hAnsi="Times New Roman" w:cs="Times New Roman"/>
          <w:sz w:val="24"/>
          <w:szCs w:val="24"/>
          <w:lang w:eastAsia="ru-RU"/>
        </w:rPr>
        <w:t>629,2 кв. м – 71% готовности –                 11</w:t>
      </w:r>
      <w:r>
        <w:rPr>
          <w:rFonts w:ascii="Times New Roman" w:eastAsia="Times New Roman" w:hAnsi="Times New Roman" w:cs="Times New Roman"/>
          <w:sz w:val="24"/>
          <w:szCs w:val="24"/>
          <w:lang w:eastAsia="ru-RU"/>
        </w:rPr>
        <w:t> 216 437</w:t>
      </w:r>
      <w:r w:rsidRPr="00DA5213">
        <w:rPr>
          <w:rFonts w:ascii="Times New Roman" w:eastAsia="Times New Roman" w:hAnsi="Times New Roman" w:cs="Times New Roman"/>
          <w:sz w:val="24"/>
          <w:szCs w:val="24"/>
          <w:lang w:eastAsia="ru-RU"/>
        </w:rPr>
        <w:t xml:space="preserve"> (Одиннадцать миллионов </w:t>
      </w:r>
      <w:r>
        <w:rPr>
          <w:rFonts w:ascii="Times New Roman" w:eastAsia="Times New Roman" w:hAnsi="Times New Roman" w:cs="Times New Roman"/>
          <w:sz w:val="24"/>
          <w:szCs w:val="24"/>
          <w:lang w:eastAsia="ru-RU"/>
        </w:rPr>
        <w:t>двести шестнадцать тысяч четыреста тридцать семь</w:t>
      </w:r>
      <w:r w:rsidRPr="00DA5213">
        <w:rPr>
          <w:rFonts w:ascii="Times New Roman" w:eastAsia="Times New Roman" w:hAnsi="Times New Roman" w:cs="Times New Roman"/>
          <w:sz w:val="24"/>
          <w:szCs w:val="24"/>
          <w:lang w:eastAsia="ru-RU"/>
        </w:rPr>
        <w:t>) рублей без учета НДС;</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 xml:space="preserve">- </w:t>
      </w:r>
      <w:proofErr w:type="gramStart"/>
      <w:r w:rsidRPr="00DA5213">
        <w:rPr>
          <w:rFonts w:ascii="Times New Roman" w:eastAsia="Times New Roman" w:hAnsi="Times New Roman" w:cs="Times New Roman"/>
          <w:sz w:val="24"/>
          <w:szCs w:val="24"/>
          <w:lang w:eastAsia="ru-RU"/>
        </w:rPr>
        <w:t>за незавершенный строительством</w:t>
      </w:r>
      <w:proofErr w:type="gramEnd"/>
      <w:r w:rsidRPr="00DA5213">
        <w:rPr>
          <w:rFonts w:ascii="Times New Roman" w:eastAsia="Times New Roman" w:hAnsi="Times New Roman" w:cs="Times New Roman"/>
          <w:sz w:val="24"/>
          <w:szCs w:val="24"/>
          <w:lang w:eastAsia="ru-RU"/>
        </w:rPr>
        <w:t xml:space="preserve"> объект площадью 1</w:t>
      </w:r>
      <w:r>
        <w:rPr>
          <w:rFonts w:ascii="Times New Roman" w:eastAsia="Times New Roman" w:hAnsi="Times New Roman" w:cs="Times New Roman"/>
          <w:sz w:val="24"/>
          <w:szCs w:val="24"/>
          <w:lang w:eastAsia="ru-RU"/>
        </w:rPr>
        <w:t xml:space="preserve"> </w:t>
      </w:r>
      <w:r w:rsidRPr="00DA5213">
        <w:rPr>
          <w:rFonts w:ascii="Times New Roman" w:eastAsia="Times New Roman" w:hAnsi="Times New Roman" w:cs="Times New Roman"/>
          <w:sz w:val="24"/>
          <w:szCs w:val="24"/>
          <w:lang w:eastAsia="ru-RU"/>
        </w:rPr>
        <w:t xml:space="preserve">193,4 кв. м – 93% готовности –                  </w:t>
      </w:r>
      <w:r>
        <w:rPr>
          <w:rFonts w:ascii="Times New Roman" w:eastAsia="Times New Roman" w:hAnsi="Times New Roman" w:cs="Times New Roman"/>
          <w:sz w:val="24"/>
          <w:szCs w:val="24"/>
          <w:lang w:eastAsia="ru-RU"/>
        </w:rPr>
        <w:t>8 070 923</w:t>
      </w:r>
      <w:r w:rsidRPr="00DA521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Восемь миллионов семьдесят тысяч девятьсот двадцать три</w:t>
      </w:r>
      <w:r w:rsidRPr="00DA5213">
        <w:rPr>
          <w:rFonts w:ascii="Times New Roman" w:eastAsia="Times New Roman" w:hAnsi="Times New Roman" w:cs="Times New Roman"/>
          <w:sz w:val="24"/>
          <w:szCs w:val="24"/>
          <w:lang w:eastAsia="ru-RU"/>
        </w:rPr>
        <w:t>) рубля без учета НДС;</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 за земельный участок площадью 9</w:t>
      </w:r>
      <w:r>
        <w:rPr>
          <w:rFonts w:ascii="Times New Roman" w:eastAsia="Times New Roman" w:hAnsi="Times New Roman" w:cs="Times New Roman"/>
          <w:sz w:val="24"/>
          <w:szCs w:val="24"/>
          <w:lang w:eastAsia="ru-RU"/>
        </w:rPr>
        <w:t xml:space="preserve"> </w:t>
      </w:r>
      <w:r w:rsidRPr="00DA5213">
        <w:rPr>
          <w:rFonts w:ascii="Times New Roman" w:eastAsia="Times New Roman" w:hAnsi="Times New Roman" w:cs="Times New Roman"/>
          <w:sz w:val="24"/>
          <w:szCs w:val="24"/>
          <w:lang w:eastAsia="ru-RU"/>
        </w:rPr>
        <w:t xml:space="preserve">378 кв. м – </w:t>
      </w:r>
      <w:r w:rsidR="002F18E4">
        <w:rPr>
          <w:rFonts w:ascii="Times New Roman" w:eastAsia="Times New Roman" w:hAnsi="Times New Roman" w:cs="Times New Roman"/>
          <w:sz w:val="24"/>
          <w:szCs w:val="24"/>
          <w:lang w:eastAsia="ru-RU"/>
        </w:rPr>
        <w:t>9 044 893</w:t>
      </w:r>
      <w:r w:rsidRPr="00DA5213">
        <w:rPr>
          <w:rFonts w:ascii="Times New Roman" w:eastAsia="Times New Roman" w:hAnsi="Times New Roman" w:cs="Times New Roman"/>
          <w:sz w:val="24"/>
          <w:szCs w:val="24"/>
          <w:lang w:eastAsia="ru-RU"/>
        </w:rPr>
        <w:t xml:space="preserve"> (</w:t>
      </w:r>
      <w:r w:rsidR="002F18E4">
        <w:rPr>
          <w:rFonts w:ascii="Times New Roman" w:eastAsia="Times New Roman" w:hAnsi="Times New Roman" w:cs="Times New Roman"/>
          <w:sz w:val="24"/>
          <w:szCs w:val="24"/>
          <w:lang w:eastAsia="ru-RU"/>
        </w:rPr>
        <w:t>Девять миллионов сорок четыре тысячи восемьсот девяносто три</w:t>
      </w:r>
      <w:r w:rsidRPr="00DA5213">
        <w:rPr>
          <w:rFonts w:ascii="Times New Roman" w:eastAsia="Times New Roman" w:hAnsi="Times New Roman" w:cs="Times New Roman"/>
          <w:sz w:val="24"/>
          <w:szCs w:val="24"/>
          <w:lang w:eastAsia="ru-RU"/>
        </w:rPr>
        <w:t>) рубля, НДС не облагается.</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p>
    <w:p w:rsidR="00DA5213" w:rsidRPr="00DA5213" w:rsidRDefault="00DA5213" w:rsidP="00591E50">
      <w:pPr>
        <w:spacing w:after="0" w:line="240" w:lineRule="auto"/>
        <w:ind w:firstLine="708"/>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b/>
          <w:sz w:val="24"/>
          <w:szCs w:val="24"/>
          <w:lang w:eastAsia="ru-RU"/>
        </w:rPr>
        <w:t>Шаг аукциона:</w:t>
      </w:r>
      <w:r w:rsidR="00591E50">
        <w:rPr>
          <w:rFonts w:ascii="Times New Roman" w:eastAsia="Times New Roman" w:hAnsi="Times New Roman" w:cs="Times New Roman"/>
          <w:b/>
          <w:sz w:val="24"/>
          <w:szCs w:val="24"/>
          <w:lang w:eastAsia="ru-RU"/>
        </w:rPr>
        <w:t xml:space="preserve"> </w:t>
      </w:r>
      <w:r w:rsidRPr="00DA5213">
        <w:rPr>
          <w:rFonts w:ascii="Times New Roman" w:eastAsia="Times New Roman" w:hAnsi="Times New Roman" w:cs="Times New Roman"/>
          <w:sz w:val="24"/>
          <w:szCs w:val="24"/>
          <w:lang w:eastAsia="ru-RU"/>
        </w:rPr>
        <w:t>1 </w:t>
      </w:r>
      <w:r w:rsidR="002F18E4">
        <w:rPr>
          <w:rFonts w:ascii="Times New Roman" w:eastAsia="Times New Roman" w:hAnsi="Times New Roman" w:cs="Times New Roman"/>
          <w:sz w:val="24"/>
          <w:szCs w:val="24"/>
          <w:lang w:eastAsia="ru-RU"/>
        </w:rPr>
        <w:t>4</w:t>
      </w:r>
      <w:r w:rsidRPr="00DA5213">
        <w:rPr>
          <w:rFonts w:ascii="Times New Roman" w:eastAsia="Times New Roman" w:hAnsi="Times New Roman" w:cs="Times New Roman"/>
          <w:sz w:val="24"/>
          <w:szCs w:val="24"/>
          <w:lang w:eastAsia="ru-RU"/>
        </w:rPr>
        <w:t xml:space="preserve">00 000 (Один миллион </w:t>
      </w:r>
      <w:r w:rsidR="002F18E4">
        <w:rPr>
          <w:rFonts w:ascii="Times New Roman" w:eastAsia="Times New Roman" w:hAnsi="Times New Roman" w:cs="Times New Roman"/>
          <w:sz w:val="24"/>
          <w:szCs w:val="24"/>
          <w:lang w:eastAsia="ru-RU"/>
        </w:rPr>
        <w:t>четыреста</w:t>
      </w:r>
      <w:r w:rsidRPr="00DA5213">
        <w:rPr>
          <w:rFonts w:ascii="Times New Roman" w:eastAsia="Times New Roman" w:hAnsi="Times New Roman" w:cs="Times New Roman"/>
          <w:sz w:val="24"/>
          <w:szCs w:val="24"/>
          <w:lang w:eastAsia="ru-RU"/>
        </w:rPr>
        <w:t xml:space="preserve"> тысяч) рублей.</w:t>
      </w:r>
    </w:p>
    <w:p w:rsidR="00DA5213" w:rsidRPr="00DA5213" w:rsidRDefault="00DA5213" w:rsidP="00591E50">
      <w:pPr>
        <w:spacing w:after="0" w:line="240" w:lineRule="auto"/>
        <w:ind w:firstLine="709"/>
        <w:jc w:val="both"/>
        <w:rPr>
          <w:rFonts w:ascii="Times New Roman" w:eastAsia="Times New Roman" w:hAnsi="Times New Roman" w:cs="Times New Roman"/>
          <w:b/>
          <w:sz w:val="24"/>
          <w:szCs w:val="24"/>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b/>
          <w:sz w:val="24"/>
          <w:szCs w:val="24"/>
          <w:lang w:eastAsia="ru-RU"/>
        </w:rPr>
        <w:t xml:space="preserve">Форма подачи предложений о цене: </w:t>
      </w:r>
      <w:r w:rsidRPr="00DA5213">
        <w:rPr>
          <w:rFonts w:ascii="Times New Roman" w:eastAsia="Times New Roman" w:hAnsi="Times New Roman" w:cs="Times New Roman"/>
          <w:sz w:val="24"/>
          <w:szCs w:val="24"/>
          <w:lang w:eastAsia="ru-RU"/>
        </w:rPr>
        <w:t>открытая.</w:t>
      </w:r>
    </w:p>
    <w:p w:rsidR="00DA5213" w:rsidRPr="00DA5213" w:rsidRDefault="00DA5213" w:rsidP="00591E50">
      <w:pPr>
        <w:widowControl w:val="0"/>
        <w:spacing w:after="0" w:line="240" w:lineRule="auto"/>
        <w:ind w:firstLine="709"/>
        <w:jc w:val="both"/>
        <w:rPr>
          <w:rFonts w:ascii="Times New Roman" w:eastAsia="Courier New" w:hAnsi="Times New Roman" w:cs="Times New Roman"/>
          <w:b/>
          <w:sz w:val="24"/>
          <w:szCs w:val="24"/>
          <w:lang w:eastAsia="ru-RU" w:bidi="ru-RU"/>
        </w:rPr>
      </w:pPr>
    </w:p>
    <w:p w:rsidR="00DA5213" w:rsidRPr="00DA5213" w:rsidRDefault="00DA5213" w:rsidP="00591E50">
      <w:pPr>
        <w:widowControl w:val="0"/>
        <w:spacing w:after="0" w:line="240" w:lineRule="auto"/>
        <w:ind w:firstLine="709"/>
        <w:jc w:val="both"/>
        <w:rPr>
          <w:rFonts w:ascii="Times New Roman" w:eastAsia="Courier New" w:hAnsi="Times New Roman" w:cs="Times New Roman"/>
          <w:sz w:val="24"/>
          <w:szCs w:val="24"/>
          <w:lang w:eastAsia="ru-RU" w:bidi="ru-RU"/>
        </w:rPr>
      </w:pPr>
      <w:r w:rsidRPr="00DA5213">
        <w:rPr>
          <w:rFonts w:ascii="Times New Roman" w:eastAsia="Courier New" w:hAnsi="Times New Roman" w:cs="Times New Roman"/>
          <w:b/>
          <w:sz w:val="24"/>
          <w:szCs w:val="24"/>
          <w:lang w:eastAsia="ru-RU" w:bidi="ru-RU"/>
        </w:rPr>
        <w:t xml:space="preserve">Дата и время начала приема заявок на участия в аукционе – </w:t>
      </w:r>
      <w:r w:rsidR="002F18E4">
        <w:rPr>
          <w:rFonts w:ascii="Times New Roman" w:eastAsia="Courier New" w:hAnsi="Times New Roman" w:cs="Times New Roman"/>
          <w:sz w:val="24"/>
          <w:szCs w:val="24"/>
          <w:lang w:eastAsia="ru-RU" w:bidi="ru-RU"/>
        </w:rPr>
        <w:t>3</w:t>
      </w:r>
      <w:r w:rsidR="00FB040C">
        <w:rPr>
          <w:rFonts w:ascii="Times New Roman" w:eastAsia="Courier New" w:hAnsi="Times New Roman" w:cs="Times New Roman"/>
          <w:sz w:val="24"/>
          <w:szCs w:val="24"/>
          <w:lang w:eastAsia="ru-RU" w:bidi="ru-RU"/>
        </w:rPr>
        <w:t>0</w:t>
      </w:r>
      <w:r w:rsidRPr="00DA5213">
        <w:rPr>
          <w:rFonts w:ascii="Times New Roman" w:eastAsia="Courier New" w:hAnsi="Times New Roman" w:cs="Times New Roman"/>
          <w:sz w:val="24"/>
          <w:szCs w:val="24"/>
          <w:lang w:eastAsia="ru-RU" w:bidi="ru-RU"/>
        </w:rPr>
        <w:t>.</w:t>
      </w:r>
      <w:r w:rsidR="002F18E4">
        <w:rPr>
          <w:rFonts w:ascii="Times New Roman" w:eastAsia="Courier New" w:hAnsi="Times New Roman" w:cs="Times New Roman"/>
          <w:sz w:val="24"/>
          <w:szCs w:val="24"/>
          <w:lang w:eastAsia="ru-RU" w:bidi="ru-RU"/>
        </w:rPr>
        <w:t>10</w:t>
      </w:r>
      <w:r w:rsidRPr="00DA5213">
        <w:rPr>
          <w:rFonts w:ascii="Times New Roman" w:eastAsia="Courier New" w:hAnsi="Times New Roman" w:cs="Times New Roman"/>
          <w:sz w:val="24"/>
          <w:szCs w:val="24"/>
          <w:lang w:eastAsia="ru-RU" w:bidi="ru-RU"/>
        </w:rPr>
        <w:t>.2026 в 8:00 (время местное).</w:t>
      </w:r>
    </w:p>
    <w:p w:rsidR="00DA5213" w:rsidRPr="00DA5213" w:rsidRDefault="00DA5213" w:rsidP="00591E50">
      <w:pPr>
        <w:widowControl w:val="0"/>
        <w:spacing w:after="0" w:line="240" w:lineRule="auto"/>
        <w:ind w:firstLine="709"/>
        <w:jc w:val="both"/>
        <w:rPr>
          <w:rFonts w:ascii="Times New Roman" w:eastAsia="Courier New" w:hAnsi="Times New Roman" w:cs="Times New Roman"/>
          <w:sz w:val="24"/>
          <w:szCs w:val="24"/>
          <w:lang w:eastAsia="ru-RU" w:bidi="ru-RU"/>
        </w:rPr>
      </w:pPr>
    </w:p>
    <w:p w:rsidR="00DA5213" w:rsidRPr="00DA5213" w:rsidRDefault="00DA5213" w:rsidP="00591E50">
      <w:pPr>
        <w:widowControl w:val="0"/>
        <w:spacing w:after="0" w:line="240" w:lineRule="auto"/>
        <w:ind w:firstLine="709"/>
        <w:jc w:val="both"/>
        <w:rPr>
          <w:rFonts w:ascii="Times New Roman" w:eastAsia="Courier New" w:hAnsi="Times New Roman" w:cs="Times New Roman"/>
          <w:sz w:val="24"/>
          <w:szCs w:val="24"/>
          <w:lang w:eastAsia="ru-RU" w:bidi="ru-RU"/>
        </w:rPr>
      </w:pPr>
      <w:r w:rsidRPr="00DA5213">
        <w:rPr>
          <w:rFonts w:ascii="Times New Roman" w:eastAsia="Courier New" w:hAnsi="Times New Roman" w:cs="Times New Roman"/>
          <w:b/>
          <w:sz w:val="24"/>
          <w:szCs w:val="24"/>
          <w:lang w:eastAsia="ru-RU" w:bidi="ru-RU"/>
        </w:rPr>
        <w:t xml:space="preserve">Дата и время окончания приема заявок на участия в аукционе – </w:t>
      </w:r>
      <w:r w:rsidR="002F18E4">
        <w:rPr>
          <w:rFonts w:ascii="Times New Roman" w:eastAsia="Courier New" w:hAnsi="Times New Roman" w:cs="Times New Roman"/>
          <w:sz w:val="24"/>
          <w:szCs w:val="24"/>
          <w:lang w:eastAsia="ru-RU" w:bidi="ru-RU"/>
        </w:rPr>
        <w:t>30</w:t>
      </w:r>
      <w:r w:rsidRPr="00DA5213">
        <w:rPr>
          <w:rFonts w:ascii="Times New Roman" w:eastAsia="Courier New" w:hAnsi="Times New Roman" w:cs="Times New Roman"/>
          <w:sz w:val="24"/>
          <w:szCs w:val="24"/>
          <w:lang w:eastAsia="ru-RU" w:bidi="ru-RU"/>
        </w:rPr>
        <w:t>.</w:t>
      </w:r>
      <w:r w:rsidR="002F18E4">
        <w:rPr>
          <w:rFonts w:ascii="Times New Roman" w:eastAsia="Courier New" w:hAnsi="Times New Roman" w:cs="Times New Roman"/>
          <w:sz w:val="24"/>
          <w:szCs w:val="24"/>
          <w:lang w:eastAsia="ru-RU" w:bidi="ru-RU"/>
        </w:rPr>
        <w:t>11</w:t>
      </w:r>
      <w:r w:rsidRPr="00DA5213">
        <w:rPr>
          <w:rFonts w:ascii="Times New Roman" w:eastAsia="Courier New" w:hAnsi="Times New Roman" w:cs="Times New Roman"/>
          <w:sz w:val="24"/>
          <w:szCs w:val="24"/>
          <w:lang w:eastAsia="ru-RU" w:bidi="ru-RU"/>
        </w:rPr>
        <w:t>.2026 в 17:00 (время местное).</w:t>
      </w:r>
    </w:p>
    <w:p w:rsidR="00DA5213" w:rsidRPr="00DA5213" w:rsidRDefault="00DA5213" w:rsidP="00591E50">
      <w:pPr>
        <w:widowControl w:val="0"/>
        <w:spacing w:after="0" w:line="240" w:lineRule="auto"/>
        <w:ind w:firstLine="709"/>
        <w:jc w:val="both"/>
        <w:rPr>
          <w:rFonts w:ascii="Times New Roman" w:eastAsia="Courier New" w:hAnsi="Times New Roman" w:cs="Times New Roman"/>
          <w:sz w:val="24"/>
          <w:szCs w:val="24"/>
          <w:lang w:eastAsia="ru-RU" w:bidi="ru-RU"/>
        </w:rPr>
      </w:pPr>
    </w:p>
    <w:p w:rsidR="00DA5213" w:rsidRPr="00DA5213" w:rsidRDefault="00DA5213" w:rsidP="00591E50">
      <w:pPr>
        <w:widowControl w:val="0"/>
        <w:spacing w:after="0" w:line="240" w:lineRule="auto"/>
        <w:ind w:left="-567" w:firstLine="1275"/>
        <w:jc w:val="both"/>
        <w:rPr>
          <w:rFonts w:ascii="Times New Roman" w:eastAsia="Courier New" w:hAnsi="Times New Roman" w:cs="Times New Roman"/>
          <w:sz w:val="24"/>
          <w:szCs w:val="24"/>
          <w:lang w:eastAsia="ru-RU" w:bidi="ru-RU"/>
        </w:rPr>
      </w:pPr>
      <w:r w:rsidRPr="00DA5213">
        <w:rPr>
          <w:rFonts w:ascii="Times New Roman" w:eastAsia="Courier New" w:hAnsi="Times New Roman" w:cs="Times New Roman"/>
          <w:b/>
          <w:sz w:val="24"/>
          <w:szCs w:val="24"/>
          <w:lang w:eastAsia="ru-RU" w:bidi="ru-RU"/>
        </w:rPr>
        <w:t>Дата определения участников аукциона</w:t>
      </w:r>
      <w:r w:rsidRPr="00DA5213">
        <w:rPr>
          <w:rFonts w:ascii="Times New Roman" w:eastAsia="Courier New" w:hAnsi="Times New Roman" w:cs="Times New Roman"/>
          <w:sz w:val="24"/>
          <w:szCs w:val="24"/>
          <w:lang w:eastAsia="ru-RU" w:bidi="ru-RU"/>
        </w:rPr>
        <w:t xml:space="preserve"> – </w:t>
      </w:r>
      <w:r w:rsidR="002F18E4">
        <w:rPr>
          <w:rFonts w:ascii="Times New Roman" w:eastAsia="Courier New" w:hAnsi="Times New Roman" w:cs="Times New Roman"/>
          <w:sz w:val="24"/>
          <w:szCs w:val="24"/>
          <w:lang w:eastAsia="ru-RU" w:bidi="ru-RU"/>
        </w:rPr>
        <w:t>02</w:t>
      </w:r>
      <w:r w:rsidRPr="00DA5213">
        <w:rPr>
          <w:rFonts w:ascii="Times New Roman" w:eastAsia="Courier New" w:hAnsi="Times New Roman" w:cs="Times New Roman"/>
          <w:sz w:val="24"/>
          <w:szCs w:val="24"/>
          <w:lang w:eastAsia="ru-RU" w:bidi="ru-RU"/>
        </w:rPr>
        <w:t>.</w:t>
      </w:r>
      <w:r w:rsidR="002F18E4">
        <w:rPr>
          <w:rFonts w:ascii="Times New Roman" w:eastAsia="Courier New" w:hAnsi="Times New Roman" w:cs="Times New Roman"/>
          <w:sz w:val="24"/>
          <w:szCs w:val="24"/>
          <w:lang w:eastAsia="ru-RU" w:bidi="ru-RU"/>
        </w:rPr>
        <w:t>12</w:t>
      </w:r>
      <w:r w:rsidRPr="00DA5213">
        <w:rPr>
          <w:rFonts w:ascii="Times New Roman" w:eastAsia="Courier New" w:hAnsi="Times New Roman" w:cs="Times New Roman"/>
          <w:sz w:val="24"/>
          <w:szCs w:val="24"/>
          <w:lang w:eastAsia="ru-RU" w:bidi="ru-RU"/>
        </w:rPr>
        <w:t>.2026.</w:t>
      </w:r>
    </w:p>
    <w:p w:rsidR="00DA5213" w:rsidRPr="00DA5213" w:rsidRDefault="00DA5213" w:rsidP="00591E50">
      <w:pPr>
        <w:widowControl w:val="0"/>
        <w:spacing w:after="0" w:line="240" w:lineRule="auto"/>
        <w:ind w:left="-567" w:firstLine="1275"/>
        <w:jc w:val="both"/>
        <w:rPr>
          <w:rFonts w:ascii="Times New Roman" w:eastAsia="Courier New" w:hAnsi="Times New Roman" w:cs="Times New Roman"/>
          <w:sz w:val="24"/>
          <w:szCs w:val="24"/>
          <w:lang w:eastAsia="ru-RU" w:bidi="ru-RU"/>
        </w:rPr>
      </w:pPr>
    </w:p>
    <w:p w:rsidR="00DA5213" w:rsidRPr="00DA5213" w:rsidRDefault="00DA5213" w:rsidP="00591E50">
      <w:pPr>
        <w:widowControl w:val="0"/>
        <w:spacing w:after="0" w:line="240" w:lineRule="auto"/>
        <w:ind w:firstLine="709"/>
        <w:jc w:val="both"/>
        <w:rPr>
          <w:rFonts w:ascii="Times New Roman" w:eastAsia="Courier New" w:hAnsi="Times New Roman" w:cs="Times New Roman"/>
          <w:sz w:val="24"/>
          <w:szCs w:val="24"/>
          <w:lang w:eastAsia="ru-RU" w:bidi="ru-RU"/>
        </w:rPr>
      </w:pPr>
      <w:r w:rsidRPr="00DA5213">
        <w:rPr>
          <w:rFonts w:ascii="Times New Roman" w:eastAsia="Courier New" w:hAnsi="Times New Roman" w:cs="Times New Roman"/>
          <w:b/>
          <w:sz w:val="24"/>
          <w:szCs w:val="24"/>
          <w:lang w:eastAsia="ru-RU" w:bidi="ru-RU"/>
        </w:rPr>
        <w:t xml:space="preserve">Проведение аукциона (дата и время начала приема предложений от участников аукциона) – </w:t>
      </w:r>
      <w:r w:rsidR="002F18E4">
        <w:rPr>
          <w:rFonts w:ascii="Times New Roman" w:eastAsia="Courier New" w:hAnsi="Times New Roman" w:cs="Times New Roman"/>
          <w:sz w:val="24"/>
          <w:szCs w:val="24"/>
          <w:lang w:eastAsia="ru-RU" w:bidi="ru-RU"/>
        </w:rPr>
        <w:t>04</w:t>
      </w:r>
      <w:r w:rsidRPr="00DA5213">
        <w:rPr>
          <w:rFonts w:ascii="Times New Roman" w:eastAsia="Courier New" w:hAnsi="Times New Roman" w:cs="Times New Roman"/>
          <w:sz w:val="24"/>
          <w:szCs w:val="24"/>
          <w:lang w:eastAsia="ru-RU" w:bidi="ru-RU"/>
        </w:rPr>
        <w:t>.</w:t>
      </w:r>
      <w:r w:rsidR="002F18E4">
        <w:rPr>
          <w:rFonts w:ascii="Times New Roman" w:eastAsia="Courier New" w:hAnsi="Times New Roman" w:cs="Times New Roman"/>
          <w:sz w:val="24"/>
          <w:szCs w:val="24"/>
          <w:lang w:eastAsia="ru-RU" w:bidi="ru-RU"/>
        </w:rPr>
        <w:t>12</w:t>
      </w:r>
      <w:r w:rsidRPr="00DA5213">
        <w:rPr>
          <w:rFonts w:ascii="Times New Roman" w:eastAsia="Courier New" w:hAnsi="Times New Roman" w:cs="Times New Roman"/>
          <w:sz w:val="24"/>
          <w:szCs w:val="24"/>
          <w:lang w:eastAsia="ru-RU" w:bidi="ru-RU"/>
        </w:rPr>
        <w:t>.2026 в 9:00 (время местное).</w:t>
      </w:r>
    </w:p>
    <w:p w:rsidR="00DA5213" w:rsidRPr="00DA5213" w:rsidRDefault="00DA5213" w:rsidP="00591E50">
      <w:pPr>
        <w:widowControl w:val="0"/>
        <w:spacing w:after="0" w:line="240" w:lineRule="auto"/>
        <w:jc w:val="both"/>
        <w:rPr>
          <w:rFonts w:ascii="Times New Roman" w:eastAsia="Times New Roman" w:hAnsi="Times New Roman" w:cs="Times New Roman"/>
          <w:b/>
          <w:sz w:val="24"/>
          <w:szCs w:val="24"/>
          <w:lang w:eastAsia="ru-RU"/>
        </w:rPr>
      </w:pPr>
    </w:p>
    <w:p w:rsidR="00DA5213" w:rsidRDefault="00DA5213" w:rsidP="00591E50">
      <w:pPr>
        <w:widowControl w:val="0"/>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b/>
          <w:sz w:val="24"/>
          <w:szCs w:val="24"/>
          <w:lang w:eastAsia="ru-RU"/>
        </w:rPr>
        <w:t>Место проведения аукциона:</w:t>
      </w:r>
      <w:r w:rsidRPr="00DA5213">
        <w:rPr>
          <w:rFonts w:ascii="Times New Roman" w:eastAsia="Times New Roman" w:hAnsi="Times New Roman" w:cs="Times New Roman"/>
          <w:sz w:val="24"/>
          <w:szCs w:val="24"/>
          <w:lang w:eastAsia="ru-RU"/>
        </w:rPr>
        <w:t xml:space="preserve"> электронная площадка – универсальная торговая платформа АО «Сбербанк-АСТ», размещенная на сайте </w:t>
      </w:r>
      <w:r w:rsidRPr="00DA5213">
        <w:rPr>
          <w:rFonts w:ascii="Times New Roman" w:eastAsia="Times New Roman" w:hAnsi="Times New Roman" w:cs="Times New Roman"/>
          <w:sz w:val="24"/>
          <w:szCs w:val="24"/>
          <w:u w:val="single"/>
          <w:lang w:eastAsia="ru-RU"/>
        </w:rPr>
        <w:t>http://utp.sberbank-ast.ru/AP</w:t>
      </w:r>
      <w:r w:rsidRPr="00DA5213">
        <w:rPr>
          <w:rFonts w:ascii="Times New Roman" w:eastAsia="Times New Roman" w:hAnsi="Times New Roman" w:cs="Times New Roman"/>
          <w:sz w:val="24"/>
          <w:szCs w:val="24"/>
          <w:lang w:eastAsia="ru-RU"/>
        </w:rPr>
        <w:t xml:space="preserve"> в сети Интернет (торговая секция «Приватизация, аренда и продажа прав»).</w:t>
      </w:r>
    </w:p>
    <w:p w:rsidR="002F18E4" w:rsidRPr="00DA5213" w:rsidRDefault="002F18E4" w:rsidP="00591E50">
      <w:pPr>
        <w:widowControl w:val="0"/>
        <w:spacing w:after="0" w:line="240" w:lineRule="auto"/>
        <w:ind w:firstLine="709"/>
        <w:jc w:val="both"/>
        <w:rPr>
          <w:rFonts w:ascii="Times New Roman" w:eastAsia="Times New Roman" w:hAnsi="Times New Roman" w:cs="Times New Roman"/>
          <w:sz w:val="24"/>
          <w:szCs w:val="24"/>
          <w:lang w:eastAsia="ru-RU"/>
        </w:rPr>
      </w:pPr>
    </w:p>
    <w:p w:rsidR="00DA5213" w:rsidRDefault="00DA5213" w:rsidP="00591E50">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DA5213">
        <w:rPr>
          <w:rFonts w:ascii="Times New Roman" w:eastAsia="Courier New" w:hAnsi="Times New Roman" w:cs="Times New Roman"/>
          <w:b/>
          <w:sz w:val="24"/>
          <w:szCs w:val="24"/>
          <w:lang w:eastAsia="ru-RU" w:bidi="ru-RU"/>
        </w:rPr>
        <w:t>Срок подведения итогов аукциона</w:t>
      </w:r>
      <w:r w:rsidRPr="00DA5213">
        <w:rPr>
          <w:rFonts w:ascii="Times New Roman" w:eastAsia="Courier New" w:hAnsi="Times New Roman" w:cs="Times New Roman"/>
          <w:sz w:val="24"/>
          <w:szCs w:val="24"/>
          <w:lang w:eastAsia="ru-RU" w:bidi="ru-RU"/>
        </w:rPr>
        <w:t xml:space="preserve"> - </w:t>
      </w:r>
      <w:r w:rsidRPr="00DA5213">
        <w:rPr>
          <w:rFonts w:ascii="Times New Roman" w:eastAsia="Times New Roman" w:hAnsi="Times New Roman" w:cs="Times New Roman"/>
          <w:sz w:val="24"/>
          <w:szCs w:val="24"/>
          <w:lang w:eastAsia="ru-RU"/>
        </w:rPr>
        <w:t>не позднее рабочего дня, следующего за днем подведения итогов аукциона.</w:t>
      </w:r>
    </w:p>
    <w:p w:rsidR="002F18E4" w:rsidRPr="00DA5213" w:rsidRDefault="002F18E4" w:rsidP="00591E50">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p>
    <w:p w:rsidR="00DA5213" w:rsidRPr="00DA5213" w:rsidRDefault="00DA5213" w:rsidP="00591E50">
      <w:pPr>
        <w:widowControl w:val="0"/>
        <w:spacing w:after="120" w:line="240" w:lineRule="auto"/>
        <w:ind w:firstLine="709"/>
        <w:contextualSpacing/>
        <w:rPr>
          <w:rFonts w:ascii="Times New Roman" w:eastAsia="Times New Roman" w:hAnsi="Times New Roman" w:cs="Times New Roman"/>
          <w:b/>
          <w:sz w:val="24"/>
          <w:szCs w:val="24"/>
          <w:lang w:eastAsia="ru-RU"/>
        </w:rPr>
      </w:pPr>
      <w:r w:rsidRPr="00DA5213">
        <w:rPr>
          <w:rFonts w:ascii="Times New Roman" w:eastAsia="Times New Roman" w:hAnsi="Times New Roman" w:cs="Times New Roman"/>
          <w:b/>
          <w:sz w:val="24"/>
          <w:szCs w:val="24"/>
          <w:lang w:eastAsia="ru-RU"/>
        </w:rPr>
        <w:t>Порядок регистрации на электронной площадке:</w:t>
      </w:r>
    </w:p>
    <w:p w:rsidR="00DA5213" w:rsidRPr="00DA5213" w:rsidRDefault="00DA5213" w:rsidP="00591E50">
      <w:pPr>
        <w:widowControl w:val="0"/>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  для обеспечения доступа к участию в электронном аукционе физическим и юридическим лицам, желающим приобрести муниципальное имущество (далее – Претендентам) необходимо пройти процедуру регистрации на электронной площадке.</w:t>
      </w:r>
    </w:p>
    <w:p w:rsidR="00DA5213" w:rsidRPr="00DA5213" w:rsidRDefault="00DA5213" w:rsidP="00591E50">
      <w:pPr>
        <w:widowControl w:val="0"/>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  регистрация на электронной площадке осуществляется без взимания платы.</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w:t>
      </w:r>
      <w:proofErr w:type="gramStart"/>
      <w:r w:rsidRPr="00DA5213">
        <w:rPr>
          <w:rFonts w:ascii="Times New Roman" w:eastAsia="Times New Roman" w:hAnsi="Times New Roman" w:cs="Times New Roman"/>
          <w:sz w:val="24"/>
          <w:szCs w:val="24"/>
          <w:lang w:eastAsia="ru-RU"/>
        </w:rPr>
        <w:t>электронной площадке</w:t>
      </w:r>
      <w:proofErr w:type="gramEnd"/>
      <w:r w:rsidRPr="00DA5213">
        <w:rPr>
          <w:rFonts w:ascii="Times New Roman" w:eastAsia="Times New Roman" w:hAnsi="Times New Roman" w:cs="Times New Roman"/>
          <w:sz w:val="24"/>
          <w:szCs w:val="24"/>
          <w:lang w:eastAsia="ru-RU"/>
        </w:rPr>
        <w:t xml:space="preserve"> была ими прекращена.</w:t>
      </w:r>
    </w:p>
    <w:p w:rsidR="00DA5213" w:rsidRPr="00DA5213" w:rsidRDefault="00DA5213" w:rsidP="00591E50">
      <w:pPr>
        <w:spacing w:after="12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 регистрация на электронной площадке проводится в соответствии с Регламентом электронной площадки.</w:t>
      </w:r>
    </w:p>
    <w:p w:rsidR="00DA5213" w:rsidRPr="00DA5213" w:rsidRDefault="00DA5213" w:rsidP="00591E50">
      <w:pPr>
        <w:spacing w:after="0" w:line="240" w:lineRule="auto"/>
        <w:ind w:firstLine="708"/>
        <w:jc w:val="both"/>
        <w:rPr>
          <w:rFonts w:ascii="Times New Roman" w:eastAsia="Times New Roman" w:hAnsi="Times New Roman" w:cs="Times New Roman"/>
          <w:sz w:val="24"/>
          <w:szCs w:val="24"/>
          <w:lang w:val="x-none" w:eastAsia="ru-RU"/>
        </w:rPr>
      </w:pPr>
      <w:r w:rsidRPr="00DA5213">
        <w:rPr>
          <w:rFonts w:ascii="Times New Roman" w:eastAsia="Times New Roman" w:hAnsi="Times New Roman" w:cs="Times New Roman"/>
          <w:b/>
          <w:sz w:val="24"/>
          <w:szCs w:val="24"/>
          <w:lang w:val="x-none" w:eastAsia="ru-RU"/>
        </w:rPr>
        <w:t>Задаток для участия в аукционе</w:t>
      </w:r>
      <w:r w:rsidRPr="00DA5213">
        <w:rPr>
          <w:rFonts w:ascii="Times New Roman" w:eastAsia="Times New Roman" w:hAnsi="Times New Roman" w:cs="Times New Roman"/>
          <w:b/>
          <w:sz w:val="24"/>
          <w:szCs w:val="24"/>
          <w:lang w:eastAsia="ru-RU"/>
        </w:rPr>
        <w:t xml:space="preserve"> </w:t>
      </w:r>
      <w:r w:rsidRPr="00DA5213">
        <w:rPr>
          <w:rFonts w:ascii="Times New Roman" w:eastAsia="Times New Roman" w:hAnsi="Times New Roman" w:cs="Times New Roman"/>
          <w:sz w:val="24"/>
          <w:szCs w:val="24"/>
          <w:lang w:eastAsia="ru-RU"/>
        </w:rPr>
        <w:t>установлен</w:t>
      </w:r>
      <w:r w:rsidRPr="00DA5213">
        <w:rPr>
          <w:rFonts w:ascii="Times New Roman" w:eastAsia="Times New Roman" w:hAnsi="Times New Roman" w:cs="Times New Roman"/>
          <w:b/>
          <w:sz w:val="24"/>
          <w:szCs w:val="24"/>
          <w:lang w:eastAsia="ru-RU"/>
        </w:rPr>
        <w:t xml:space="preserve"> </w:t>
      </w:r>
      <w:r w:rsidRPr="00DA5213">
        <w:rPr>
          <w:rFonts w:ascii="Times New Roman" w:eastAsia="Times New Roman" w:hAnsi="Times New Roman" w:cs="Times New Roman"/>
          <w:sz w:val="24"/>
          <w:szCs w:val="24"/>
          <w:lang w:eastAsia="ru-RU"/>
        </w:rPr>
        <w:t>в размере</w:t>
      </w:r>
      <w:r w:rsidRPr="00DA5213">
        <w:rPr>
          <w:rFonts w:ascii="Times New Roman" w:eastAsia="Times New Roman" w:hAnsi="Times New Roman" w:cs="Times New Roman"/>
          <w:b/>
          <w:sz w:val="24"/>
          <w:szCs w:val="24"/>
          <w:lang w:val="x-none" w:eastAsia="ru-RU"/>
        </w:rPr>
        <w:t xml:space="preserve"> </w:t>
      </w:r>
      <w:r w:rsidRPr="00DA5213">
        <w:rPr>
          <w:rFonts w:ascii="Times New Roman" w:eastAsia="Times New Roman" w:hAnsi="Times New Roman" w:cs="Times New Roman"/>
          <w:sz w:val="24"/>
          <w:szCs w:val="24"/>
          <w:lang w:eastAsia="ru-RU"/>
        </w:rPr>
        <w:t>1</w:t>
      </w:r>
      <w:r w:rsidRPr="00DA5213">
        <w:rPr>
          <w:rFonts w:ascii="Times New Roman" w:eastAsia="Times New Roman" w:hAnsi="Times New Roman" w:cs="Times New Roman"/>
          <w:sz w:val="24"/>
          <w:szCs w:val="24"/>
          <w:lang w:val="x-none" w:eastAsia="ru-RU"/>
        </w:rPr>
        <w:t xml:space="preserve">0% </w:t>
      </w:r>
      <w:r w:rsidRPr="00DA5213">
        <w:rPr>
          <w:rFonts w:ascii="Times New Roman" w:eastAsia="Times New Roman" w:hAnsi="Times New Roman" w:cs="Times New Roman"/>
          <w:sz w:val="24"/>
          <w:szCs w:val="24"/>
          <w:lang w:eastAsia="ru-RU"/>
        </w:rPr>
        <w:t xml:space="preserve">от </w:t>
      </w:r>
      <w:r w:rsidRPr="00DA5213">
        <w:rPr>
          <w:rFonts w:ascii="Times New Roman" w:eastAsia="Times New Roman" w:hAnsi="Times New Roman" w:cs="Times New Roman"/>
          <w:sz w:val="24"/>
          <w:szCs w:val="24"/>
          <w:lang w:val="x-none" w:eastAsia="ru-RU"/>
        </w:rPr>
        <w:t xml:space="preserve">начальной цены, что составляет </w:t>
      </w:r>
      <w:r w:rsidR="00591E50">
        <w:rPr>
          <w:rFonts w:ascii="Times New Roman" w:eastAsia="Times New Roman" w:hAnsi="Times New Roman" w:cs="Times New Roman"/>
          <w:sz w:val="24"/>
          <w:szCs w:val="24"/>
          <w:lang w:eastAsia="ru-RU"/>
        </w:rPr>
        <w:t>2 833 225 руб. 30 коп.</w:t>
      </w:r>
      <w:r w:rsidRPr="00DA5213">
        <w:rPr>
          <w:rFonts w:ascii="Times New Roman" w:eastAsia="Times New Roman" w:hAnsi="Times New Roman" w:cs="Times New Roman"/>
          <w:sz w:val="24"/>
          <w:szCs w:val="24"/>
          <w:lang w:eastAsia="ru-RU"/>
        </w:rPr>
        <w:t xml:space="preserve"> (</w:t>
      </w:r>
      <w:r w:rsidR="00591E50">
        <w:rPr>
          <w:rFonts w:ascii="Times New Roman" w:eastAsia="Times New Roman" w:hAnsi="Times New Roman" w:cs="Times New Roman"/>
          <w:sz w:val="24"/>
          <w:szCs w:val="24"/>
          <w:lang w:eastAsia="ru-RU"/>
        </w:rPr>
        <w:t>Два миллиона восемьсот тридцать три тысячи двести двадцать пять</w:t>
      </w:r>
      <w:r w:rsidRPr="00DA5213">
        <w:rPr>
          <w:rFonts w:ascii="Times New Roman" w:eastAsia="Times New Roman" w:hAnsi="Times New Roman" w:cs="Times New Roman"/>
          <w:sz w:val="24"/>
          <w:szCs w:val="24"/>
          <w:lang w:eastAsia="ru-RU"/>
        </w:rPr>
        <w:t xml:space="preserve"> рублей </w:t>
      </w:r>
      <w:r w:rsidR="00591E50">
        <w:rPr>
          <w:rFonts w:ascii="Times New Roman" w:eastAsia="Times New Roman" w:hAnsi="Times New Roman" w:cs="Times New Roman"/>
          <w:sz w:val="24"/>
          <w:szCs w:val="24"/>
          <w:lang w:eastAsia="ru-RU"/>
        </w:rPr>
        <w:t>30 копеек)</w:t>
      </w:r>
      <w:r w:rsidRPr="00DA5213">
        <w:rPr>
          <w:rFonts w:ascii="Times New Roman" w:eastAsia="Times New Roman" w:hAnsi="Times New Roman" w:cs="Times New Roman"/>
          <w:sz w:val="24"/>
          <w:szCs w:val="24"/>
          <w:lang w:eastAsia="ru-RU"/>
        </w:rPr>
        <w:t>.</w:t>
      </w:r>
      <w:r w:rsidRPr="00DA5213">
        <w:rPr>
          <w:rFonts w:ascii="Times New Roman" w:eastAsia="Times New Roman" w:hAnsi="Times New Roman" w:cs="Times New Roman"/>
          <w:sz w:val="24"/>
          <w:szCs w:val="24"/>
          <w:lang w:val="x-none" w:eastAsia="ru-RU"/>
        </w:rPr>
        <w:t xml:space="preserve"> </w:t>
      </w:r>
    </w:p>
    <w:p w:rsidR="00DA5213" w:rsidRPr="00DA5213" w:rsidRDefault="00DA5213" w:rsidP="00591E50">
      <w:pPr>
        <w:spacing w:after="0" w:line="240" w:lineRule="auto"/>
        <w:ind w:firstLine="708"/>
        <w:jc w:val="both"/>
        <w:rPr>
          <w:rFonts w:ascii="Times New Roman" w:eastAsia="Times New Roman" w:hAnsi="Times New Roman" w:cs="Times New Roman"/>
          <w:sz w:val="24"/>
          <w:szCs w:val="24"/>
          <w:lang w:eastAsia="ru-RU"/>
        </w:rPr>
      </w:pPr>
    </w:p>
    <w:p w:rsidR="00DA5213" w:rsidRPr="00DA5213" w:rsidRDefault="00DA5213" w:rsidP="00591E50">
      <w:pPr>
        <w:spacing w:after="0" w:line="240" w:lineRule="auto"/>
        <w:ind w:left="142" w:firstLine="567"/>
        <w:jc w:val="both"/>
        <w:rPr>
          <w:rFonts w:ascii="Times New Roman" w:eastAsia="Times New Roman" w:hAnsi="Times New Roman" w:cs="Times New Roman"/>
          <w:sz w:val="24"/>
          <w:szCs w:val="24"/>
          <w:lang w:val="x-none" w:eastAsia="ru-RU"/>
        </w:rPr>
      </w:pPr>
      <w:r w:rsidRPr="00DA5213">
        <w:rPr>
          <w:rFonts w:ascii="Times New Roman" w:eastAsia="Times New Roman" w:hAnsi="Times New Roman" w:cs="Times New Roman"/>
          <w:sz w:val="24"/>
          <w:szCs w:val="24"/>
          <w:lang w:val="x-none" w:eastAsia="ru-RU"/>
        </w:rPr>
        <w:t>Задаток для участия в аукционе служит обеспечением исполнения обязательства победителя аукциона</w:t>
      </w:r>
      <w:r w:rsidRPr="00DA5213">
        <w:rPr>
          <w:rFonts w:ascii="Times New Roman" w:eastAsia="Times New Roman" w:hAnsi="Times New Roman" w:cs="Times New Roman"/>
          <w:sz w:val="24"/>
          <w:szCs w:val="24"/>
          <w:lang w:eastAsia="ru-RU"/>
        </w:rPr>
        <w:t>, либо лица, признанного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w:t>
      </w:r>
      <w:r w:rsidRPr="00DA5213">
        <w:rPr>
          <w:rFonts w:ascii="Times New Roman" w:eastAsia="Times New Roman" w:hAnsi="Times New Roman" w:cs="Times New Roman"/>
          <w:sz w:val="24"/>
          <w:szCs w:val="24"/>
          <w:lang w:val="x-none" w:eastAsia="ru-RU"/>
        </w:rPr>
        <w:t xml:space="preserve"> по заключению договора купли-продажи и оплате приобретенного на торгах имущества, вносится на </w:t>
      </w:r>
      <w:r w:rsidRPr="00DA5213">
        <w:rPr>
          <w:rFonts w:ascii="Times New Roman" w:eastAsia="Times New Roman" w:hAnsi="Times New Roman" w:cs="Times New Roman"/>
          <w:sz w:val="24"/>
          <w:szCs w:val="24"/>
          <w:lang w:eastAsia="ru-RU"/>
        </w:rPr>
        <w:t xml:space="preserve">расчетный </w:t>
      </w:r>
      <w:r w:rsidRPr="00DA5213">
        <w:rPr>
          <w:rFonts w:ascii="Times New Roman" w:eastAsia="Times New Roman" w:hAnsi="Times New Roman" w:cs="Times New Roman"/>
          <w:sz w:val="24"/>
          <w:szCs w:val="24"/>
          <w:lang w:val="x-none" w:eastAsia="ru-RU"/>
        </w:rPr>
        <w:t xml:space="preserve">счет </w:t>
      </w:r>
      <w:r w:rsidRPr="00DA5213">
        <w:rPr>
          <w:rFonts w:ascii="Times New Roman" w:eastAsia="Times New Roman" w:hAnsi="Times New Roman" w:cs="Times New Roman"/>
          <w:sz w:val="24"/>
          <w:szCs w:val="24"/>
          <w:lang w:eastAsia="ru-RU"/>
        </w:rPr>
        <w:t>Оператора</w:t>
      </w:r>
      <w:r w:rsidRPr="00DA5213">
        <w:rPr>
          <w:rFonts w:ascii="Times New Roman" w:eastAsia="Times New Roman" w:hAnsi="Times New Roman" w:cs="Times New Roman"/>
          <w:sz w:val="24"/>
          <w:szCs w:val="24"/>
          <w:lang w:val="x-none" w:eastAsia="ru-RU"/>
        </w:rPr>
        <w:t xml:space="preserve"> электронной площадк</w:t>
      </w:r>
      <w:r w:rsidRPr="00DA5213">
        <w:rPr>
          <w:rFonts w:ascii="Times New Roman" w:eastAsia="Times New Roman" w:hAnsi="Times New Roman" w:cs="Times New Roman"/>
          <w:sz w:val="24"/>
          <w:szCs w:val="24"/>
          <w:lang w:eastAsia="ru-RU"/>
        </w:rPr>
        <w:t>и</w:t>
      </w:r>
      <w:r w:rsidRPr="00DA5213">
        <w:rPr>
          <w:rFonts w:ascii="Times New Roman" w:eastAsia="Times New Roman" w:hAnsi="Times New Roman" w:cs="Times New Roman"/>
          <w:sz w:val="24"/>
          <w:szCs w:val="24"/>
          <w:lang w:val="x-none" w:eastAsia="ru-RU"/>
        </w:rPr>
        <w:t>.</w:t>
      </w:r>
    </w:p>
    <w:p w:rsidR="00DA5213" w:rsidRPr="00DA5213" w:rsidRDefault="00DA5213" w:rsidP="00591E50">
      <w:pPr>
        <w:spacing w:after="0" w:line="240" w:lineRule="auto"/>
        <w:ind w:left="142" w:firstLine="567"/>
        <w:jc w:val="both"/>
        <w:rPr>
          <w:rFonts w:ascii="Times New Roman" w:eastAsia="Times New Roman" w:hAnsi="Times New Roman" w:cs="Times New Roman"/>
          <w:sz w:val="24"/>
          <w:szCs w:val="24"/>
          <w:lang w:val="x-none" w:eastAsia="ru-RU"/>
        </w:rPr>
      </w:pPr>
    </w:p>
    <w:p w:rsidR="00DA5213" w:rsidRPr="00DA5213" w:rsidRDefault="00DA5213" w:rsidP="00591E50">
      <w:pPr>
        <w:spacing w:after="0" w:line="240" w:lineRule="auto"/>
        <w:ind w:firstLine="709"/>
        <w:jc w:val="both"/>
        <w:rPr>
          <w:rFonts w:ascii="Times New Roman" w:eastAsia="Times New Roman" w:hAnsi="Times New Roman" w:cs="Times New Roman"/>
          <w:bCs/>
          <w:sz w:val="24"/>
          <w:szCs w:val="24"/>
          <w:lang w:eastAsia="ru-RU" w:bidi="ru-RU"/>
        </w:rPr>
      </w:pPr>
      <w:r w:rsidRPr="00DA5213">
        <w:rPr>
          <w:rFonts w:ascii="Times New Roman" w:eastAsia="Times New Roman" w:hAnsi="Times New Roman" w:cs="Times New Roman"/>
          <w:b/>
          <w:sz w:val="24"/>
          <w:szCs w:val="24"/>
          <w:lang w:eastAsia="ru-RU"/>
        </w:rPr>
        <w:t xml:space="preserve">Срок внесения задатка: </w:t>
      </w:r>
      <w:r w:rsidRPr="00DA5213">
        <w:rPr>
          <w:rFonts w:ascii="Times New Roman" w:eastAsia="Times New Roman" w:hAnsi="Times New Roman" w:cs="Times New Roman"/>
          <w:sz w:val="24"/>
          <w:szCs w:val="24"/>
          <w:lang w:eastAsia="ru-RU"/>
        </w:rPr>
        <w:t>не позднее</w:t>
      </w:r>
      <w:r w:rsidRPr="00DA5213">
        <w:rPr>
          <w:rFonts w:ascii="Times New Roman" w:eastAsia="Times New Roman" w:hAnsi="Times New Roman" w:cs="Times New Roman"/>
          <w:bCs/>
          <w:sz w:val="24"/>
          <w:szCs w:val="24"/>
          <w:lang w:eastAsia="ru-RU" w:bidi="ru-RU"/>
        </w:rPr>
        <w:t xml:space="preserve"> 00 часов 00 минут (время московское) дня определения участников торгов, указанного в информационном сообщении.</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p>
    <w:p w:rsidR="00DA5213" w:rsidRPr="00DA5213" w:rsidRDefault="00DA5213" w:rsidP="00591E50">
      <w:pPr>
        <w:tabs>
          <w:tab w:val="left" w:pos="0"/>
          <w:tab w:val="left" w:pos="709"/>
        </w:tabs>
        <w:autoSpaceDE w:val="0"/>
        <w:autoSpaceDN w:val="0"/>
        <w:adjustRightInd w:val="0"/>
        <w:spacing w:after="0" w:line="240" w:lineRule="auto"/>
        <w:jc w:val="both"/>
        <w:outlineLvl w:val="0"/>
        <w:rPr>
          <w:rFonts w:ascii="Times New Roman" w:eastAsia="Calibri" w:hAnsi="Times New Roman" w:cs="Times New Roman"/>
          <w:bCs/>
          <w:i/>
          <w:sz w:val="24"/>
          <w:szCs w:val="24"/>
          <w:lang w:eastAsia="ru-RU"/>
        </w:rPr>
      </w:pPr>
      <w:r w:rsidRPr="00DA5213">
        <w:rPr>
          <w:rFonts w:ascii="Times New Roman" w:eastAsia="Calibri" w:hAnsi="Times New Roman" w:cs="Times New Roman"/>
          <w:bCs/>
          <w:sz w:val="24"/>
          <w:szCs w:val="24"/>
          <w:lang w:eastAsia="ru-RU"/>
        </w:rPr>
        <w:tab/>
        <w:t>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Лицам, перечислившим задаток для участия в аукционе, денежные средства возвращаются в следующем порядке:</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 участникам аукциона, за исключением его победителя, либо лица, признанного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 - в течение 5 календарных дней со дня подведения итогов продажи имущества;</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lastRenderedPageBreak/>
        <w:t>- претендентам, не допущенным к участию в аукционе, - в течение 5 календарных дней со дня подписания протокола о признании претендентов участниками аукциона;</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 xml:space="preserve"> - в случае отзыва претендентом заявки на участие в аукционе до даты окончания срока приема заявок – в течение 5 календарных дней со дня поступления оператору уведомления об отзыве заявки;</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 xml:space="preserve"> - в случае отзыва претендентом</w:t>
      </w:r>
      <w:r w:rsidRPr="00DA5213">
        <w:rPr>
          <w:rFonts w:ascii="Times New Roman" w:eastAsia="Times New Roman" w:hAnsi="Times New Roman" w:cs="Times New Roman"/>
          <w:b/>
          <w:sz w:val="24"/>
          <w:szCs w:val="24"/>
          <w:lang w:eastAsia="ru-RU"/>
        </w:rPr>
        <w:t xml:space="preserve"> </w:t>
      </w:r>
      <w:r w:rsidRPr="00DA5213">
        <w:rPr>
          <w:rFonts w:ascii="Times New Roman" w:eastAsia="Times New Roman" w:hAnsi="Times New Roman" w:cs="Times New Roman"/>
          <w:sz w:val="24"/>
          <w:szCs w:val="24"/>
          <w:lang w:eastAsia="ru-RU"/>
        </w:rPr>
        <w:t>заявки на участие в аукционе позднее даты окончания срока приема заявок - в течение 5 календарных дней со дня подписания протокола о признании претендентов участниками аукциона;</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 в случае признания аукциона несостоявшимся - в течение 5 календарных дней со дня принятия решения о признании аукциона несостоявшимся;</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 в случае отмены аукциона – в течение 5 календарных дней со дня опубликования извещения об отмене аукциона.</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p>
    <w:p w:rsidR="00DA5213" w:rsidRPr="00DA5213" w:rsidRDefault="00DA5213" w:rsidP="00591E50">
      <w:pPr>
        <w:spacing w:after="0" w:line="240" w:lineRule="auto"/>
        <w:ind w:firstLine="708"/>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Задаток</w:t>
      </w:r>
      <w:r w:rsidRPr="00DA5213">
        <w:rPr>
          <w:rFonts w:ascii="Times New Roman" w:eastAsia="Times New Roman" w:hAnsi="Times New Roman" w:cs="Times New Roman"/>
          <w:b/>
          <w:sz w:val="24"/>
          <w:szCs w:val="24"/>
          <w:lang w:eastAsia="ru-RU"/>
        </w:rPr>
        <w:t xml:space="preserve"> </w:t>
      </w:r>
      <w:r w:rsidRPr="00DA5213">
        <w:rPr>
          <w:rFonts w:ascii="Times New Roman" w:eastAsia="Times New Roman" w:hAnsi="Times New Roman" w:cs="Times New Roman"/>
          <w:sz w:val="24"/>
          <w:szCs w:val="24"/>
          <w:lang w:eastAsia="ru-RU"/>
        </w:rPr>
        <w:t>засчитывается победителю торгов, либо лицу, признанному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 в счёт оплаты приобретаемого предмета торгов.</w:t>
      </w:r>
    </w:p>
    <w:p w:rsidR="00DA5213" w:rsidRDefault="00DA5213" w:rsidP="00591E50">
      <w:pPr>
        <w:spacing w:after="0" w:line="240" w:lineRule="auto"/>
        <w:ind w:firstLine="708"/>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591E50" w:rsidRPr="00DA5213" w:rsidRDefault="00591E50" w:rsidP="00591E50">
      <w:pPr>
        <w:spacing w:after="0" w:line="240" w:lineRule="auto"/>
        <w:ind w:firstLine="708"/>
        <w:jc w:val="both"/>
        <w:rPr>
          <w:rFonts w:ascii="Times New Roman" w:eastAsia="Times New Roman" w:hAnsi="Times New Roman" w:cs="Times New Roman"/>
          <w:sz w:val="24"/>
          <w:szCs w:val="24"/>
          <w:lang w:eastAsia="ru-RU"/>
        </w:rPr>
      </w:pPr>
    </w:p>
    <w:p w:rsidR="00DA5213" w:rsidRPr="00DA5213" w:rsidRDefault="00DA5213" w:rsidP="00591E5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b/>
          <w:sz w:val="24"/>
          <w:szCs w:val="24"/>
          <w:lang w:eastAsia="ru-RU"/>
        </w:rPr>
        <w:t>Покупателями</w:t>
      </w:r>
      <w:r w:rsidRPr="00DA5213">
        <w:rPr>
          <w:rFonts w:ascii="Times New Roman" w:eastAsia="Times New Roman" w:hAnsi="Times New Roman" w:cs="Times New Roman"/>
          <w:sz w:val="24"/>
          <w:szCs w:val="24"/>
          <w:lang w:eastAsia="ru-RU"/>
        </w:rPr>
        <w:t xml:space="preserve"> государственного 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4" w:history="1">
        <w:r w:rsidRPr="00DA5213">
          <w:rPr>
            <w:rFonts w:ascii="Times New Roman" w:eastAsia="Times New Roman" w:hAnsi="Times New Roman" w:cs="Times New Roman"/>
            <w:sz w:val="24"/>
            <w:szCs w:val="24"/>
            <w:lang w:eastAsia="ru-RU"/>
          </w:rPr>
          <w:t>перечень</w:t>
        </w:r>
      </w:hyperlink>
      <w:r w:rsidRPr="00DA5213">
        <w:rPr>
          <w:rFonts w:ascii="Times New Roman" w:eastAsia="Times New Roman" w:hAnsi="Times New Roman" w:cs="Times New Roman"/>
          <w:sz w:val="24"/>
          <w:szCs w:val="24"/>
          <w:lang w:eastAsia="ru-RU"/>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DA5213">
        <w:rPr>
          <w:rFonts w:ascii="Times New Roman" w:eastAsia="Times New Roman" w:hAnsi="Times New Roman" w:cs="Times New Roman"/>
          <w:sz w:val="24"/>
          <w:szCs w:val="24"/>
          <w:lang w:eastAsia="ru-RU"/>
        </w:rPr>
        <w:t>бенефициарных</w:t>
      </w:r>
      <w:proofErr w:type="spellEnd"/>
      <w:r w:rsidRPr="00DA5213">
        <w:rPr>
          <w:rFonts w:ascii="Times New Roman" w:eastAsia="Times New Roman" w:hAnsi="Times New Roman" w:cs="Times New Roman"/>
          <w:sz w:val="24"/>
          <w:szCs w:val="24"/>
          <w:lang w:eastAsia="ru-RU"/>
        </w:rPr>
        <w:t xml:space="preserve"> владельцах и контролирующих лицах в порядке, установленном Правительством Российской Федерации.</w:t>
      </w:r>
    </w:p>
    <w:p w:rsidR="00DA5213" w:rsidRPr="00DA5213" w:rsidRDefault="00DA5213" w:rsidP="00591E5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p>
    <w:p w:rsidR="00DA5213" w:rsidRPr="00DA5213" w:rsidRDefault="00DA5213" w:rsidP="00591E5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DA5213">
        <w:rPr>
          <w:rFonts w:ascii="Times New Roman" w:eastAsia="Calibri" w:hAnsi="Times New Roman" w:cs="Times New Roman"/>
          <w:b/>
          <w:bCs/>
          <w:color w:val="000000"/>
          <w:sz w:val="24"/>
          <w:szCs w:val="24"/>
          <w:lang w:eastAsia="ru-RU"/>
        </w:rPr>
        <w:t>Для участия в аукционе о</w:t>
      </w:r>
      <w:r w:rsidRPr="00DA5213">
        <w:rPr>
          <w:rFonts w:ascii="Times New Roman" w:eastAsia="Calibri" w:hAnsi="Times New Roman" w:cs="Times New Roman"/>
          <w:b/>
          <w:bCs/>
          <w:color w:val="000000"/>
          <w:sz w:val="24"/>
          <w:szCs w:val="24"/>
        </w:rPr>
        <w:t xml:space="preserve">дновременно с заявкой </w:t>
      </w:r>
      <w:r w:rsidRPr="00DA5213">
        <w:rPr>
          <w:rFonts w:ascii="Times New Roman" w:eastAsia="Calibri" w:hAnsi="Times New Roman" w:cs="Times New Roman"/>
          <w:b/>
          <w:bCs/>
          <w:color w:val="000000"/>
          <w:sz w:val="24"/>
          <w:szCs w:val="24"/>
          <w:lang w:eastAsia="ru-RU"/>
        </w:rPr>
        <w:t>представляются документы:</w:t>
      </w:r>
    </w:p>
    <w:p w:rsidR="00DA5213" w:rsidRPr="00DA5213" w:rsidRDefault="00DA5213" w:rsidP="00591E5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DA5213">
        <w:rPr>
          <w:rFonts w:ascii="Times New Roman" w:eastAsia="Calibri" w:hAnsi="Times New Roman" w:cs="Times New Roman"/>
          <w:b/>
          <w:bCs/>
          <w:color w:val="000000"/>
          <w:sz w:val="24"/>
          <w:szCs w:val="24"/>
          <w:lang w:eastAsia="ru-RU"/>
        </w:rPr>
        <w:t>юридические лица:</w:t>
      </w:r>
    </w:p>
    <w:p w:rsidR="00DA5213" w:rsidRPr="00DA5213" w:rsidRDefault="00DA5213" w:rsidP="00591E5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DA5213">
        <w:rPr>
          <w:rFonts w:ascii="Times New Roman" w:eastAsia="Calibri" w:hAnsi="Times New Roman" w:cs="Times New Roman"/>
          <w:b/>
          <w:bCs/>
          <w:color w:val="000000"/>
          <w:sz w:val="24"/>
          <w:szCs w:val="24"/>
          <w:lang w:eastAsia="ru-RU"/>
        </w:rPr>
        <w:t xml:space="preserve">- </w:t>
      </w:r>
      <w:r w:rsidRPr="00DA5213">
        <w:rPr>
          <w:rFonts w:ascii="Times New Roman" w:eastAsia="Calibri" w:hAnsi="Times New Roman" w:cs="Times New Roman"/>
          <w:bCs/>
          <w:color w:val="000000"/>
          <w:sz w:val="24"/>
          <w:szCs w:val="24"/>
          <w:lang w:eastAsia="ru-RU"/>
        </w:rPr>
        <w:t>заявка на участие в продаже, заполненная в форме электронного документа;</w:t>
      </w:r>
    </w:p>
    <w:p w:rsidR="00DA5213" w:rsidRPr="00DA5213" w:rsidRDefault="00DA5213" w:rsidP="00591E5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DA5213">
        <w:rPr>
          <w:rFonts w:ascii="Times New Roman" w:eastAsia="Calibri" w:hAnsi="Times New Roman" w:cs="Times New Roman"/>
          <w:bCs/>
          <w:color w:val="000000"/>
          <w:sz w:val="24"/>
          <w:szCs w:val="24"/>
          <w:lang w:eastAsia="ru-RU"/>
        </w:rPr>
        <w:t>- заверенные копии учредительных документов;</w:t>
      </w:r>
    </w:p>
    <w:p w:rsidR="00DA5213" w:rsidRPr="00DA5213" w:rsidRDefault="00DA5213" w:rsidP="00591E5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DA5213">
        <w:rPr>
          <w:rFonts w:ascii="Times New Roman" w:eastAsia="Calibri" w:hAnsi="Times New Roman" w:cs="Times New Roman"/>
          <w:bCs/>
          <w:color w:val="000000"/>
          <w:sz w:val="24"/>
          <w:szCs w:val="24"/>
          <w:lang w:eastAsia="ru-RU"/>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DA5213" w:rsidRPr="00DA5213" w:rsidRDefault="00DA5213" w:rsidP="00591E5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DA5213">
        <w:rPr>
          <w:rFonts w:ascii="Times New Roman" w:eastAsia="Calibri" w:hAnsi="Times New Roman" w:cs="Times New Roman"/>
          <w:bCs/>
          <w:color w:val="000000"/>
          <w:sz w:val="24"/>
          <w:szCs w:val="24"/>
          <w:lang w:eastAsia="ru-RU"/>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A5213" w:rsidRPr="00DA5213" w:rsidRDefault="00DA5213" w:rsidP="00591E5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DA5213">
        <w:rPr>
          <w:rFonts w:ascii="Times New Roman" w:eastAsia="Calibri" w:hAnsi="Times New Roman" w:cs="Times New Roman"/>
          <w:b/>
          <w:bCs/>
          <w:color w:val="000000"/>
          <w:sz w:val="24"/>
          <w:szCs w:val="24"/>
          <w:lang w:eastAsia="ru-RU"/>
        </w:rPr>
        <w:t>физические лица:</w:t>
      </w:r>
    </w:p>
    <w:p w:rsidR="00DA5213" w:rsidRPr="00DA5213" w:rsidRDefault="00DA5213" w:rsidP="00591E5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DA5213">
        <w:rPr>
          <w:rFonts w:ascii="Times New Roman" w:eastAsia="Calibri" w:hAnsi="Times New Roman" w:cs="Times New Roman"/>
          <w:b/>
          <w:bCs/>
          <w:color w:val="000000"/>
          <w:sz w:val="24"/>
          <w:szCs w:val="24"/>
          <w:lang w:eastAsia="ru-RU"/>
        </w:rPr>
        <w:t xml:space="preserve">- </w:t>
      </w:r>
      <w:r w:rsidRPr="00DA5213">
        <w:rPr>
          <w:rFonts w:ascii="Times New Roman" w:eastAsia="Calibri" w:hAnsi="Times New Roman" w:cs="Times New Roman"/>
          <w:bCs/>
          <w:color w:val="000000"/>
          <w:sz w:val="24"/>
          <w:szCs w:val="24"/>
          <w:lang w:eastAsia="ru-RU"/>
        </w:rPr>
        <w:t xml:space="preserve">заявка на участие в продаже, заполненная в форме электронного документа; </w:t>
      </w:r>
    </w:p>
    <w:p w:rsidR="00DA5213" w:rsidRPr="00DA5213" w:rsidRDefault="00DA5213" w:rsidP="00591E5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DA5213">
        <w:rPr>
          <w:rFonts w:ascii="Times New Roman" w:eastAsia="Calibri" w:hAnsi="Times New Roman" w:cs="Times New Roman"/>
          <w:bCs/>
          <w:color w:val="000000"/>
          <w:sz w:val="24"/>
          <w:szCs w:val="24"/>
          <w:lang w:eastAsia="ru-RU"/>
        </w:rPr>
        <w:t xml:space="preserve">- копию документа, удостоверяющего личность (всех его листов). </w:t>
      </w:r>
    </w:p>
    <w:p w:rsidR="00DA5213" w:rsidRPr="00DA5213" w:rsidRDefault="00DA5213" w:rsidP="00591E5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DA5213">
        <w:rPr>
          <w:rFonts w:ascii="Times New Roman" w:eastAsia="Calibri" w:hAnsi="Times New Roman" w:cs="Times New Roman"/>
          <w:bCs/>
          <w:color w:val="000000"/>
          <w:sz w:val="24"/>
          <w:szCs w:val="24"/>
          <w:lang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A5213" w:rsidRPr="00DA5213" w:rsidRDefault="00DA5213" w:rsidP="00591E50">
      <w:pPr>
        <w:spacing w:after="0" w:line="240" w:lineRule="auto"/>
        <w:ind w:firstLine="709"/>
        <w:jc w:val="both"/>
        <w:rPr>
          <w:rFonts w:ascii="Times New Roman" w:eastAsia="Times New Roman" w:hAnsi="Times New Roman" w:cs="Times New Roman"/>
          <w:b/>
          <w:sz w:val="24"/>
          <w:szCs w:val="24"/>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b/>
          <w:sz w:val="24"/>
          <w:szCs w:val="24"/>
          <w:lang w:eastAsia="ru-RU"/>
        </w:rPr>
        <w:t>Документооборот</w:t>
      </w:r>
      <w:r w:rsidRPr="00DA5213">
        <w:rPr>
          <w:rFonts w:ascii="Times New Roman" w:eastAsia="Times New Roman" w:hAnsi="Times New Roman" w:cs="Times New Roman"/>
          <w:sz w:val="24"/>
          <w:szCs w:val="24"/>
          <w:lang w:eastAsia="ru-RU"/>
        </w:rPr>
        <w:t xml:space="preserve">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Электронные документы, направляемые оператором электронной площадки либо размещенные им на электронной площадке, должны быть подписаны усиленной квалифицированной электронной подписью лица, имеющего право действовать от имени оператора электронной площадки.</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DA5213" w:rsidRPr="00DA5213" w:rsidRDefault="00DA5213" w:rsidP="00591E5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rPr>
      </w:pPr>
    </w:p>
    <w:p w:rsidR="00DA5213" w:rsidRPr="00DA5213" w:rsidRDefault="00DA5213" w:rsidP="00591E5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Times New Roman" w:hAnsi="Times New Roman" w:cs="Times New Roman"/>
          <w:sz w:val="24"/>
          <w:szCs w:val="24"/>
        </w:rPr>
      </w:pPr>
      <w:r w:rsidRPr="00DA5213">
        <w:rPr>
          <w:rFonts w:ascii="Times New Roman" w:eastAsia="Calibri" w:hAnsi="Times New Roman" w:cs="Times New Roman"/>
          <w:bCs/>
          <w:color w:val="000000"/>
          <w:sz w:val="24"/>
          <w:szCs w:val="24"/>
        </w:rPr>
        <w:t xml:space="preserve">Заявка и иные представленные одновременно с ней документы подаются в форме электронных документов </w:t>
      </w:r>
      <w:r w:rsidRPr="00DA5213">
        <w:rPr>
          <w:rFonts w:ascii="Times New Roman" w:eastAsia="Times New Roman" w:hAnsi="Times New Roman" w:cs="Times New Roman"/>
          <w:sz w:val="24"/>
          <w:szCs w:val="24"/>
        </w:rPr>
        <w:t>в соответствии с порядком, установленным Регламентом торговой секции «Приватизация, аренда и продажа прав» (</w:t>
      </w:r>
      <w:r w:rsidRPr="00DA5213">
        <w:rPr>
          <w:rFonts w:ascii="Times New Roman" w:eastAsia="Times New Roman" w:hAnsi="Times New Roman" w:cs="Times New Roman"/>
          <w:sz w:val="24"/>
          <w:szCs w:val="24"/>
          <w:u w:val="single"/>
          <w:lang w:val="en-US"/>
        </w:rPr>
        <w:t>http</w:t>
      </w:r>
      <w:r w:rsidRPr="00DA5213">
        <w:rPr>
          <w:rFonts w:ascii="Times New Roman" w:eastAsia="Times New Roman" w:hAnsi="Times New Roman" w:cs="Times New Roman"/>
          <w:sz w:val="24"/>
          <w:szCs w:val="24"/>
          <w:u w:val="single"/>
        </w:rPr>
        <w:t>://</w:t>
      </w:r>
      <w:proofErr w:type="spellStart"/>
      <w:r w:rsidRPr="00DA5213">
        <w:rPr>
          <w:rFonts w:ascii="Times New Roman" w:eastAsia="Times New Roman" w:hAnsi="Times New Roman" w:cs="Times New Roman"/>
          <w:sz w:val="24"/>
          <w:szCs w:val="24"/>
          <w:u w:val="single"/>
          <w:lang w:val="en-US"/>
        </w:rPr>
        <w:t>utp</w:t>
      </w:r>
      <w:proofErr w:type="spellEnd"/>
      <w:r w:rsidRPr="00DA5213">
        <w:rPr>
          <w:rFonts w:ascii="Times New Roman" w:eastAsia="Times New Roman" w:hAnsi="Times New Roman" w:cs="Times New Roman"/>
          <w:sz w:val="24"/>
          <w:szCs w:val="24"/>
          <w:u w:val="single"/>
        </w:rPr>
        <w:t>.</w:t>
      </w:r>
      <w:proofErr w:type="spellStart"/>
      <w:r w:rsidRPr="00DA5213">
        <w:rPr>
          <w:rFonts w:ascii="Times New Roman" w:eastAsia="Times New Roman" w:hAnsi="Times New Roman" w:cs="Times New Roman"/>
          <w:sz w:val="24"/>
          <w:szCs w:val="24"/>
          <w:u w:val="single"/>
          <w:lang w:val="en-US"/>
        </w:rPr>
        <w:t>sberbank</w:t>
      </w:r>
      <w:proofErr w:type="spellEnd"/>
      <w:r w:rsidRPr="00DA5213">
        <w:rPr>
          <w:rFonts w:ascii="Times New Roman" w:eastAsia="Times New Roman" w:hAnsi="Times New Roman" w:cs="Times New Roman"/>
          <w:sz w:val="24"/>
          <w:szCs w:val="24"/>
          <w:u w:val="single"/>
        </w:rPr>
        <w:t>-</w:t>
      </w:r>
      <w:proofErr w:type="spellStart"/>
      <w:r w:rsidRPr="00DA5213">
        <w:rPr>
          <w:rFonts w:ascii="Times New Roman" w:eastAsia="Times New Roman" w:hAnsi="Times New Roman" w:cs="Times New Roman"/>
          <w:sz w:val="24"/>
          <w:szCs w:val="24"/>
          <w:u w:val="single"/>
          <w:lang w:val="en-US"/>
        </w:rPr>
        <w:t>ast</w:t>
      </w:r>
      <w:proofErr w:type="spellEnd"/>
      <w:r w:rsidRPr="00DA5213">
        <w:rPr>
          <w:rFonts w:ascii="Times New Roman" w:eastAsia="Times New Roman" w:hAnsi="Times New Roman" w:cs="Times New Roman"/>
          <w:sz w:val="24"/>
          <w:szCs w:val="24"/>
          <w:u w:val="single"/>
        </w:rPr>
        <w:t>.</w:t>
      </w:r>
      <w:proofErr w:type="spellStart"/>
      <w:r w:rsidRPr="00DA5213">
        <w:rPr>
          <w:rFonts w:ascii="Times New Roman" w:eastAsia="Times New Roman" w:hAnsi="Times New Roman" w:cs="Times New Roman"/>
          <w:sz w:val="24"/>
          <w:szCs w:val="24"/>
          <w:u w:val="single"/>
          <w:lang w:val="en-US"/>
        </w:rPr>
        <w:t>ru</w:t>
      </w:r>
      <w:proofErr w:type="spellEnd"/>
      <w:r w:rsidRPr="00DA5213">
        <w:rPr>
          <w:rFonts w:ascii="Times New Roman" w:eastAsia="Times New Roman" w:hAnsi="Times New Roman" w:cs="Times New Roman"/>
          <w:sz w:val="24"/>
          <w:szCs w:val="24"/>
          <w:u w:val="single"/>
        </w:rPr>
        <w:t>/</w:t>
      </w:r>
      <w:r w:rsidRPr="00DA5213">
        <w:rPr>
          <w:rFonts w:ascii="Times New Roman" w:eastAsia="Times New Roman" w:hAnsi="Times New Roman" w:cs="Times New Roman"/>
          <w:sz w:val="24"/>
          <w:szCs w:val="24"/>
          <w:u w:val="single"/>
          <w:lang w:val="en-US"/>
        </w:rPr>
        <w:t>AP</w:t>
      </w:r>
      <w:r w:rsidRPr="00DA5213">
        <w:rPr>
          <w:rFonts w:ascii="Times New Roman" w:eastAsia="Times New Roman" w:hAnsi="Times New Roman" w:cs="Times New Roman"/>
          <w:sz w:val="24"/>
          <w:szCs w:val="24"/>
        </w:rPr>
        <w:t>).</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b/>
          <w:sz w:val="24"/>
          <w:szCs w:val="24"/>
          <w:lang w:eastAsia="ru-RU"/>
        </w:rPr>
      </w:pPr>
      <w:r w:rsidRPr="00DA5213">
        <w:rPr>
          <w:rFonts w:ascii="Times New Roman" w:eastAsia="Times New Roman" w:hAnsi="Times New Roman" w:cs="Times New Roman"/>
          <w:b/>
          <w:sz w:val="24"/>
          <w:szCs w:val="24"/>
          <w:lang w:eastAsia="ru-RU"/>
        </w:rPr>
        <w:t>Правила проведения продажи в электронной форме:</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Аукцион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равную либо кратную величине «шага аукциона».</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DA5213" w:rsidRPr="00DA5213" w:rsidRDefault="00DA5213" w:rsidP="00591E50">
      <w:pPr>
        <w:spacing w:after="1"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Со времени начала проведения процедуры аукциона оператором электронной площадки размещается:</w:t>
      </w:r>
    </w:p>
    <w:p w:rsidR="00DA5213" w:rsidRPr="00DA5213" w:rsidRDefault="00DA5213" w:rsidP="00591E50">
      <w:pPr>
        <w:spacing w:after="1"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DA5213" w:rsidRPr="00DA5213" w:rsidRDefault="00DA5213" w:rsidP="00591E50">
      <w:pPr>
        <w:spacing w:after="1"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DA5213" w:rsidRPr="00DA5213" w:rsidRDefault="00DA5213" w:rsidP="00591E50">
      <w:pPr>
        <w:spacing w:after="1"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DA5213" w:rsidRPr="00DA5213" w:rsidRDefault="00DA5213" w:rsidP="00591E50">
      <w:pPr>
        <w:spacing w:after="1"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DA5213" w:rsidRPr="00DA5213" w:rsidRDefault="00DA5213" w:rsidP="00591E50">
      <w:pPr>
        <w:spacing w:after="1"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При этом программными средствами электронной площадки обеспечивается:</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p>
    <w:p w:rsidR="00A355E9" w:rsidRDefault="00A355E9" w:rsidP="00591E50">
      <w:pPr>
        <w:spacing w:after="0" w:line="240" w:lineRule="auto"/>
        <w:ind w:firstLine="709"/>
        <w:jc w:val="both"/>
        <w:rPr>
          <w:rFonts w:ascii="Times New Roman" w:eastAsia="Times New Roman" w:hAnsi="Times New Roman" w:cs="Times New Roman"/>
          <w:b/>
          <w:sz w:val="24"/>
          <w:szCs w:val="24"/>
          <w:lang w:eastAsia="ru-RU"/>
        </w:rPr>
      </w:pPr>
    </w:p>
    <w:p w:rsidR="00DA5213" w:rsidRDefault="00DA5213" w:rsidP="00591E50">
      <w:pPr>
        <w:spacing w:after="0" w:line="240" w:lineRule="auto"/>
        <w:ind w:firstLine="709"/>
        <w:jc w:val="both"/>
        <w:rPr>
          <w:rFonts w:ascii="Times New Roman" w:eastAsia="Times New Roman" w:hAnsi="Times New Roman" w:cs="Times New Roman"/>
          <w:b/>
          <w:sz w:val="24"/>
          <w:szCs w:val="24"/>
          <w:lang w:eastAsia="ru-RU"/>
        </w:rPr>
      </w:pPr>
      <w:r w:rsidRPr="00DA5213">
        <w:rPr>
          <w:rFonts w:ascii="Times New Roman" w:eastAsia="Times New Roman" w:hAnsi="Times New Roman" w:cs="Times New Roman"/>
          <w:b/>
          <w:sz w:val="24"/>
          <w:szCs w:val="24"/>
          <w:lang w:eastAsia="ru-RU"/>
        </w:rPr>
        <w:lastRenderedPageBreak/>
        <w:t>Победителем признается участник, предложивший наиболее высокую цену имущества.</w:t>
      </w:r>
    </w:p>
    <w:p w:rsidR="00A355E9" w:rsidRPr="00DA5213" w:rsidRDefault="00A355E9" w:rsidP="00591E50">
      <w:pPr>
        <w:spacing w:after="0" w:line="240" w:lineRule="auto"/>
        <w:ind w:firstLine="709"/>
        <w:jc w:val="both"/>
        <w:rPr>
          <w:rFonts w:ascii="Times New Roman" w:eastAsia="Times New Roman" w:hAnsi="Times New Roman" w:cs="Times New Roman"/>
          <w:b/>
          <w:sz w:val="24"/>
          <w:szCs w:val="24"/>
          <w:lang w:eastAsia="ru-RU"/>
        </w:rPr>
      </w:pPr>
      <w:bookmarkStart w:id="0" w:name="_GoBack"/>
      <w:bookmarkEnd w:id="0"/>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DA5213" w:rsidRPr="00DA5213" w:rsidRDefault="00DA5213" w:rsidP="00591E50">
      <w:pPr>
        <w:spacing w:after="1"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Процедура аукциона считается завершенной со времени подписания продавцом протокола об итогах аукциона.</w:t>
      </w:r>
    </w:p>
    <w:p w:rsidR="00DA5213" w:rsidRPr="00DA5213" w:rsidRDefault="00DA5213" w:rsidP="00591E50">
      <w:pPr>
        <w:spacing w:after="1" w:line="240" w:lineRule="auto"/>
        <w:ind w:firstLine="709"/>
        <w:jc w:val="both"/>
        <w:rPr>
          <w:rFonts w:ascii="Times New Roman" w:eastAsia="Times New Roman" w:hAnsi="Times New Roman" w:cs="Times New Roman"/>
          <w:sz w:val="24"/>
          <w:szCs w:val="24"/>
          <w:lang w:eastAsia="ru-RU"/>
        </w:rPr>
      </w:pPr>
    </w:p>
    <w:p w:rsidR="00DA5213" w:rsidRPr="00DA5213" w:rsidRDefault="00DA5213" w:rsidP="00591E50">
      <w:pPr>
        <w:spacing w:after="1" w:line="240" w:lineRule="auto"/>
        <w:ind w:firstLine="709"/>
        <w:jc w:val="both"/>
        <w:rPr>
          <w:rFonts w:ascii="Times New Roman" w:eastAsia="Times New Roman" w:hAnsi="Times New Roman" w:cs="Times New Roman"/>
          <w:b/>
          <w:sz w:val="24"/>
          <w:szCs w:val="24"/>
          <w:lang w:eastAsia="ru-RU"/>
        </w:rPr>
      </w:pPr>
      <w:r w:rsidRPr="00DA5213">
        <w:rPr>
          <w:rFonts w:ascii="Times New Roman" w:eastAsia="Times New Roman" w:hAnsi="Times New Roman" w:cs="Times New Roman"/>
          <w:b/>
          <w:sz w:val="24"/>
          <w:szCs w:val="24"/>
          <w:lang w:eastAsia="ru-RU"/>
        </w:rPr>
        <w:t>Аукцион признается несостоявшимся в следующих случаях:</w:t>
      </w:r>
    </w:p>
    <w:p w:rsidR="00DA5213" w:rsidRPr="00DA5213" w:rsidRDefault="00DA5213" w:rsidP="00591E50">
      <w:pPr>
        <w:spacing w:after="0" w:line="240" w:lineRule="auto"/>
        <w:ind w:firstLine="708"/>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1) не подано ни одной заявки на участие в аукционе либо принято решение об отказе в допуске к участию в аукционе всех заявителей;</w:t>
      </w:r>
    </w:p>
    <w:p w:rsidR="00DA5213" w:rsidRPr="00DA5213" w:rsidRDefault="00DA5213" w:rsidP="00591E50">
      <w:pPr>
        <w:spacing w:after="0" w:line="240" w:lineRule="auto"/>
        <w:ind w:firstLine="708"/>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2) на день окончания срока подачи заявок на участие в аукционе подана единственная заявка на участие в аукционе;</w:t>
      </w:r>
    </w:p>
    <w:p w:rsidR="00DA5213" w:rsidRPr="00DA5213" w:rsidRDefault="00DA5213" w:rsidP="00591E50">
      <w:pPr>
        <w:spacing w:after="0" w:line="240" w:lineRule="auto"/>
        <w:ind w:firstLine="708"/>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3) только один заявитель допущен к участию в аукционе;</w:t>
      </w:r>
    </w:p>
    <w:p w:rsidR="00DA5213" w:rsidRPr="00DA5213" w:rsidRDefault="00DA5213" w:rsidP="00591E50">
      <w:pPr>
        <w:spacing w:after="0" w:line="240" w:lineRule="auto"/>
        <w:ind w:firstLine="708"/>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4) в аукционе участвовал один участник аукциона;</w:t>
      </w:r>
    </w:p>
    <w:p w:rsidR="00DA5213" w:rsidRPr="00DA5213" w:rsidRDefault="00DA5213" w:rsidP="00591E50">
      <w:pPr>
        <w:spacing w:after="0" w:line="240" w:lineRule="auto"/>
        <w:ind w:firstLine="708"/>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5) в ходе проведения аукциона ни один из участников аукциона не подал предложение о цене предмета аукциона.</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 xml:space="preserve">Ознакомление покупателей с информацией по предмету торгов, в том числе с условиями договора купли-продажи, производится в рабочие дни по адресу: 445020, г. </w:t>
      </w:r>
      <w:proofErr w:type="gramStart"/>
      <w:r w:rsidRPr="00DA5213">
        <w:rPr>
          <w:rFonts w:ascii="Times New Roman" w:eastAsia="Times New Roman" w:hAnsi="Times New Roman" w:cs="Times New Roman"/>
          <w:sz w:val="24"/>
          <w:szCs w:val="24"/>
          <w:lang w:eastAsia="ru-RU"/>
        </w:rPr>
        <w:t xml:space="preserve">Тольятти,   </w:t>
      </w:r>
      <w:proofErr w:type="gramEnd"/>
      <w:r w:rsidRPr="00DA5213">
        <w:rPr>
          <w:rFonts w:ascii="Times New Roman" w:eastAsia="Times New Roman" w:hAnsi="Times New Roman" w:cs="Times New Roman"/>
          <w:sz w:val="24"/>
          <w:szCs w:val="24"/>
          <w:lang w:eastAsia="ru-RU"/>
        </w:rPr>
        <w:t xml:space="preserve">                           ул. Белорусская, 33, </w:t>
      </w:r>
      <w:proofErr w:type="spellStart"/>
      <w:r w:rsidRPr="00DA5213">
        <w:rPr>
          <w:rFonts w:ascii="Times New Roman" w:eastAsia="Times New Roman" w:hAnsi="Times New Roman" w:cs="Times New Roman"/>
          <w:sz w:val="24"/>
          <w:szCs w:val="24"/>
          <w:lang w:eastAsia="ru-RU"/>
        </w:rPr>
        <w:t>каб</w:t>
      </w:r>
      <w:proofErr w:type="spellEnd"/>
      <w:r w:rsidRPr="00DA5213">
        <w:rPr>
          <w:rFonts w:ascii="Times New Roman" w:eastAsia="Times New Roman" w:hAnsi="Times New Roman" w:cs="Times New Roman"/>
          <w:sz w:val="24"/>
          <w:szCs w:val="24"/>
          <w:lang w:eastAsia="ru-RU"/>
        </w:rPr>
        <w:t>. 611, тел.: (8482) 54-47-52, 54-34-95.</w:t>
      </w:r>
    </w:p>
    <w:p w:rsidR="00DA5213" w:rsidRPr="00DA5213" w:rsidRDefault="00DA5213" w:rsidP="00591E50">
      <w:pPr>
        <w:spacing w:after="0" w:line="240" w:lineRule="auto"/>
        <w:ind w:firstLine="708"/>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DA5213" w:rsidRPr="00DA5213" w:rsidRDefault="00DA5213" w:rsidP="00591E50">
      <w:pPr>
        <w:spacing w:after="0" w:line="240" w:lineRule="auto"/>
        <w:ind w:firstLine="708"/>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DA5213" w:rsidRPr="00DA5213" w:rsidRDefault="00DA5213" w:rsidP="00591E50">
      <w:pPr>
        <w:spacing w:after="0" w:line="240" w:lineRule="auto"/>
        <w:ind w:firstLine="708"/>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DA5213" w:rsidRPr="00DA5213" w:rsidRDefault="00DA5213" w:rsidP="00591E50">
      <w:pPr>
        <w:autoSpaceDE w:val="0"/>
        <w:autoSpaceDN w:val="0"/>
        <w:adjustRightInd w:val="0"/>
        <w:spacing w:after="0" w:line="240" w:lineRule="auto"/>
        <w:ind w:firstLine="708"/>
        <w:jc w:val="both"/>
        <w:rPr>
          <w:rFonts w:ascii="Times New Roman" w:eastAsia="Times New Roman" w:hAnsi="Times New Roman" w:cs="Times New Roman"/>
          <w:b/>
          <w:sz w:val="24"/>
          <w:szCs w:val="24"/>
          <w:lang w:eastAsia="ru-RU"/>
        </w:rPr>
      </w:pPr>
    </w:p>
    <w:p w:rsidR="00DA5213" w:rsidRPr="00DA5213" w:rsidRDefault="00DA5213" w:rsidP="00591E5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b/>
          <w:sz w:val="24"/>
          <w:szCs w:val="24"/>
          <w:lang w:eastAsia="ru-RU"/>
        </w:rPr>
        <w:t>Договор купли-продажи</w:t>
      </w:r>
      <w:r w:rsidRPr="00DA5213">
        <w:rPr>
          <w:rFonts w:ascii="Times New Roman" w:eastAsia="Times New Roman" w:hAnsi="Times New Roman" w:cs="Times New Roman"/>
          <w:sz w:val="24"/>
          <w:szCs w:val="24"/>
          <w:lang w:eastAsia="ru-RU"/>
        </w:rPr>
        <w:t xml:space="preserve"> заключается с победителем аукциона, либо лицом, признанным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 не ранее чем через десять дней и не позднее двадцати дней со дня размещения на официальном сайте в сети «Интернет» </w:t>
      </w:r>
      <w:hyperlink r:id="rId5" w:history="1">
        <w:r w:rsidRPr="00DA5213">
          <w:rPr>
            <w:rFonts w:ascii="Times New Roman" w:eastAsia="Times New Roman" w:hAnsi="Times New Roman" w:cs="Times New Roman"/>
            <w:color w:val="0000FF"/>
            <w:sz w:val="24"/>
            <w:szCs w:val="24"/>
            <w:u w:val="single"/>
            <w:lang w:val="en-US" w:eastAsia="ru-RU"/>
          </w:rPr>
          <w:t>http</w:t>
        </w:r>
        <w:r w:rsidRPr="00DA5213">
          <w:rPr>
            <w:rFonts w:ascii="Times New Roman" w:eastAsia="Times New Roman" w:hAnsi="Times New Roman" w:cs="Times New Roman"/>
            <w:color w:val="0000FF"/>
            <w:sz w:val="24"/>
            <w:szCs w:val="24"/>
            <w:u w:val="single"/>
            <w:lang w:eastAsia="ru-RU"/>
          </w:rPr>
          <w:t>://</w:t>
        </w:r>
        <w:proofErr w:type="spellStart"/>
        <w:r w:rsidRPr="00DA5213">
          <w:rPr>
            <w:rFonts w:ascii="Times New Roman" w:eastAsia="Times New Roman" w:hAnsi="Times New Roman" w:cs="Times New Roman"/>
            <w:color w:val="0000FF"/>
            <w:sz w:val="24"/>
            <w:szCs w:val="24"/>
            <w:u w:val="single"/>
            <w:lang w:val="en-US" w:eastAsia="ru-RU"/>
          </w:rPr>
          <w:t>torgi</w:t>
        </w:r>
        <w:proofErr w:type="spellEnd"/>
        <w:r w:rsidRPr="00DA5213">
          <w:rPr>
            <w:rFonts w:ascii="Times New Roman" w:eastAsia="Times New Roman" w:hAnsi="Times New Roman" w:cs="Times New Roman"/>
            <w:color w:val="0000FF"/>
            <w:sz w:val="24"/>
            <w:szCs w:val="24"/>
            <w:u w:val="single"/>
            <w:lang w:eastAsia="ru-RU"/>
          </w:rPr>
          <w:t>.</w:t>
        </w:r>
        <w:proofErr w:type="spellStart"/>
        <w:r w:rsidRPr="00DA5213">
          <w:rPr>
            <w:rFonts w:ascii="Times New Roman" w:eastAsia="Times New Roman" w:hAnsi="Times New Roman" w:cs="Times New Roman"/>
            <w:color w:val="0000FF"/>
            <w:sz w:val="24"/>
            <w:szCs w:val="24"/>
            <w:u w:val="single"/>
            <w:lang w:val="en-US" w:eastAsia="ru-RU"/>
          </w:rPr>
          <w:t>gov</w:t>
        </w:r>
        <w:proofErr w:type="spellEnd"/>
        <w:r w:rsidRPr="00DA5213">
          <w:rPr>
            <w:rFonts w:ascii="Times New Roman" w:eastAsia="Times New Roman" w:hAnsi="Times New Roman" w:cs="Times New Roman"/>
            <w:color w:val="0000FF"/>
            <w:sz w:val="24"/>
            <w:szCs w:val="24"/>
            <w:u w:val="single"/>
            <w:lang w:eastAsia="ru-RU"/>
          </w:rPr>
          <w:t>.</w:t>
        </w:r>
        <w:proofErr w:type="spellStart"/>
        <w:r w:rsidRPr="00DA5213">
          <w:rPr>
            <w:rFonts w:ascii="Times New Roman" w:eastAsia="Times New Roman" w:hAnsi="Times New Roman" w:cs="Times New Roman"/>
            <w:color w:val="0000FF"/>
            <w:sz w:val="24"/>
            <w:szCs w:val="24"/>
            <w:u w:val="single"/>
            <w:lang w:val="en-US" w:eastAsia="ru-RU"/>
          </w:rPr>
          <w:t>ru</w:t>
        </w:r>
        <w:proofErr w:type="spellEnd"/>
      </w:hyperlink>
      <w:r w:rsidRPr="00DA5213">
        <w:rPr>
          <w:rFonts w:ascii="Times New Roman" w:eastAsia="Times New Roman" w:hAnsi="Times New Roman" w:cs="Times New Roman"/>
          <w:sz w:val="24"/>
          <w:szCs w:val="24"/>
          <w:lang w:eastAsia="ru-RU"/>
        </w:rPr>
        <w:t xml:space="preserve"> протокола об итогах аукциона.</w:t>
      </w:r>
    </w:p>
    <w:p w:rsidR="00DA5213" w:rsidRPr="00DA5213" w:rsidRDefault="00DA5213" w:rsidP="00591E5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DA5213" w:rsidRPr="00DA5213" w:rsidRDefault="00DA5213" w:rsidP="00591E50">
      <w:pPr>
        <w:spacing w:after="0" w:line="240" w:lineRule="auto"/>
        <w:ind w:firstLine="708"/>
        <w:jc w:val="both"/>
        <w:rPr>
          <w:rFonts w:ascii="Times New Roman" w:eastAsia="Times New Roman" w:hAnsi="Times New Roman" w:cs="Times New Roman"/>
          <w:b/>
          <w:sz w:val="24"/>
          <w:szCs w:val="24"/>
          <w:lang w:eastAsia="ru-RU"/>
        </w:rPr>
      </w:pPr>
      <w:r w:rsidRPr="00DA5213">
        <w:rPr>
          <w:rFonts w:ascii="Times New Roman" w:eastAsia="Times New Roman" w:hAnsi="Times New Roman" w:cs="Times New Roman"/>
          <w:b/>
          <w:sz w:val="24"/>
          <w:szCs w:val="24"/>
          <w:lang w:eastAsia="ru-RU"/>
        </w:rPr>
        <w:t xml:space="preserve">К цене </w:t>
      </w:r>
      <w:proofErr w:type="gramStart"/>
      <w:r w:rsidRPr="00DA5213">
        <w:rPr>
          <w:rFonts w:ascii="Times New Roman" w:eastAsia="Times New Roman" w:hAnsi="Times New Roman" w:cs="Times New Roman"/>
          <w:b/>
          <w:sz w:val="24"/>
          <w:szCs w:val="24"/>
          <w:lang w:eastAsia="ru-RU"/>
        </w:rPr>
        <w:t>за</w:t>
      </w:r>
      <w:r w:rsidR="00591E50">
        <w:rPr>
          <w:rFonts w:ascii="Times New Roman" w:eastAsia="Times New Roman" w:hAnsi="Times New Roman" w:cs="Times New Roman"/>
          <w:b/>
          <w:sz w:val="24"/>
          <w:szCs w:val="24"/>
          <w:lang w:eastAsia="ru-RU"/>
        </w:rPr>
        <w:t xml:space="preserve"> </w:t>
      </w:r>
      <w:r w:rsidRPr="00DA5213">
        <w:rPr>
          <w:rFonts w:ascii="Times New Roman" w:eastAsia="Times New Roman" w:hAnsi="Times New Roman" w:cs="Times New Roman"/>
          <w:b/>
          <w:sz w:val="24"/>
          <w:szCs w:val="24"/>
          <w:lang w:eastAsia="ru-RU"/>
        </w:rPr>
        <w:t>незавершенные строительством</w:t>
      </w:r>
      <w:proofErr w:type="gramEnd"/>
      <w:r w:rsidRPr="00DA5213">
        <w:rPr>
          <w:rFonts w:ascii="Times New Roman" w:eastAsia="Times New Roman" w:hAnsi="Times New Roman" w:cs="Times New Roman"/>
          <w:b/>
          <w:sz w:val="24"/>
          <w:szCs w:val="24"/>
          <w:lang w:eastAsia="ru-RU"/>
        </w:rPr>
        <w:t xml:space="preserve"> объекты, сложившейся на аукционе, дополнительно применяется сумма налога на добавленную стоимость.</w:t>
      </w:r>
    </w:p>
    <w:p w:rsidR="00DA5213" w:rsidRPr="00DA5213" w:rsidRDefault="00DA5213" w:rsidP="00591E50">
      <w:pPr>
        <w:spacing w:after="0" w:line="240" w:lineRule="auto"/>
        <w:ind w:firstLine="709"/>
        <w:jc w:val="both"/>
        <w:rPr>
          <w:rFonts w:ascii="Times New Roman" w:eastAsia="Times New Roman" w:hAnsi="Times New Roman" w:cs="Times New Roman"/>
          <w:b/>
          <w:sz w:val="24"/>
          <w:szCs w:val="24"/>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Форма платежа по договору: единовременно, не позднее пяти рабочих дней со дня заключения договора купли-продажи.</w:t>
      </w:r>
    </w:p>
    <w:p w:rsidR="00DA5213" w:rsidRDefault="00DA5213" w:rsidP="00591E50">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t xml:space="preserve">Оплату приобретаемого на аукционе муниципального имущества покупатель производит на счет банка получателя: ОКЦ №2 ВВГУ Банка России//УФК по Самарской области, г. Самара, БИК 013601205, счёт 40102810545370000036, получатель УФК по Самарской области (Департамент по управлению муниципальным имуществом администрации городского округа Тольятти), ИНН 6320001741, КПП 632431001, счет 03100643000000014200, ОКТМО 36740000, КБК 90311413040040000410.  </w:t>
      </w:r>
    </w:p>
    <w:p w:rsidR="00FB040C" w:rsidRPr="00DA5213" w:rsidRDefault="00FB040C" w:rsidP="00591E50">
      <w:pPr>
        <w:spacing w:after="0" w:line="240" w:lineRule="auto"/>
        <w:ind w:firstLine="709"/>
        <w:jc w:val="both"/>
        <w:rPr>
          <w:rFonts w:ascii="Times New Roman" w:eastAsia="Times New Roman" w:hAnsi="Times New Roman" w:cs="Times New Roman"/>
          <w:sz w:val="24"/>
          <w:szCs w:val="24"/>
          <w:lang w:eastAsia="ru-RU"/>
        </w:rPr>
      </w:pPr>
    </w:p>
    <w:p w:rsidR="00FB040C" w:rsidRDefault="00DA5213" w:rsidP="00FB040C">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b/>
          <w:bCs/>
          <w:sz w:val="24"/>
          <w:szCs w:val="24"/>
          <w:lang w:eastAsia="ru-RU"/>
        </w:rPr>
        <w:t>Информация обо всех предыдущих торгах</w:t>
      </w:r>
      <w:r w:rsidRPr="00DA5213">
        <w:rPr>
          <w:rFonts w:ascii="Times New Roman" w:eastAsia="Times New Roman" w:hAnsi="Times New Roman" w:cs="Times New Roman"/>
          <w:sz w:val="24"/>
          <w:szCs w:val="24"/>
          <w:lang w:eastAsia="ru-RU"/>
        </w:rPr>
        <w:t xml:space="preserve"> по продаже муниципального имущества, объявленных в течение года, предшествующего его продаже, и об итогах торгов по продаже данного муниципального имущества: </w:t>
      </w:r>
    </w:p>
    <w:p w:rsidR="00FB040C" w:rsidRDefault="00DA5213" w:rsidP="00FB040C">
      <w:pPr>
        <w:spacing w:after="0" w:line="240" w:lineRule="auto"/>
        <w:ind w:firstLine="709"/>
        <w:jc w:val="both"/>
        <w:rPr>
          <w:rFonts w:ascii="Times New Roman" w:eastAsia="Times New Roman" w:hAnsi="Times New Roman" w:cs="Times New Roman"/>
          <w:sz w:val="24"/>
          <w:szCs w:val="24"/>
          <w:lang w:eastAsia="ru-RU"/>
        </w:rPr>
      </w:pPr>
      <w:r w:rsidRPr="00DA5213">
        <w:rPr>
          <w:rFonts w:ascii="Times New Roman" w:eastAsia="Times New Roman" w:hAnsi="Times New Roman" w:cs="Times New Roman"/>
          <w:sz w:val="24"/>
          <w:szCs w:val="24"/>
          <w:lang w:eastAsia="ru-RU"/>
        </w:rPr>
        <w:lastRenderedPageBreak/>
        <w:t xml:space="preserve">- </w:t>
      </w:r>
      <w:r w:rsidR="00FB040C" w:rsidRPr="00966CA6">
        <w:rPr>
          <w:rFonts w:ascii="Times New Roman" w:eastAsia="Times New Roman" w:hAnsi="Times New Roman" w:cs="Times New Roman"/>
          <w:sz w:val="24"/>
          <w:szCs w:val="24"/>
          <w:lang w:eastAsia="ru-RU"/>
        </w:rPr>
        <w:t>незавершенные строительством объекты и земельный участок выставлялись на аукционы 27.05.2025, 21.07.2025, 03.09.2025, 27.10.2025</w:t>
      </w:r>
      <w:r w:rsidR="00FB040C">
        <w:rPr>
          <w:rFonts w:ascii="Times New Roman" w:eastAsia="Times New Roman" w:hAnsi="Times New Roman" w:cs="Times New Roman"/>
          <w:sz w:val="24"/>
          <w:szCs w:val="24"/>
          <w:lang w:eastAsia="ru-RU"/>
        </w:rPr>
        <w:t>, 20.05.2026</w:t>
      </w:r>
      <w:r w:rsidR="00FB040C" w:rsidRPr="00966CA6">
        <w:rPr>
          <w:rFonts w:ascii="Times New Roman" w:eastAsia="Times New Roman" w:hAnsi="Times New Roman" w:cs="Times New Roman"/>
          <w:sz w:val="24"/>
          <w:szCs w:val="24"/>
          <w:lang w:eastAsia="ru-RU"/>
        </w:rPr>
        <w:t>. В соответствии с протоколами о признании претендентов участниками аукционов от 26.05.2025, 18.07.2025, 02.09.2025, 24.10.2025</w:t>
      </w:r>
      <w:r w:rsidR="00FB040C">
        <w:rPr>
          <w:rFonts w:ascii="Times New Roman" w:eastAsia="Times New Roman" w:hAnsi="Times New Roman" w:cs="Times New Roman"/>
          <w:sz w:val="24"/>
          <w:szCs w:val="24"/>
          <w:lang w:eastAsia="ru-RU"/>
        </w:rPr>
        <w:t>, 19.05.2026</w:t>
      </w:r>
      <w:r w:rsidR="00FB040C" w:rsidRPr="00966CA6">
        <w:rPr>
          <w:rFonts w:ascii="Times New Roman" w:eastAsia="Times New Roman" w:hAnsi="Times New Roman" w:cs="Times New Roman"/>
          <w:sz w:val="24"/>
          <w:szCs w:val="24"/>
          <w:lang w:eastAsia="ru-RU"/>
        </w:rPr>
        <w:t xml:space="preserve"> аукционы признаны несостоявшимися в связи с отсутствие</w:t>
      </w:r>
      <w:r w:rsidR="00FB040C">
        <w:rPr>
          <w:rFonts w:ascii="Times New Roman" w:eastAsia="Times New Roman" w:hAnsi="Times New Roman" w:cs="Times New Roman"/>
          <w:sz w:val="24"/>
          <w:szCs w:val="24"/>
          <w:lang w:eastAsia="ru-RU"/>
        </w:rPr>
        <w:t>м заявок на участие в аукционах;</w:t>
      </w:r>
    </w:p>
    <w:p w:rsidR="00FB040C" w:rsidRDefault="00FB040C" w:rsidP="00FB040C">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66CA6">
        <w:rPr>
          <w:rFonts w:ascii="Times New Roman" w:eastAsia="Times New Roman" w:hAnsi="Times New Roman" w:cs="Times New Roman"/>
          <w:sz w:val="24"/>
          <w:szCs w:val="24"/>
          <w:lang w:eastAsia="ru-RU"/>
        </w:rPr>
        <w:t xml:space="preserve">незавершенные строительством объекты и земельный участок выставлялись </w:t>
      </w:r>
      <w:r w:rsidRPr="00807D67">
        <w:rPr>
          <w:rStyle w:val="qowt-font2-timesnewroman"/>
          <w:rFonts w:ascii="Times New Roman" w:hAnsi="Times New Roman" w:cs="Times New Roman"/>
          <w:sz w:val="24"/>
          <w:szCs w:val="24"/>
        </w:rPr>
        <w:t xml:space="preserve">на </w:t>
      </w:r>
      <w:r>
        <w:rPr>
          <w:rStyle w:val="qowt-font2-timesnewroman"/>
          <w:rFonts w:ascii="Times New Roman" w:hAnsi="Times New Roman" w:cs="Times New Roman"/>
          <w:sz w:val="24"/>
          <w:szCs w:val="24"/>
        </w:rPr>
        <w:t>продажу посредством публичного предложения 20.07.2026</w:t>
      </w:r>
      <w:r>
        <w:rPr>
          <w:rStyle w:val="qowt-font2-timesnewroman"/>
          <w:rFonts w:ascii="Times New Roman" w:hAnsi="Times New Roman" w:cs="Times New Roman"/>
          <w:sz w:val="24"/>
          <w:szCs w:val="24"/>
        </w:rPr>
        <w:t>, 07.09.2026</w:t>
      </w:r>
      <w:r>
        <w:rPr>
          <w:rStyle w:val="qowt-font2-timesnewroman"/>
          <w:rFonts w:ascii="Times New Roman" w:hAnsi="Times New Roman" w:cs="Times New Roman"/>
          <w:sz w:val="24"/>
          <w:szCs w:val="24"/>
        </w:rPr>
        <w:t>. В соответствии с протокол</w:t>
      </w:r>
      <w:r>
        <w:rPr>
          <w:rStyle w:val="qowt-font2-timesnewroman"/>
          <w:rFonts w:ascii="Times New Roman" w:hAnsi="Times New Roman" w:cs="Times New Roman"/>
          <w:sz w:val="24"/>
          <w:szCs w:val="24"/>
        </w:rPr>
        <w:t>а</w:t>
      </w:r>
      <w:r>
        <w:rPr>
          <w:rStyle w:val="qowt-font2-timesnewroman"/>
          <w:rFonts w:ascii="Times New Roman" w:hAnsi="Times New Roman" w:cs="Times New Roman"/>
          <w:sz w:val="24"/>
          <w:szCs w:val="24"/>
        </w:rPr>
        <w:t>м</w:t>
      </w:r>
      <w:r>
        <w:rPr>
          <w:rStyle w:val="qowt-font2-timesnewroman"/>
          <w:rFonts w:ascii="Times New Roman" w:hAnsi="Times New Roman" w:cs="Times New Roman"/>
          <w:sz w:val="24"/>
          <w:szCs w:val="24"/>
        </w:rPr>
        <w:t>и</w:t>
      </w:r>
      <w:r w:rsidRPr="00807D67">
        <w:rPr>
          <w:rStyle w:val="qowt-font2-timesnewroman"/>
          <w:rFonts w:ascii="Times New Roman" w:hAnsi="Times New Roman" w:cs="Times New Roman"/>
          <w:sz w:val="24"/>
          <w:szCs w:val="24"/>
        </w:rPr>
        <w:t xml:space="preserve"> о признании претендентов участниками </w:t>
      </w:r>
      <w:r>
        <w:rPr>
          <w:rStyle w:val="qowt-font2-timesnewroman"/>
          <w:rFonts w:ascii="Times New Roman" w:hAnsi="Times New Roman" w:cs="Times New Roman"/>
          <w:sz w:val="24"/>
          <w:szCs w:val="24"/>
        </w:rPr>
        <w:t>продажи посредством публичного предложения</w:t>
      </w:r>
      <w:r w:rsidRPr="00807D67">
        <w:rPr>
          <w:rStyle w:val="qowt-font2-timesnewroman"/>
          <w:rFonts w:ascii="Times New Roman" w:hAnsi="Times New Roman" w:cs="Times New Roman"/>
          <w:sz w:val="24"/>
          <w:szCs w:val="24"/>
        </w:rPr>
        <w:t xml:space="preserve"> от </w:t>
      </w:r>
      <w:r>
        <w:rPr>
          <w:rStyle w:val="qowt-font2-timesnewroman"/>
          <w:rFonts w:ascii="Times New Roman" w:hAnsi="Times New Roman" w:cs="Times New Roman"/>
          <w:sz w:val="24"/>
          <w:szCs w:val="24"/>
        </w:rPr>
        <w:t>16.07.2026</w:t>
      </w:r>
      <w:r>
        <w:rPr>
          <w:rStyle w:val="qowt-font2-timesnewroman"/>
          <w:rFonts w:ascii="Times New Roman" w:hAnsi="Times New Roman" w:cs="Times New Roman"/>
          <w:sz w:val="24"/>
          <w:szCs w:val="24"/>
        </w:rPr>
        <w:t>, 03.09.2026</w:t>
      </w:r>
      <w:r w:rsidRPr="00807D67">
        <w:rPr>
          <w:rStyle w:val="qowt-font2-timesnewroman"/>
          <w:rFonts w:ascii="Times New Roman" w:hAnsi="Times New Roman" w:cs="Times New Roman"/>
          <w:sz w:val="24"/>
          <w:szCs w:val="24"/>
        </w:rPr>
        <w:t xml:space="preserve"> </w:t>
      </w:r>
      <w:r>
        <w:rPr>
          <w:rStyle w:val="qowt-font2-timesnewroman"/>
          <w:rFonts w:ascii="Times New Roman" w:hAnsi="Times New Roman" w:cs="Times New Roman"/>
          <w:sz w:val="24"/>
          <w:szCs w:val="24"/>
        </w:rPr>
        <w:t>продажа признана несостоявшейся</w:t>
      </w:r>
      <w:r w:rsidRPr="00807D67">
        <w:rPr>
          <w:rStyle w:val="qowt-font2-timesnewroman"/>
          <w:rFonts w:ascii="Times New Roman" w:hAnsi="Times New Roman" w:cs="Times New Roman"/>
          <w:sz w:val="24"/>
          <w:szCs w:val="24"/>
        </w:rPr>
        <w:t xml:space="preserve"> в связи с отсутствием заявок на участие в </w:t>
      </w:r>
      <w:r>
        <w:rPr>
          <w:rStyle w:val="qowt-font2-timesnewroman"/>
          <w:rFonts w:ascii="Times New Roman" w:hAnsi="Times New Roman" w:cs="Times New Roman"/>
          <w:sz w:val="24"/>
          <w:szCs w:val="24"/>
        </w:rPr>
        <w:t>продаже.</w:t>
      </w:r>
      <w:r>
        <w:rPr>
          <w:rFonts w:ascii="Times New Roman" w:eastAsia="Times New Roman" w:hAnsi="Times New Roman" w:cs="Times New Roman"/>
          <w:sz w:val="24"/>
          <w:szCs w:val="24"/>
          <w:lang w:eastAsia="ru-RU"/>
        </w:rPr>
        <w:t xml:space="preserve"> </w:t>
      </w:r>
    </w:p>
    <w:p w:rsidR="00DA5213" w:rsidRPr="00DA5213" w:rsidRDefault="00DA5213" w:rsidP="00FB040C">
      <w:pPr>
        <w:spacing w:before="100" w:beforeAutospacing="1" w:after="100" w:afterAutospacing="1" w:line="240" w:lineRule="auto"/>
        <w:ind w:firstLine="709"/>
        <w:jc w:val="both"/>
        <w:rPr>
          <w:rFonts w:ascii="Times New Roman" w:eastAsia="Times New Roman" w:hAnsi="Times New Roman" w:cs="Times New Roman"/>
          <w:sz w:val="24"/>
          <w:szCs w:val="24"/>
          <w:u w:val="single"/>
          <w:lang w:eastAsia="ru-RU"/>
        </w:rPr>
      </w:pPr>
      <w:r w:rsidRPr="00DA5213">
        <w:rPr>
          <w:rFonts w:ascii="Times New Roman" w:eastAsia="Times New Roman" w:hAnsi="Times New Roman" w:cs="Times New Roman"/>
          <w:sz w:val="24"/>
          <w:szCs w:val="24"/>
          <w:lang w:eastAsia="ru-RU"/>
        </w:rPr>
        <w:t xml:space="preserve">Информационное сообщение о проведении аукциона, проект договора купли-продажи имущества размещены в сети Интернет на официальном сайте Российской Федерации </w:t>
      </w:r>
      <w:hyperlink r:id="rId6" w:history="1">
        <w:r w:rsidRPr="00DA5213">
          <w:rPr>
            <w:rFonts w:ascii="Times New Roman" w:eastAsia="Times New Roman" w:hAnsi="Times New Roman" w:cs="Times New Roman"/>
            <w:color w:val="0000FF"/>
            <w:sz w:val="24"/>
            <w:szCs w:val="24"/>
            <w:u w:val="single"/>
            <w:lang w:val="en-US" w:eastAsia="ru-RU"/>
          </w:rPr>
          <w:t>http</w:t>
        </w:r>
        <w:r w:rsidRPr="00DA5213">
          <w:rPr>
            <w:rFonts w:ascii="Times New Roman" w:eastAsia="Times New Roman" w:hAnsi="Times New Roman" w:cs="Times New Roman"/>
            <w:color w:val="0000FF"/>
            <w:sz w:val="24"/>
            <w:szCs w:val="24"/>
            <w:u w:val="single"/>
            <w:lang w:eastAsia="ru-RU"/>
          </w:rPr>
          <w:t>://</w:t>
        </w:r>
        <w:r w:rsidRPr="00DA5213">
          <w:rPr>
            <w:rFonts w:ascii="Times New Roman" w:eastAsia="Times New Roman" w:hAnsi="Times New Roman" w:cs="Times New Roman"/>
            <w:color w:val="0000FF"/>
            <w:sz w:val="24"/>
            <w:szCs w:val="24"/>
            <w:u w:val="single"/>
            <w:lang w:val="en-US" w:eastAsia="ru-RU"/>
          </w:rPr>
          <w:t>torgi</w:t>
        </w:r>
        <w:r w:rsidRPr="00DA5213">
          <w:rPr>
            <w:rFonts w:ascii="Times New Roman" w:eastAsia="Times New Roman" w:hAnsi="Times New Roman" w:cs="Times New Roman"/>
            <w:color w:val="0000FF"/>
            <w:sz w:val="24"/>
            <w:szCs w:val="24"/>
            <w:u w:val="single"/>
            <w:lang w:eastAsia="ru-RU"/>
          </w:rPr>
          <w:t>.</w:t>
        </w:r>
        <w:r w:rsidRPr="00DA5213">
          <w:rPr>
            <w:rFonts w:ascii="Times New Roman" w:eastAsia="Times New Roman" w:hAnsi="Times New Roman" w:cs="Times New Roman"/>
            <w:color w:val="0000FF"/>
            <w:sz w:val="24"/>
            <w:szCs w:val="24"/>
            <w:u w:val="single"/>
            <w:lang w:val="en-US" w:eastAsia="ru-RU"/>
          </w:rPr>
          <w:t>gov</w:t>
        </w:r>
        <w:r w:rsidRPr="00DA5213">
          <w:rPr>
            <w:rFonts w:ascii="Times New Roman" w:eastAsia="Times New Roman" w:hAnsi="Times New Roman" w:cs="Times New Roman"/>
            <w:color w:val="0000FF"/>
            <w:sz w:val="24"/>
            <w:szCs w:val="24"/>
            <w:u w:val="single"/>
            <w:lang w:eastAsia="ru-RU"/>
          </w:rPr>
          <w:t>.</w:t>
        </w:r>
        <w:r w:rsidRPr="00DA5213">
          <w:rPr>
            <w:rFonts w:ascii="Times New Roman" w:eastAsia="Times New Roman" w:hAnsi="Times New Roman" w:cs="Times New Roman"/>
            <w:color w:val="0000FF"/>
            <w:sz w:val="24"/>
            <w:szCs w:val="24"/>
            <w:u w:val="single"/>
            <w:lang w:val="en-US" w:eastAsia="ru-RU"/>
          </w:rPr>
          <w:t>ru</w:t>
        </w:r>
      </w:hyperlink>
      <w:r w:rsidRPr="00DA5213">
        <w:rPr>
          <w:rFonts w:ascii="Times New Roman" w:eastAsia="Times New Roman" w:hAnsi="Times New Roman" w:cs="Times New Roman"/>
          <w:sz w:val="24"/>
          <w:szCs w:val="24"/>
          <w:lang w:eastAsia="ru-RU"/>
        </w:rPr>
        <w:t xml:space="preserve">, официальном портале администрации городского округа Тольятти </w:t>
      </w:r>
      <w:hyperlink r:id="rId7" w:history="1">
        <w:r w:rsidRPr="00DA5213">
          <w:rPr>
            <w:rFonts w:ascii="Times New Roman" w:eastAsia="Times New Roman" w:hAnsi="Times New Roman" w:cs="Times New Roman"/>
            <w:color w:val="0000FF"/>
            <w:sz w:val="24"/>
            <w:szCs w:val="24"/>
            <w:u w:val="single"/>
            <w:lang w:val="en-US" w:eastAsia="ru-RU"/>
          </w:rPr>
          <w:t>http</w:t>
        </w:r>
        <w:r w:rsidRPr="00DA5213">
          <w:rPr>
            <w:rFonts w:ascii="Times New Roman" w:eastAsia="Times New Roman" w:hAnsi="Times New Roman" w:cs="Times New Roman"/>
            <w:color w:val="0000FF"/>
            <w:sz w:val="24"/>
            <w:szCs w:val="24"/>
            <w:u w:val="single"/>
            <w:lang w:eastAsia="ru-RU"/>
          </w:rPr>
          <w:t>://</w:t>
        </w:r>
        <w:r w:rsidRPr="00DA5213">
          <w:rPr>
            <w:rFonts w:ascii="Times New Roman" w:eastAsia="Times New Roman" w:hAnsi="Times New Roman" w:cs="Times New Roman"/>
            <w:color w:val="0000FF"/>
            <w:sz w:val="24"/>
            <w:szCs w:val="24"/>
            <w:u w:val="single"/>
            <w:lang w:val="en-US" w:eastAsia="ru-RU"/>
          </w:rPr>
          <w:t>www</w:t>
        </w:r>
        <w:r w:rsidRPr="00DA5213">
          <w:rPr>
            <w:rFonts w:ascii="Times New Roman" w:eastAsia="Times New Roman" w:hAnsi="Times New Roman" w:cs="Times New Roman"/>
            <w:color w:val="0000FF"/>
            <w:sz w:val="24"/>
            <w:szCs w:val="24"/>
            <w:u w:val="single"/>
            <w:lang w:eastAsia="ru-RU"/>
          </w:rPr>
          <w:t>.</w:t>
        </w:r>
        <w:r w:rsidRPr="00DA5213">
          <w:rPr>
            <w:rFonts w:ascii="Times New Roman" w:eastAsia="Times New Roman" w:hAnsi="Times New Roman" w:cs="Times New Roman"/>
            <w:color w:val="0000FF"/>
            <w:sz w:val="24"/>
            <w:szCs w:val="24"/>
            <w:u w:val="single"/>
            <w:lang w:val="en-US" w:eastAsia="ru-RU"/>
          </w:rPr>
          <w:t>tgl</w:t>
        </w:r>
        <w:r w:rsidRPr="00DA5213">
          <w:rPr>
            <w:rFonts w:ascii="Times New Roman" w:eastAsia="Times New Roman" w:hAnsi="Times New Roman" w:cs="Times New Roman"/>
            <w:color w:val="0000FF"/>
            <w:sz w:val="24"/>
            <w:szCs w:val="24"/>
            <w:u w:val="single"/>
            <w:lang w:eastAsia="ru-RU"/>
          </w:rPr>
          <w:t>.</w:t>
        </w:r>
        <w:proofErr w:type="spellStart"/>
        <w:r w:rsidRPr="00DA5213">
          <w:rPr>
            <w:rFonts w:ascii="Times New Roman" w:eastAsia="Times New Roman" w:hAnsi="Times New Roman" w:cs="Times New Roman"/>
            <w:color w:val="0000FF"/>
            <w:sz w:val="24"/>
            <w:szCs w:val="24"/>
            <w:u w:val="single"/>
            <w:lang w:val="en-US" w:eastAsia="ru-RU"/>
          </w:rPr>
          <w:t>ru</w:t>
        </w:r>
        <w:proofErr w:type="spellEnd"/>
      </w:hyperlink>
      <w:r w:rsidRPr="00DA5213">
        <w:rPr>
          <w:rFonts w:ascii="Times New Roman" w:eastAsia="Times New Roman" w:hAnsi="Times New Roman" w:cs="Times New Roman"/>
          <w:sz w:val="24"/>
          <w:szCs w:val="24"/>
          <w:lang w:eastAsia="ru-RU"/>
        </w:rPr>
        <w:t xml:space="preserve"> в разделе «Продажа муниципального имущества», электронной площадке АО «Сбербанк-</w:t>
      </w:r>
      <w:proofErr w:type="spellStart"/>
      <w:r w:rsidRPr="00DA5213">
        <w:rPr>
          <w:rFonts w:ascii="Times New Roman" w:eastAsia="Times New Roman" w:hAnsi="Times New Roman" w:cs="Times New Roman"/>
          <w:sz w:val="24"/>
          <w:szCs w:val="24"/>
          <w:lang w:eastAsia="ru-RU"/>
        </w:rPr>
        <w:t>АСТ»</w:t>
      </w:r>
      <w:hyperlink r:id="rId8" w:history="1">
        <w:r w:rsidRPr="00DA5213">
          <w:rPr>
            <w:rFonts w:ascii="Times New Roman" w:eastAsia="Times New Roman" w:hAnsi="Times New Roman" w:cs="Times New Roman"/>
            <w:color w:val="0000FF"/>
            <w:sz w:val="24"/>
            <w:szCs w:val="24"/>
            <w:u w:val="single"/>
            <w:lang w:eastAsia="ru-RU"/>
          </w:rPr>
          <w:t>http</w:t>
        </w:r>
        <w:proofErr w:type="spellEnd"/>
        <w:r w:rsidRPr="00DA5213">
          <w:rPr>
            <w:rFonts w:ascii="Times New Roman" w:eastAsia="Times New Roman" w:hAnsi="Times New Roman" w:cs="Times New Roman"/>
            <w:color w:val="0000FF"/>
            <w:sz w:val="24"/>
            <w:szCs w:val="24"/>
            <w:u w:val="single"/>
            <w:lang w:eastAsia="ru-RU"/>
          </w:rPr>
          <w:t>://utp.sberbank-ast.ru/AP</w:t>
        </w:r>
      </w:hyperlink>
      <w:r w:rsidRPr="00DA5213">
        <w:rPr>
          <w:rFonts w:ascii="Times New Roman" w:eastAsia="Times New Roman" w:hAnsi="Times New Roman" w:cs="Times New Roman"/>
          <w:sz w:val="24"/>
          <w:szCs w:val="24"/>
          <w:u w:val="single"/>
          <w:lang w:eastAsia="ru-RU"/>
        </w:rPr>
        <w:t>.</w:t>
      </w: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u w:val="single"/>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u w:val="single"/>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u w:val="single"/>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u w:val="single"/>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u w:val="single"/>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u w:val="single"/>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u w:val="single"/>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u w:val="single"/>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u w:val="single"/>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u w:val="single"/>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u w:val="single"/>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u w:val="single"/>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u w:val="single"/>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u w:val="single"/>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u w:val="single"/>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u w:val="single"/>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u w:val="single"/>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u w:val="single"/>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u w:val="single"/>
          <w:lang w:eastAsia="ru-RU"/>
        </w:rPr>
      </w:pPr>
    </w:p>
    <w:p w:rsidR="00DA5213" w:rsidRPr="00DA5213" w:rsidRDefault="00DA5213" w:rsidP="00591E50">
      <w:pPr>
        <w:spacing w:after="0" w:line="240" w:lineRule="auto"/>
        <w:ind w:firstLine="709"/>
        <w:jc w:val="both"/>
        <w:rPr>
          <w:rFonts w:ascii="Times New Roman" w:eastAsia="Times New Roman" w:hAnsi="Times New Roman" w:cs="Times New Roman"/>
          <w:sz w:val="24"/>
          <w:szCs w:val="24"/>
          <w:u w:val="single"/>
          <w:lang w:eastAsia="ru-RU"/>
        </w:rPr>
      </w:pPr>
    </w:p>
    <w:p w:rsidR="00DA5213" w:rsidRPr="00DA5213" w:rsidRDefault="00DA5213" w:rsidP="00591E50">
      <w:pPr>
        <w:spacing w:after="0" w:line="240" w:lineRule="auto"/>
        <w:jc w:val="both"/>
        <w:rPr>
          <w:rFonts w:ascii="Times New Roman" w:eastAsia="Times New Roman" w:hAnsi="Times New Roman" w:cs="Times New Roman"/>
          <w:sz w:val="24"/>
          <w:szCs w:val="24"/>
          <w:u w:val="single"/>
          <w:lang w:eastAsia="ru-RU"/>
        </w:rPr>
      </w:pPr>
    </w:p>
    <w:p w:rsidR="00DA5213" w:rsidRPr="00DA5213" w:rsidRDefault="00DA5213" w:rsidP="00591E50">
      <w:pPr>
        <w:spacing w:after="0" w:line="240" w:lineRule="auto"/>
        <w:rPr>
          <w:rFonts w:ascii="Times New Roman" w:eastAsia="Times New Roman" w:hAnsi="Times New Roman" w:cs="Times New Roman"/>
          <w:sz w:val="24"/>
          <w:szCs w:val="24"/>
          <w:lang w:eastAsia="ru-RU"/>
        </w:rPr>
      </w:pPr>
    </w:p>
    <w:p w:rsidR="003D2E1C" w:rsidRDefault="003D2E1C" w:rsidP="00591E50">
      <w:pPr>
        <w:spacing w:line="240" w:lineRule="auto"/>
      </w:pPr>
    </w:p>
    <w:sectPr w:rsidR="003D2E1C" w:rsidSect="00EE3838">
      <w:pgSz w:w="11906" w:h="16838"/>
      <w:pgMar w:top="720" w:right="707" w:bottom="851" w:left="993"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213"/>
    <w:rsid w:val="002F18E4"/>
    <w:rsid w:val="003D2E1C"/>
    <w:rsid w:val="00591E50"/>
    <w:rsid w:val="00A355E9"/>
    <w:rsid w:val="00DA5213"/>
    <w:rsid w:val="00FB04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80551"/>
  <w15:chartTrackingRefBased/>
  <w15:docId w15:val="{36C93160-00DA-4A45-AC3E-282DE6029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qowt-font2-timesnewroman">
    <w:name w:val="qowt-font2-timesnewroman"/>
    <w:basedOn w:val="a0"/>
    <w:rsid w:val="00FB04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AP" TargetMode="External"/><Relationship Id="rId3" Type="http://schemas.openxmlformats.org/officeDocument/2006/relationships/webSettings" Target="webSettings.xml"/><Relationship Id="rId7" Type="http://schemas.openxmlformats.org/officeDocument/2006/relationships/hyperlink" Target="http://www.tg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orgi.gov.ru" TargetMode="External"/><Relationship Id="rId5" Type="http://schemas.openxmlformats.org/officeDocument/2006/relationships/hyperlink" Target="http://torgi.gov.ru" TargetMode="External"/><Relationship Id="rId10" Type="http://schemas.openxmlformats.org/officeDocument/2006/relationships/theme" Target="theme/theme1.xml"/><Relationship Id="rId4" Type="http://schemas.openxmlformats.org/officeDocument/2006/relationships/hyperlink" Target="consultantplus://offline/ref=6DEBC0B9BB72C6C4C5987D8D201AD66F4B13782ABE38A2466AE4A7D1944294E1B35D94UFDEJ"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6</Pages>
  <Words>2748</Words>
  <Characters>15668</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Свиридова Ирина Оттовна</dc:creator>
  <cp:keywords/>
  <dc:description/>
  <cp:lastModifiedBy>Свиридова Ирина Оттовна</cp:lastModifiedBy>
  <cp:revision>3</cp:revision>
  <dcterms:created xsi:type="dcterms:W3CDTF">2026-10-29T05:12:00Z</dcterms:created>
  <dcterms:modified xsi:type="dcterms:W3CDTF">2026-10-29T06:22:00Z</dcterms:modified>
</cp:coreProperties>
</file>