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611, тел.: (8482) 54-47-52, 54-34-95, 54-32-00.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CA31AD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</w:t>
      </w:r>
      <w:proofErr w:type="spell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».</w:t>
      </w: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20515F" w:rsidRPr="00D70D94" w:rsidRDefault="0020515F" w:rsidP="00D70D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Pr="00D7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заместителя главы городского округа Тольятти от </w:t>
      </w:r>
      <w:r w:rsidR="00D70D94" w:rsidRPr="00D70D94">
        <w:rPr>
          <w:rFonts w:ascii="Times New Roman" w:hAnsi="Times New Roman" w:cs="Times New Roman"/>
          <w:sz w:val="24"/>
          <w:szCs w:val="24"/>
        </w:rPr>
        <w:t>29.01.2025 № 563-р/5 «Об усл</w:t>
      </w:r>
      <w:r w:rsidR="002A43F0">
        <w:rPr>
          <w:rFonts w:ascii="Times New Roman" w:hAnsi="Times New Roman" w:cs="Times New Roman"/>
          <w:sz w:val="24"/>
          <w:szCs w:val="24"/>
        </w:rPr>
        <w:t>овиях приватизации незавершенного строительством объекта</w:t>
      </w:r>
      <w:r w:rsidR="00D70D94" w:rsidRPr="00D70D94">
        <w:rPr>
          <w:rFonts w:ascii="Times New Roman" w:hAnsi="Times New Roman" w:cs="Times New Roman"/>
          <w:sz w:val="24"/>
          <w:szCs w:val="24"/>
        </w:rPr>
        <w:t xml:space="preserve"> площадью 16 000 кв. м – 4% готовности и земельного участка площадью 40 624 кв</w:t>
      </w:r>
      <w:proofErr w:type="gramStart"/>
      <w:r w:rsidR="00D70D94" w:rsidRPr="00D70D9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70D94" w:rsidRPr="00D70D94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D70D94" w:rsidRPr="00D70D94">
        <w:rPr>
          <w:rFonts w:ascii="Times New Roman" w:hAnsi="Times New Roman" w:cs="Times New Roman"/>
          <w:sz w:val="24"/>
          <w:szCs w:val="24"/>
        </w:rPr>
        <w:t>Самарская область, г. Тольятти, Автозаводский район,  северо-восточнее здания, имеющего адрес: ул. Ботаническая, д. 34, на аукционе в электронной форме».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0D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Незавершенный строительством объект площадью 16 000 кв</w:t>
      </w:r>
      <w:proofErr w:type="gramStart"/>
      <w:r w:rsidR="00D70D9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D70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4% готовности, кадастровый номер: 63:09:0102152:784 по адресу </w:t>
      </w:r>
      <w:r w:rsidR="00D70D94" w:rsidRPr="00D70D94">
        <w:rPr>
          <w:rFonts w:ascii="Times New Roman" w:hAnsi="Times New Roman" w:cs="Times New Roman"/>
          <w:sz w:val="24"/>
          <w:szCs w:val="24"/>
        </w:rPr>
        <w:t>Самарская область, г. Тольятти, Автозаводский район,  северо-восточнее здания, имеющего адрес: ул. Ботаническая, д. 34</w:t>
      </w:r>
      <w:r w:rsidR="00D70D94">
        <w:rPr>
          <w:rFonts w:ascii="Times New Roman" w:hAnsi="Times New Roman" w:cs="Times New Roman"/>
          <w:sz w:val="24"/>
          <w:szCs w:val="24"/>
        </w:rPr>
        <w:t xml:space="preserve"> и земельный участок, категория земель: земли населенных пунктов, разрешенное использование: для строительства </w:t>
      </w:r>
      <w:proofErr w:type="spellStart"/>
      <w:r w:rsidR="00D70D94">
        <w:rPr>
          <w:rFonts w:ascii="Times New Roman" w:hAnsi="Times New Roman" w:cs="Times New Roman"/>
          <w:sz w:val="24"/>
          <w:szCs w:val="24"/>
        </w:rPr>
        <w:t>офисно-складского</w:t>
      </w:r>
      <w:proofErr w:type="spellEnd"/>
      <w:r w:rsidR="00D70D94">
        <w:rPr>
          <w:rFonts w:ascii="Times New Roman" w:hAnsi="Times New Roman" w:cs="Times New Roman"/>
          <w:sz w:val="24"/>
          <w:szCs w:val="24"/>
        </w:rPr>
        <w:t xml:space="preserve"> и производственно-складского комплекса с АБК и СТО (зона № ПК-4) площадью 40 624 кв</w:t>
      </w:r>
      <w:proofErr w:type="gramStart"/>
      <w:r w:rsidR="00D70D9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70D94">
        <w:rPr>
          <w:rFonts w:ascii="Times New Roman" w:hAnsi="Times New Roman" w:cs="Times New Roman"/>
          <w:sz w:val="24"/>
          <w:szCs w:val="24"/>
        </w:rPr>
        <w:t xml:space="preserve">, кадастровый номер: 63:09:0102152:84 (единое землепользование) по адресу: Российская Федерация, Самарская область, </w:t>
      </w:r>
      <w:proofErr w:type="gramStart"/>
      <w:r w:rsidR="00D70D9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70D94">
        <w:rPr>
          <w:rFonts w:ascii="Times New Roman" w:hAnsi="Times New Roman" w:cs="Times New Roman"/>
          <w:sz w:val="24"/>
          <w:szCs w:val="24"/>
        </w:rPr>
        <w:t>. Тольятти, Автозаводский район, ул. Ботаническая, территория питомника ОАО «</w:t>
      </w:r>
      <w:proofErr w:type="spellStart"/>
      <w:r w:rsidR="00D70D94">
        <w:rPr>
          <w:rFonts w:ascii="Times New Roman" w:hAnsi="Times New Roman" w:cs="Times New Roman"/>
          <w:sz w:val="24"/>
          <w:szCs w:val="24"/>
        </w:rPr>
        <w:t>АвтоВАЗагро</w:t>
      </w:r>
      <w:proofErr w:type="spellEnd"/>
      <w:r w:rsidR="00D70D94">
        <w:rPr>
          <w:rFonts w:ascii="Times New Roman" w:hAnsi="Times New Roman" w:cs="Times New Roman"/>
          <w:sz w:val="24"/>
          <w:szCs w:val="24"/>
        </w:rPr>
        <w:t>»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D94" w:rsidRPr="006457C1" w:rsidRDefault="00D70D94" w:rsidP="00D70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Ограничение прав в использовании земельного участка: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 Земельного кодекса РФ, в пользу правообладателей сетей и коммуникаций</w:t>
      </w:r>
      <w:r w:rsidR="00A061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соблюдение ограничений в существующих зонах с особыми условиями использования территорий, указанных в выписке из ЕГРН от </w:t>
      </w:r>
      <w:r w:rsidR="00A06167">
        <w:rPr>
          <w:rFonts w:ascii="Times New Roman" w:hAnsi="Times New Roman"/>
          <w:sz w:val="24"/>
          <w:szCs w:val="24"/>
        </w:rPr>
        <w:t>15.01.2025 № КУВИ-001/2025</w:t>
      </w:r>
      <w:r>
        <w:rPr>
          <w:rFonts w:ascii="Times New Roman" w:hAnsi="Times New Roman"/>
          <w:sz w:val="24"/>
          <w:szCs w:val="24"/>
        </w:rPr>
        <w:t>-1</w:t>
      </w:r>
      <w:r w:rsidR="00A06167">
        <w:rPr>
          <w:rFonts w:ascii="Times New Roman" w:hAnsi="Times New Roman"/>
          <w:sz w:val="24"/>
          <w:szCs w:val="24"/>
        </w:rPr>
        <w:t>0278697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70D94" w:rsidRDefault="00D70D94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71 119 755</w:t>
      </w:r>
      <w:r w:rsidR="0096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один миллион сто девятнадцать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пятьдесят пять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43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2A43F0" w:rsidRDefault="002A43F0" w:rsidP="00205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незавершенный строительством объект – 18 333 (Восемнадцать тысяч триста тридцать три) рубля без учета НДС;</w:t>
      </w:r>
    </w:p>
    <w:p w:rsidR="002A43F0" w:rsidRPr="002A43F0" w:rsidRDefault="002A43F0" w:rsidP="002A4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земельный участок – 71 101 422 (Семьдесят один миллион сто одна тысяча четыреста двадцать два) рубля, </w:t>
      </w:r>
      <w:r w:rsidRPr="006457C1">
        <w:rPr>
          <w:rFonts w:ascii="Times New Roman" w:hAnsi="Times New Roman"/>
          <w:sz w:val="24"/>
          <w:szCs w:val="24"/>
        </w:rPr>
        <w:t>НДС не облагается.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3 500 000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миллиона пятьсот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E6148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A0616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01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A0616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A0616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A0616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A0616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размещенная на сайте 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0515F" w:rsidRPr="00CA31AD" w:rsidRDefault="00585758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515F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585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от начальной цены, что составляет 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7 111 975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миллионов сто одиннадцать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семьдесят пять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1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копеек) (без НДС). </w:t>
      </w: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  <w:proofErr w:type="gramEnd"/>
    </w:p>
    <w:p w:rsidR="0020515F" w:rsidRPr="00CA31AD" w:rsidRDefault="0020515F" w:rsidP="006B55E9">
      <w:pPr>
        <w:spacing w:after="0" w:line="240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Срок внесения задатка: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лицевой счет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универсальной торговой платформе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позднее</w:t>
      </w:r>
      <w:r w:rsidRPr="00CA31A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20515F" w:rsidRPr="00CA31AD" w:rsidRDefault="0020515F" w:rsidP="0020515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="00F8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признания аукциона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принятия решения о признании аукциона несостоявшимся;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6B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победителю торгов,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CA3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и которые не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раскрытие и предоставление информации о своих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Документооборот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A31AD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    ул.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423AE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A93756" w:rsidRDefault="00A93756" w:rsidP="00A93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756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ОТДЕЛЕНИЕ САМАРА БАНКА РОССИИ//УФК по Самарской области,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</w:t>
      </w:r>
      <w:r w:rsidR="00A9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03100643000000014200, ОКТМО 36740000, КБК 903114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3756" w:rsidRDefault="00A93756" w:rsidP="00A937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3756" w:rsidRPr="00CA31AD" w:rsidRDefault="00A93756" w:rsidP="00A937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незавершенный строительством объект</w:t>
      </w:r>
      <w:r w:rsidRPr="00CA3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сложившейся на аукционе, дополнительно применяется сумма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обо всех </w:t>
      </w:r>
      <w:r w:rsidRPr="00CA31AD">
        <w:rPr>
          <w:rFonts w:ascii="Times New Roman" w:eastAsia="Calibri" w:hAnsi="Times New Roman" w:cs="Times New Roman"/>
          <w:sz w:val="24"/>
          <w:szCs w:val="24"/>
        </w:rPr>
        <w:t xml:space="preserve">предыдущих торгах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3756">
        <w:rPr>
          <w:rFonts w:ascii="Times New Roman" w:eastAsia="Calibri" w:hAnsi="Times New Roman" w:cs="Times New Roman"/>
          <w:sz w:val="24"/>
          <w:szCs w:val="24"/>
        </w:rPr>
        <w:t>муниципальное имущество</w:t>
      </w:r>
      <w:r w:rsidR="00A93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указанный период на торги не выставлялось</w:t>
      </w: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8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Default="0020515F" w:rsidP="0020515F">
      <w:pPr>
        <w:spacing w:line="240" w:lineRule="auto"/>
      </w:pPr>
    </w:p>
    <w:p w:rsidR="00366DC0" w:rsidRDefault="00366DC0"/>
    <w:sectPr w:rsidR="00366DC0" w:rsidSect="00AE4F65">
      <w:pgSz w:w="11906" w:h="16838"/>
      <w:pgMar w:top="567" w:right="707" w:bottom="993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5F"/>
    <w:rsid w:val="000870FD"/>
    <w:rsid w:val="000E2F64"/>
    <w:rsid w:val="0020515F"/>
    <w:rsid w:val="00277476"/>
    <w:rsid w:val="002A43F0"/>
    <w:rsid w:val="002E4EBD"/>
    <w:rsid w:val="002E57E5"/>
    <w:rsid w:val="002F1DF7"/>
    <w:rsid w:val="00333EFF"/>
    <w:rsid w:val="00350C1D"/>
    <w:rsid w:val="00366DC0"/>
    <w:rsid w:val="003F51F0"/>
    <w:rsid w:val="00423AE0"/>
    <w:rsid w:val="004851D1"/>
    <w:rsid w:val="004D4015"/>
    <w:rsid w:val="005044E0"/>
    <w:rsid w:val="00585758"/>
    <w:rsid w:val="005F11AB"/>
    <w:rsid w:val="005F2D1A"/>
    <w:rsid w:val="00634A6E"/>
    <w:rsid w:val="006B54B7"/>
    <w:rsid w:val="006B55E9"/>
    <w:rsid w:val="00747FEB"/>
    <w:rsid w:val="007C4A28"/>
    <w:rsid w:val="007F706E"/>
    <w:rsid w:val="0081503E"/>
    <w:rsid w:val="008D6D97"/>
    <w:rsid w:val="009115D1"/>
    <w:rsid w:val="00931F94"/>
    <w:rsid w:val="00945484"/>
    <w:rsid w:val="00967194"/>
    <w:rsid w:val="009B64BD"/>
    <w:rsid w:val="00A06167"/>
    <w:rsid w:val="00A93756"/>
    <w:rsid w:val="00B33C9E"/>
    <w:rsid w:val="00B75849"/>
    <w:rsid w:val="00B97D25"/>
    <w:rsid w:val="00C33D74"/>
    <w:rsid w:val="00D5381A"/>
    <w:rsid w:val="00D70D94"/>
    <w:rsid w:val="00E55360"/>
    <w:rsid w:val="00E61482"/>
    <w:rsid w:val="00ED6F89"/>
    <w:rsid w:val="00F8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50AF-670A-4B79-A89E-9B7B3A0D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2611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14</cp:revision>
  <cp:lastPrinted>2025-01-28T05:16:00Z</cp:lastPrinted>
  <dcterms:created xsi:type="dcterms:W3CDTF">2024-06-18T11:25:00Z</dcterms:created>
  <dcterms:modified xsi:type="dcterms:W3CDTF">2025-01-30T11:52:00Z</dcterms:modified>
</cp:coreProperties>
</file>