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894D3D" w:rsidRPr="006457C1" w:rsidRDefault="00894D3D" w:rsidP="00894D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hyperlink r:id="rId5" w:history="1">
        <w:r w:rsidR="00F90570" w:rsidRPr="00AD0FC0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http://utp.sberbank-ast.ru/AP</w:t>
        </w:r>
      </w:hyperlink>
      <w:r w:rsidR="00F90570" w:rsidRPr="00F90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894D3D" w:rsidRPr="006457C1" w:rsidRDefault="00894D3D" w:rsidP="00894D3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F90570">
        <w:rPr>
          <w:rFonts w:ascii="Times New Roman" w:hAnsi="Times New Roman"/>
          <w:sz w:val="24"/>
          <w:szCs w:val="24"/>
        </w:rPr>
        <w:t>07.11</w:t>
      </w:r>
      <w:r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457C1">
        <w:rPr>
          <w:rFonts w:ascii="Times New Roman" w:hAnsi="Times New Roman"/>
          <w:sz w:val="24"/>
          <w:szCs w:val="24"/>
        </w:rPr>
        <w:t xml:space="preserve"> № </w:t>
      </w:r>
      <w:r w:rsidR="00F90570">
        <w:rPr>
          <w:rFonts w:ascii="Times New Roman" w:hAnsi="Times New Roman"/>
          <w:sz w:val="24"/>
          <w:szCs w:val="24"/>
        </w:rPr>
        <w:t>10134</w:t>
      </w:r>
      <w:r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>
        <w:rPr>
          <w:rFonts w:ascii="Times New Roman" w:hAnsi="Times New Roman"/>
          <w:sz w:val="24"/>
          <w:szCs w:val="24"/>
        </w:rPr>
        <w:t xml:space="preserve"> площадью 1 616,4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 w:rsidR="0051411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и земельного участка</w:t>
      </w:r>
      <w:r>
        <w:rPr>
          <w:rFonts w:ascii="Times New Roman" w:hAnsi="Times New Roman"/>
          <w:sz w:val="24"/>
          <w:szCs w:val="24"/>
        </w:rPr>
        <w:t xml:space="preserve"> площадью 2 784 кв.м</w:t>
      </w:r>
      <w:r w:rsidR="00FA2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Самарская область, г.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, на аукционе в электронной форме</w:t>
      </w:r>
      <w:r w:rsidR="00F90570">
        <w:rPr>
          <w:rFonts w:ascii="Times New Roman" w:hAnsi="Times New Roman"/>
          <w:sz w:val="24"/>
          <w:szCs w:val="24"/>
        </w:rPr>
        <w:t xml:space="preserve"> повторно</w:t>
      </w:r>
      <w:r w:rsidRPr="006457C1">
        <w:rPr>
          <w:rFonts w:ascii="Times New Roman" w:hAnsi="Times New Roman"/>
          <w:sz w:val="24"/>
          <w:szCs w:val="24"/>
        </w:rPr>
        <w:t xml:space="preserve">».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894D3D" w:rsidRDefault="00894D3D" w:rsidP="00894D3D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FE61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</w:t>
      </w:r>
      <w:r>
        <w:rPr>
          <w:rFonts w:ascii="Times New Roman" w:hAnsi="Times New Roman"/>
          <w:sz w:val="24"/>
          <w:szCs w:val="24"/>
        </w:rPr>
        <w:t xml:space="preserve"> – административно-производственное здание,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</w:t>
      </w:r>
      <w:r w:rsidR="00A55A7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616</w:t>
      </w:r>
      <w:r w:rsidR="00A55A7C">
        <w:rPr>
          <w:rFonts w:ascii="Times New Roman" w:hAnsi="Times New Roman"/>
          <w:sz w:val="24"/>
          <w:szCs w:val="24"/>
        </w:rPr>
        <w:t>,4</w:t>
      </w:r>
      <w:r w:rsidR="006C1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, количество этажей - 3, в том числе подземных – 0,</w:t>
      </w:r>
      <w:r w:rsidRPr="006457C1">
        <w:rPr>
          <w:rFonts w:ascii="Times New Roman" w:hAnsi="Times New Roman"/>
          <w:sz w:val="24"/>
          <w:szCs w:val="24"/>
        </w:rPr>
        <w:t xml:space="preserve"> 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619</w:t>
      </w:r>
      <w:r w:rsidRPr="006457C1">
        <w:rPr>
          <w:rFonts w:ascii="Times New Roman" w:hAnsi="Times New Roman"/>
          <w:sz w:val="24"/>
          <w:szCs w:val="24"/>
        </w:rPr>
        <w:t xml:space="preserve"> и земельный участок, категория земель: земли населенных пунктов, разрешённое использование: </w:t>
      </w:r>
      <w:r>
        <w:rPr>
          <w:rFonts w:ascii="Times New Roman" w:hAnsi="Times New Roman"/>
          <w:sz w:val="24"/>
          <w:szCs w:val="24"/>
        </w:rPr>
        <w:t>деловое управление (4.1)</w:t>
      </w:r>
      <w:r w:rsidRPr="006457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склады (6.9), обслуживание автотранспорта (4.9)</w:t>
      </w:r>
      <w:r w:rsidRPr="006457C1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2</w:t>
      </w:r>
      <w:r w:rsidR="0066669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784</w:t>
      </w:r>
      <w:r w:rsidR="00666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7C1"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</w:t>
      </w:r>
      <w:r>
        <w:rPr>
          <w:rFonts w:ascii="Times New Roman" w:hAnsi="Times New Roman"/>
          <w:sz w:val="24"/>
          <w:szCs w:val="24"/>
        </w:rPr>
        <w:t>3</w:t>
      </w:r>
      <w:r w:rsidRPr="006457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1A4B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581</w:t>
      </w:r>
      <w:r w:rsidRPr="006457C1">
        <w:rPr>
          <w:rFonts w:ascii="Times New Roman" w:hAnsi="Times New Roman"/>
          <w:sz w:val="24"/>
          <w:szCs w:val="24"/>
        </w:rPr>
        <w:t xml:space="preserve"> по адресу: Самарская область, </w:t>
      </w:r>
      <w:r w:rsidR="00666694">
        <w:rPr>
          <w:rFonts w:ascii="Times New Roman" w:hAnsi="Times New Roman"/>
          <w:sz w:val="24"/>
          <w:szCs w:val="24"/>
        </w:rPr>
        <w:t xml:space="preserve">      </w:t>
      </w:r>
      <w:r w:rsidRPr="006457C1">
        <w:rPr>
          <w:rFonts w:ascii="Times New Roman" w:hAnsi="Times New Roman"/>
          <w:sz w:val="24"/>
          <w:szCs w:val="24"/>
        </w:rPr>
        <w:t xml:space="preserve">г. Тольятти,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6457C1">
        <w:rPr>
          <w:rFonts w:ascii="Times New Roman" w:hAnsi="Times New Roman"/>
          <w:sz w:val="24"/>
          <w:szCs w:val="24"/>
        </w:rPr>
        <w:t xml:space="preserve"> район, ул. </w:t>
      </w:r>
      <w:r>
        <w:rPr>
          <w:rFonts w:ascii="Times New Roman" w:hAnsi="Times New Roman"/>
          <w:sz w:val="24"/>
          <w:szCs w:val="24"/>
        </w:rPr>
        <w:t>Радищева</w:t>
      </w:r>
      <w:r w:rsidRPr="006457C1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Pr="006457C1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183AD1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Ограничение прав</w:t>
      </w:r>
      <w:r w:rsidR="00894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использовании земельного участка</w:t>
      </w:r>
      <w:r w:rsidR="00894D3D">
        <w:rPr>
          <w:rFonts w:ascii="Times New Roman" w:hAnsi="Times New Roman"/>
          <w:sz w:val="24"/>
          <w:szCs w:val="24"/>
        </w:rPr>
        <w:t>: выполнение обязательств по соблюдению установленных норм и правил в охранных зонах и коридорах инженерных коммуникаций</w:t>
      </w:r>
      <w:r w:rsidR="00295EFB">
        <w:rPr>
          <w:rFonts w:ascii="Times New Roman" w:hAnsi="Times New Roman"/>
          <w:sz w:val="24"/>
          <w:szCs w:val="24"/>
        </w:rPr>
        <w:t>,</w:t>
      </w:r>
      <w:r w:rsidR="00894D3D">
        <w:rPr>
          <w:rFonts w:ascii="Times New Roman" w:hAnsi="Times New Roman"/>
          <w:sz w:val="24"/>
          <w:szCs w:val="24"/>
        </w:rPr>
        <w:t xml:space="preserve"> в соответствии с положениями ст. 56 Земельного кодекса РФ</w:t>
      </w:r>
      <w:r w:rsidR="00514119">
        <w:rPr>
          <w:rFonts w:ascii="Times New Roman" w:hAnsi="Times New Roman"/>
          <w:sz w:val="24"/>
          <w:szCs w:val="24"/>
        </w:rPr>
        <w:t>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указанных в выписке</w:t>
      </w:r>
      <w:r w:rsidR="00651F08">
        <w:rPr>
          <w:rFonts w:ascii="Times New Roman" w:hAnsi="Times New Roman"/>
          <w:sz w:val="24"/>
          <w:szCs w:val="24"/>
        </w:rPr>
        <w:t xml:space="preserve"> из</w:t>
      </w:r>
      <w:r w:rsidR="00514119">
        <w:rPr>
          <w:rFonts w:ascii="Times New Roman" w:hAnsi="Times New Roman"/>
          <w:sz w:val="24"/>
          <w:szCs w:val="24"/>
        </w:rPr>
        <w:t xml:space="preserve"> ЕГРН от 19.07.2024 № КУВИ-001/2024-186934682</w:t>
      </w:r>
      <w:r w:rsidR="00894D3D">
        <w:rPr>
          <w:rFonts w:ascii="Times New Roman" w:hAnsi="Times New Roman"/>
          <w:sz w:val="24"/>
          <w:szCs w:val="24"/>
        </w:rPr>
        <w:t>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514119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 </w:t>
      </w:r>
      <w:r w:rsidR="00514119">
        <w:rPr>
          <w:rFonts w:ascii="Times New Roman" w:hAnsi="Times New Roman"/>
          <w:sz w:val="24"/>
          <w:szCs w:val="24"/>
        </w:rPr>
        <w:t>041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508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Двадцать </w:t>
      </w:r>
      <w:r w:rsidR="00514119">
        <w:rPr>
          <w:rFonts w:ascii="Times New Roman" w:hAnsi="Times New Roman"/>
          <w:sz w:val="24"/>
          <w:szCs w:val="24"/>
        </w:rPr>
        <w:t>шесть миллионов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сорок одна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51411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пятьсот восемь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514119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НДС, в том числе: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51411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 </w:t>
      </w:r>
      <w:r w:rsidR="00514119">
        <w:rPr>
          <w:rFonts w:ascii="Times New Roman" w:hAnsi="Times New Roman"/>
          <w:sz w:val="24"/>
          <w:szCs w:val="24"/>
        </w:rPr>
        <w:t>473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515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514119">
        <w:rPr>
          <w:rFonts w:ascii="Times New Roman" w:hAnsi="Times New Roman"/>
          <w:sz w:val="24"/>
          <w:szCs w:val="24"/>
        </w:rPr>
        <w:t>Четырнадцать</w:t>
      </w:r>
      <w:r>
        <w:rPr>
          <w:rFonts w:ascii="Times New Roman" w:hAnsi="Times New Roman"/>
          <w:sz w:val="24"/>
          <w:szCs w:val="24"/>
        </w:rPr>
        <w:t xml:space="preserve"> миллионов </w:t>
      </w:r>
      <w:r w:rsidR="00514119">
        <w:rPr>
          <w:rFonts w:ascii="Times New Roman" w:hAnsi="Times New Roman"/>
          <w:sz w:val="24"/>
          <w:szCs w:val="24"/>
        </w:rPr>
        <w:t>четыреста семьдесят три</w:t>
      </w:r>
      <w:r>
        <w:rPr>
          <w:rFonts w:ascii="Times New Roman" w:hAnsi="Times New Roman"/>
          <w:sz w:val="24"/>
          <w:szCs w:val="24"/>
        </w:rPr>
        <w:t xml:space="preserve"> тысячи </w:t>
      </w:r>
      <w:r w:rsidR="00514119">
        <w:rPr>
          <w:rFonts w:ascii="Times New Roman" w:hAnsi="Times New Roman"/>
          <w:sz w:val="24"/>
          <w:szCs w:val="24"/>
        </w:rPr>
        <w:t>пятьсот пятнадцать</w:t>
      </w:r>
      <w:r w:rsidRPr="006457C1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>
        <w:rPr>
          <w:rFonts w:ascii="Times New Roman" w:hAnsi="Times New Roman"/>
          <w:sz w:val="24"/>
          <w:szCs w:val="24"/>
        </w:rPr>
        <w:t>11 </w:t>
      </w:r>
      <w:r w:rsidR="00514119">
        <w:rPr>
          <w:rFonts w:ascii="Times New Roman" w:hAnsi="Times New Roman"/>
          <w:sz w:val="24"/>
          <w:szCs w:val="24"/>
        </w:rPr>
        <w:t>567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993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Одиннадцать миллионов </w:t>
      </w:r>
      <w:r w:rsidR="00514119">
        <w:rPr>
          <w:rFonts w:ascii="Times New Roman" w:hAnsi="Times New Roman"/>
          <w:sz w:val="24"/>
          <w:szCs w:val="24"/>
        </w:rPr>
        <w:t>пятьсот шестьдесят семь тысяч</w:t>
      </w:r>
      <w:r>
        <w:rPr>
          <w:rFonts w:ascii="Times New Roman" w:hAnsi="Times New Roman"/>
          <w:sz w:val="24"/>
          <w:szCs w:val="24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девятьсот девяносто три</w:t>
      </w:r>
      <w:r>
        <w:rPr>
          <w:rFonts w:ascii="Times New Roman" w:hAnsi="Times New Roman"/>
          <w:sz w:val="24"/>
          <w:szCs w:val="24"/>
        </w:rPr>
        <w:t>) рубля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295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4119">
        <w:rPr>
          <w:rFonts w:ascii="Times New Roman" w:hAnsi="Times New Roman"/>
          <w:sz w:val="24"/>
          <w:szCs w:val="24"/>
        </w:rPr>
        <w:t>1 3</w:t>
      </w:r>
      <w:r>
        <w:rPr>
          <w:rFonts w:ascii="Times New Roman" w:hAnsi="Times New Roman"/>
          <w:sz w:val="24"/>
          <w:szCs w:val="24"/>
        </w:rPr>
        <w:t>00 000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Один миллион </w:t>
      </w:r>
      <w:r w:rsidR="00514119">
        <w:rPr>
          <w:rFonts w:ascii="Times New Roman" w:hAnsi="Times New Roman"/>
          <w:sz w:val="24"/>
          <w:szCs w:val="24"/>
        </w:rPr>
        <w:t>триста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295EFB">
        <w:rPr>
          <w:rFonts w:ascii="Times New Roman" w:eastAsia="Courier New" w:hAnsi="Times New Roman"/>
          <w:sz w:val="24"/>
          <w:szCs w:val="24"/>
          <w:lang w:eastAsia="ru-RU" w:bidi="ru-RU"/>
        </w:rPr>
        <w:t>15.11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295EFB">
        <w:rPr>
          <w:rFonts w:ascii="Times New Roman" w:eastAsia="Courier New" w:hAnsi="Times New Roman"/>
          <w:sz w:val="24"/>
          <w:szCs w:val="24"/>
          <w:lang w:eastAsia="ru-RU" w:bidi="ru-RU"/>
        </w:rPr>
        <w:t>11.12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C029B2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295EFB">
        <w:rPr>
          <w:rFonts w:ascii="Times New Roman" w:eastAsia="Courier New" w:hAnsi="Times New Roman"/>
          <w:sz w:val="24"/>
          <w:szCs w:val="24"/>
          <w:lang w:eastAsia="ru-RU" w:bidi="ru-RU"/>
        </w:rPr>
        <w:t>17.12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894D3D" w:rsidRPr="006457C1" w:rsidRDefault="00894D3D" w:rsidP="00894D3D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295EFB">
        <w:rPr>
          <w:rFonts w:ascii="Times New Roman" w:eastAsia="Courier New" w:hAnsi="Times New Roman"/>
          <w:sz w:val="24"/>
          <w:szCs w:val="24"/>
          <w:lang w:eastAsia="ru-RU" w:bidi="ru-RU"/>
        </w:rPr>
        <w:t>18.12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.2024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894D3D" w:rsidRPr="006457C1" w:rsidRDefault="00894D3D" w:rsidP="00894D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5141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2 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604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150 руб.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коп.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Два миллиона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>шестьсот четыре тысячи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119">
        <w:rPr>
          <w:rFonts w:ascii="Times New Roman" w:eastAsia="Times New Roman" w:hAnsi="Times New Roman"/>
          <w:sz w:val="24"/>
          <w:szCs w:val="24"/>
          <w:lang w:eastAsia="ru-RU"/>
        </w:rPr>
        <w:t xml:space="preserve">сто пятьдесят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копеек).</w:t>
      </w:r>
    </w:p>
    <w:p w:rsidR="00894D3D" w:rsidRPr="006457C1" w:rsidRDefault="00894D3D" w:rsidP="00894D3D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894D3D" w:rsidRPr="006457C1" w:rsidRDefault="00894D3D" w:rsidP="00894D3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- в случае отзыва претендентом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="00094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894D3D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выгодоприобретателях,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894D3D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7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894D3D" w:rsidRPr="006457C1" w:rsidRDefault="00894D3D" w:rsidP="00894D3D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94D3D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894D3D" w:rsidRPr="006457C1" w:rsidRDefault="00894D3D" w:rsidP="00894D3D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Белорусская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94D3D" w:rsidRPr="006457C1" w:rsidRDefault="00894D3D" w:rsidP="00894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894D3D" w:rsidRPr="006457C1" w:rsidRDefault="00894D3D" w:rsidP="00894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нежилого здания покупатель производит на счет банка получателя: ОТДЕЛЕНИЕ САМАРА БАНКА РОССИИ//УФК по Самарской области,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894D3D" w:rsidRPr="006457C1" w:rsidRDefault="00894D3D" w:rsidP="00894D3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94D3D" w:rsidRPr="00894D3D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D3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894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894D3D" w:rsidRPr="00894D3D" w:rsidRDefault="00894D3D" w:rsidP="00894D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D3D">
        <w:rPr>
          <w:rFonts w:ascii="Times New Roman" w:hAnsi="Times New Roman"/>
          <w:sz w:val="24"/>
          <w:szCs w:val="24"/>
        </w:rPr>
        <w:t xml:space="preserve">- </w:t>
      </w:r>
      <w:r w:rsidR="003562A4">
        <w:rPr>
          <w:rFonts w:ascii="Times New Roman" w:eastAsiaTheme="minorHAnsi" w:hAnsi="Times New Roman"/>
          <w:sz w:val="24"/>
          <w:szCs w:val="24"/>
        </w:rPr>
        <w:t>муниципальное имущество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выставлялось на аукцион</w:t>
      </w:r>
      <w:r w:rsidR="00FE6179">
        <w:rPr>
          <w:rFonts w:ascii="Times New Roman" w:eastAsiaTheme="minorHAnsi" w:hAnsi="Times New Roman"/>
          <w:sz w:val="24"/>
          <w:szCs w:val="24"/>
        </w:rPr>
        <w:t>ы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 1</w:t>
      </w:r>
      <w:r>
        <w:rPr>
          <w:rFonts w:ascii="Times New Roman" w:eastAsiaTheme="minorHAnsi" w:hAnsi="Times New Roman"/>
          <w:sz w:val="24"/>
          <w:szCs w:val="24"/>
        </w:rPr>
        <w:t>4</w:t>
      </w:r>
      <w:r w:rsidRPr="00894D3D">
        <w:rPr>
          <w:rFonts w:ascii="Times New Roman" w:eastAsiaTheme="minorHAnsi" w:hAnsi="Times New Roman"/>
          <w:sz w:val="24"/>
          <w:szCs w:val="24"/>
        </w:rPr>
        <w:t>.03.2024</w:t>
      </w:r>
      <w:r w:rsidR="00FE6179">
        <w:rPr>
          <w:rFonts w:ascii="Times New Roman" w:eastAsiaTheme="minorHAnsi" w:hAnsi="Times New Roman"/>
          <w:sz w:val="24"/>
          <w:szCs w:val="24"/>
        </w:rPr>
        <w:t>, 08.05.2024</w:t>
      </w:r>
      <w:r w:rsidR="00094925">
        <w:rPr>
          <w:rFonts w:ascii="Times New Roman" w:eastAsiaTheme="minorHAnsi" w:hAnsi="Times New Roman"/>
          <w:sz w:val="24"/>
          <w:szCs w:val="24"/>
        </w:rPr>
        <w:t>, 28.06.2024</w:t>
      </w:r>
      <w:r w:rsidR="00651F08">
        <w:rPr>
          <w:rFonts w:ascii="Times New Roman" w:eastAsiaTheme="minorHAnsi" w:hAnsi="Times New Roman"/>
          <w:sz w:val="24"/>
          <w:szCs w:val="24"/>
        </w:rPr>
        <w:t>, 04.09.2024</w:t>
      </w:r>
      <w:r w:rsidR="0002688C">
        <w:rPr>
          <w:rFonts w:ascii="Times New Roman" w:eastAsiaTheme="minorHAnsi" w:hAnsi="Times New Roman"/>
          <w:sz w:val="24"/>
          <w:szCs w:val="24"/>
        </w:rPr>
        <w:t>, 25.10.2024</w:t>
      </w:r>
      <w:r w:rsidRPr="00894D3D">
        <w:rPr>
          <w:rFonts w:ascii="Times New Roman" w:eastAsiaTheme="minorHAnsi" w:hAnsi="Times New Roman"/>
          <w:sz w:val="24"/>
          <w:szCs w:val="24"/>
        </w:rPr>
        <w:t xml:space="preserve">. </w:t>
      </w:r>
      <w:r w:rsidR="00FE6179">
        <w:rPr>
          <w:rFonts w:ascii="Times New Roman" w:hAnsi="Times New Roman"/>
          <w:sz w:val="24"/>
          <w:szCs w:val="24"/>
        </w:rPr>
        <w:t>В соответствии с протокола</w:t>
      </w:r>
      <w:r w:rsidRPr="00894D3D">
        <w:rPr>
          <w:rFonts w:ascii="Times New Roman" w:hAnsi="Times New Roman"/>
          <w:sz w:val="24"/>
          <w:szCs w:val="24"/>
        </w:rPr>
        <w:t>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 xml:space="preserve"> о признании п</w:t>
      </w:r>
      <w:r w:rsidR="00FE6179">
        <w:rPr>
          <w:rFonts w:ascii="Times New Roman" w:hAnsi="Times New Roman"/>
          <w:sz w:val="24"/>
          <w:szCs w:val="24"/>
        </w:rPr>
        <w:t xml:space="preserve">ретендентов участниками </w:t>
      </w:r>
      <w:r w:rsidR="00FE6179">
        <w:rPr>
          <w:rFonts w:ascii="Times New Roman" w:hAnsi="Times New Roman"/>
          <w:sz w:val="24"/>
          <w:szCs w:val="24"/>
        </w:rPr>
        <w:lastRenderedPageBreak/>
        <w:t>аукционов</w:t>
      </w:r>
      <w:r w:rsidRPr="00894D3D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3</w:t>
      </w:r>
      <w:r w:rsidRPr="00894D3D">
        <w:rPr>
          <w:rFonts w:ascii="Times New Roman" w:hAnsi="Times New Roman"/>
          <w:sz w:val="24"/>
          <w:szCs w:val="24"/>
        </w:rPr>
        <w:t>.03.2024</w:t>
      </w:r>
      <w:r w:rsidR="00FE6179">
        <w:rPr>
          <w:rFonts w:ascii="Times New Roman" w:hAnsi="Times New Roman"/>
          <w:sz w:val="24"/>
          <w:szCs w:val="24"/>
        </w:rPr>
        <w:t>, 07.05.2024</w:t>
      </w:r>
      <w:r w:rsidR="00094925">
        <w:rPr>
          <w:rFonts w:ascii="Times New Roman" w:hAnsi="Times New Roman"/>
          <w:sz w:val="24"/>
          <w:szCs w:val="24"/>
        </w:rPr>
        <w:t>, 27.06.2024</w:t>
      </w:r>
      <w:r w:rsidR="00651F08">
        <w:rPr>
          <w:rFonts w:ascii="Times New Roman" w:hAnsi="Times New Roman"/>
          <w:sz w:val="24"/>
          <w:szCs w:val="24"/>
        </w:rPr>
        <w:t>, 03.09.2024</w:t>
      </w:r>
      <w:r w:rsidR="0002688C">
        <w:rPr>
          <w:rFonts w:ascii="Times New Roman" w:hAnsi="Times New Roman"/>
          <w:sz w:val="24"/>
          <w:szCs w:val="24"/>
        </w:rPr>
        <w:t>, 24.</w:t>
      </w:r>
      <w:bookmarkStart w:id="0" w:name="_GoBack"/>
      <w:bookmarkEnd w:id="0"/>
      <w:r w:rsidR="0002688C">
        <w:rPr>
          <w:rFonts w:ascii="Times New Roman" w:hAnsi="Times New Roman"/>
          <w:sz w:val="24"/>
          <w:szCs w:val="24"/>
        </w:rPr>
        <w:t>10.2024</w:t>
      </w:r>
      <w:r w:rsidRPr="00894D3D">
        <w:rPr>
          <w:rFonts w:ascii="Times New Roman" w:hAnsi="Times New Roman"/>
          <w:sz w:val="24"/>
          <w:szCs w:val="24"/>
        </w:rPr>
        <w:t xml:space="preserve"> аукцион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признан</w:t>
      </w:r>
      <w:r w:rsidR="00FE6179">
        <w:rPr>
          <w:rFonts w:ascii="Times New Roman" w:hAnsi="Times New Roman"/>
          <w:sz w:val="24"/>
          <w:szCs w:val="24"/>
        </w:rPr>
        <w:t>ы</w:t>
      </w:r>
      <w:r w:rsidRPr="00894D3D">
        <w:rPr>
          <w:rFonts w:ascii="Times New Roman" w:hAnsi="Times New Roman"/>
          <w:sz w:val="24"/>
          <w:szCs w:val="24"/>
        </w:rPr>
        <w:t xml:space="preserve"> несостоявшим</w:t>
      </w:r>
      <w:r w:rsidR="00FE6179">
        <w:rPr>
          <w:rFonts w:ascii="Times New Roman" w:hAnsi="Times New Roman"/>
          <w:sz w:val="24"/>
          <w:szCs w:val="24"/>
        </w:rPr>
        <w:t>и</w:t>
      </w:r>
      <w:r w:rsidRPr="00894D3D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FE6179">
        <w:rPr>
          <w:rFonts w:ascii="Times New Roman" w:hAnsi="Times New Roman"/>
          <w:sz w:val="24"/>
          <w:szCs w:val="24"/>
        </w:rPr>
        <w:t>ах</w:t>
      </w:r>
      <w:r w:rsidRPr="00894D3D">
        <w:rPr>
          <w:rFonts w:ascii="Times New Roman" w:hAnsi="Times New Roman"/>
          <w:sz w:val="24"/>
          <w:szCs w:val="24"/>
        </w:rPr>
        <w:t>.</w:t>
      </w:r>
    </w:p>
    <w:p w:rsidR="00894D3D" w:rsidRPr="006457C1" w:rsidRDefault="00894D3D" w:rsidP="00894D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4D3D" w:rsidRDefault="00894D3D" w:rsidP="00894D3D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9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10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E13588" w:rsidRDefault="00E13588"/>
    <w:sectPr w:rsidR="00E135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3D"/>
    <w:rsid w:val="0002688C"/>
    <w:rsid w:val="00094925"/>
    <w:rsid w:val="00183AD1"/>
    <w:rsid w:val="001A4B0E"/>
    <w:rsid w:val="00295EFB"/>
    <w:rsid w:val="003562A4"/>
    <w:rsid w:val="00514119"/>
    <w:rsid w:val="00651F08"/>
    <w:rsid w:val="00666694"/>
    <w:rsid w:val="006C1447"/>
    <w:rsid w:val="00817526"/>
    <w:rsid w:val="008323E8"/>
    <w:rsid w:val="00864C46"/>
    <w:rsid w:val="00894D3D"/>
    <w:rsid w:val="00A217BE"/>
    <w:rsid w:val="00A55A7C"/>
    <w:rsid w:val="00AA3D61"/>
    <w:rsid w:val="00B469CA"/>
    <w:rsid w:val="00C029B2"/>
    <w:rsid w:val="00E13588"/>
    <w:rsid w:val="00E94DCF"/>
    <w:rsid w:val="00F90570"/>
    <w:rsid w:val="00FA20B2"/>
    <w:rsid w:val="00FA5F9F"/>
    <w:rsid w:val="00FE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C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05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C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0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BC0B9BB72C6C4C5987D8D201AD66F4B13782ABE38A2466AE4A7D1944294E1B35D94UFD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tp.sberbank-ast.ru/AP" TargetMode="External"/><Relationship Id="rId10" Type="http://schemas.openxmlformats.org/officeDocument/2006/relationships/hyperlink" Target="http://utp.sberbank-ast.ru/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3</cp:revision>
  <cp:lastPrinted>2024-08-01T11:22:00Z</cp:lastPrinted>
  <dcterms:created xsi:type="dcterms:W3CDTF">2024-11-13T10:42:00Z</dcterms:created>
  <dcterms:modified xsi:type="dcterms:W3CDTF">2024-11-13T10:46:00Z</dcterms:modified>
</cp:coreProperties>
</file>