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69" w:rsidRPr="006F6D81" w:rsidRDefault="00535169" w:rsidP="005351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535169" w:rsidRPr="006F6D81" w:rsidRDefault="00535169" w:rsidP="005351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35169" w:rsidRPr="006F6D81" w:rsidRDefault="00535169" w:rsidP="005351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535169" w:rsidRPr="006F6D81" w:rsidRDefault="00535169" w:rsidP="005351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от </w:t>
      </w:r>
      <w:r w:rsidR="000E5F1A">
        <w:rPr>
          <w:rFonts w:ascii="Times New Roman" w:hAnsi="Times New Roman" w:cs="Times New Roman"/>
          <w:sz w:val="26"/>
          <w:szCs w:val="26"/>
        </w:rPr>
        <w:t>«</w:t>
      </w:r>
      <w:r w:rsidRPr="006F6D81">
        <w:rPr>
          <w:rFonts w:ascii="Times New Roman" w:hAnsi="Times New Roman" w:cs="Times New Roman"/>
          <w:sz w:val="26"/>
          <w:szCs w:val="26"/>
        </w:rPr>
        <w:t>____</w:t>
      </w:r>
      <w:r w:rsidR="000E5F1A">
        <w:rPr>
          <w:rFonts w:ascii="Times New Roman" w:hAnsi="Times New Roman" w:cs="Times New Roman"/>
          <w:sz w:val="26"/>
          <w:szCs w:val="26"/>
        </w:rPr>
        <w:t>»</w:t>
      </w:r>
      <w:r w:rsidRPr="006F6D81">
        <w:rPr>
          <w:rFonts w:ascii="Times New Roman" w:hAnsi="Times New Roman" w:cs="Times New Roman"/>
          <w:sz w:val="26"/>
          <w:szCs w:val="26"/>
        </w:rPr>
        <w:t>____________№__________</w:t>
      </w:r>
    </w:p>
    <w:p w:rsidR="00535169" w:rsidRPr="006F6D81" w:rsidRDefault="00535169" w:rsidP="005351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169" w:rsidRPr="006F6D81" w:rsidRDefault="00535169" w:rsidP="00535169">
      <w:pPr>
        <w:pStyle w:val="ConsPlusNormal"/>
        <w:jc w:val="both"/>
      </w:pPr>
    </w:p>
    <w:p w:rsidR="00D728D5" w:rsidRDefault="00D728D5" w:rsidP="005351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41"/>
      <w:bookmarkEnd w:id="0"/>
    </w:p>
    <w:p w:rsidR="00535169" w:rsidRPr="006F6D81" w:rsidRDefault="00535169" w:rsidP="005351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6D81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535169" w:rsidRPr="006F6D81" w:rsidRDefault="00535169" w:rsidP="005351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6D81">
        <w:rPr>
          <w:rFonts w:ascii="Times New Roman" w:hAnsi="Times New Roman" w:cs="Times New Roman"/>
          <w:b w:val="0"/>
          <w:sz w:val="26"/>
          <w:szCs w:val="26"/>
        </w:rPr>
        <w:t>ОСУЩЕСТВЛЕНИ</w:t>
      </w:r>
      <w:r w:rsidR="00455992">
        <w:rPr>
          <w:rFonts w:ascii="Times New Roman" w:hAnsi="Times New Roman" w:cs="Times New Roman"/>
          <w:b w:val="0"/>
          <w:sz w:val="26"/>
          <w:szCs w:val="26"/>
        </w:rPr>
        <w:t>Я</w:t>
      </w:r>
      <w:r w:rsidRPr="006F6D8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</w:t>
      </w:r>
    </w:p>
    <w:p w:rsidR="00535169" w:rsidRPr="006F6D81" w:rsidRDefault="00535169" w:rsidP="005351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6D81">
        <w:rPr>
          <w:rFonts w:ascii="Times New Roman" w:hAnsi="Times New Roman" w:cs="Times New Roman"/>
          <w:b w:val="0"/>
          <w:sz w:val="26"/>
          <w:szCs w:val="26"/>
        </w:rPr>
        <w:t>ЗЕМЕЛЬНОГО КОНТРОЛЯ  НА ТЕРРИТОРИИ  ГОРОДСКОГО</w:t>
      </w:r>
    </w:p>
    <w:p w:rsidR="00535169" w:rsidRPr="006F6D81" w:rsidRDefault="00535169" w:rsidP="00F3226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6D81">
        <w:rPr>
          <w:rFonts w:ascii="Times New Roman" w:hAnsi="Times New Roman" w:cs="Times New Roman"/>
          <w:b w:val="0"/>
          <w:sz w:val="26"/>
          <w:szCs w:val="26"/>
        </w:rPr>
        <w:t xml:space="preserve">ОКРУГА ТОЛЬЯТТИ В ОТНОШЕНИИ </w:t>
      </w:r>
      <w:r w:rsidR="00F32266" w:rsidRPr="006F6D81">
        <w:rPr>
          <w:rFonts w:ascii="Times New Roman" w:hAnsi="Times New Roman" w:cs="Times New Roman"/>
          <w:b w:val="0"/>
          <w:sz w:val="26"/>
          <w:szCs w:val="26"/>
        </w:rPr>
        <w:t>ГРАЖДАН</w:t>
      </w:r>
    </w:p>
    <w:p w:rsidR="002826E4" w:rsidRPr="006F6D81" w:rsidRDefault="002826E4">
      <w:pPr>
        <w:pStyle w:val="ConsPlusNormal"/>
        <w:rPr>
          <w:sz w:val="24"/>
          <w:szCs w:val="24"/>
        </w:rPr>
      </w:pPr>
    </w:p>
    <w:p w:rsidR="002826E4" w:rsidRPr="006F6D81" w:rsidRDefault="002826E4">
      <w:pPr>
        <w:pStyle w:val="ConsPlusNormal"/>
        <w:jc w:val="both"/>
      </w:pPr>
    </w:p>
    <w:p w:rsidR="002826E4" w:rsidRPr="006F6D81" w:rsidRDefault="00C20A9C" w:rsidP="005E0FAE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1</w:t>
      </w:r>
      <w:r w:rsidR="002826E4" w:rsidRPr="006F6D81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E0FAE" w:rsidRPr="006F6D81" w:rsidRDefault="005E0FAE" w:rsidP="000D7B09">
      <w:pPr>
        <w:pStyle w:val="ConsPlusNormal"/>
        <w:adjustRightInd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826E4" w:rsidRPr="006F6D81" w:rsidRDefault="002826E4" w:rsidP="000D7B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1.1. </w:t>
      </w:r>
      <w:r w:rsidR="00535169" w:rsidRPr="006F6D81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</w:t>
      </w:r>
      <w:r w:rsidR="00AF011E">
        <w:rPr>
          <w:rFonts w:ascii="Times New Roman" w:hAnsi="Times New Roman" w:cs="Times New Roman"/>
          <w:sz w:val="26"/>
          <w:szCs w:val="26"/>
        </w:rPr>
        <w:t>я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 на территории городского округа Тольятти в отношении </w:t>
      </w:r>
      <w:r w:rsidR="008849ED" w:rsidRPr="006F6D81">
        <w:rPr>
          <w:rFonts w:ascii="Times New Roman" w:hAnsi="Times New Roman" w:cs="Times New Roman"/>
          <w:sz w:val="26"/>
          <w:szCs w:val="26"/>
        </w:rPr>
        <w:t>граждан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разработан в целях повышения качества и эффективности проверок, проводимых уполномоченными органами </w:t>
      </w:r>
      <w:r w:rsidR="001322B7">
        <w:rPr>
          <w:rFonts w:ascii="Times New Roman" w:hAnsi="Times New Roman" w:cs="Times New Roman"/>
          <w:sz w:val="26"/>
          <w:szCs w:val="26"/>
        </w:rPr>
        <w:t>при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1322B7">
        <w:rPr>
          <w:rFonts w:ascii="Times New Roman" w:hAnsi="Times New Roman" w:cs="Times New Roman"/>
          <w:sz w:val="26"/>
          <w:szCs w:val="26"/>
        </w:rPr>
        <w:t>и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 на территории городского округа Тольятти</w:t>
      </w:r>
      <w:r w:rsidR="001322B7">
        <w:rPr>
          <w:rFonts w:ascii="Times New Roman" w:hAnsi="Times New Roman" w:cs="Times New Roman"/>
          <w:sz w:val="26"/>
          <w:szCs w:val="26"/>
        </w:rPr>
        <w:t xml:space="preserve"> в отношении граждан</w:t>
      </w:r>
      <w:r w:rsidR="00535169" w:rsidRPr="006F6D81">
        <w:rPr>
          <w:rFonts w:ascii="Times New Roman" w:hAnsi="Times New Roman" w:cs="Times New Roman"/>
          <w:sz w:val="26"/>
          <w:szCs w:val="26"/>
        </w:rPr>
        <w:t>, заключается в совокупности проводимых администрацией городского округа Тольятти мероприятий по контролю за использованием</w:t>
      </w:r>
      <w:r w:rsidR="00F668C6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="00703D8F">
        <w:rPr>
          <w:rFonts w:ascii="Times New Roman" w:hAnsi="Times New Roman" w:cs="Times New Roman"/>
          <w:sz w:val="26"/>
          <w:szCs w:val="26"/>
        </w:rPr>
        <w:t>и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земли как природного объекта и природного ресурса, земельных участков и частей земельных участков как объектов земельных отношений в целях проверки их состояния, защиты прав участников земельных правоотношений и определяет сроки и последовательность действий при осуществлении полномочий по муниципальному земельному контролю</w:t>
      </w:r>
      <w:r w:rsidR="00703D8F">
        <w:rPr>
          <w:rFonts w:ascii="Times New Roman" w:hAnsi="Times New Roman" w:cs="Times New Roman"/>
          <w:sz w:val="26"/>
          <w:szCs w:val="26"/>
        </w:rPr>
        <w:t xml:space="preserve"> в отношении граждан</w:t>
      </w:r>
      <w:r w:rsidR="00535169" w:rsidRPr="006F6D81">
        <w:rPr>
          <w:rFonts w:ascii="Times New Roman" w:hAnsi="Times New Roman" w:cs="Times New Roman"/>
          <w:sz w:val="26"/>
          <w:szCs w:val="26"/>
        </w:rPr>
        <w:t>.</w:t>
      </w:r>
    </w:p>
    <w:p w:rsidR="002826E4" w:rsidRPr="006F6D81" w:rsidRDefault="002826E4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1.2. Вид муниципального контроля - муниципальный </w:t>
      </w:r>
      <w:r w:rsidR="00535169" w:rsidRPr="006F6D81">
        <w:rPr>
          <w:rFonts w:ascii="Times New Roman" w:hAnsi="Times New Roman" w:cs="Times New Roman"/>
          <w:sz w:val="26"/>
          <w:szCs w:val="26"/>
        </w:rPr>
        <w:t>земельный</w:t>
      </w:r>
      <w:r w:rsidRPr="006F6D81">
        <w:rPr>
          <w:rFonts w:ascii="Times New Roman" w:hAnsi="Times New Roman" w:cs="Times New Roman"/>
          <w:sz w:val="26"/>
          <w:szCs w:val="26"/>
        </w:rPr>
        <w:t xml:space="preserve"> контроль.</w:t>
      </w:r>
    </w:p>
    <w:p w:rsidR="00535169" w:rsidRPr="00107952" w:rsidRDefault="002826E4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1.3. </w:t>
      </w:r>
      <w:r w:rsidR="007E45D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535169" w:rsidRPr="006F6D81">
        <w:rPr>
          <w:rFonts w:ascii="Times New Roman" w:hAnsi="Times New Roman" w:cs="Times New Roman"/>
          <w:sz w:val="26"/>
          <w:szCs w:val="26"/>
        </w:rPr>
        <w:t>земельн</w:t>
      </w:r>
      <w:r w:rsidR="007E45D2">
        <w:rPr>
          <w:rFonts w:ascii="Times New Roman" w:hAnsi="Times New Roman" w:cs="Times New Roman"/>
          <w:sz w:val="26"/>
          <w:szCs w:val="26"/>
        </w:rPr>
        <w:t>ый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7E45D2">
        <w:rPr>
          <w:rFonts w:ascii="Times New Roman" w:hAnsi="Times New Roman" w:cs="Times New Roman"/>
          <w:sz w:val="26"/>
          <w:szCs w:val="26"/>
        </w:rPr>
        <w:t>ь в отношении граждан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Тольятти </w:t>
      </w:r>
      <w:r w:rsidR="007E45D2">
        <w:rPr>
          <w:rFonts w:ascii="Times New Roman" w:hAnsi="Times New Roman" w:cs="Times New Roman"/>
          <w:sz w:val="26"/>
          <w:szCs w:val="26"/>
        </w:rPr>
        <w:t>осуществляет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администр</w:t>
      </w:r>
      <w:r w:rsidR="007E45D2">
        <w:rPr>
          <w:rFonts w:ascii="Times New Roman" w:hAnsi="Times New Roman" w:cs="Times New Roman"/>
          <w:sz w:val="26"/>
          <w:szCs w:val="26"/>
        </w:rPr>
        <w:t>ация городского округа Тольятти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в лице уполномоченного органа -  Управления административной практики и контроля администрации городского округа Тольятти (далее - Управление), а структурным подразделением Управления, осуществляющим мероприятия по контролю за использованием земель </w:t>
      </w:r>
      <w:r w:rsidR="00D728D5">
        <w:rPr>
          <w:rFonts w:ascii="Times New Roman" w:hAnsi="Times New Roman" w:cs="Times New Roman"/>
          <w:sz w:val="26"/>
          <w:szCs w:val="26"/>
        </w:rPr>
        <w:t>гражданами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Тольятти</w:t>
      </w:r>
      <w:r w:rsidR="001E7365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является Отдел контрольных мероприятий (далее - Отдел). </w:t>
      </w:r>
      <w:r w:rsidR="009C365F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в отношении граждан непосредственно </w:t>
      </w:r>
      <w:r w:rsidR="00535169" w:rsidRPr="006F6D81">
        <w:rPr>
          <w:rFonts w:ascii="Times New Roman" w:hAnsi="Times New Roman" w:cs="Times New Roman"/>
          <w:sz w:val="26"/>
          <w:szCs w:val="26"/>
        </w:rPr>
        <w:t>осуществляется</w:t>
      </w:r>
      <w:r w:rsidR="0021318E">
        <w:rPr>
          <w:rFonts w:ascii="Times New Roman" w:hAnsi="Times New Roman" w:cs="Times New Roman"/>
          <w:sz w:val="26"/>
          <w:szCs w:val="26"/>
        </w:rPr>
        <w:t xml:space="preserve"> в форме плановых и внеплановых проверок</w:t>
      </w:r>
      <w:r w:rsidR="00535169"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="00535169" w:rsidRPr="00107952">
        <w:rPr>
          <w:rFonts w:ascii="Times New Roman" w:hAnsi="Times New Roman" w:cs="Times New Roman"/>
          <w:sz w:val="26"/>
          <w:szCs w:val="26"/>
        </w:rPr>
        <w:t>должностными лицами Отдела, в должностные обязанности которых входит осуществление муниципального земельного контроля на территории городского округа Тольятти.</w:t>
      </w:r>
    </w:p>
    <w:p w:rsidR="002826E4" w:rsidRPr="006F6D81" w:rsidRDefault="002826E4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7952">
        <w:rPr>
          <w:rFonts w:ascii="Times New Roman" w:hAnsi="Times New Roman"/>
          <w:sz w:val="26"/>
          <w:szCs w:val="26"/>
        </w:rPr>
        <w:t xml:space="preserve">1.4. </w:t>
      </w:r>
      <w:r w:rsidR="00E23C53" w:rsidRPr="00107952">
        <w:rPr>
          <w:rFonts w:ascii="Times New Roman" w:hAnsi="Times New Roman"/>
          <w:sz w:val="26"/>
          <w:szCs w:val="26"/>
        </w:rPr>
        <w:t xml:space="preserve">Перечень нормативных правовых актов, </w:t>
      </w:r>
      <w:r w:rsidR="006324F7" w:rsidRPr="00107952">
        <w:rPr>
          <w:rFonts w:ascii="Times New Roman" w:hAnsi="Times New Roman"/>
          <w:sz w:val="26"/>
          <w:szCs w:val="26"/>
        </w:rPr>
        <w:t xml:space="preserve">регулирующих осуществление </w:t>
      </w:r>
      <w:r w:rsidR="001E7365" w:rsidRPr="00107952">
        <w:rPr>
          <w:rFonts w:ascii="Times New Roman" w:hAnsi="Times New Roman"/>
          <w:sz w:val="26"/>
          <w:szCs w:val="26"/>
        </w:rPr>
        <w:t>муниципального</w:t>
      </w:r>
      <w:r w:rsidR="00E23C53" w:rsidRPr="00107952">
        <w:rPr>
          <w:rFonts w:ascii="Times New Roman" w:hAnsi="Times New Roman"/>
          <w:sz w:val="26"/>
          <w:szCs w:val="26"/>
        </w:rPr>
        <w:t xml:space="preserve"> земельн</w:t>
      </w:r>
      <w:r w:rsidR="001E7365" w:rsidRPr="00107952">
        <w:rPr>
          <w:rFonts w:ascii="Times New Roman" w:hAnsi="Times New Roman"/>
          <w:sz w:val="26"/>
          <w:szCs w:val="26"/>
        </w:rPr>
        <w:t>ого</w:t>
      </w:r>
      <w:r w:rsidR="004F5C71" w:rsidRPr="00107952">
        <w:rPr>
          <w:rFonts w:ascii="Times New Roman" w:hAnsi="Times New Roman"/>
          <w:sz w:val="26"/>
          <w:szCs w:val="26"/>
        </w:rPr>
        <w:t xml:space="preserve"> </w:t>
      </w:r>
      <w:r w:rsidR="00E23C53" w:rsidRPr="00107952">
        <w:rPr>
          <w:rFonts w:ascii="Times New Roman" w:hAnsi="Times New Roman"/>
          <w:sz w:val="26"/>
          <w:szCs w:val="26"/>
        </w:rPr>
        <w:t>контрол</w:t>
      </w:r>
      <w:r w:rsidR="001E7365" w:rsidRPr="00107952">
        <w:rPr>
          <w:rFonts w:ascii="Times New Roman" w:hAnsi="Times New Roman"/>
          <w:sz w:val="26"/>
          <w:szCs w:val="26"/>
        </w:rPr>
        <w:t>я</w:t>
      </w:r>
      <w:r w:rsidR="00E23C53" w:rsidRPr="00107952">
        <w:rPr>
          <w:rFonts w:ascii="Times New Roman" w:hAnsi="Times New Roman"/>
          <w:sz w:val="26"/>
          <w:szCs w:val="26"/>
        </w:rPr>
        <w:t xml:space="preserve"> в отношении</w:t>
      </w:r>
      <w:r w:rsidR="00E23C53">
        <w:rPr>
          <w:rFonts w:ascii="Times New Roman" w:hAnsi="Times New Roman"/>
          <w:sz w:val="26"/>
          <w:szCs w:val="26"/>
        </w:rPr>
        <w:t xml:space="preserve"> граждан</w:t>
      </w:r>
      <w:r w:rsidRPr="006F6D81">
        <w:rPr>
          <w:rFonts w:ascii="Times New Roman" w:hAnsi="Times New Roman"/>
          <w:sz w:val="26"/>
          <w:szCs w:val="26"/>
        </w:rPr>
        <w:t>:</w:t>
      </w:r>
    </w:p>
    <w:p w:rsidR="00535169" w:rsidRPr="006F6D81" w:rsidRDefault="00535169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D81">
        <w:rPr>
          <w:rFonts w:ascii="Times New Roman" w:hAnsi="Times New Roman"/>
          <w:sz w:val="26"/>
          <w:szCs w:val="26"/>
        </w:rPr>
        <w:t>- Земельн</w:t>
      </w:r>
      <w:r w:rsidR="004C34AD">
        <w:rPr>
          <w:rFonts w:ascii="Times New Roman" w:hAnsi="Times New Roman"/>
          <w:sz w:val="26"/>
          <w:szCs w:val="26"/>
        </w:rPr>
        <w:t>ый</w:t>
      </w:r>
      <w:r w:rsidRPr="006F6D81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6F6D81">
          <w:rPr>
            <w:rFonts w:ascii="Times New Roman" w:hAnsi="Times New Roman"/>
            <w:sz w:val="26"/>
            <w:szCs w:val="26"/>
          </w:rPr>
          <w:t>кодекс</w:t>
        </w:r>
      </w:hyperlink>
      <w:r w:rsidRPr="006F6D8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4C34AD">
        <w:rPr>
          <w:rFonts w:ascii="Times New Roman" w:hAnsi="Times New Roman"/>
          <w:sz w:val="26"/>
          <w:szCs w:val="26"/>
        </w:rPr>
        <w:t xml:space="preserve"> (</w:t>
      </w:r>
      <w:r w:rsidR="000E5F1A">
        <w:rPr>
          <w:rFonts w:ascii="Times New Roman" w:hAnsi="Times New Roman"/>
          <w:sz w:val="26"/>
          <w:szCs w:val="26"/>
        </w:rPr>
        <w:t>«</w:t>
      </w:r>
      <w:r w:rsidR="004C34AD">
        <w:rPr>
          <w:rFonts w:ascii="Times New Roman" w:hAnsi="Times New Roman"/>
          <w:sz w:val="26"/>
          <w:szCs w:val="26"/>
        </w:rPr>
        <w:t>Собрание законодательства РФ</w:t>
      </w:r>
      <w:r w:rsidR="000E5F1A">
        <w:rPr>
          <w:rFonts w:ascii="Times New Roman" w:hAnsi="Times New Roman"/>
          <w:sz w:val="26"/>
          <w:szCs w:val="26"/>
        </w:rPr>
        <w:t>»</w:t>
      </w:r>
      <w:r w:rsidR="004C34AD">
        <w:rPr>
          <w:rFonts w:ascii="Times New Roman" w:hAnsi="Times New Roman"/>
          <w:sz w:val="26"/>
          <w:szCs w:val="26"/>
        </w:rPr>
        <w:t>, 29.10.2001, N 44, ст. 4147)</w:t>
      </w:r>
      <w:r w:rsidRPr="006F6D81">
        <w:rPr>
          <w:rFonts w:ascii="Times New Roman" w:hAnsi="Times New Roman"/>
          <w:sz w:val="26"/>
          <w:szCs w:val="26"/>
        </w:rPr>
        <w:t>;</w:t>
      </w:r>
    </w:p>
    <w:p w:rsidR="00535169" w:rsidRPr="006F6D81" w:rsidRDefault="00535169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D81">
        <w:rPr>
          <w:rFonts w:ascii="Times New Roman" w:hAnsi="Times New Roman"/>
          <w:sz w:val="26"/>
          <w:szCs w:val="26"/>
        </w:rPr>
        <w:t>- Федеральн</w:t>
      </w:r>
      <w:r w:rsidR="00EE0B9B">
        <w:rPr>
          <w:rFonts w:ascii="Times New Roman" w:hAnsi="Times New Roman"/>
          <w:sz w:val="26"/>
          <w:szCs w:val="26"/>
        </w:rPr>
        <w:t>ый</w:t>
      </w:r>
      <w:r w:rsidRPr="006F6D81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6F6D81">
          <w:rPr>
            <w:rFonts w:ascii="Times New Roman" w:hAnsi="Times New Roman"/>
            <w:sz w:val="26"/>
            <w:szCs w:val="26"/>
          </w:rPr>
          <w:t>закон</w:t>
        </w:r>
      </w:hyperlink>
      <w:r w:rsidRPr="006F6D81">
        <w:rPr>
          <w:rFonts w:ascii="Times New Roman" w:hAnsi="Times New Roman"/>
          <w:sz w:val="26"/>
          <w:szCs w:val="26"/>
        </w:rPr>
        <w:t xml:space="preserve"> от 06.10.2003 № 131-ФЗ </w:t>
      </w:r>
      <w:r w:rsidR="000E5F1A">
        <w:rPr>
          <w:rFonts w:ascii="Times New Roman" w:hAnsi="Times New Roman"/>
          <w:sz w:val="26"/>
          <w:szCs w:val="26"/>
        </w:rPr>
        <w:t>«</w:t>
      </w:r>
      <w:r w:rsidRPr="006F6D81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E5F1A">
        <w:rPr>
          <w:rFonts w:ascii="Times New Roman" w:hAnsi="Times New Roman"/>
          <w:sz w:val="26"/>
          <w:szCs w:val="26"/>
        </w:rPr>
        <w:t>»</w:t>
      </w:r>
      <w:r w:rsidR="00EE0B9B">
        <w:rPr>
          <w:rFonts w:ascii="Times New Roman" w:hAnsi="Times New Roman"/>
          <w:sz w:val="26"/>
          <w:szCs w:val="26"/>
        </w:rPr>
        <w:t xml:space="preserve"> (</w:t>
      </w:r>
      <w:r w:rsidR="000E5F1A">
        <w:rPr>
          <w:rFonts w:ascii="Times New Roman" w:hAnsi="Times New Roman"/>
          <w:sz w:val="26"/>
          <w:szCs w:val="26"/>
        </w:rPr>
        <w:t>«</w:t>
      </w:r>
      <w:r w:rsidR="005330EE">
        <w:rPr>
          <w:rFonts w:ascii="Times New Roman" w:hAnsi="Times New Roman"/>
          <w:sz w:val="26"/>
          <w:szCs w:val="26"/>
        </w:rPr>
        <w:t>Собрание законодательства РФ</w:t>
      </w:r>
      <w:r w:rsidR="000E5F1A">
        <w:rPr>
          <w:rFonts w:ascii="Times New Roman" w:hAnsi="Times New Roman"/>
          <w:sz w:val="26"/>
          <w:szCs w:val="26"/>
        </w:rPr>
        <w:t>»</w:t>
      </w:r>
      <w:r w:rsidR="005330EE">
        <w:rPr>
          <w:rFonts w:ascii="Times New Roman" w:hAnsi="Times New Roman"/>
          <w:sz w:val="26"/>
          <w:szCs w:val="26"/>
        </w:rPr>
        <w:t>, 06.10.2003, N 40, ст. 3822</w:t>
      </w:r>
      <w:r w:rsidR="00EE0B9B">
        <w:rPr>
          <w:rFonts w:ascii="Times New Roman" w:hAnsi="Times New Roman"/>
          <w:sz w:val="26"/>
          <w:szCs w:val="26"/>
        </w:rPr>
        <w:t>)</w:t>
      </w:r>
      <w:r w:rsidRPr="006F6D81">
        <w:rPr>
          <w:rFonts w:ascii="Times New Roman" w:hAnsi="Times New Roman"/>
          <w:sz w:val="26"/>
          <w:szCs w:val="26"/>
        </w:rPr>
        <w:t>;</w:t>
      </w:r>
    </w:p>
    <w:p w:rsidR="00535169" w:rsidRPr="006F6D81" w:rsidRDefault="00535169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D81">
        <w:rPr>
          <w:rFonts w:ascii="Times New Roman" w:hAnsi="Times New Roman"/>
          <w:sz w:val="26"/>
          <w:szCs w:val="26"/>
        </w:rPr>
        <w:t>- Кодекс Российской Федерации об административных правонарушениях</w:t>
      </w:r>
      <w:r w:rsidR="00C23BC0">
        <w:rPr>
          <w:rFonts w:ascii="Times New Roman" w:hAnsi="Times New Roman"/>
          <w:sz w:val="26"/>
          <w:szCs w:val="26"/>
        </w:rPr>
        <w:t xml:space="preserve"> (</w:t>
      </w:r>
      <w:r w:rsidR="000E5F1A">
        <w:rPr>
          <w:rFonts w:ascii="Times New Roman" w:hAnsi="Times New Roman"/>
          <w:sz w:val="26"/>
          <w:szCs w:val="26"/>
        </w:rPr>
        <w:t>«</w:t>
      </w:r>
      <w:r w:rsidR="00895B2A">
        <w:rPr>
          <w:rFonts w:ascii="Times New Roman" w:hAnsi="Times New Roman"/>
          <w:sz w:val="26"/>
          <w:szCs w:val="26"/>
        </w:rPr>
        <w:t>Российская газета</w:t>
      </w:r>
      <w:r w:rsidR="000E5F1A">
        <w:rPr>
          <w:rFonts w:ascii="Times New Roman" w:hAnsi="Times New Roman"/>
          <w:sz w:val="26"/>
          <w:szCs w:val="26"/>
        </w:rPr>
        <w:t>»</w:t>
      </w:r>
      <w:r w:rsidR="00895B2A">
        <w:rPr>
          <w:rFonts w:ascii="Times New Roman" w:hAnsi="Times New Roman"/>
          <w:sz w:val="26"/>
          <w:szCs w:val="26"/>
        </w:rPr>
        <w:t>, N 256, 31.12.2001</w:t>
      </w:r>
      <w:r w:rsidR="00C23BC0">
        <w:rPr>
          <w:rFonts w:ascii="Times New Roman" w:hAnsi="Times New Roman"/>
          <w:sz w:val="26"/>
          <w:szCs w:val="26"/>
        </w:rPr>
        <w:t>)</w:t>
      </w:r>
      <w:r w:rsidRPr="006F6D81">
        <w:rPr>
          <w:rFonts w:ascii="Times New Roman" w:hAnsi="Times New Roman"/>
          <w:sz w:val="26"/>
          <w:szCs w:val="26"/>
        </w:rPr>
        <w:t>;</w:t>
      </w:r>
    </w:p>
    <w:p w:rsidR="00371AD3" w:rsidRDefault="002E2CE3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Закон</w:t>
      </w:r>
      <w:r w:rsidR="00371AD3" w:rsidRPr="006F6D81">
        <w:rPr>
          <w:rFonts w:ascii="Times New Roman" w:hAnsi="Times New Roman"/>
          <w:sz w:val="26"/>
          <w:szCs w:val="26"/>
        </w:rPr>
        <w:t xml:space="preserve"> Самарской области от 31.12.2014 № 137-ГД </w:t>
      </w:r>
      <w:r w:rsidR="000E5F1A">
        <w:rPr>
          <w:rFonts w:ascii="Times New Roman" w:hAnsi="Times New Roman"/>
          <w:sz w:val="26"/>
          <w:szCs w:val="26"/>
        </w:rPr>
        <w:t>«</w:t>
      </w:r>
      <w:r w:rsidR="00371AD3" w:rsidRPr="006F6D81">
        <w:rPr>
          <w:rFonts w:ascii="Times New Roman" w:hAnsi="Times New Roman"/>
          <w:sz w:val="26"/>
          <w:szCs w:val="26"/>
        </w:rPr>
        <w:t>О порядке осуществления муниципального земельного контроля на территории Самарской области</w:t>
      </w:r>
      <w:r w:rsidR="000E5F1A">
        <w:rPr>
          <w:rFonts w:ascii="Times New Roman" w:hAnsi="Times New Roman"/>
          <w:sz w:val="26"/>
          <w:szCs w:val="26"/>
        </w:rPr>
        <w:t>»</w:t>
      </w:r>
      <w:r w:rsidR="00FD4EF4">
        <w:rPr>
          <w:rFonts w:ascii="Times New Roman" w:hAnsi="Times New Roman"/>
          <w:sz w:val="26"/>
          <w:szCs w:val="26"/>
        </w:rPr>
        <w:t xml:space="preserve"> (</w:t>
      </w:r>
      <w:r w:rsidR="000E5F1A">
        <w:rPr>
          <w:rFonts w:ascii="Times New Roman" w:hAnsi="Times New Roman"/>
          <w:sz w:val="26"/>
          <w:szCs w:val="26"/>
        </w:rPr>
        <w:t>«</w:t>
      </w:r>
      <w:r w:rsidR="00FD4EF4">
        <w:rPr>
          <w:rFonts w:ascii="Times New Roman" w:hAnsi="Times New Roman"/>
          <w:sz w:val="26"/>
          <w:szCs w:val="26"/>
        </w:rPr>
        <w:t>Волжская коммуна</w:t>
      </w:r>
      <w:r w:rsidR="000E5F1A">
        <w:rPr>
          <w:rFonts w:ascii="Times New Roman" w:hAnsi="Times New Roman"/>
          <w:sz w:val="26"/>
          <w:szCs w:val="26"/>
        </w:rPr>
        <w:t>»</w:t>
      </w:r>
      <w:r w:rsidR="00FD4EF4">
        <w:rPr>
          <w:rFonts w:ascii="Times New Roman" w:hAnsi="Times New Roman"/>
          <w:sz w:val="26"/>
          <w:szCs w:val="26"/>
        </w:rPr>
        <w:t>, N 2(29201), 13.01.2015)</w:t>
      </w:r>
      <w:r w:rsidR="00371AD3" w:rsidRPr="006F6D81">
        <w:rPr>
          <w:rFonts w:ascii="Times New Roman" w:hAnsi="Times New Roman"/>
          <w:sz w:val="26"/>
          <w:szCs w:val="26"/>
        </w:rPr>
        <w:t>;</w:t>
      </w:r>
    </w:p>
    <w:p w:rsidR="006324F7" w:rsidRPr="006F6D81" w:rsidRDefault="006324F7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324F7">
        <w:rPr>
          <w:rFonts w:ascii="Times New Roman" w:hAnsi="Times New Roman"/>
          <w:sz w:val="26"/>
          <w:szCs w:val="26"/>
        </w:rPr>
        <w:t>Решение Думы городского округа Тольятти Самарской области от 18.03.2015 N 648 "О Положении об организации и осуществлении муниципального земельного контроля на территории городского округа Тольятти"</w:t>
      </w:r>
      <w:r>
        <w:rPr>
          <w:rFonts w:ascii="Times New Roman" w:hAnsi="Times New Roman"/>
          <w:sz w:val="26"/>
          <w:szCs w:val="26"/>
        </w:rPr>
        <w:t xml:space="preserve"> </w:t>
      </w:r>
      <w:r w:rsidR="00D14294">
        <w:rPr>
          <w:rFonts w:ascii="Times New Roman" w:hAnsi="Times New Roman"/>
          <w:sz w:val="26"/>
          <w:szCs w:val="26"/>
        </w:rPr>
        <w:t>(«Городские ведомости», N 23(1801), 07.04.2015);</w:t>
      </w:r>
    </w:p>
    <w:p w:rsidR="00535169" w:rsidRPr="006F6D81" w:rsidRDefault="00535169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D81"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Pr="006F6D81">
          <w:rPr>
            <w:rFonts w:ascii="Times New Roman" w:hAnsi="Times New Roman"/>
            <w:sz w:val="26"/>
            <w:szCs w:val="26"/>
          </w:rPr>
          <w:t>Закон</w:t>
        </w:r>
      </w:hyperlink>
      <w:r w:rsidRPr="006F6D81">
        <w:rPr>
          <w:rFonts w:ascii="Times New Roman" w:hAnsi="Times New Roman"/>
          <w:sz w:val="26"/>
          <w:szCs w:val="26"/>
        </w:rPr>
        <w:t xml:space="preserve"> Самарской области от 01.11.2007</w:t>
      </w:r>
      <w:r w:rsidRPr="006F6D8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F6D81">
        <w:rPr>
          <w:rFonts w:ascii="Times New Roman" w:hAnsi="Times New Roman"/>
          <w:sz w:val="26"/>
          <w:szCs w:val="26"/>
        </w:rPr>
        <w:t xml:space="preserve">N 115-ГД </w:t>
      </w:r>
      <w:r w:rsidR="000E5F1A">
        <w:rPr>
          <w:rFonts w:ascii="Times New Roman" w:hAnsi="Times New Roman"/>
          <w:sz w:val="26"/>
          <w:szCs w:val="26"/>
        </w:rPr>
        <w:t>«</w:t>
      </w:r>
      <w:r w:rsidRPr="006F6D81">
        <w:rPr>
          <w:rFonts w:ascii="Times New Roman" w:hAnsi="Times New Roman"/>
          <w:sz w:val="26"/>
          <w:szCs w:val="26"/>
        </w:rPr>
        <w:t>Об административных правонарушениях на территории Самарской области</w:t>
      </w:r>
      <w:r w:rsidR="000E5F1A">
        <w:rPr>
          <w:rFonts w:ascii="Times New Roman" w:hAnsi="Times New Roman"/>
          <w:sz w:val="26"/>
          <w:szCs w:val="26"/>
        </w:rPr>
        <w:t>»</w:t>
      </w:r>
      <w:r w:rsidR="001D1868">
        <w:rPr>
          <w:rFonts w:ascii="Times New Roman" w:hAnsi="Times New Roman"/>
          <w:sz w:val="26"/>
          <w:szCs w:val="26"/>
        </w:rPr>
        <w:t xml:space="preserve"> («Волжская коммуна», N 207(26005), 07.11.2007)</w:t>
      </w:r>
      <w:r w:rsidRPr="006F6D81">
        <w:rPr>
          <w:rFonts w:ascii="Times New Roman" w:hAnsi="Times New Roman"/>
          <w:sz w:val="26"/>
          <w:szCs w:val="26"/>
        </w:rPr>
        <w:t>;</w:t>
      </w:r>
    </w:p>
    <w:p w:rsidR="00535169" w:rsidRPr="006F6D81" w:rsidRDefault="00535169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D81">
        <w:rPr>
          <w:rFonts w:ascii="Times New Roman" w:hAnsi="Times New Roman"/>
          <w:sz w:val="26"/>
          <w:szCs w:val="26"/>
        </w:rPr>
        <w:t xml:space="preserve">- </w:t>
      </w:r>
      <w:hyperlink r:id="rId11" w:history="1">
        <w:r w:rsidRPr="006F6D81">
          <w:rPr>
            <w:rFonts w:ascii="Times New Roman" w:hAnsi="Times New Roman"/>
            <w:sz w:val="26"/>
            <w:szCs w:val="26"/>
          </w:rPr>
          <w:t>Закон</w:t>
        </w:r>
      </w:hyperlink>
      <w:r w:rsidRPr="006F6D81">
        <w:rPr>
          <w:rFonts w:ascii="Times New Roman" w:hAnsi="Times New Roman"/>
          <w:sz w:val="26"/>
          <w:szCs w:val="26"/>
        </w:rPr>
        <w:t xml:space="preserve"> Самарской области </w:t>
      </w:r>
      <w:r w:rsidR="00371AD3" w:rsidRPr="006F6D81">
        <w:rPr>
          <w:rFonts w:ascii="Times New Roman" w:hAnsi="Times New Roman"/>
          <w:sz w:val="26"/>
          <w:szCs w:val="26"/>
        </w:rPr>
        <w:t xml:space="preserve">от 11.03.2005 N 94-ГД </w:t>
      </w:r>
      <w:r w:rsidR="000E5F1A">
        <w:rPr>
          <w:rFonts w:ascii="Times New Roman" w:hAnsi="Times New Roman"/>
          <w:sz w:val="26"/>
          <w:szCs w:val="26"/>
        </w:rPr>
        <w:t>«</w:t>
      </w:r>
      <w:r w:rsidR="00371AD3" w:rsidRPr="006F6D81">
        <w:rPr>
          <w:rFonts w:ascii="Times New Roman" w:hAnsi="Times New Roman"/>
          <w:sz w:val="26"/>
          <w:szCs w:val="26"/>
        </w:rPr>
        <w:t>О земле</w:t>
      </w:r>
      <w:r w:rsidR="000E5F1A">
        <w:rPr>
          <w:rFonts w:ascii="Times New Roman" w:hAnsi="Times New Roman"/>
          <w:sz w:val="26"/>
          <w:szCs w:val="26"/>
        </w:rPr>
        <w:t>»</w:t>
      </w:r>
      <w:r w:rsidR="00A27C08">
        <w:rPr>
          <w:rFonts w:ascii="Times New Roman" w:hAnsi="Times New Roman"/>
          <w:sz w:val="26"/>
          <w:szCs w:val="26"/>
        </w:rPr>
        <w:t xml:space="preserve"> («Волжская коммуна», N 44, 12.03.2005)</w:t>
      </w:r>
      <w:r w:rsidR="00371AD3" w:rsidRPr="006F6D81">
        <w:rPr>
          <w:rFonts w:ascii="Times New Roman" w:hAnsi="Times New Roman"/>
          <w:sz w:val="26"/>
          <w:szCs w:val="26"/>
        </w:rPr>
        <w:t>;</w:t>
      </w:r>
    </w:p>
    <w:p w:rsidR="002826E4" w:rsidRPr="006F6D81" w:rsidRDefault="00535169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- 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иные нормативные правовые акты Российской Федерации и Самарской области, регламентирующие осуществление муниципального </w:t>
      </w:r>
      <w:r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="00371AD3" w:rsidRPr="006F6D81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2826E4" w:rsidRPr="006F6D81" w:rsidRDefault="002826E4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осуществление муниципального </w:t>
      </w:r>
      <w:r w:rsidR="00535169"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Pr="006F6D81">
        <w:rPr>
          <w:rFonts w:ascii="Times New Roman" w:hAnsi="Times New Roman" w:cs="Times New Roman"/>
          <w:sz w:val="26"/>
          <w:szCs w:val="26"/>
        </w:rPr>
        <w:t xml:space="preserve"> контроля, размещается на Официальном портале администрации городского округа Тольятти (http://www.tgl.ru) (далее - официальный портал администрации), </w:t>
      </w:r>
      <w:r w:rsidR="00616597" w:rsidRPr="00BD7D94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(</w:t>
      </w:r>
      <w:r w:rsidR="00616597" w:rsidRPr="004F5C71">
        <w:rPr>
          <w:rFonts w:ascii="Times New Roman" w:hAnsi="Times New Roman" w:cs="Times New Roman"/>
          <w:sz w:val="26"/>
          <w:szCs w:val="26"/>
        </w:rPr>
        <w:t>http://www.</w:t>
      </w:r>
      <w:r w:rsidR="00616597" w:rsidRPr="00E9671C">
        <w:rPr>
          <w:rFonts w:ascii="Times New Roman" w:hAnsi="Times New Roman" w:cs="Times New Roman"/>
          <w:sz w:val="26"/>
          <w:szCs w:val="26"/>
        </w:rPr>
        <w:t xml:space="preserve">gosuslugi.ru), </w:t>
      </w:r>
      <w:r w:rsidR="004F5C71" w:rsidRPr="00E9671C">
        <w:rPr>
          <w:rFonts w:ascii="Times New Roman" w:hAnsi="Times New Roman" w:cs="Times New Roman"/>
          <w:sz w:val="26"/>
          <w:szCs w:val="26"/>
        </w:rPr>
        <w:t xml:space="preserve">в </w:t>
      </w:r>
      <w:r w:rsidRPr="00E9671C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BD7D94">
        <w:rPr>
          <w:rFonts w:ascii="Times New Roman" w:hAnsi="Times New Roman" w:cs="Times New Roman"/>
          <w:sz w:val="26"/>
          <w:szCs w:val="26"/>
        </w:rPr>
        <w:t xml:space="preserve"> информационной системе Самарской области </w:t>
      </w:r>
      <w:r w:rsidR="000E5F1A">
        <w:rPr>
          <w:rFonts w:ascii="Times New Roman" w:hAnsi="Times New Roman" w:cs="Times New Roman"/>
          <w:sz w:val="26"/>
          <w:szCs w:val="26"/>
        </w:rPr>
        <w:t>«</w:t>
      </w:r>
      <w:r w:rsidRPr="00BD7D94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</w:t>
      </w:r>
      <w:r w:rsidR="000E5F1A">
        <w:rPr>
          <w:rFonts w:ascii="Times New Roman" w:hAnsi="Times New Roman" w:cs="Times New Roman"/>
          <w:sz w:val="26"/>
          <w:szCs w:val="26"/>
        </w:rPr>
        <w:t>»</w:t>
      </w:r>
      <w:r w:rsidRPr="00BD7D94">
        <w:rPr>
          <w:rFonts w:ascii="Times New Roman" w:hAnsi="Times New Roman" w:cs="Times New Roman"/>
          <w:sz w:val="26"/>
          <w:szCs w:val="26"/>
        </w:rPr>
        <w:t xml:space="preserve"> (</w:t>
      </w:r>
      <w:r w:rsidR="00616597" w:rsidRPr="004F5C71">
        <w:rPr>
          <w:rFonts w:ascii="Times New Roman" w:hAnsi="Times New Roman" w:cs="Times New Roman"/>
          <w:sz w:val="26"/>
          <w:szCs w:val="26"/>
        </w:rPr>
        <w:t>https://pgu.samregion.ru</w:t>
      </w:r>
      <w:r w:rsidR="00616597" w:rsidRPr="00BD7D94">
        <w:rPr>
          <w:rFonts w:ascii="Times New Roman" w:hAnsi="Times New Roman" w:cs="Times New Roman"/>
          <w:sz w:val="26"/>
          <w:szCs w:val="26"/>
        </w:rPr>
        <w:t xml:space="preserve"> и</w:t>
      </w:r>
      <w:r w:rsidR="004F5C71">
        <w:rPr>
          <w:rFonts w:ascii="Times New Roman" w:hAnsi="Times New Roman" w:cs="Times New Roman"/>
          <w:sz w:val="26"/>
          <w:szCs w:val="26"/>
        </w:rPr>
        <w:t xml:space="preserve"> </w:t>
      </w:r>
      <w:r w:rsidR="00616597" w:rsidRPr="00BD7D94">
        <w:rPr>
          <w:rFonts w:ascii="Times New Roman" w:hAnsi="Times New Roman" w:cs="Times New Roman"/>
          <w:sz w:val="26"/>
          <w:szCs w:val="26"/>
        </w:rPr>
        <w:t>(или) https://gosuslugi.samregion.ru</w:t>
      </w:r>
      <w:r w:rsidRPr="00BD7D94">
        <w:rPr>
          <w:rFonts w:ascii="Times New Roman" w:hAnsi="Times New Roman" w:cs="Times New Roman"/>
          <w:sz w:val="26"/>
          <w:szCs w:val="26"/>
        </w:rPr>
        <w:t>) (далее - Региональный портал).</w:t>
      </w:r>
    </w:p>
    <w:p w:rsidR="00327A02" w:rsidRPr="006F6D81" w:rsidRDefault="002826E4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D81">
        <w:rPr>
          <w:rFonts w:ascii="Times New Roman" w:hAnsi="Times New Roman"/>
          <w:sz w:val="26"/>
          <w:szCs w:val="26"/>
        </w:rPr>
        <w:t xml:space="preserve">1.5. </w:t>
      </w:r>
      <w:r w:rsidR="00535169" w:rsidRPr="006F6D81">
        <w:rPr>
          <w:rFonts w:ascii="Times New Roman" w:hAnsi="Times New Roman"/>
          <w:sz w:val="26"/>
          <w:szCs w:val="26"/>
        </w:rPr>
        <w:t xml:space="preserve">Предметом муниципального земельного контроля является </w:t>
      </w:r>
      <w:r w:rsidR="00327A02" w:rsidRPr="006F6D81">
        <w:rPr>
          <w:rFonts w:ascii="Times New Roman" w:hAnsi="Times New Roman"/>
          <w:sz w:val="26"/>
          <w:szCs w:val="26"/>
        </w:rPr>
        <w:t>соблюдение в отношении объектов земельных отношений гражданами требований земельного законодательства, за нарушение которых законодательством Российской Федерации</w:t>
      </w:r>
      <w:r w:rsidR="00E84311">
        <w:rPr>
          <w:rFonts w:ascii="Times New Roman" w:hAnsi="Times New Roman"/>
          <w:sz w:val="26"/>
          <w:szCs w:val="26"/>
        </w:rPr>
        <w:t>, законодательством Самарской области</w:t>
      </w:r>
      <w:r w:rsidR="000C22BD">
        <w:rPr>
          <w:rFonts w:ascii="Times New Roman" w:hAnsi="Times New Roman"/>
          <w:sz w:val="26"/>
          <w:szCs w:val="26"/>
        </w:rPr>
        <w:t xml:space="preserve"> </w:t>
      </w:r>
      <w:r w:rsidR="00327A02" w:rsidRPr="006F6D81">
        <w:rPr>
          <w:rFonts w:ascii="Times New Roman" w:hAnsi="Times New Roman"/>
          <w:sz w:val="26"/>
          <w:szCs w:val="26"/>
        </w:rPr>
        <w:t>предусмотрена ответственность (далее – обязательные требования):</w:t>
      </w:r>
    </w:p>
    <w:p w:rsidR="002331AB" w:rsidRDefault="002331AB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331AB" w:rsidRDefault="002331AB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требований о недопущении самовольной уступки права пользования землей, самовольной мены земельными участками;</w:t>
      </w:r>
    </w:p>
    <w:p w:rsidR="002331AB" w:rsidRDefault="002331AB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:rsidR="002331AB" w:rsidRDefault="002331AB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:rsidR="002331AB" w:rsidRDefault="002331AB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обязанностей по приведению земель в состояние, пригодное для использования по целевому назначению;</w:t>
      </w:r>
    </w:p>
    <w:p w:rsidR="002331AB" w:rsidRDefault="002331AB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предписаний, выданных должностными лицами органа муниципального земельного контроля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A3004B" w:rsidRPr="006F6D81" w:rsidRDefault="002826E4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1.6. При осуществлении муниципального </w:t>
      </w:r>
      <w:r w:rsidR="003B39B3"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Pr="006F6D81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3B39B3" w:rsidRPr="006F6D81">
        <w:rPr>
          <w:rFonts w:ascii="Times New Roman" w:hAnsi="Times New Roman" w:cs="Times New Roman"/>
          <w:sz w:val="26"/>
          <w:szCs w:val="26"/>
        </w:rPr>
        <w:t xml:space="preserve">должностные </w:t>
      </w:r>
      <w:r w:rsidR="003B39B3" w:rsidRPr="006F6D81">
        <w:rPr>
          <w:rFonts w:ascii="Times New Roman" w:hAnsi="Times New Roman" w:cs="Times New Roman"/>
          <w:sz w:val="26"/>
          <w:szCs w:val="26"/>
        </w:rPr>
        <w:lastRenderedPageBreak/>
        <w:t>лица</w:t>
      </w:r>
      <w:r w:rsidR="00A3004B" w:rsidRPr="006F6D81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6F6D81">
        <w:rPr>
          <w:rFonts w:ascii="Times New Roman" w:hAnsi="Times New Roman" w:cs="Times New Roman"/>
          <w:sz w:val="26"/>
          <w:szCs w:val="26"/>
        </w:rPr>
        <w:t xml:space="preserve"> в порядке, установленном</w:t>
      </w:r>
      <w:r w:rsidR="00A3004B" w:rsidRPr="006F6D81">
        <w:rPr>
          <w:rFonts w:ascii="Times New Roman" w:hAnsi="Times New Roman" w:cs="Times New Roman"/>
          <w:sz w:val="26"/>
          <w:szCs w:val="26"/>
        </w:rPr>
        <w:t xml:space="preserve"> законодательством, имеют право:</w:t>
      </w:r>
    </w:p>
    <w:p w:rsidR="00202E00" w:rsidRPr="00107952" w:rsidRDefault="002A0CE5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202E00"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="00202E00" w:rsidRPr="00107952">
        <w:rPr>
          <w:rFonts w:ascii="Times New Roman" w:hAnsi="Times New Roman" w:cs="Times New Roman"/>
          <w:sz w:val="26"/>
          <w:szCs w:val="26"/>
        </w:rPr>
        <w:t>осуществлять плановые и внеплановые проверки соблюдения обязательных требований законодательства Российской Федерации;</w:t>
      </w:r>
    </w:p>
    <w:p w:rsidR="001D2CC7" w:rsidRPr="00107952" w:rsidRDefault="002A0CE5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7952">
        <w:rPr>
          <w:rFonts w:ascii="Times New Roman" w:hAnsi="Times New Roman"/>
          <w:sz w:val="26"/>
          <w:szCs w:val="26"/>
        </w:rPr>
        <w:t>б)</w:t>
      </w:r>
      <w:r w:rsidR="001D2CC7" w:rsidRPr="00107952">
        <w:rPr>
          <w:rFonts w:ascii="Times New Roman" w:hAnsi="Times New Roman"/>
          <w:sz w:val="26"/>
          <w:szCs w:val="26"/>
        </w:rPr>
        <w:t xml:space="preserve"> запрашивать и получать на основании мотивированных письменных запросов от органов государственной власти, органов местного самоуправления, </w:t>
      </w:r>
      <w:r w:rsidR="00146146" w:rsidRPr="00107952">
        <w:rPr>
          <w:rFonts w:ascii="Times New Roman" w:hAnsi="Times New Roman"/>
          <w:sz w:val="26"/>
          <w:szCs w:val="26"/>
        </w:rPr>
        <w:t xml:space="preserve">юридических лиц, индивидуальных предпринимателей и </w:t>
      </w:r>
      <w:r w:rsidR="001D2CC7" w:rsidRPr="00107952">
        <w:rPr>
          <w:rFonts w:ascii="Times New Roman" w:hAnsi="Times New Roman"/>
          <w:sz w:val="26"/>
          <w:szCs w:val="26"/>
        </w:rPr>
        <w:t>граждан информацию и документы, необходимые для проверки соблюдения обязательных требований;</w:t>
      </w:r>
    </w:p>
    <w:p w:rsidR="001D2CC7" w:rsidRDefault="002A0CE5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7952">
        <w:rPr>
          <w:rFonts w:ascii="Times New Roman" w:hAnsi="Times New Roman"/>
          <w:sz w:val="26"/>
          <w:szCs w:val="26"/>
        </w:rPr>
        <w:t>в)</w:t>
      </w:r>
      <w:r w:rsidR="001D2CC7" w:rsidRPr="00107952">
        <w:rPr>
          <w:rFonts w:ascii="Times New Roman" w:hAnsi="Times New Roman"/>
          <w:sz w:val="26"/>
          <w:szCs w:val="26"/>
        </w:rPr>
        <w:t xml:space="preserve"> беспрепятственно по предъявлении</w:t>
      </w:r>
      <w:r w:rsidR="001D2CC7">
        <w:rPr>
          <w:rFonts w:ascii="Times New Roman" w:hAnsi="Times New Roman"/>
          <w:sz w:val="26"/>
          <w:szCs w:val="26"/>
        </w:rPr>
        <w:t xml:space="preserve"> служебного удостоверения и копии правового акта о назначении проверки посещать территории, помещения и проводить их обследования, а при необходимости также исследования, испытания, расследования, экспертизы и другие мероприятия по муниципальному земельному контролю;</w:t>
      </w:r>
    </w:p>
    <w:p w:rsidR="001D2CC7" w:rsidRDefault="002A0CE5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 w:rsidR="001D2CC7">
        <w:rPr>
          <w:rFonts w:ascii="Times New Roman" w:hAnsi="Times New Roman"/>
          <w:sz w:val="26"/>
          <w:szCs w:val="26"/>
        </w:rPr>
        <w:t xml:space="preserve"> привлекать соответствующих специалистов, в том числе экспертов, для осуществления муниципального земельного контроля;</w:t>
      </w:r>
    </w:p>
    <w:p w:rsidR="001D2CC7" w:rsidRDefault="002A0CE5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</w:t>
      </w:r>
      <w:r w:rsidR="001D2CC7">
        <w:rPr>
          <w:rFonts w:ascii="Times New Roman" w:hAnsi="Times New Roman"/>
          <w:sz w:val="26"/>
          <w:szCs w:val="26"/>
        </w:rPr>
        <w:t xml:space="preserve"> требовать письменные объяснения от лиц, в отношении которых проводится проверка, по фактам выявленных нарушений;</w:t>
      </w:r>
    </w:p>
    <w:p w:rsidR="001D2CC7" w:rsidRDefault="002A0CE5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 w:rsidR="001D2CC7">
        <w:rPr>
          <w:rFonts w:ascii="Times New Roman" w:hAnsi="Times New Roman"/>
          <w:sz w:val="26"/>
          <w:szCs w:val="26"/>
        </w:rPr>
        <w:t xml:space="preserve"> вносить предложения непосредственному руководителю по вопросам, связанным с осуществлением муниципального земельного контроля и проведением проверок;</w:t>
      </w:r>
    </w:p>
    <w:p w:rsidR="003D37DD" w:rsidRDefault="002A0CE5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3D37DD" w:rsidRPr="006F6D81">
        <w:rPr>
          <w:rFonts w:ascii="Times New Roman" w:hAnsi="Times New Roman" w:cs="Times New Roman"/>
          <w:sz w:val="26"/>
          <w:szCs w:val="26"/>
        </w:rPr>
        <w:t xml:space="preserve">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</w:t>
      </w:r>
      <w:r w:rsidR="001D2CC7">
        <w:rPr>
          <w:rFonts w:ascii="Times New Roman" w:hAnsi="Times New Roman" w:cs="Times New Roman"/>
          <w:sz w:val="26"/>
          <w:szCs w:val="26"/>
        </w:rPr>
        <w:t>нии земельного законодательства;</w:t>
      </w:r>
    </w:p>
    <w:p w:rsidR="001D2CC7" w:rsidRDefault="002A0CE5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</w:t>
      </w:r>
      <w:r w:rsidR="001D2CC7">
        <w:rPr>
          <w:rFonts w:ascii="Times New Roman" w:hAnsi="Times New Roman"/>
          <w:sz w:val="26"/>
          <w:szCs w:val="26"/>
        </w:rPr>
        <w:t xml:space="preserve"> осуществлять иные права, предусмотренные законодательством Российской Федерации и законодательством Самарской области, муниципальными правовыми актами городского округа Тольятти.</w:t>
      </w:r>
    </w:p>
    <w:p w:rsidR="002826E4" w:rsidRPr="006F6D81" w:rsidRDefault="002826E4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1.7. При осуществлении муниципального </w:t>
      </w:r>
      <w:r w:rsidR="00237953"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Pr="006F6D81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3B39B3" w:rsidRPr="006F6D81">
        <w:rPr>
          <w:rFonts w:ascii="Times New Roman" w:hAnsi="Times New Roman" w:cs="Times New Roman"/>
          <w:sz w:val="26"/>
          <w:szCs w:val="26"/>
        </w:rPr>
        <w:t>должностные лица</w:t>
      </w:r>
      <w:r w:rsidR="003D37DD" w:rsidRPr="006F6D81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B39B3"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Pr="006F6D81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законодательством, обязаны:</w:t>
      </w:r>
    </w:p>
    <w:p w:rsidR="00AA7DB3" w:rsidRPr="00331A4D" w:rsidRDefault="00AA7DB3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331A4D">
        <w:rPr>
          <w:rFonts w:ascii="Times New Roman" w:hAnsi="Times New Roman"/>
          <w:sz w:val="26"/>
          <w:szCs w:val="26"/>
        </w:rPr>
        <w:t xml:space="preserve">соблюдать права и законные интересы </w:t>
      </w:r>
      <w:r w:rsidR="008E4956" w:rsidRPr="00331A4D">
        <w:rPr>
          <w:rFonts w:ascii="Times New Roman" w:hAnsi="Times New Roman"/>
          <w:sz w:val="26"/>
          <w:szCs w:val="26"/>
        </w:rPr>
        <w:t>граждан</w:t>
      </w:r>
      <w:r w:rsidRPr="00331A4D">
        <w:rPr>
          <w:rFonts w:ascii="Times New Roman" w:hAnsi="Times New Roman"/>
          <w:sz w:val="26"/>
          <w:szCs w:val="26"/>
        </w:rPr>
        <w:t>, в отношении которых проводится проверка;</w:t>
      </w:r>
    </w:p>
    <w:p w:rsidR="00AA7DB3" w:rsidRPr="00331A4D" w:rsidRDefault="00AA7DB3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A4D">
        <w:rPr>
          <w:rFonts w:ascii="Times New Roman" w:hAnsi="Times New Roman" w:cs="Times New Roman"/>
          <w:sz w:val="26"/>
          <w:szCs w:val="26"/>
        </w:rPr>
        <w:t xml:space="preserve">б) проводить проверку </w:t>
      </w:r>
      <w:r w:rsidR="0044380B" w:rsidRPr="00331A4D">
        <w:rPr>
          <w:rFonts w:ascii="Times New Roman" w:hAnsi="Times New Roman" w:cs="Times New Roman"/>
          <w:sz w:val="26"/>
          <w:szCs w:val="26"/>
        </w:rPr>
        <w:t xml:space="preserve">на основании утвержденного ежегодного плана проведения проверок и </w:t>
      </w:r>
      <w:r w:rsidR="001671B1" w:rsidRPr="00331A4D">
        <w:rPr>
          <w:rFonts w:ascii="Times New Roman" w:hAnsi="Times New Roman" w:cs="Times New Roman"/>
          <w:sz w:val="26"/>
          <w:szCs w:val="26"/>
        </w:rPr>
        <w:t>правового акта о назначении проверки</w:t>
      </w:r>
      <w:r w:rsidRPr="00331A4D">
        <w:rPr>
          <w:rFonts w:ascii="Times New Roman" w:hAnsi="Times New Roman" w:cs="Times New Roman"/>
          <w:sz w:val="26"/>
          <w:szCs w:val="26"/>
        </w:rPr>
        <w:t>;</w:t>
      </w:r>
    </w:p>
    <w:p w:rsidR="00AA7DB3" w:rsidRPr="00331A4D" w:rsidRDefault="00AA7DB3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1A4D">
        <w:rPr>
          <w:rFonts w:ascii="Times New Roman" w:hAnsi="Times New Roman"/>
          <w:sz w:val="26"/>
          <w:szCs w:val="26"/>
        </w:rPr>
        <w:t>в) соблюдать сроки проведения проверок и своевременно составлять акты проверок;</w:t>
      </w:r>
    </w:p>
    <w:p w:rsidR="00AA7DB3" w:rsidRDefault="00AA7DB3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1A4D">
        <w:rPr>
          <w:rFonts w:ascii="Times New Roman" w:hAnsi="Times New Roman"/>
          <w:sz w:val="26"/>
          <w:szCs w:val="26"/>
        </w:rPr>
        <w:t>г) в случае выявления</w:t>
      </w:r>
      <w:r>
        <w:rPr>
          <w:rFonts w:ascii="Times New Roman" w:hAnsi="Times New Roman"/>
          <w:sz w:val="26"/>
          <w:szCs w:val="26"/>
        </w:rPr>
        <w:t xml:space="preserve"> при проведении проверок нарушений обязательных требований:</w:t>
      </w:r>
    </w:p>
    <w:p w:rsidR="00AA7DB3" w:rsidRDefault="00E91D75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выдавать предписание</w:t>
      </w:r>
      <w:r w:rsidR="00AA7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AA7DB3">
        <w:rPr>
          <w:rFonts w:ascii="Times New Roman" w:hAnsi="Times New Roman"/>
          <w:sz w:val="26"/>
          <w:szCs w:val="26"/>
        </w:rPr>
        <w:t>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требований;</w:t>
      </w:r>
    </w:p>
    <w:p w:rsidR="00CB307F" w:rsidRDefault="00AA7DB3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принимать меры по контролю за устранением выявленных нарушений, их предупреждению, предотвращению возможного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 путем направления в уполномоченные органы материалов, связанных с нарушением обязательных требований в сфере земельных правоотношений, для решения вопросов о </w:t>
      </w:r>
      <w:r>
        <w:rPr>
          <w:rFonts w:ascii="Times New Roman" w:hAnsi="Times New Roman"/>
          <w:sz w:val="26"/>
          <w:szCs w:val="26"/>
        </w:rPr>
        <w:lastRenderedPageBreak/>
        <w:t>возбуждении дел об административных правонарушениях или для решения вопросов о возбуждении уголовных дел по приз</w:t>
      </w:r>
      <w:r w:rsidR="00CB307F">
        <w:rPr>
          <w:rFonts w:ascii="Times New Roman" w:hAnsi="Times New Roman"/>
          <w:sz w:val="26"/>
          <w:szCs w:val="26"/>
        </w:rPr>
        <w:t>накам преступлений</w:t>
      </w:r>
      <w:r w:rsidR="00CB307F">
        <w:rPr>
          <w:rFonts w:ascii="Times New Roman" w:hAnsi="Times New Roman"/>
          <w:color w:val="FF0000"/>
          <w:sz w:val="26"/>
          <w:szCs w:val="26"/>
        </w:rPr>
        <w:t>;</w:t>
      </w:r>
    </w:p>
    <w:p w:rsidR="00AA7DB3" w:rsidRDefault="00AA7DB3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не препятствовать </w:t>
      </w:r>
      <w:r w:rsidR="005130E6">
        <w:rPr>
          <w:rFonts w:ascii="Times New Roman" w:hAnsi="Times New Roman"/>
          <w:sz w:val="26"/>
          <w:szCs w:val="26"/>
        </w:rPr>
        <w:t>гражданину</w:t>
      </w:r>
      <w:r>
        <w:rPr>
          <w:rFonts w:ascii="Times New Roman" w:hAnsi="Times New Roman"/>
          <w:sz w:val="26"/>
          <w:szCs w:val="26"/>
        </w:rPr>
        <w:t xml:space="preserve"> или его уполномоченному представителю присутствовать при проведении проверки, а также разъяснять указанным лицам их права и обязанности, требования действующего земельного законодательства;</w:t>
      </w:r>
    </w:p>
    <w:p w:rsidR="00A37F9E" w:rsidRDefault="00A37F9E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</w:t>
      </w:r>
      <w:r w:rsidRPr="006F6D81">
        <w:rPr>
          <w:rFonts w:ascii="Times New Roman" w:hAnsi="Times New Roman"/>
          <w:sz w:val="26"/>
          <w:szCs w:val="26"/>
        </w:rPr>
        <w:t>предоставлять гражданину, его законному или уполномоченному представителю, присутствующим при проведении проверки, информацию и документы, относящиеся к предмету проверки</w:t>
      </w:r>
      <w:r>
        <w:rPr>
          <w:rFonts w:ascii="Times New Roman" w:hAnsi="Times New Roman"/>
          <w:sz w:val="26"/>
          <w:szCs w:val="26"/>
        </w:rPr>
        <w:t>;</w:t>
      </w:r>
    </w:p>
    <w:p w:rsidR="00982606" w:rsidRDefault="00A37F9E" w:rsidP="00982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306595">
        <w:rPr>
          <w:rFonts w:ascii="Times New Roman" w:hAnsi="Times New Roman"/>
          <w:sz w:val="26"/>
          <w:szCs w:val="26"/>
        </w:rPr>
        <w:t>)</w:t>
      </w:r>
      <w:r w:rsidR="00AA7DB3">
        <w:rPr>
          <w:rFonts w:ascii="Times New Roman" w:hAnsi="Times New Roman"/>
          <w:sz w:val="26"/>
          <w:szCs w:val="26"/>
        </w:rPr>
        <w:t xml:space="preserve"> в случае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уполномоченный орган местного самоуправления городского округа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порядке;</w:t>
      </w:r>
    </w:p>
    <w:p w:rsidR="00CB307F" w:rsidRDefault="00982606" w:rsidP="00982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37F7">
        <w:rPr>
          <w:rFonts w:ascii="Times New Roman" w:hAnsi="Times New Roman"/>
          <w:sz w:val="26"/>
          <w:szCs w:val="26"/>
        </w:rPr>
        <w:t xml:space="preserve">з) </w:t>
      </w:r>
      <w:r w:rsidR="00015EDE" w:rsidRPr="005A37F7">
        <w:rPr>
          <w:rFonts w:ascii="Times New Roman" w:hAnsi="Times New Roman"/>
          <w:sz w:val="26"/>
          <w:szCs w:val="26"/>
        </w:rPr>
        <w:t>в случае</w:t>
      </w:r>
      <w:r w:rsidR="001D6C7F" w:rsidRPr="005A37F7">
        <w:rPr>
          <w:rFonts w:ascii="Times New Roman" w:hAnsi="Times New Roman"/>
          <w:sz w:val="26"/>
          <w:szCs w:val="26"/>
        </w:rPr>
        <w:t xml:space="preserve"> выявления при проведении проверок нарушений гражданином обязательных требований в течение трех рабочих дней со дня составления акта проверки направля</w:t>
      </w:r>
      <w:r w:rsidR="002E2B3F" w:rsidRPr="005A37F7">
        <w:rPr>
          <w:rFonts w:ascii="Times New Roman" w:hAnsi="Times New Roman"/>
          <w:sz w:val="26"/>
          <w:szCs w:val="26"/>
        </w:rPr>
        <w:t>ть</w:t>
      </w:r>
      <w:r w:rsidR="001D6C7F" w:rsidRPr="005A37F7">
        <w:rPr>
          <w:rFonts w:ascii="Times New Roman" w:hAnsi="Times New Roman"/>
          <w:sz w:val="26"/>
          <w:szCs w:val="26"/>
        </w:rPr>
        <w:t xml:space="preserve">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 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или, в случае невозможности направления в форме электронного документа, на бумажном носителе; </w:t>
      </w:r>
      <w:r w:rsidR="00015EDE" w:rsidRPr="005A37F7">
        <w:rPr>
          <w:rFonts w:ascii="Times New Roman" w:hAnsi="Times New Roman"/>
          <w:sz w:val="26"/>
          <w:szCs w:val="26"/>
        </w:rPr>
        <w:t xml:space="preserve"> </w:t>
      </w:r>
    </w:p>
    <w:p w:rsidR="00A37F9E" w:rsidRPr="005A37F7" w:rsidRDefault="002E2B3F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37F7">
        <w:rPr>
          <w:rFonts w:ascii="Times New Roman" w:hAnsi="Times New Roman"/>
          <w:sz w:val="26"/>
          <w:szCs w:val="26"/>
        </w:rPr>
        <w:t>и</w:t>
      </w:r>
      <w:r w:rsidR="00A37F9E">
        <w:rPr>
          <w:rFonts w:ascii="Times New Roman" w:hAnsi="Times New Roman"/>
          <w:sz w:val="26"/>
          <w:szCs w:val="26"/>
        </w:rPr>
        <w:t xml:space="preserve">) принимать меры по взысканию сумм неосновательного обогащения, полученных при незаконном использовании земельных участков, находящихся в муниципальной собственности, </w:t>
      </w:r>
      <w:r w:rsidR="00A37F9E" w:rsidRPr="005A37F7">
        <w:rPr>
          <w:rFonts w:ascii="Times New Roman" w:hAnsi="Times New Roman"/>
          <w:sz w:val="26"/>
          <w:szCs w:val="26"/>
        </w:rPr>
        <w:t>и земельных участков, государственная собственность на которые не разграничена;</w:t>
      </w:r>
    </w:p>
    <w:p w:rsidR="00623586" w:rsidRPr="005A37F7" w:rsidRDefault="002E2B3F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37F7">
        <w:rPr>
          <w:rFonts w:ascii="Times New Roman" w:hAnsi="Times New Roman"/>
          <w:sz w:val="26"/>
          <w:szCs w:val="26"/>
        </w:rPr>
        <w:t>к</w:t>
      </w:r>
      <w:r w:rsidR="00623586" w:rsidRPr="005A37F7">
        <w:rPr>
          <w:rFonts w:ascii="Times New Roman" w:hAnsi="Times New Roman"/>
          <w:sz w:val="26"/>
          <w:szCs w:val="26"/>
        </w:rPr>
        <w:t>) принимать меры по установлению прав муниципальной собственности на бесхозяйное имущество, выявленное при проведении муниципального земельного контроля, в соответствии с действующим законодательством;</w:t>
      </w:r>
    </w:p>
    <w:p w:rsidR="00AA7DB3" w:rsidRDefault="00623586" w:rsidP="000D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37F7">
        <w:rPr>
          <w:rFonts w:ascii="Times New Roman" w:hAnsi="Times New Roman"/>
          <w:sz w:val="26"/>
          <w:szCs w:val="26"/>
        </w:rPr>
        <w:t>л</w:t>
      </w:r>
      <w:r w:rsidR="00A37F9E" w:rsidRPr="005A37F7">
        <w:rPr>
          <w:rFonts w:ascii="Times New Roman" w:hAnsi="Times New Roman"/>
          <w:sz w:val="26"/>
          <w:szCs w:val="26"/>
        </w:rPr>
        <w:t>)</w:t>
      </w:r>
      <w:r w:rsidR="00AA7DB3" w:rsidRPr="005A37F7">
        <w:rPr>
          <w:rFonts w:ascii="Times New Roman" w:hAnsi="Times New Roman"/>
          <w:sz w:val="26"/>
          <w:szCs w:val="26"/>
        </w:rPr>
        <w:t xml:space="preserve"> выполнять иные обязанности, предусмотренные законодательством Российской Федерации, законодательством Самарской</w:t>
      </w:r>
      <w:r w:rsidR="00AA7DB3">
        <w:rPr>
          <w:rFonts w:ascii="Times New Roman" w:hAnsi="Times New Roman"/>
          <w:sz w:val="26"/>
          <w:szCs w:val="26"/>
        </w:rPr>
        <w:t xml:space="preserve"> области и муниципальными правовыми актами городского округа Тольятти.</w:t>
      </w:r>
    </w:p>
    <w:p w:rsidR="002826E4" w:rsidRPr="006F6D81" w:rsidRDefault="002826E4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1.8. </w:t>
      </w:r>
      <w:r w:rsidR="008A1091" w:rsidRPr="006F6D81">
        <w:rPr>
          <w:rFonts w:ascii="Times New Roman" w:hAnsi="Times New Roman" w:cs="Times New Roman"/>
          <w:sz w:val="26"/>
          <w:szCs w:val="26"/>
        </w:rPr>
        <w:t xml:space="preserve">При проведении проверки </w:t>
      </w:r>
      <w:r w:rsidR="00DE0FFA" w:rsidRPr="006F6D81">
        <w:rPr>
          <w:rFonts w:ascii="Times New Roman" w:hAnsi="Times New Roman" w:cs="Times New Roman"/>
          <w:sz w:val="26"/>
          <w:szCs w:val="26"/>
        </w:rPr>
        <w:t xml:space="preserve">гражданин, его законный или уполномоченный представитель, в отношении которого проводятся мероприятия по </w:t>
      </w:r>
      <w:r w:rsidR="00DE0FFA" w:rsidRPr="006F6D81">
        <w:rPr>
          <w:rFonts w:ascii="Times New Roman" w:hAnsi="Times New Roman" w:cs="Times New Roman"/>
          <w:sz w:val="26"/>
          <w:szCs w:val="26"/>
        </w:rPr>
        <w:lastRenderedPageBreak/>
        <w:t>муниципальному земельному контролю имеет право:</w:t>
      </w:r>
    </w:p>
    <w:p w:rsidR="00DC57E5" w:rsidRPr="006F6D81" w:rsidRDefault="00A56458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E0FFA"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="002826E4" w:rsidRPr="006F6D81">
        <w:rPr>
          <w:rFonts w:ascii="Times New Roman" w:hAnsi="Times New Roman" w:cs="Times New Roman"/>
          <w:sz w:val="26"/>
          <w:szCs w:val="26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  <w:r w:rsidR="00DC57E5" w:rsidRPr="006F6D81">
        <w:rPr>
          <w:rFonts w:ascii="Times New Roman" w:hAnsi="Times New Roman" w:cs="Times New Roman"/>
          <w:sz w:val="26"/>
          <w:szCs w:val="26"/>
        </w:rPr>
        <w:t xml:space="preserve"> 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представителей;</w:t>
      </w:r>
    </w:p>
    <w:p w:rsidR="00DE0FFA" w:rsidRPr="006F6D81" w:rsidRDefault="00A56458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DE0FFA"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FF50C2" w:rsidRPr="006F6D81">
        <w:rPr>
          <w:rFonts w:ascii="Times New Roman" w:hAnsi="Times New Roman" w:cs="Times New Roman"/>
          <w:sz w:val="26"/>
          <w:szCs w:val="26"/>
        </w:rPr>
        <w:t>должностных лиц</w:t>
      </w:r>
      <w:r w:rsidR="00DE0FFA" w:rsidRPr="006F6D81">
        <w:rPr>
          <w:rFonts w:ascii="Times New Roman" w:hAnsi="Times New Roman" w:cs="Times New Roman"/>
          <w:sz w:val="26"/>
          <w:szCs w:val="26"/>
        </w:rPr>
        <w:t xml:space="preserve"> Отдела информацию, </w:t>
      </w:r>
      <w:r w:rsidR="002826E4" w:rsidRPr="006F6D81">
        <w:rPr>
          <w:rFonts w:ascii="Times New Roman" w:hAnsi="Times New Roman" w:cs="Times New Roman"/>
          <w:sz w:val="26"/>
          <w:szCs w:val="26"/>
        </w:rPr>
        <w:t>которая относится к предмету проверки</w:t>
      </w:r>
      <w:r w:rsidR="00DC57E5" w:rsidRPr="006F6D81">
        <w:rPr>
          <w:rFonts w:ascii="Times New Roman" w:hAnsi="Times New Roman" w:cs="Times New Roman"/>
          <w:sz w:val="26"/>
          <w:szCs w:val="26"/>
        </w:rPr>
        <w:t>;</w:t>
      </w:r>
    </w:p>
    <w:p w:rsidR="00DE0FFA" w:rsidRPr="006F6D81" w:rsidRDefault="00A56458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DE0FFA" w:rsidRPr="006F6D81">
        <w:rPr>
          <w:rFonts w:ascii="Times New Roman" w:hAnsi="Times New Roman" w:cs="Times New Roman"/>
          <w:sz w:val="26"/>
          <w:szCs w:val="26"/>
        </w:rPr>
        <w:t xml:space="preserve"> знакомиться с документами и (или) информацией, полученными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</w:t>
      </w:r>
      <w:hyperlink r:id="rId12" w:history="1">
        <w:r w:rsidR="002A3483" w:rsidRPr="006F6D81">
          <w:rPr>
            <w:rFonts w:ascii="Times New Roman" w:hAnsi="Times New Roman" w:cs="Times New Roman"/>
            <w:sz w:val="26"/>
            <w:szCs w:val="26"/>
          </w:rPr>
          <w:t>межведомственный</w:t>
        </w:r>
      </w:hyperlink>
      <w:r w:rsidR="002A3483" w:rsidRPr="006F6D81">
        <w:rPr>
          <w:rFonts w:ascii="Times New Roman" w:hAnsi="Times New Roman" w:cs="Times New Roman"/>
          <w:sz w:val="26"/>
          <w:szCs w:val="26"/>
        </w:rPr>
        <w:t xml:space="preserve"> перечень</w:t>
      </w:r>
      <w:r w:rsidR="00DE0FFA" w:rsidRPr="006F6D81">
        <w:rPr>
          <w:rFonts w:ascii="Times New Roman" w:hAnsi="Times New Roman" w:cs="Times New Roman"/>
          <w:sz w:val="26"/>
          <w:szCs w:val="26"/>
        </w:rPr>
        <w:t xml:space="preserve"> документов и (или) информации, запрашиваемых и получаемых в рамках межведомственного информационного взаимодействия;</w:t>
      </w:r>
    </w:p>
    <w:p w:rsidR="002826E4" w:rsidRPr="002D153C" w:rsidRDefault="00A56458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2D153C">
        <w:rPr>
          <w:rFonts w:ascii="Times New Roman" w:hAnsi="Times New Roman" w:cs="Times New Roman"/>
          <w:sz w:val="26"/>
          <w:szCs w:val="26"/>
        </w:rPr>
        <w:t>)</w:t>
      </w:r>
      <w:r w:rsidR="002A3483" w:rsidRPr="002D153C">
        <w:rPr>
          <w:rFonts w:ascii="Times New Roman" w:hAnsi="Times New Roman" w:cs="Times New Roman"/>
          <w:sz w:val="26"/>
          <w:szCs w:val="26"/>
        </w:rPr>
        <w:t xml:space="preserve"> </w:t>
      </w:r>
      <w:r w:rsidR="002826E4" w:rsidRPr="002D153C">
        <w:rPr>
          <w:rFonts w:ascii="Times New Roman" w:hAnsi="Times New Roman" w:cs="Times New Roman"/>
          <w:sz w:val="26"/>
          <w:szCs w:val="26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FF50C2" w:rsidRPr="002D153C">
        <w:rPr>
          <w:rFonts w:ascii="Times New Roman" w:hAnsi="Times New Roman" w:cs="Times New Roman"/>
          <w:sz w:val="26"/>
          <w:szCs w:val="26"/>
        </w:rPr>
        <w:t>должностных лиц</w:t>
      </w:r>
      <w:r w:rsidR="002A3483" w:rsidRPr="002D153C">
        <w:rPr>
          <w:rFonts w:ascii="Times New Roman" w:hAnsi="Times New Roman" w:cs="Times New Roman"/>
          <w:sz w:val="26"/>
          <w:szCs w:val="26"/>
        </w:rPr>
        <w:t xml:space="preserve"> Отдела, проводящих проверку</w:t>
      </w:r>
      <w:r w:rsidR="002826E4" w:rsidRPr="002D153C">
        <w:rPr>
          <w:rFonts w:ascii="Times New Roman" w:hAnsi="Times New Roman" w:cs="Times New Roman"/>
          <w:sz w:val="26"/>
          <w:szCs w:val="26"/>
        </w:rPr>
        <w:t>;</w:t>
      </w:r>
    </w:p>
    <w:p w:rsidR="002826E4" w:rsidRPr="002D153C" w:rsidRDefault="009C79CD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53C">
        <w:rPr>
          <w:rFonts w:ascii="Times New Roman" w:hAnsi="Times New Roman" w:cs="Times New Roman"/>
          <w:sz w:val="26"/>
          <w:szCs w:val="26"/>
        </w:rPr>
        <w:t xml:space="preserve">д) </w:t>
      </w:r>
      <w:r w:rsidR="002826E4" w:rsidRPr="002D153C">
        <w:rPr>
          <w:rFonts w:ascii="Times New Roman" w:hAnsi="Times New Roman" w:cs="Times New Roman"/>
          <w:sz w:val="26"/>
          <w:szCs w:val="26"/>
        </w:rPr>
        <w:t xml:space="preserve">обжаловать действия (бездействие) </w:t>
      </w:r>
      <w:r w:rsidR="00FF50C2" w:rsidRPr="002D153C">
        <w:rPr>
          <w:rFonts w:ascii="Times New Roman" w:hAnsi="Times New Roman" w:cs="Times New Roman"/>
          <w:sz w:val="26"/>
          <w:szCs w:val="26"/>
        </w:rPr>
        <w:t>должностных лиц</w:t>
      </w:r>
      <w:r w:rsidR="002A3483" w:rsidRPr="002D153C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="002826E4" w:rsidRPr="002D153C">
        <w:rPr>
          <w:rFonts w:ascii="Times New Roman" w:hAnsi="Times New Roman" w:cs="Times New Roman"/>
          <w:sz w:val="26"/>
          <w:szCs w:val="26"/>
        </w:rPr>
        <w:t xml:space="preserve">повлекшие за собой нарушение прав </w:t>
      </w:r>
      <w:r w:rsidR="002A3483" w:rsidRPr="002D153C">
        <w:rPr>
          <w:rFonts w:ascii="Times New Roman" w:hAnsi="Times New Roman" w:cs="Times New Roman"/>
          <w:sz w:val="26"/>
          <w:szCs w:val="26"/>
        </w:rPr>
        <w:t xml:space="preserve"> и законных интересов гражданина при проведении проверки, </w:t>
      </w:r>
      <w:r w:rsidR="002826E4" w:rsidRPr="002D153C">
        <w:rPr>
          <w:rFonts w:ascii="Times New Roman" w:hAnsi="Times New Roman" w:cs="Times New Roman"/>
          <w:sz w:val="26"/>
          <w:szCs w:val="26"/>
        </w:rPr>
        <w:t>в административном и (или) судебном порядке в соответствии с законодательством Российской Федерации;</w:t>
      </w:r>
    </w:p>
    <w:p w:rsidR="002826E4" w:rsidRPr="002D153C" w:rsidRDefault="009C79CD" w:rsidP="000D7B0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53C">
        <w:rPr>
          <w:rFonts w:ascii="Times New Roman" w:hAnsi="Times New Roman" w:cs="Times New Roman"/>
          <w:sz w:val="26"/>
          <w:szCs w:val="26"/>
        </w:rPr>
        <w:t>е)</w:t>
      </w:r>
      <w:r w:rsidR="002A3483" w:rsidRPr="002D153C">
        <w:rPr>
          <w:rFonts w:ascii="Times New Roman" w:hAnsi="Times New Roman" w:cs="Times New Roman"/>
          <w:sz w:val="26"/>
          <w:szCs w:val="26"/>
        </w:rPr>
        <w:t xml:space="preserve"> </w:t>
      </w:r>
      <w:r w:rsidR="002826E4" w:rsidRPr="002D153C">
        <w:rPr>
          <w:rFonts w:ascii="Times New Roman" w:hAnsi="Times New Roman" w:cs="Times New Roman"/>
          <w:sz w:val="26"/>
          <w:szCs w:val="26"/>
        </w:rPr>
        <w:t xml:space="preserve">требовать от органов муниципального </w:t>
      </w:r>
      <w:r w:rsidR="00FF50C2" w:rsidRPr="002D153C">
        <w:rPr>
          <w:rFonts w:ascii="Times New Roman" w:hAnsi="Times New Roman" w:cs="Times New Roman"/>
          <w:sz w:val="26"/>
          <w:szCs w:val="26"/>
        </w:rPr>
        <w:t>земельного</w:t>
      </w:r>
      <w:r w:rsidR="002826E4" w:rsidRPr="002D153C">
        <w:rPr>
          <w:rFonts w:ascii="Times New Roman" w:hAnsi="Times New Roman" w:cs="Times New Roman"/>
          <w:sz w:val="26"/>
          <w:szCs w:val="26"/>
        </w:rPr>
        <w:t xml:space="preserve"> контроля возмещения вреда, причиненного при осуществлении муниципального </w:t>
      </w:r>
      <w:r w:rsidR="002A3483" w:rsidRPr="002D153C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2826E4" w:rsidRPr="002D153C">
        <w:rPr>
          <w:rFonts w:ascii="Times New Roman" w:hAnsi="Times New Roman" w:cs="Times New Roman"/>
          <w:sz w:val="26"/>
          <w:szCs w:val="26"/>
        </w:rPr>
        <w:t>контроля;</w:t>
      </w:r>
    </w:p>
    <w:p w:rsidR="002826E4" w:rsidRPr="002D153C" w:rsidRDefault="009C79CD" w:rsidP="00535169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53C">
        <w:rPr>
          <w:rFonts w:ascii="Times New Roman" w:hAnsi="Times New Roman" w:cs="Times New Roman"/>
          <w:sz w:val="26"/>
          <w:szCs w:val="26"/>
        </w:rPr>
        <w:t>ж)</w:t>
      </w:r>
      <w:r w:rsidR="002A3483" w:rsidRPr="002D153C">
        <w:rPr>
          <w:rFonts w:ascii="Times New Roman" w:hAnsi="Times New Roman" w:cs="Times New Roman"/>
          <w:sz w:val="26"/>
          <w:szCs w:val="26"/>
        </w:rPr>
        <w:t xml:space="preserve"> </w:t>
      </w:r>
      <w:r w:rsidR="002826E4" w:rsidRPr="002D153C">
        <w:rPr>
          <w:rFonts w:ascii="Times New Roman" w:hAnsi="Times New Roman" w:cs="Times New Roman"/>
          <w:sz w:val="26"/>
          <w:szCs w:val="26"/>
        </w:rPr>
        <w:t>осуществлять иные права, предусмотренные действующим законод</w:t>
      </w:r>
      <w:r w:rsidR="00296296" w:rsidRPr="002D153C"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2826E4" w:rsidRPr="002D153C" w:rsidRDefault="002826E4" w:rsidP="00535169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53C">
        <w:rPr>
          <w:rFonts w:ascii="Times New Roman" w:hAnsi="Times New Roman" w:cs="Times New Roman"/>
          <w:sz w:val="26"/>
          <w:szCs w:val="26"/>
        </w:rPr>
        <w:t xml:space="preserve">1.9. </w:t>
      </w:r>
      <w:r w:rsidR="00DC57E5" w:rsidRPr="002D153C">
        <w:rPr>
          <w:rFonts w:ascii="Times New Roman" w:hAnsi="Times New Roman" w:cs="Times New Roman"/>
          <w:sz w:val="26"/>
          <w:szCs w:val="26"/>
        </w:rPr>
        <w:t>Г</w:t>
      </w:r>
      <w:r w:rsidR="00296296" w:rsidRPr="002D153C">
        <w:rPr>
          <w:rFonts w:ascii="Times New Roman" w:hAnsi="Times New Roman" w:cs="Times New Roman"/>
          <w:sz w:val="26"/>
          <w:szCs w:val="26"/>
        </w:rPr>
        <w:t>ражданин, его законный или уполномоченный представитель, в отношении которого проводятся мероприятия по муниципальному земельному контролю</w:t>
      </w:r>
      <w:r w:rsidR="008F16EA" w:rsidRPr="002D153C">
        <w:rPr>
          <w:rFonts w:ascii="Times New Roman" w:hAnsi="Times New Roman" w:cs="Times New Roman"/>
          <w:sz w:val="26"/>
          <w:szCs w:val="26"/>
        </w:rPr>
        <w:t>,</w:t>
      </w:r>
      <w:r w:rsidR="00296296" w:rsidRPr="002D153C">
        <w:rPr>
          <w:rFonts w:ascii="Times New Roman" w:hAnsi="Times New Roman" w:cs="Times New Roman"/>
          <w:sz w:val="26"/>
          <w:szCs w:val="26"/>
        </w:rPr>
        <w:t xml:space="preserve"> обязан</w:t>
      </w:r>
      <w:r w:rsidRPr="002D153C">
        <w:rPr>
          <w:rFonts w:ascii="Times New Roman" w:hAnsi="Times New Roman" w:cs="Times New Roman"/>
          <w:sz w:val="26"/>
          <w:szCs w:val="26"/>
        </w:rPr>
        <w:t>:</w:t>
      </w:r>
    </w:p>
    <w:p w:rsidR="002826E4" w:rsidRPr="006F6D81" w:rsidRDefault="00296296" w:rsidP="00535169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53C">
        <w:rPr>
          <w:rFonts w:ascii="Times New Roman" w:hAnsi="Times New Roman" w:cs="Times New Roman"/>
          <w:sz w:val="26"/>
          <w:szCs w:val="26"/>
        </w:rPr>
        <w:t xml:space="preserve">- </w:t>
      </w:r>
      <w:r w:rsidR="0001043F" w:rsidRPr="002D153C">
        <w:rPr>
          <w:rFonts w:ascii="Times New Roman" w:hAnsi="Times New Roman" w:cs="Times New Roman"/>
          <w:sz w:val="26"/>
          <w:szCs w:val="26"/>
        </w:rPr>
        <w:t>обеспечить</w:t>
      </w:r>
      <w:r w:rsidR="002826E4" w:rsidRPr="002D153C">
        <w:rPr>
          <w:rFonts w:ascii="Times New Roman" w:hAnsi="Times New Roman" w:cs="Times New Roman"/>
          <w:sz w:val="26"/>
          <w:szCs w:val="26"/>
        </w:rPr>
        <w:t xml:space="preserve"> </w:t>
      </w:r>
      <w:r w:rsidR="003A3036" w:rsidRPr="002D153C">
        <w:rPr>
          <w:rFonts w:ascii="Times New Roman" w:hAnsi="Times New Roman" w:cs="Times New Roman"/>
          <w:sz w:val="26"/>
          <w:szCs w:val="26"/>
        </w:rPr>
        <w:t>должностным лицам</w:t>
      </w:r>
      <w:r w:rsidRPr="002D153C">
        <w:rPr>
          <w:rFonts w:ascii="Times New Roman" w:hAnsi="Times New Roman" w:cs="Times New Roman"/>
          <w:sz w:val="26"/>
          <w:szCs w:val="26"/>
        </w:rPr>
        <w:t xml:space="preserve"> Отдела,</w:t>
      </w:r>
      <w:r w:rsidR="002826E4" w:rsidRPr="002D153C">
        <w:rPr>
          <w:rFonts w:ascii="Times New Roman" w:hAnsi="Times New Roman" w:cs="Times New Roman"/>
          <w:sz w:val="26"/>
          <w:szCs w:val="26"/>
        </w:rPr>
        <w:t xml:space="preserve"> проводящим выездную проверку, доступ проводящих выездную проверку </w:t>
      </w:r>
      <w:r w:rsidR="003A3036" w:rsidRPr="002D153C">
        <w:rPr>
          <w:rFonts w:ascii="Times New Roman" w:hAnsi="Times New Roman" w:cs="Times New Roman"/>
          <w:sz w:val="26"/>
          <w:szCs w:val="26"/>
        </w:rPr>
        <w:t>должностных лиц</w:t>
      </w:r>
      <w:r w:rsidRPr="002D153C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2826E4" w:rsidRPr="002D153C">
        <w:rPr>
          <w:rFonts w:ascii="Times New Roman" w:hAnsi="Times New Roman" w:cs="Times New Roman"/>
          <w:sz w:val="26"/>
          <w:szCs w:val="26"/>
        </w:rPr>
        <w:t xml:space="preserve">и участвующих в выездной проверке экспертов, представителей экспертных организаций на территорию, в используемые </w:t>
      </w:r>
      <w:r w:rsidRPr="002D153C">
        <w:rPr>
          <w:rFonts w:ascii="Times New Roman" w:hAnsi="Times New Roman" w:cs="Times New Roman"/>
          <w:sz w:val="26"/>
          <w:szCs w:val="26"/>
        </w:rPr>
        <w:t>гражданином</w:t>
      </w:r>
      <w:r w:rsidR="002826E4" w:rsidRPr="002D153C">
        <w:rPr>
          <w:rFonts w:ascii="Times New Roman" w:hAnsi="Times New Roman" w:cs="Times New Roman"/>
          <w:sz w:val="26"/>
          <w:szCs w:val="26"/>
        </w:rPr>
        <w:t xml:space="preserve"> здания, строения, сооружения, помещения, к используемым </w:t>
      </w:r>
      <w:r w:rsidRPr="002D153C">
        <w:rPr>
          <w:rFonts w:ascii="Times New Roman" w:hAnsi="Times New Roman" w:cs="Times New Roman"/>
          <w:sz w:val="26"/>
          <w:szCs w:val="26"/>
        </w:rPr>
        <w:t>гражданином</w:t>
      </w:r>
      <w:r w:rsidR="002826E4" w:rsidRPr="002D153C">
        <w:rPr>
          <w:rFonts w:ascii="Times New Roman" w:hAnsi="Times New Roman" w:cs="Times New Roman"/>
          <w:sz w:val="26"/>
          <w:szCs w:val="26"/>
        </w:rPr>
        <w:t xml:space="preserve"> оборудованию, подобным объектам, транспортным сре</w:t>
      </w:r>
      <w:r w:rsidR="003A3036" w:rsidRPr="002D153C">
        <w:rPr>
          <w:rFonts w:ascii="Times New Roman" w:hAnsi="Times New Roman" w:cs="Times New Roman"/>
          <w:sz w:val="26"/>
          <w:szCs w:val="26"/>
        </w:rPr>
        <w:t>дствам и перевозимым</w:t>
      </w:r>
      <w:r w:rsidR="003A3036" w:rsidRPr="006F6D81">
        <w:rPr>
          <w:rFonts w:ascii="Times New Roman" w:hAnsi="Times New Roman" w:cs="Times New Roman"/>
          <w:sz w:val="26"/>
          <w:szCs w:val="26"/>
        </w:rPr>
        <w:t xml:space="preserve"> ими грузам;</w:t>
      </w:r>
    </w:p>
    <w:p w:rsidR="002826E4" w:rsidRPr="006F6D81" w:rsidRDefault="00296296" w:rsidP="00535169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- 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не препятствовать осуществлению </w:t>
      </w:r>
      <w:r w:rsidR="00F4458C" w:rsidRPr="006F6D81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6F6D81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F4458C" w:rsidRPr="006F6D81">
        <w:rPr>
          <w:rFonts w:ascii="Times New Roman" w:hAnsi="Times New Roman" w:cs="Times New Roman"/>
          <w:sz w:val="26"/>
          <w:szCs w:val="26"/>
        </w:rPr>
        <w:t xml:space="preserve">, 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4458C"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3A3036" w:rsidRPr="006F6D81" w:rsidRDefault="00296296" w:rsidP="0029759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- </w:t>
      </w:r>
      <w:r w:rsidR="002826E4" w:rsidRPr="006F6D81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действующим законодательством Российской Федерации.</w:t>
      </w:r>
    </w:p>
    <w:p w:rsidR="002833F3" w:rsidRPr="002D153C" w:rsidRDefault="002826E4" w:rsidP="002833F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1.10. </w:t>
      </w:r>
      <w:bookmarkStart w:id="1" w:name="Par174"/>
      <w:bookmarkEnd w:id="1"/>
      <w:r w:rsidR="0029759E" w:rsidRPr="006F6D81">
        <w:rPr>
          <w:rFonts w:ascii="Times New Roman" w:hAnsi="Times New Roman" w:cs="Times New Roman"/>
          <w:sz w:val="26"/>
          <w:szCs w:val="26"/>
        </w:rPr>
        <w:t xml:space="preserve">Результатом муниципального земельного контроля является </w:t>
      </w:r>
      <w:r w:rsidR="0029759E" w:rsidRPr="002D153C">
        <w:rPr>
          <w:rFonts w:ascii="Times New Roman" w:hAnsi="Times New Roman" w:cs="Times New Roman"/>
          <w:sz w:val="26"/>
          <w:szCs w:val="26"/>
        </w:rPr>
        <w:t>установление наличия (либо отсутствия) нарушений гражданами обязательных требований и пресечение таких нарушений путем применения мер, предусмотренных законодательством Российской Федерации</w:t>
      </w:r>
      <w:r w:rsidR="008F16EA" w:rsidRPr="002D153C">
        <w:rPr>
          <w:rFonts w:ascii="Times New Roman" w:hAnsi="Times New Roman" w:cs="Times New Roman"/>
          <w:sz w:val="26"/>
          <w:szCs w:val="26"/>
        </w:rPr>
        <w:t>, в случае выявленных нарушений обязательных требований</w:t>
      </w:r>
      <w:r w:rsidR="002833F3" w:rsidRPr="002D153C">
        <w:rPr>
          <w:rFonts w:ascii="Times New Roman" w:hAnsi="Times New Roman" w:cs="Times New Roman"/>
          <w:sz w:val="26"/>
          <w:szCs w:val="26"/>
        </w:rPr>
        <w:t>:</w:t>
      </w:r>
    </w:p>
    <w:p w:rsidR="002833F3" w:rsidRPr="002D153C" w:rsidRDefault="002833F3" w:rsidP="002833F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53C">
        <w:rPr>
          <w:rFonts w:ascii="Times New Roman" w:hAnsi="Times New Roman" w:cs="Times New Roman"/>
          <w:sz w:val="26"/>
          <w:szCs w:val="26"/>
        </w:rPr>
        <w:t>- выдач</w:t>
      </w:r>
      <w:r w:rsidR="008F16EA" w:rsidRPr="002D153C">
        <w:rPr>
          <w:rFonts w:ascii="Times New Roman" w:hAnsi="Times New Roman" w:cs="Times New Roman"/>
          <w:sz w:val="26"/>
          <w:szCs w:val="26"/>
        </w:rPr>
        <w:t>а</w:t>
      </w:r>
      <w:r w:rsidRPr="002D153C">
        <w:rPr>
          <w:rFonts w:ascii="Times New Roman" w:hAnsi="Times New Roman" w:cs="Times New Roman"/>
          <w:sz w:val="26"/>
          <w:szCs w:val="26"/>
        </w:rPr>
        <w:t xml:space="preserve"> предписания об устранении выявленных нарушений сроком на шесть месяцев;</w:t>
      </w:r>
    </w:p>
    <w:p w:rsidR="002833F3" w:rsidRPr="006F6D81" w:rsidRDefault="008F16EA" w:rsidP="002833F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3F3" w:rsidRPr="006F6D81">
        <w:rPr>
          <w:rFonts w:ascii="Times New Roman" w:hAnsi="Times New Roman" w:cs="Times New Roman"/>
          <w:sz w:val="26"/>
          <w:szCs w:val="26"/>
        </w:rPr>
        <w:t xml:space="preserve">направление материалов о выявленных нарушениях в уполномоченные </w:t>
      </w:r>
      <w:r w:rsidR="002833F3" w:rsidRPr="006F6D81">
        <w:rPr>
          <w:rFonts w:ascii="Times New Roman" w:hAnsi="Times New Roman" w:cs="Times New Roman"/>
          <w:sz w:val="26"/>
          <w:szCs w:val="26"/>
        </w:rPr>
        <w:lastRenderedPageBreak/>
        <w:t>органы государственной власти для привлечения лиц, допустивших нарушения (преступления), к административной или уголовной ответственности.</w:t>
      </w:r>
    </w:p>
    <w:p w:rsidR="0029759E" w:rsidRPr="006F6D81" w:rsidRDefault="0029759E" w:rsidP="0029759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1.11. Юридическим фактом завершения проведения проверки является составление акта проверки или акта о невозможности проведения проверки.</w:t>
      </w:r>
    </w:p>
    <w:p w:rsidR="002826E4" w:rsidRPr="006F6D81" w:rsidRDefault="002833F3" w:rsidP="00535169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1.12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. Исчерпывающий перечень документов и (или) информации, необходимых для осуществления муниципального </w:t>
      </w:r>
      <w:r w:rsidR="00292473"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 контроля и достижения целей и задач проведения проверки, в том числе: исчерпывающий перечень документов и (или) информации, </w:t>
      </w:r>
      <w:proofErr w:type="spellStart"/>
      <w:r w:rsidR="002826E4" w:rsidRPr="006F6D81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="002826E4" w:rsidRPr="006F6D81">
        <w:rPr>
          <w:rFonts w:ascii="Times New Roman" w:hAnsi="Times New Roman" w:cs="Times New Roman"/>
          <w:sz w:val="26"/>
          <w:szCs w:val="26"/>
        </w:rPr>
        <w:t xml:space="preserve"> в ходе проверки лично у проверяемого лица</w:t>
      </w:r>
      <w:r w:rsidR="000C2E80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065C46">
        <w:rPr>
          <w:rFonts w:ascii="Times New Roman" w:hAnsi="Times New Roman" w:cs="Times New Roman"/>
          <w:sz w:val="26"/>
          <w:szCs w:val="26"/>
        </w:rPr>
        <w:t xml:space="preserve"> приведен в Приложении №1 </w:t>
      </w:r>
      <w:r w:rsidR="00065C46" w:rsidRPr="006F6D81">
        <w:rPr>
          <w:rFonts w:ascii="Times New Roman" w:hAnsi="Times New Roman" w:cs="Times New Roman"/>
          <w:sz w:val="26"/>
          <w:szCs w:val="26"/>
        </w:rPr>
        <w:t>к настоящему Регламенту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; исчерпывающий </w:t>
      </w:r>
      <w:hyperlink w:anchor="Par482" w:history="1">
        <w:r w:rsidR="002826E4" w:rsidRPr="006F6D8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2826E4" w:rsidRPr="006F6D81">
        <w:rPr>
          <w:rFonts w:ascii="Times New Roman" w:hAnsi="Times New Roman" w:cs="Times New Roman"/>
          <w:sz w:val="26"/>
          <w:szCs w:val="26"/>
        </w:rPr>
        <w:t xml:space="preserve">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</w:t>
      </w:r>
      <w:r w:rsidR="00065C46">
        <w:rPr>
          <w:rFonts w:ascii="Times New Roman" w:hAnsi="Times New Roman" w:cs="Times New Roman"/>
          <w:sz w:val="26"/>
          <w:szCs w:val="26"/>
        </w:rPr>
        <w:t>ным перечнем, приведен</w:t>
      </w:r>
      <w:r w:rsidRPr="006F6D81">
        <w:rPr>
          <w:rFonts w:ascii="Times New Roman" w:hAnsi="Times New Roman" w:cs="Times New Roman"/>
          <w:sz w:val="26"/>
          <w:szCs w:val="26"/>
        </w:rPr>
        <w:t xml:space="preserve"> в П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065C46">
        <w:rPr>
          <w:rFonts w:ascii="Times New Roman" w:hAnsi="Times New Roman" w:cs="Times New Roman"/>
          <w:sz w:val="26"/>
          <w:szCs w:val="26"/>
        </w:rPr>
        <w:t>№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="00065C46">
        <w:rPr>
          <w:rFonts w:ascii="Times New Roman" w:hAnsi="Times New Roman" w:cs="Times New Roman"/>
          <w:sz w:val="26"/>
          <w:szCs w:val="26"/>
        </w:rPr>
        <w:t>2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2826E4" w:rsidRPr="006F6D81" w:rsidRDefault="002826E4" w:rsidP="006E1820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власти, органы местного самоуправления, государственные учреждения и иные организации, участвующие в межведомственном информационном взаимодействии при осуществлении муниципального </w:t>
      </w:r>
      <w:r w:rsidR="00292473"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Pr="006F6D81">
        <w:rPr>
          <w:rFonts w:ascii="Times New Roman" w:hAnsi="Times New Roman" w:cs="Times New Roman"/>
          <w:sz w:val="26"/>
          <w:szCs w:val="26"/>
        </w:rPr>
        <w:t xml:space="preserve"> контроля:</w:t>
      </w:r>
    </w:p>
    <w:p w:rsidR="002826E4" w:rsidRPr="006F6D81" w:rsidRDefault="002826E4" w:rsidP="006E1820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 Министерство внутренних дел Российской Федерации (МВД России);</w:t>
      </w:r>
    </w:p>
    <w:p w:rsidR="002826E4" w:rsidRPr="006F6D81" w:rsidRDefault="002826E4" w:rsidP="006E1820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 Федеральная служба государственной регистрации, кадастра и картографии (</w:t>
      </w:r>
      <w:proofErr w:type="spellStart"/>
      <w:r w:rsidRPr="006F6D81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6F6D81">
        <w:rPr>
          <w:rFonts w:ascii="Times New Roman" w:hAnsi="Times New Roman" w:cs="Times New Roman"/>
          <w:sz w:val="26"/>
          <w:szCs w:val="26"/>
        </w:rPr>
        <w:t>);</w:t>
      </w:r>
    </w:p>
    <w:p w:rsidR="004A024F" w:rsidRDefault="002826E4" w:rsidP="006E1820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 Федеральна</w:t>
      </w:r>
      <w:r w:rsidR="004A024F">
        <w:rPr>
          <w:rFonts w:ascii="Times New Roman" w:hAnsi="Times New Roman" w:cs="Times New Roman"/>
          <w:sz w:val="26"/>
          <w:szCs w:val="26"/>
        </w:rPr>
        <w:t>я налоговая служба (ФНС России);</w:t>
      </w:r>
    </w:p>
    <w:p w:rsidR="004A024F" w:rsidRDefault="004A024F" w:rsidP="006E1820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Пенсионный фонд России (ПФР).</w:t>
      </w:r>
    </w:p>
    <w:p w:rsidR="004E6664" w:rsidRDefault="004E6664" w:rsidP="00956598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6E4" w:rsidRPr="006F6D81" w:rsidRDefault="00C20A9C" w:rsidP="00DC154E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2</w:t>
      </w:r>
      <w:r w:rsidR="002826E4" w:rsidRPr="006F6D81">
        <w:rPr>
          <w:rFonts w:ascii="Times New Roman" w:hAnsi="Times New Roman" w:cs="Times New Roman"/>
          <w:sz w:val="26"/>
          <w:szCs w:val="26"/>
        </w:rPr>
        <w:t>. Требования к порядку осуществления</w:t>
      </w:r>
    </w:p>
    <w:p w:rsidR="002826E4" w:rsidRPr="006F6D81" w:rsidRDefault="002826E4" w:rsidP="00DC154E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8653D" w:rsidRPr="006F6D81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6F6D81">
        <w:rPr>
          <w:rFonts w:ascii="Times New Roman" w:hAnsi="Times New Roman" w:cs="Times New Roman"/>
          <w:sz w:val="26"/>
          <w:szCs w:val="26"/>
        </w:rPr>
        <w:t>контроля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2.1. Порядок информирования об осуществлении муниципального </w:t>
      </w:r>
      <w:r w:rsidR="00F8653D"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Pr="006F6D81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Справочная информация о местонахождении, графике работы и номерах контактных телефонов, официальном портале администрации, адресах электронной </w:t>
      </w:r>
      <w:r w:rsidRPr="00237631">
        <w:rPr>
          <w:rFonts w:ascii="Times New Roman" w:hAnsi="Times New Roman" w:cs="Times New Roman"/>
          <w:sz w:val="26"/>
          <w:szCs w:val="26"/>
        </w:rPr>
        <w:t xml:space="preserve">почты </w:t>
      </w:r>
      <w:r w:rsidR="000C2E80" w:rsidRPr="00237631">
        <w:rPr>
          <w:rFonts w:ascii="Times New Roman" w:hAnsi="Times New Roman" w:cs="Times New Roman"/>
          <w:sz w:val="26"/>
          <w:szCs w:val="26"/>
        </w:rPr>
        <w:t>У</w:t>
      </w:r>
      <w:r w:rsidR="00F8653D" w:rsidRPr="00237631">
        <w:rPr>
          <w:rFonts w:ascii="Times New Roman" w:hAnsi="Times New Roman" w:cs="Times New Roman"/>
          <w:sz w:val="26"/>
          <w:szCs w:val="26"/>
        </w:rPr>
        <w:t>правления</w:t>
      </w:r>
      <w:r w:rsidRPr="00237631">
        <w:rPr>
          <w:rFonts w:ascii="Times New Roman" w:hAnsi="Times New Roman" w:cs="Times New Roman"/>
          <w:sz w:val="26"/>
          <w:szCs w:val="26"/>
        </w:rPr>
        <w:t xml:space="preserve"> </w:t>
      </w:r>
      <w:r w:rsidRPr="006F6D81">
        <w:rPr>
          <w:rFonts w:ascii="Times New Roman" w:hAnsi="Times New Roman" w:cs="Times New Roman"/>
          <w:sz w:val="26"/>
          <w:szCs w:val="26"/>
        </w:rPr>
        <w:t>размещается на официальном портале администрации, на Едином портале государственных и муниципальных услуг (функций) (http://www.gosuslugi.ru), на Региональном портале.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Для получения информации об осуществлении муниципального </w:t>
      </w:r>
      <w:r w:rsidR="00693B63"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Pr="006F6D81">
        <w:rPr>
          <w:rFonts w:ascii="Times New Roman" w:hAnsi="Times New Roman" w:cs="Times New Roman"/>
          <w:sz w:val="26"/>
          <w:szCs w:val="26"/>
        </w:rPr>
        <w:t xml:space="preserve"> контроля, сведений о ходе осуществления муниципального </w:t>
      </w:r>
      <w:r w:rsidR="00693B63" w:rsidRPr="006F6D81">
        <w:rPr>
          <w:rFonts w:ascii="Times New Roman" w:hAnsi="Times New Roman" w:cs="Times New Roman"/>
          <w:sz w:val="26"/>
          <w:szCs w:val="26"/>
        </w:rPr>
        <w:t>земельног</w:t>
      </w:r>
      <w:r w:rsidRPr="006F6D81">
        <w:rPr>
          <w:rFonts w:ascii="Times New Roman" w:hAnsi="Times New Roman" w:cs="Times New Roman"/>
          <w:sz w:val="26"/>
          <w:szCs w:val="26"/>
        </w:rPr>
        <w:t>о контроля, проверяемые лица и (или) иные заин</w:t>
      </w:r>
      <w:r w:rsidR="00DC154E" w:rsidRPr="006F6D81">
        <w:rPr>
          <w:rFonts w:ascii="Times New Roman" w:hAnsi="Times New Roman" w:cs="Times New Roman"/>
          <w:sz w:val="26"/>
          <w:szCs w:val="26"/>
        </w:rPr>
        <w:t>тересованные лица обращаются в У</w:t>
      </w:r>
      <w:r w:rsidRPr="006F6D81">
        <w:rPr>
          <w:rFonts w:ascii="Times New Roman" w:hAnsi="Times New Roman" w:cs="Times New Roman"/>
          <w:sz w:val="26"/>
          <w:szCs w:val="26"/>
        </w:rPr>
        <w:t>правление</w:t>
      </w:r>
      <w:r w:rsidR="00DC154E" w:rsidRPr="006F6D81">
        <w:rPr>
          <w:rFonts w:ascii="Times New Roman" w:hAnsi="Times New Roman" w:cs="Times New Roman"/>
          <w:sz w:val="26"/>
          <w:szCs w:val="26"/>
        </w:rPr>
        <w:t xml:space="preserve"> (О</w:t>
      </w:r>
      <w:r w:rsidR="00693B63" w:rsidRPr="006F6D81">
        <w:rPr>
          <w:rFonts w:ascii="Times New Roman" w:hAnsi="Times New Roman" w:cs="Times New Roman"/>
          <w:sz w:val="26"/>
          <w:szCs w:val="26"/>
        </w:rPr>
        <w:t>тдел)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2.2. Информация по вопросам осуществления муниципального </w:t>
      </w:r>
      <w:r w:rsidR="006A0E02"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Pr="006F6D81">
        <w:rPr>
          <w:rFonts w:ascii="Times New Roman" w:hAnsi="Times New Roman" w:cs="Times New Roman"/>
          <w:sz w:val="26"/>
          <w:szCs w:val="26"/>
        </w:rPr>
        <w:t xml:space="preserve"> контроля, сведения о ходе осуществления муниципального </w:t>
      </w:r>
      <w:r w:rsidR="006A0E02"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Pr="006F6D81">
        <w:rPr>
          <w:rFonts w:ascii="Times New Roman" w:hAnsi="Times New Roman" w:cs="Times New Roman"/>
          <w:sz w:val="26"/>
          <w:szCs w:val="26"/>
        </w:rPr>
        <w:t xml:space="preserve"> контроля предоставляются проверяемым лицам и (или) иным заинтересованным лицам в устной (лично или по телефону) или письменной форме, в том числе в электронной форме.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При ответах по телефону </w:t>
      </w:r>
      <w:r w:rsidR="006A0E02" w:rsidRPr="006F6D81">
        <w:rPr>
          <w:rFonts w:ascii="Times New Roman" w:hAnsi="Times New Roman" w:cs="Times New Roman"/>
          <w:sz w:val="26"/>
          <w:szCs w:val="26"/>
        </w:rPr>
        <w:t>должностные лица</w:t>
      </w:r>
      <w:r w:rsidR="00E22335" w:rsidRPr="006F6D81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6A0E02"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="00E22335" w:rsidRPr="006F6D81">
        <w:rPr>
          <w:rFonts w:ascii="Times New Roman" w:hAnsi="Times New Roman" w:cs="Times New Roman"/>
          <w:sz w:val="26"/>
          <w:szCs w:val="26"/>
        </w:rPr>
        <w:t>с</w:t>
      </w:r>
      <w:r w:rsidRPr="006F6D81">
        <w:rPr>
          <w:rFonts w:ascii="Times New Roman" w:hAnsi="Times New Roman" w:cs="Times New Roman"/>
          <w:sz w:val="26"/>
          <w:szCs w:val="26"/>
        </w:rPr>
        <w:t xml:space="preserve">о ссылками на соответствующие нормативные правовые акты информируют обратившихся по интересующим их вопросам. Ответ на телефонный звонок должен содержать информацию о фамилии, имени, отчестве и должности принявшего телефонный </w:t>
      </w:r>
      <w:r w:rsidRPr="006F6D81">
        <w:rPr>
          <w:rFonts w:ascii="Times New Roman" w:hAnsi="Times New Roman" w:cs="Times New Roman"/>
          <w:sz w:val="26"/>
          <w:szCs w:val="26"/>
        </w:rPr>
        <w:lastRenderedPageBreak/>
        <w:t>звонок.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При обращении проверяемого лица и (или) иного заинтересованного лица за информацией лично </w:t>
      </w:r>
      <w:r w:rsidR="006A0E02" w:rsidRPr="006F6D81">
        <w:rPr>
          <w:rFonts w:ascii="Times New Roman" w:hAnsi="Times New Roman" w:cs="Times New Roman"/>
          <w:sz w:val="26"/>
          <w:szCs w:val="26"/>
        </w:rPr>
        <w:t>должностные лица</w:t>
      </w:r>
      <w:r w:rsidR="00E22335" w:rsidRPr="006F6D81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6A0E02"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Pr="006F6D81">
        <w:rPr>
          <w:rFonts w:ascii="Times New Roman" w:hAnsi="Times New Roman" w:cs="Times New Roman"/>
          <w:sz w:val="26"/>
          <w:szCs w:val="26"/>
        </w:rPr>
        <w:t>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Если для подготовки ответа на устное обращение требуется более 15 минут, </w:t>
      </w:r>
      <w:r w:rsidR="006A0E02" w:rsidRPr="006F6D81">
        <w:rPr>
          <w:rFonts w:ascii="Times New Roman" w:hAnsi="Times New Roman" w:cs="Times New Roman"/>
          <w:sz w:val="26"/>
          <w:szCs w:val="26"/>
        </w:rPr>
        <w:t>должностное лицо</w:t>
      </w:r>
      <w:r w:rsidR="00E22335" w:rsidRPr="006F6D81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6A0E02" w:rsidRPr="006F6D81">
        <w:rPr>
          <w:rFonts w:ascii="Times New Roman" w:hAnsi="Times New Roman" w:cs="Times New Roman"/>
          <w:sz w:val="26"/>
          <w:szCs w:val="26"/>
        </w:rPr>
        <w:t xml:space="preserve">, </w:t>
      </w:r>
      <w:r w:rsidRPr="006F6D81">
        <w:rPr>
          <w:rFonts w:ascii="Times New Roman" w:hAnsi="Times New Roman" w:cs="Times New Roman"/>
          <w:sz w:val="26"/>
          <w:szCs w:val="26"/>
        </w:rPr>
        <w:t>осуществляющий устное информирование, предлагает назначить проверяемому лицу и (или) иному заинтересованному лицу другое удобное для него время для устного информирования либо обратиться с письменным обращением.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Письменное информирование проверяемого лица и (или) иного заинтересованного лица осуществляется при получении от проверяемого лица и (или) иного заинтересованного лица письменного обращения лично, посредством почтового отправления, Регионального портала. Письменное обращение регистрируется в системе документооборота в день его поступления в администрацию городского округа </w:t>
      </w:r>
      <w:r w:rsidRPr="006C5920">
        <w:rPr>
          <w:rFonts w:ascii="Times New Roman" w:hAnsi="Times New Roman" w:cs="Times New Roman"/>
          <w:sz w:val="26"/>
          <w:szCs w:val="26"/>
        </w:rPr>
        <w:t xml:space="preserve">Тольятти, </w:t>
      </w:r>
      <w:r w:rsidR="000C4870" w:rsidRPr="006C5920">
        <w:rPr>
          <w:rFonts w:ascii="Times New Roman" w:hAnsi="Times New Roman" w:cs="Times New Roman"/>
          <w:sz w:val="26"/>
          <w:szCs w:val="26"/>
        </w:rPr>
        <w:t>У</w:t>
      </w:r>
      <w:r w:rsidRPr="006C5920">
        <w:rPr>
          <w:rFonts w:ascii="Times New Roman" w:hAnsi="Times New Roman" w:cs="Times New Roman"/>
          <w:sz w:val="26"/>
          <w:szCs w:val="26"/>
        </w:rPr>
        <w:t>правление</w:t>
      </w:r>
      <w:r w:rsidRPr="006F6D81">
        <w:rPr>
          <w:rFonts w:ascii="Times New Roman" w:hAnsi="Times New Roman" w:cs="Times New Roman"/>
          <w:sz w:val="26"/>
          <w:szCs w:val="26"/>
        </w:rPr>
        <w:t>, а при поступлении посредством Регионального портала - не позднее первого рабочего дня, следующего за днем поступления</w:t>
      </w:r>
      <w:r w:rsidR="00616597">
        <w:rPr>
          <w:rFonts w:ascii="Times New Roman" w:hAnsi="Times New Roman" w:cs="Times New Roman"/>
          <w:sz w:val="26"/>
          <w:szCs w:val="26"/>
        </w:rPr>
        <w:t xml:space="preserve"> </w:t>
      </w:r>
      <w:r w:rsidR="00616597" w:rsidRPr="00BD7D94">
        <w:rPr>
          <w:rFonts w:ascii="Times New Roman" w:hAnsi="Times New Roman" w:cs="Times New Roman"/>
          <w:sz w:val="26"/>
          <w:szCs w:val="26"/>
        </w:rPr>
        <w:t xml:space="preserve">в </w:t>
      </w:r>
      <w:r w:rsidR="00EC3F75" w:rsidRPr="00EC3F75">
        <w:rPr>
          <w:rFonts w:ascii="Times New Roman" w:hAnsi="Times New Roman" w:cs="Times New Roman"/>
          <w:sz w:val="26"/>
          <w:szCs w:val="26"/>
        </w:rPr>
        <w:t>систем</w:t>
      </w:r>
      <w:r w:rsidR="00EC3F75">
        <w:rPr>
          <w:rFonts w:ascii="Times New Roman" w:hAnsi="Times New Roman" w:cs="Times New Roman"/>
          <w:sz w:val="26"/>
          <w:szCs w:val="26"/>
        </w:rPr>
        <w:t>у</w:t>
      </w:r>
      <w:r w:rsidR="00EC3F75" w:rsidRPr="00EC3F75">
        <w:rPr>
          <w:rFonts w:ascii="Times New Roman" w:hAnsi="Times New Roman" w:cs="Times New Roman"/>
          <w:sz w:val="26"/>
          <w:szCs w:val="26"/>
        </w:rPr>
        <w:t xml:space="preserve"> электронного межведомственного взаимодействия (далее – СМЭВ)</w:t>
      </w:r>
      <w:r w:rsidRPr="00BD7D94">
        <w:rPr>
          <w:rFonts w:ascii="Times New Roman" w:hAnsi="Times New Roman" w:cs="Times New Roman"/>
          <w:sz w:val="26"/>
          <w:szCs w:val="26"/>
        </w:rPr>
        <w:t>.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Ответ на обращение направляется проверяемому лицу и (или) иному заинтересованному лицу в сроки, установленные Федеральным </w:t>
      </w:r>
      <w:hyperlink r:id="rId13" w:history="1">
        <w:r w:rsidRPr="006F6D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F6D81">
        <w:rPr>
          <w:rFonts w:ascii="Times New Roman" w:hAnsi="Times New Roman" w:cs="Times New Roman"/>
          <w:sz w:val="26"/>
          <w:szCs w:val="26"/>
        </w:rPr>
        <w:t xml:space="preserve"> от 02.05.2006 N 59-ФЗ </w:t>
      </w:r>
      <w:r w:rsidR="000E5F1A">
        <w:rPr>
          <w:rFonts w:ascii="Times New Roman" w:hAnsi="Times New Roman" w:cs="Times New Roman"/>
          <w:sz w:val="26"/>
          <w:szCs w:val="26"/>
        </w:rPr>
        <w:t>«</w:t>
      </w:r>
      <w:r w:rsidRPr="006F6D81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0E5F1A">
        <w:rPr>
          <w:rFonts w:ascii="Times New Roman" w:hAnsi="Times New Roman" w:cs="Times New Roman"/>
          <w:sz w:val="26"/>
          <w:szCs w:val="26"/>
        </w:rPr>
        <w:t>»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В помещениях </w:t>
      </w:r>
      <w:r w:rsidR="0080795B">
        <w:rPr>
          <w:rFonts w:ascii="Times New Roman" w:hAnsi="Times New Roman" w:cs="Times New Roman"/>
          <w:sz w:val="26"/>
          <w:szCs w:val="26"/>
        </w:rPr>
        <w:t>У</w:t>
      </w:r>
      <w:r w:rsidRPr="006F6D81">
        <w:rPr>
          <w:rFonts w:ascii="Times New Roman" w:hAnsi="Times New Roman" w:cs="Times New Roman"/>
          <w:sz w:val="26"/>
          <w:szCs w:val="26"/>
        </w:rPr>
        <w:t>правления</w:t>
      </w:r>
      <w:r w:rsidR="006A0E02" w:rsidRPr="006F6D81">
        <w:rPr>
          <w:rFonts w:ascii="Times New Roman" w:hAnsi="Times New Roman" w:cs="Times New Roman"/>
          <w:sz w:val="26"/>
          <w:szCs w:val="26"/>
        </w:rPr>
        <w:t xml:space="preserve"> (</w:t>
      </w:r>
      <w:r w:rsidR="0080795B">
        <w:rPr>
          <w:rFonts w:ascii="Times New Roman" w:hAnsi="Times New Roman" w:cs="Times New Roman"/>
          <w:sz w:val="26"/>
          <w:szCs w:val="26"/>
        </w:rPr>
        <w:t>О</w:t>
      </w:r>
      <w:r w:rsidR="006A0E02" w:rsidRPr="006F6D81">
        <w:rPr>
          <w:rFonts w:ascii="Times New Roman" w:hAnsi="Times New Roman" w:cs="Times New Roman"/>
          <w:sz w:val="26"/>
          <w:szCs w:val="26"/>
        </w:rPr>
        <w:t>тдела)</w:t>
      </w:r>
      <w:r w:rsidRPr="006F6D81">
        <w:rPr>
          <w:rFonts w:ascii="Times New Roman" w:hAnsi="Times New Roman" w:cs="Times New Roman"/>
          <w:sz w:val="26"/>
          <w:szCs w:val="26"/>
        </w:rPr>
        <w:t xml:space="preserve"> предусматриваются информационные стенды.</w:t>
      </w:r>
    </w:p>
    <w:p w:rsidR="002826E4" w:rsidRPr="006C5920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Информационные стенды содержат информацию по вопросам осуществления муниципального </w:t>
      </w:r>
      <w:r w:rsidR="006A0E02" w:rsidRPr="006F6D81">
        <w:rPr>
          <w:rFonts w:ascii="Times New Roman" w:hAnsi="Times New Roman" w:cs="Times New Roman"/>
          <w:sz w:val="26"/>
          <w:szCs w:val="26"/>
        </w:rPr>
        <w:t>земельного</w:t>
      </w:r>
      <w:r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Pr="006C5920">
        <w:rPr>
          <w:rFonts w:ascii="Times New Roman" w:hAnsi="Times New Roman" w:cs="Times New Roman"/>
          <w:sz w:val="26"/>
          <w:szCs w:val="26"/>
        </w:rPr>
        <w:t>контроля:</w:t>
      </w:r>
    </w:p>
    <w:p w:rsidR="002826E4" w:rsidRPr="006C5920" w:rsidRDefault="0080795B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920">
        <w:rPr>
          <w:rFonts w:ascii="Times New Roman" w:hAnsi="Times New Roman" w:cs="Times New Roman"/>
          <w:sz w:val="26"/>
          <w:szCs w:val="26"/>
        </w:rPr>
        <w:t xml:space="preserve">- </w:t>
      </w:r>
      <w:r w:rsidR="002826E4" w:rsidRPr="006C5920">
        <w:rPr>
          <w:rFonts w:ascii="Times New Roman" w:hAnsi="Times New Roman" w:cs="Times New Roman"/>
          <w:sz w:val="26"/>
          <w:szCs w:val="26"/>
        </w:rPr>
        <w:t xml:space="preserve">выдержки из нормативных правовых актов, содержащих нормы, регламентирующие деятельность по осуществлению муниципального </w:t>
      </w:r>
      <w:r w:rsidR="006A0E02" w:rsidRPr="006C5920">
        <w:rPr>
          <w:rFonts w:ascii="Times New Roman" w:hAnsi="Times New Roman" w:cs="Times New Roman"/>
          <w:sz w:val="26"/>
          <w:szCs w:val="26"/>
        </w:rPr>
        <w:t>земельного</w:t>
      </w:r>
      <w:r w:rsidR="002826E4" w:rsidRPr="006C5920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2826E4" w:rsidRPr="006C5920" w:rsidRDefault="0080795B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920">
        <w:rPr>
          <w:rFonts w:ascii="Times New Roman" w:hAnsi="Times New Roman" w:cs="Times New Roman"/>
          <w:sz w:val="26"/>
          <w:szCs w:val="26"/>
        </w:rPr>
        <w:t xml:space="preserve">- </w:t>
      </w:r>
      <w:r w:rsidR="002826E4" w:rsidRPr="006C5920">
        <w:rPr>
          <w:rFonts w:ascii="Times New Roman" w:hAnsi="Times New Roman" w:cs="Times New Roman"/>
          <w:sz w:val="26"/>
          <w:szCs w:val="26"/>
        </w:rPr>
        <w:t xml:space="preserve">справочную информацию о местонахождении </w:t>
      </w:r>
      <w:r w:rsidRPr="006C5920">
        <w:rPr>
          <w:rFonts w:ascii="Times New Roman" w:hAnsi="Times New Roman" w:cs="Times New Roman"/>
          <w:sz w:val="26"/>
          <w:szCs w:val="26"/>
        </w:rPr>
        <w:t>У</w:t>
      </w:r>
      <w:r w:rsidR="002826E4" w:rsidRPr="006C5920">
        <w:rPr>
          <w:rFonts w:ascii="Times New Roman" w:hAnsi="Times New Roman" w:cs="Times New Roman"/>
          <w:sz w:val="26"/>
          <w:szCs w:val="26"/>
        </w:rPr>
        <w:t>правления</w:t>
      </w:r>
      <w:r w:rsidR="006A0E02" w:rsidRPr="006C5920">
        <w:rPr>
          <w:rFonts w:ascii="Times New Roman" w:hAnsi="Times New Roman" w:cs="Times New Roman"/>
          <w:sz w:val="26"/>
          <w:szCs w:val="26"/>
        </w:rPr>
        <w:t xml:space="preserve"> (</w:t>
      </w:r>
      <w:r w:rsidRPr="006C5920">
        <w:rPr>
          <w:rFonts w:ascii="Times New Roman" w:hAnsi="Times New Roman" w:cs="Times New Roman"/>
          <w:sz w:val="26"/>
          <w:szCs w:val="26"/>
        </w:rPr>
        <w:t>О</w:t>
      </w:r>
      <w:r w:rsidR="006A0E02" w:rsidRPr="006C5920">
        <w:rPr>
          <w:rFonts w:ascii="Times New Roman" w:hAnsi="Times New Roman" w:cs="Times New Roman"/>
          <w:sz w:val="26"/>
          <w:szCs w:val="26"/>
        </w:rPr>
        <w:t>тдела)</w:t>
      </w:r>
      <w:r w:rsidR="002826E4" w:rsidRPr="006C5920">
        <w:rPr>
          <w:rFonts w:ascii="Times New Roman" w:hAnsi="Times New Roman" w:cs="Times New Roman"/>
          <w:sz w:val="26"/>
          <w:szCs w:val="26"/>
        </w:rPr>
        <w:t xml:space="preserve">, о должностных лицах </w:t>
      </w:r>
      <w:r w:rsidRPr="006C5920">
        <w:rPr>
          <w:rFonts w:ascii="Times New Roman" w:hAnsi="Times New Roman" w:cs="Times New Roman"/>
          <w:sz w:val="26"/>
          <w:szCs w:val="26"/>
        </w:rPr>
        <w:t>У</w:t>
      </w:r>
      <w:r w:rsidR="002826E4" w:rsidRPr="006C5920">
        <w:rPr>
          <w:rFonts w:ascii="Times New Roman" w:hAnsi="Times New Roman" w:cs="Times New Roman"/>
          <w:sz w:val="26"/>
          <w:szCs w:val="26"/>
        </w:rPr>
        <w:t>правления</w:t>
      </w:r>
      <w:r w:rsidR="006A0E02" w:rsidRPr="006C5920">
        <w:rPr>
          <w:rFonts w:ascii="Times New Roman" w:hAnsi="Times New Roman" w:cs="Times New Roman"/>
          <w:sz w:val="26"/>
          <w:szCs w:val="26"/>
        </w:rPr>
        <w:t xml:space="preserve"> (</w:t>
      </w:r>
      <w:r w:rsidRPr="006C5920">
        <w:rPr>
          <w:rFonts w:ascii="Times New Roman" w:hAnsi="Times New Roman" w:cs="Times New Roman"/>
          <w:sz w:val="26"/>
          <w:szCs w:val="26"/>
        </w:rPr>
        <w:t>О</w:t>
      </w:r>
      <w:r w:rsidR="006A0E02" w:rsidRPr="006C5920">
        <w:rPr>
          <w:rFonts w:ascii="Times New Roman" w:hAnsi="Times New Roman" w:cs="Times New Roman"/>
          <w:sz w:val="26"/>
          <w:szCs w:val="26"/>
        </w:rPr>
        <w:t>тдела)</w:t>
      </w:r>
      <w:r w:rsidR="002826E4" w:rsidRPr="006C5920">
        <w:rPr>
          <w:rFonts w:ascii="Times New Roman" w:hAnsi="Times New Roman" w:cs="Times New Roman"/>
          <w:sz w:val="26"/>
          <w:szCs w:val="26"/>
        </w:rPr>
        <w:t xml:space="preserve">, их графике работы, номерах телефонов, официальном портале администрации, адресе электронной почты </w:t>
      </w:r>
      <w:r w:rsidR="000C4870" w:rsidRPr="006C5920">
        <w:rPr>
          <w:rFonts w:ascii="Times New Roman" w:hAnsi="Times New Roman" w:cs="Times New Roman"/>
          <w:sz w:val="26"/>
          <w:szCs w:val="26"/>
        </w:rPr>
        <w:t>У</w:t>
      </w:r>
      <w:r w:rsidR="006A0E02" w:rsidRPr="006C5920">
        <w:rPr>
          <w:rFonts w:ascii="Times New Roman" w:hAnsi="Times New Roman" w:cs="Times New Roman"/>
          <w:sz w:val="26"/>
          <w:szCs w:val="26"/>
        </w:rPr>
        <w:t>правления (</w:t>
      </w:r>
      <w:r w:rsidR="000C4870" w:rsidRPr="006C5920">
        <w:rPr>
          <w:rFonts w:ascii="Times New Roman" w:hAnsi="Times New Roman" w:cs="Times New Roman"/>
          <w:sz w:val="26"/>
          <w:szCs w:val="26"/>
        </w:rPr>
        <w:t>О</w:t>
      </w:r>
      <w:r w:rsidR="006A0E02" w:rsidRPr="006C5920">
        <w:rPr>
          <w:rFonts w:ascii="Times New Roman" w:hAnsi="Times New Roman" w:cs="Times New Roman"/>
          <w:sz w:val="26"/>
          <w:szCs w:val="26"/>
        </w:rPr>
        <w:t>тдела)</w:t>
      </w:r>
      <w:r w:rsidR="002826E4" w:rsidRPr="006C5920">
        <w:rPr>
          <w:rFonts w:ascii="Times New Roman" w:hAnsi="Times New Roman" w:cs="Times New Roman"/>
          <w:sz w:val="26"/>
          <w:szCs w:val="26"/>
        </w:rPr>
        <w:t>;</w:t>
      </w:r>
    </w:p>
    <w:p w:rsidR="002826E4" w:rsidRPr="006C5920" w:rsidRDefault="0080795B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920">
        <w:rPr>
          <w:rFonts w:ascii="Times New Roman" w:hAnsi="Times New Roman" w:cs="Times New Roman"/>
          <w:sz w:val="26"/>
          <w:szCs w:val="26"/>
        </w:rPr>
        <w:t xml:space="preserve">- </w:t>
      </w:r>
      <w:r w:rsidR="002826E4" w:rsidRPr="006C5920">
        <w:rPr>
          <w:rFonts w:ascii="Times New Roman" w:hAnsi="Times New Roman" w:cs="Times New Roman"/>
          <w:sz w:val="26"/>
          <w:szCs w:val="26"/>
        </w:rPr>
        <w:t xml:space="preserve">текст настоящего </w:t>
      </w:r>
      <w:r w:rsidR="00E22335" w:rsidRPr="006C5920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2826E4" w:rsidRPr="006C5920">
        <w:rPr>
          <w:rFonts w:ascii="Times New Roman" w:hAnsi="Times New Roman" w:cs="Times New Roman"/>
          <w:sz w:val="26"/>
          <w:szCs w:val="26"/>
        </w:rPr>
        <w:t>егламента с приложениями.</w:t>
      </w:r>
    </w:p>
    <w:p w:rsidR="007E41A4" w:rsidRDefault="002826E4" w:rsidP="00F73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6C5920">
        <w:rPr>
          <w:rFonts w:ascii="Times New Roman" w:hAnsi="Times New Roman"/>
          <w:sz w:val="26"/>
          <w:szCs w:val="26"/>
        </w:rPr>
        <w:t xml:space="preserve">2.3. Муниципальный </w:t>
      </w:r>
      <w:r w:rsidR="006A0E02" w:rsidRPr="006C5920">
        <w:rPr>
          <w:rFonts w:ascii="Times New Roman" w:hAnsi="Times New Roman"/>
          <w:sz w:val="26"/>
          <w:szCs w:val="26"/>
        </w:rPr>
        <w:t>земельный</w:t>
      </w:r>
      <w:r w:rsidRPr="006C5920">
        <w:rPr>
          <w:rFonts w:ascii="Times New Roman" w:hAnsi="Times New Roman"/>
          <w:sz w:val="26"/>
          <w:szCs w:val="26"/>
        </w:rPr>
        <w:t xml:space="preserve"> ко</w:t>
      </w:r>
      <w:r w:rsidR="007E41A4" w:rsidRPr="006C5920">
        <w:rPr>
          <w:rFonts w:ascii="Times New Roman" w:hAnsi="Times New Roman"/>
          <w:sz w:val="26"/>
          <w:szCs w:val="26"/>
        </w:rPr>
        <w:t>нтроль</w:t>
      </w:r>
      <w:r w:rsidR="007E41A4">
        <w:rPr>
          <w:rFonts w:ascii="Times New Roman" w:hAnsi="Times New Roman"/>
          <w:sz w:val="26"/>
          <w:szCs w:val="26"/>
        </w:rPr>
        <w:t xml:space="preserve"> осуществляется бесплатно</w:t>
      </w:r>
      <w:r w:rsidR="007E41A4">
        <w:rPr>
          <w:rFonts w:ascii="Times New Roman" w:hAnsi="Times New Roman"/>
          <w:color w:val="FF0000"/>
          <w:sz w:val="26"/>
          <w:szCs w:val="26"/>
        </w:rPr>
        <w:t>.</w:t>
      </w:r>
    </w:p>
    <w:p w:rsidR="007E41A4" w:rsidRDefault="0080795B" w:rsidP="00F73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проведения проверки в отношении одного гражданина не может превышать 20 рабочих дней. В отношении одного гражданина общий срок проведения одной выездной проверки не может превышать десяти часов</w:t>
      </w:r>
      <w:r w:rsidR="00046ABA" w:rsidRPr="006F6D81">
        <w:rPr>
          <w:rFonts w:ascii="Times New Roman" w:hAnsi="Times New Roman"/>
          <w:sz w:val="26"/>
          <w:szCs w:val="26"/>
        </w:rPr>
        <w:t>.</w:t>
      </w:r>
      <w:r w:rsidR="00971DA3">
        <w:rPr>
          <w:rFonts w:ascii="Times New Roman" w:hAnsi="Times New Roman"/>
          <w:sz w:val="26"/>
          <w:szCs w:val="26"/>
        </w:rPr>
        <w:t xml:space="preserve"> </w:t>
      </w:r>
    </w:p>
    <w:p w:rsidR="00971DA3" w:rsidRDefault="00971DA3" w:rsidP="00F73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земельного контроля, проводящих проверку в отношении одного гражданина, срок проведения проверки может быть продлен руководителем (заместителем руководителя) такого органа, но не более чем на двадцать рабочих дней.</w:t>
      </w:r>
    </w:p>
    <w:p w:rsidR="00FE00DA" w:rsidRDefault="00FE00DA" w:rsidP="000C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В целях профилактики нарушений обязательных требований Отдел:</w:t>
      </w:r>
    </w:p>
    <w:p w:rsidR="00FE00DA" w:rsidRDefault="00FE00DA" w:rsidP="000C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а) размещает на официальном портале администрации городского округа Тольятти в сети Интернет нормативные правовые акты или их отдельные части, содержащие обязательные требования, оценка соблюдения которых является предметом муниципального земельного контроля;</w:t>
      </w:r>
    </w:p>
    <w:p w:rsidR="00E01A73" w:rsidRPr="00863C4D" w:rsidRDefault="00E01A73" w:rsidP="00E01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C4D">
        <w:rPr>
          <w:rFonts w:ascii="Times New Roman" w:hAnsi="Times New Roman"/>
          <w:sz w:val="26"/>
          <w:szCs w:val="26"/>
        </w:rPr>
        <w:t>б) осуществляет информирование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Отдел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силу, а также рекомендации о проведении необходимых организационных, технических мероприятий, направленных на внедрение и обеспечение соб</w:t>
      </w:r>
      <w:r w:rsidR="002616F2" w:rsidRPr="00863C4D">
        <w:rPr>
          <w:rFonts w:ascii="Times New Roman" w:hAnsi="Times New Roman"/>
          <w:sz w:val="26"/>
          <w:szCs w:val="26"/>
        </w:rPr>
        <w:t>людения обязательных требований</w:t>
      </w:r>
      <w:r w:rsidRPr="00863C4D">
        <w:rPr>
          <w:rFonts w:ascii="Times New Roman" w:hAnsi="Times New Roman"/>
          <w:sz w:val="26"/>
          <w:szCs w:val="26"/>
        </w:rPr>
        <w:t>;</w:t>
      </w:r>
    </w:p>
    <w:p w:rsidR="00FE00DA" w:rsidRPr="00863C4D" w:rsidRDefault="00AA72D5" w:rsidP="000C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C4D">
        <w:rPr>
          <w:rFonts w:ascii="Times New Roman" w:hAnsi="Times New Roman"/>
          <w:sz w:val="26"/>
          <w:szCs w:val="26"/>
        </w:rPr>
        <w:t>в</w:t>
      </w:r>
      <w:r w:rsidR="00FE00DA">
        <w:rPr>
          <w:rFonts w:ascii="Times New Roman" w:hAnsi="Times New Roman"/>
          <w:sz w:val="26"/>
          <w:szCs w:val="26"/>
        </w:rPr>
        <w:t xml:space="preserve">) </w:t>
      </w:r>
      <w:r w:rsidR="002616F2" w:rsidRPr="00863C4D">
        <w:rPr>
          <w:rFonts w:ascii="Times New Roman" w:hAnsi="Times New Roman"/>
          <w:sz w:val="26"/>
          <w:szCs w:val="26"/>
        </w:rPr>
        <w:t xml:space="preserve">регулярно (не реже одного раза в год) </w:t>
      </w:r>
      <w:r w:rsidR="00FE00DA">
        <w:rPr>
          <w:rFonts w:ascii="Times New Roman" w:hAnsi="Times New Roman"/>
          <w:sz w:val="26"/>
          <w:szCs w:val="26"/>
        </w:rPr>
        <w:t>обобщает практику осуществления муниципального земельного контроля и размещает на официальном портале администрации городского округа Тольятти в сети Интернет</w:t>
      </w:r>
      <w:r w:rsidR="002616F2" w:rsidRPr="00863C4D">
        <w:rPr>
          <w:rFonts w:ascii="Times New Roman" w:hAnsi="Times New Roman"/>
          <w:sz w:val="26"/>
          <w:szCs w:val="26"/>
        </w:rPr>
        <w:t xml:space="preserve"> соответствующие обобщения</w:t>
      </w:r>
      <w:r w:rsidR="00FE00DA">
        <w:rPr>
          <w:rFonts w:ascii="Times New Roman" w:hAnsi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гражданами в це</w:t>
      </w:r>
      <w:r w:rsidR="005A0E7A">
        <w:rPr>
          <w:rFonts w:ascii="Times New Roman" w:hAnsi="Times New Roman"/>
          <w:sz w:val="26"/>
          <w:szCs w:val="26"/>
        </w:rPr>
        <w:t>лях недопущения таких нарушений</w:t>
      </w:r>
      <w:r w:rsidR="005A0E7A" w:rsidRPr="00863C4D">
        <w:rPr>
          <w:rFonts w:ascii="Times New Roman" w:hAnsi="Times New Roman"/>
          <w:sz w:val="26"/>
          <w:szCs w:val="26"/>
        </w:rPr>
        <w:t>;</w:t>
      </w:r>
    </w:p>
    <w:p w:rsidR="005A0E7A" w:rsidRPr="00863C4D" w:rsidRDefault="005A0E7A" w:rsidP="000C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C4D">
        <w:rPr>
          <w:rFonts w:ascii="Times New Roman" w:hAnsi="Times New Roman"/>
          <w:sz w:val="26"/>
          <w:szCs w:val="26"/>
        </w:rPr>
        <w:t xml:space="preserve">г) </w:t>
      </w:r>
      <w:r w:rsidR="00D56AF8" w:rsidRPr="00863C4D">
        <w:rPr>
          <w:rFonts w:ascii="Times New Roman" w:hAnsi="Times New Roman"/>
          <w:sz w:val="26"/>
          <w:szCs w:val="26"/>
        </w:rPr>
        <w:t xml:space="preserve">выдает предостережения о недопустимости нарушения обязательных требований в случае наличия у органа муниципального земельного контроля сведений о готовящихся нарушениях обязательных требований, полученных в ходе реализации мероприятий по контролю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</w:t>
      </w:r>
      <w:r w:rsidR="00CD39A5" w:rsidRPr="00863C4D">
        <w:rPr>
          <w:rFonts w:ascii="Times New Roman" w:hAnsi="Times New Roman"/>
          <w:sz w:val="26"/>
          <w:szCs w:val="26"/>
        </w:rPr>
        <w:t xml:space="preserve">обязательных </w:t>
      </w:r>
      <w:r w:rsidR="00D56AF8" w:rsidRPr="00863C4D">
        <w:rPr>
          <w:rFonts w:ascii="Times New Roman" w:hAnsi="Times New Roman"/>
          <w:sz w:val="26"/>
          <w:szCs w:val="26"/>
        </w:rPr>
        <w:t xml:space="preserve">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граждане ранее не привлекались к ответственности за нарушение </w:t>
      </w:r>
      <w:r w:rsidR="00CD39A5" w:rsidRPr="00863C4D">
        <w:rPr>
          <w:rFonts w:ascii="Times New Roman" w:hAnsi="Times New Roman"/>
          <w:sz w:val="26"/>
          <w:szCs w:val="26"/>
        </w:rPr>
        <w:t xml:space="preserve">обязательных </w:t>
      </w:r>
      <w:r w:rsidR="00D56AF8" w:rsidRPr="00863C4D">
        <w:rPr>
          <w:rFonts w:ascii="Times New Roman" w:hAnsi="Times New Roman"/>
          <w:sz w:val="26"/>
          <w:szCs w:val="26"/>
        </w:rPr>
        <w:t>требований законодательства.</w:t>
      </w:r>
    </w:p>
    <w:p w:rsidR="00EA1BAE" w:rsidRPr="00863C4D" w:rsidRDefault="00EA1BAE" w:rsidP="00EA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C4D">
        <w:rPr>
          <w:rFonts w:ascii="Times New Roman" w:hAnsi="Times New Roman"/>
          <w:sz w:val="26"/>
          <w:szCs w:val="26"/>
        </w:rPr>
        <w:t>2.5. Предостережение о недопустимости нарушения обязательных требований,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граждан могут привести или приводят к нарушению этих требований. Предостережение о недопустимости нарушения обязательных требований, не может содержать требования предоставления гражданином сведений и документов, за исключением сведений о принятых гражданином мерах по обеспечению соблюдения обязательных требований.</w:t>
      </w:r>
    </w:p>
    <w:p w:rsidR="00EA1BAE" w:rsidRPr="00863C4D" w:rsidRDefault="00EA1BAE" w:rsidP="00EA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C4D">
        <w:rPr>
          <w:rFonts w:ascii="Times New Roman" w:hAnsi="Times New Roman"/>
          <w:sz w:val="26"/>
          <w:szCs w:val="26"/>
        </w:rPr>
        <w:t>Порядок составления и направления предостережения о недопустимости нарушения обязательных требований, подачи гражданином возражений на такое предостережение и их рассмотрения, порядок уведомления об исполнении такого предостережения устанавливаются Правительством Самарской области.</w:t>
      </w:r>
    </w:p>
    <w:p w:rsidR="00EA1BAE" w:rsidRPr="006F6D81" w:rsidRDefault="00EA1BAE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826E4" w:rsidRPr="006F6D81" w:rsidRDefault="00C20A9C" w:rsidP="006A0E02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</w:t>
      </w:r>
      <w:r w:rsidR="002826E4" w:rsidRPr="006F6D81">
        <w:rPr>
          <w:rFonts w:ascii="Times New Roman" w:hAnsi="Times New Roman" w:cs="Times New Roman"/>
          <w:sz w:val="26"/>
          <w:szCs w:val="26"/>
        </w:rPr>
        <w:t>. Состав, последовательность и сроки выполнения</w:t>
      </w:r>
    </w:p>
    <w:p w:rsidR="002826E4" w:rsidRPr="006F6D81" w:rsidRDefault="002826E4" w:rsidP="006A0E02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:rsidR="002826E4" w:rsidRPr="006F6D81" w:rsidRDefault="002826E4" w:rsidP="006A0E02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2826E4" w:rsidRPr="006F6D81" w:rsidRDefault="002826E4" w:rsidP="006A0E02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6E4" w:rsidRDefault="008F6ED2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Осуществление муниципального </w:t>
      </w:r>
      <w:r w:rsidR="006A0E02" w:rsidRPr="006F6D81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2826E4" w:rsidRPr="006F6D81">
        <w:rPr>
          <w:rFonts w:ascii="Times New Roman" w:hAnsi="Times New Roman" w:cs="Times New Roman"/>
          <w:sz w:val="26"/>
          <w:szCs w:val="26"/>
        </w:rPr>
        <w:t>контроля предусматривает выполнение следующих административных процедур:</w:t>
      </w:r>
    </w:p>
    <w:p w:rsidR="002826E4" w:rsidRPr="006F6D81" w:rsidRDefault="000E1CB9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- </w:t>
      </w:r>
      <w:r w:rsidR="00BF68D2" w:rsidRPr="006F6D81">
        <w:rPr>
          <w:rFonts w:ascii="Times New Roman" w:hAnsi="Times New Roman" w:cs="Times New Roman"/>
          <w:sz w:val="26"/>
          <w:szCs w:val="26"/>
        </w:rPr>
        <w:t>разработка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 и утверждение ежегодного плана проведения плановых проверок</w:t>
      </w:r>
      <w:r w:rsidR="00046ABA" w:rsidRPr="006F6D81">
        <w:rPr>
          <w:rFonts w:ascii="Times New Roman" w:hAnsi="Times New Roman" w:cs="Times New Roman"/>
          <w:sz w:val="26"/>
          <w:szCs w:val="26"/>
        </w:rPr>
        <w:t xml:space="preserve"> в отношении граждан</w:t>
      </w:r>
      <w:r w:rsidR="002826E4" w:rsidRPr="006F6D81">
        <w:rPr>
          <w:rFonts w:ascii="Times New Roman" w:hAnsi="Times New Roman" w:cs="Times New Roman"/>
          <w:sz w:val="26"/>
          <w:szCs w:val="26"/>
        </w:rPr>
        <w:t>;</w:t>
      </w:r>
    </w:p>
    <w:p w:rsidR="00277AA0" w:rsidRDefault="00277AA0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 организация проверки</w:t>
      </w:r>
      <w:r w:rsidR="00B24682">
        <w:rPr>
          <w:rFonts w:ascii="Times New Roman" w:hAnsi="Times New Roman" w:cs="Times New Roman"/>
          <w:sz w:val="26"/>
          <w:szCs w:val="26"/>
        </w:rPr>
        <w:t xml:space="preserve"> (плановой, внеплановой)</w:t>
      </w:r>
      <w:r w:rsidR="00BF68D2" w:rsidRPr="006F6D81">
        <w:rPr>
          <w:rFonts w:ascii="Times New Roman" w:hAnsi="Times New Roman" w:cs="Times New Roman"/>
          <w:sz w:val="26"/>
          <w:szCs w:val="26"/>
        </w:rPr>
        <w:t>;</w:t>
      </w:r>
    </w:p>
    <w:p w:rsidR="002826E4" w:rsidRPr="006F6D81" w:rsidRDefault="000B7717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81A26" w:rsidRPr="006F6D81">
        <w:rPr>
          <w:rFonts w:ascii="Times New Roman" w:hAnsi="Times New Roman" w:cs="Times New Roman"/>
          <w:sz w:val="26"/>
          <w:szCs w:val="26"/>
        </w:rPr>
        <w:t>проведение проверки</w:t>
      </w:r>
      <w:r w:rsidR="00B24682">
        <w:rPr>
          <w:rFonts w:ascii="Times New Roman" w:hAnsi="Times New Roman" w:cs="Times New Roman"/>
          <w:sz w:val="26"/>
          <w:szCs w:val="26"/>
        </w:rPr>
        <w:t xml:space="preserve"> (плановой, внеплановой)</w:t>
      </w:r>
      <w:r w:rsidR="00B81A26" w:rsidRPr="006F6D81">
        <w:rPr>
          <w:rFonts w:ascii="Times New Roman" w:hAnsi="Times New Roman" w:cs="Times New Roman"/>
          <w:sz w:val="26"/>
          <w:szCs w:val="26"/>
        </w:rPr>
        <w:t xml:space="preserve"> и оформление ее результатов;</w:t>
      </w:r>
    </w:p>
    <w:p w:rsidR="00BA3273" w:rsidRDefault="00BA3273" w:rsidP="00BA327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 принятие предусмотренных законодательством Российской Федерации мер по выявленным нарушениям.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1F0FF1">
        <w:rPr>
          <w:rFonts w:ascii="Times New Roman" w:hAnsi="Times New Roman" w:cs="Times New Roman"/>
          <w:sz w:val="26"/>
          <w:szCs w:val="26"/>
        </w:rPr>
        <w:t>2</w:t>
      </w:r>
      <w:r w:rsidRPr="006F6D81">
        <w:rPr>
          <w:rFonts w:ascii="Times New Roman" w:hAnsi="Times New Roman" w:cs="Times New Roman"/>
          <w:sz w:val="26"/>
          <w:szCs w:val="26"/>
        </w:rPr>
        <w:t xml:space="preserve">. </w:t>
      </w:r>
      <w:r w:rsidR="005C79EA">
        <w:rPr>
          <w:rFonts w:ascii="Times New Roman" w:hAnsi="Times New Roman" w:cs="Times New Roman"/>
          <w:sz w:val="26"/>
          <w:szCs w:val="26"/>
        </w:rPr>
        <w:t>Р</w:t>
      </w:r>
      <w:r w:rsidR="005C79EA" w:rsidRPr="006F6D81">
        <w:rPr>
          <w:rFonts w:ascii="Times New Roman" w:hAnsi="Times New Roman" w:cs="Times New Roman"/>
          <w:sz w:val="26"/>
          <w:szCs w:val="26"/>
        </w:rPr>
        <w:t>азработка и утверждение ежегодного плана проведения плановых проверок в отношении граждан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</w:p>
    <w:p w:rsidR="00AC183C" w:rsidRPr="00320052" w:rsidRDefault="003C115C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1F0FF1">
        <w:rPr>
          <w:rFonts w:ascii="Times New Roman" w:hAnsi="Times New Roman" w:cs="Times New Roman"/>
          <w:sz w:val="26"/>
          <w:szCs w:val="26"/>
        </w:rPr>
        <w:t>2</w:t>
      </w:r>
      <w:r w:rsidRPr="006F6D81">
        <w:rPr>
          <w:rFonts w:ascii="Times New Roman" w:hAnsi="Times New Roman" w:cs="Times New Roman"/>
          <w:sz w:val="26"/>
          <w:szCs w:val="26"/>
        </w:rPr>
        <w:t xml:space="preserve">.1. </w:t>
      </w:r>
      <w:r w:rsidR="00AC183C" w:rsidRPr="006F6D81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выполнение настоящей административной процедуры, является </w:t>
      </w:r>
      <w:r w:rsidR="00AC183C" w:rsidRPr="00320052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</w:t>
      </w:r>
      <w:r w:rsidR="00AC183C" w:rsidRPr="006F6D81">
        <w:rPr>
          <w:rFonts w:ascii="Times New Roman" w:hAnsi="Times New Roman" w:cs="Times New Roman"/>
          <w:sz w:val="26"/>
          <w:szCs w:val="26"/>
        </w:rPr>
        <w:t xml:space="preserve"> Управления.</w:t>
      </w:r>
      <w:r w:rsidR="00B71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7EE" w:rsidRPr="006F6D81" w:rsidRDefault="008C63E0" w:rsidP="00B077E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1F0FF1">
        <w:rPr>
          <w:rFonts w:ascii="Times New Roman" w:hAnsi="Times New Roman" w:cs="Times New Roman"/>
          <w:sz w:val="26"/>
          <w:szCs w:val="26"/>
        </w:rPr>
        <w:t>2</w:t>
      </w:r>
      <w:r w:rsidRPr="006F6D81">
        <w:rPr>
          <w:rFonts w:ascii="Times New Roman" w:hAnsi="Times New Roman" w:cs="Times New Roman"/>
          <w:sz w:val="26"/>
          <w:szCs w:val="26"/>
        </w:rPr>
        <w:t xml:space="preserve">.2. </w:t>
      </w:r>
      <w:r w:rsidR="00B077EE" w:rsidRPr="006F6D81">
        <w:rPr>
          <w:rFonts w:ascii="Times New Roman" w:hAnsi="Times New Roman" w:cs="Times New Roman"/>
          <w:sz w:val="26"/>
          <w:szCs w:val="26"/>
        </w:rPr>
        <w:t xml:space="preserve">В </w:t>
      </w:r>
      <w:r w:rsidR="00E22335" w:rsidRPr="006F6D81">
        <w:rPr>
          <w:rFonts w:ascii="Times New Roman" w:hAnsi="Times New Roman" w:cs="Times New Roman"/>
          <w:sz w:val="26"/>
          <w:szCs w:val="26"/>
        </w:rPr>
        <w:t>ежегодном плане</w:t>
      </w:r>
      <w:r w:rsidR="00B077EE" w:rsidRPr="006F6D81">
        <w:rPr>
          <w:rFonts w:ascii="Times New Roman" w:hAnsi="Times New Roman" w:cs="Times New Roman"/>
          <w:sz w:val="26"/>
          <w:szCs w:val="26"/>
        </w:rPr>
        <w:t xml:space="preserve"> проведения плановых проверок граждан указываются следующие сведения:</w:t>
      </w:r>
    </w:p>
    <w:p w:rsidR="00B077EE" w:rsidRPr="006F6D81" w:rsidRDefault="00B077EE" w:rsidP="00B077E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 фамилии, имена, отчества</w:t>
      </w:r>
      <w:r w:rsidR="001F0FF1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6F6D81">
        <w:rPr>
          <w:rFonts w:ascii="Times New Roman" w:hAnsi="Times New Roman" w:cs="Times New Roman"/>
          <w:sz w:val="26"/>
          <w:szCs w:val="26"/>
        </w:rPr>
        <w:t xml:space="preserve"> граждан, деятельность которых подлежит плановым проверкам, места жительс</w:t>
      </w:r>
      <w:r w:rsidR="00C80E64">
        <w:rPr>
          <w:rFonts w:ascii="Times New Roman" w:hAnsi="Times New Roman" w:cs="Times New Roman"/>
          <w:sz w:val="26"/>
          <w:szCs w:val="26"/>
        </w:rPr>
        <w:t>тва граждан и адрес используем</w:t>
      </w:r>
      <w:r w:rsidR="00C80E64" w:rsidRPr="008B61DF">
        <w:rPr>
          <w:rFonts w:ascii="Times New Roman" w:hAnsi="Times New Roman" w:cs="Times New Roman"/>
          <w:sz w:val="26"/>
          <w:szCs w:val="26"/>
        </w:rPr>
        <w:t>ых</w:t>
      </w:r>
      <w:r w:rsidRPr="006F6D8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C80E64" w:rsidRPr="008B61DF">
        <w:rPr>
          <w:rFonts w:ascii="Times New Roman" w:hAnsi="Times New Roman" w:cs="Times New Roman"/>
          <w:sz w:val="26"/>
          <w:szCs w:val="26"/>
        </w:rPr>
        <w:t>ых</w:t>
      </w:r>
      <w:r w:rsidR="00C80E6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80E64" w:rsidRPr="008B61DF">
        <w:rPr>
          <w:rFonts w:ascii="Times New Roman" w:hAnsi="Times New Roman" w:cs="Times New Roman"/>
          <w:sz w:val="26"/>
          <w:szCs w:val="26"/>
        </w:rPr>
        <w:t>ов</w:t>
      </w:r>
      <w:r w:rsidRPr="006F6D81">
        <w:rPr>
          <w:rFonts w:ascii="Times New Roman" w:hAnsi="Times New Roman" w:cs="Times New Roman"/>
          <w:sz w:val="26"/>
          <w:szCs w:val="26"/>
        </w:rPr>
        <w:t>;</w:t>
      </w:r>
    </w:p>
    <w:p w:rsidR="00B077EE" w:rsidRPr="006F6D81" w:rsidRDefault="00B077EE" w:rsidP="00B077E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  цель и основание проведения каждой плановой проверки;</w:t>
      </w:r>
    </w:p>
    <w:p w:rsidR="00B077EE" w:rsidRPr="006F6D81" w:rsidRDefault="00B077EE" w:rsidP="00B077E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  дата начала и сроки проведения каждой плановой проверки;</w:t>
      </w:r>
    </w:p>
    <w:p w:rsidR="00B077EE" w:rsidRPr="006F6D81" w:rsidRDefault="00B077EE" w:rsidP="00B077E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C80E64" w:rsidRPr="008B61DF">
        <w:rPr>
          <w:rFonts w:ascii="Times New Roman" w:hAnsi="Times New Roman" w:cs="Times New Roman"/>
          <w:sz w:val="26"/>
          <w:szCs w:val="26"/>
        </w:rPr>
        <w:t>органа (</w:t>
      </w:r>
      <w:r w:rsidRPr="006F6D81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="00C80E64" w:rsidRPr="008B61DF">
        <w:rPr>
          <w:rFonts w:ascii="Times New Roman" w:hAnsi="Times New Roman" w:cs="Times New Roman"/>
          <w:sz w:val="26"/>
          <w:szCs w:val="26"/>
        </w:rPr>
        <w:t>)</w:t>
      </w:r>
      <w:r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="00ED2661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Pr="006F6D81">
        <w:rPr>
          <w:rFonts w:ascii="Times New Roman" w:hAnsi="Times New Roman" w:cs="Times New Roman"/>
          <w:sz w:val="26"/>
          <w:szCs w:val="26"/>
        </w:rPr>
        <w:t>, осуществляющего конкретную плановую проверку. При проведении совместной плановой проверки гос</w:t>
      </w:r>
      <w:r w:rsidR="003D7FC2">
        <w:rPr>
          <w:rFonts w:ascii="Times New Roman" w:hAnsi="Times New Roman" w:cs="Times New Roman"/>
          <w:sz w:val="26"/>
          <w:szCs w:val="26"/>
        </w:rPr>
        <w:t xml:space="preserve">ударственных </w:t>
      </w:r>
      <w:r w:rsidRPr="006F6D81">
        <w:rPr>
          <w:rFonts w:ascii="Times New Roman" w:hAnsi="Times New Roman" w:cs="Times New Roman"/>
          <w:sz w:val="26"/>
          <w:szCs w:val="26"/>
        </w:rPr>
        <w:t xml:space="preserve">органов и (или) органов местного самоуправления указываются </w:t>
      </w:r>
      <w:r w:rsidRPr="008B61DF">
        <w:rPr>
          <w:rFonts w:ascii="Times New Roman" w:hAnsi="Times New Roman" w:cs="Times New Roman"/>
          <w:sz w:val="26"/>
          <w:szCs w:val="26"/>
        </w:rPr>
        <w:t>наименования</w:t>
      </w:r>
      <w:r w:rsidRPr="006F6D81">
        <w:rPr>
          <w:rFonts w:ascii="Times New Roman" w:hAnsi="Times New Roman" w:cs="Times New Roman"/>
          <w:sz w:val="26"/>
          <w:szCs w:val="26"/>
        </w:rPr>
        <w:t xml:space="preserve"> всех участвующих в такой проверке органов.</w:t>
      </w:r>
    </w:p>
    <w:p w:rsidR="00B077EE" w:rsidRPr="006F6D81" w:rsidRDefault="00B077EE" w:rsidP="00B077E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32"/>
      <w:bookmarkEnd w:id="2"/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3D7FC2">
        <w:rPr>
          <w:rFonts w:ascii="Times New Roman" w:hAnsi="Times New Roman" w:cs="Times New Roman"/>
          <w:sz w:val="26"/>
          <w:szCs w:val="26"/>
        </w:rPr>
        <w:t>2</w:t>
      </w:r>
      <w:r w:rsidRPr="006F6D81">
        <w:rPr>
          <w:rFonts w:ascii="Times New Roman" w:hAnsi="Times New Roman" w:cs="Times New Roman"/>
          <w:sz w:val="26"/>
          <w:szCs w:val="26"/>
        </w:rPr>
        <w:t>.3.</w:t>
      </w:r>
      <w:r w:rsidR="00682A17"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Pr="006F6D81">
        <w:rPr>
          <w:rFonts w:ascii="Times New Roman" w:hAnsi="Times New Roman" w:cs="Times New Roman"/>
          <w:sz w:val="26"/>
          <w:szCs w:val="26"/>
        </w:rPr>
        <w:t>Основанием для включения плановой проверки в ежегодный план в отношении земельных участков, находящихся во владении и (или) пользовании у граждан, является отсутствие сведений о правоустанавливающих документах на земельный участок либо истечение трех лет со дня:</w:t>
      </w:r>
    </w:p>
    <w:p w:rsidR="00B077EE" w:rsidRPr="006F6D81" w:rsidRDefault="00B077EE" w:rsidP="00B077E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 возникновения права на земельный участок;</w:t>
      </w:r>
    </w:p>
    <w:p w:rsidR="00B077EE" w:rsidRPr="006F6D81" w:rsidRDefault="00B077EE" w:rsidP="00B077E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 окончания проведения последней плановой проверки.</w:t>
      </w:r>
    </w:p>
    <w:p w:rsidR="00682A17" w:rsidRPr="006F6D81" w:rsidRDefault="00682A17" w:rsidP="00682A1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3D7FC2">
        <w:rPr>
          <w:rFonts w:ascii="Times New Roman" w:hAnsi="Times New Roman" w:cs="Times New Roman"/>
          <w:sz w:val="26"/>
          <w:szCs w:val="26"/>
        </w:rPr>
        <w:t>2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  <w:r w:rsidR="00AC183C">
        <w:rPr>
          <w:rFonts w:ascii="Times New Roman" w:hAnsi="Times New Roman" w:cs="Times New Roman"/>
          <w:sz w:val="26"/>
          <w:szCs w:val="26"/>
        </w:rPr>
        <w:t>4</w:t>
      </w:r>
      <w:r w:rsidRPr="006F6D81">
        <w:rPr>
          <w:rFonts w:ascii="Times New Roman" w:hAnsi="Times New Roman" w:cs="Times New Roman"/>
          <w:sz w:val="26"/>
          <w:szCs w:val="26"/>
        </w:rPr>
        <w:t xml:space="preserve">. Ежегодный план разрабатывается в срок до 1 декабря года, предшествующего проведению плановых проверок, и утверждается </w:t>
      </w:r>
      <w:r w:rsidR="00C251B4" w:rsidRPr="00F81135">
        <w:rPr>
          <w:rFonts w:ascii="Times New Roman" w:hAnsi="Times New Roman" w:cs="Times New Roman"/>
          <w:sz w:val="26"/>
          <w:szCs w:val="26"/>
        </w:rPr>
        <w:t>администрацией</w:t>
      </w:r>
      <w:r w:rsidRPr="006F6D81">
        <w:rPr>
          <w:rFonts w:ascii="Times New Roman" w:hAnsi="Times New Roman" w:cs="Times New Roman"/>
          <w:sz w:val="26"/>
          <w:szCs w:val="26"/>
        </w:rPr>
        <w:t xml:space="preserve"> городского округа Тольятти </w:t>
      </w:r>
      <w:r w:rsidRPr="00F81135">
        <w:rPr>
          <w:rFonts w:ascii="Times New Roman" w:hAnsi="Times New Roman" w:cs="Times New Roman"/>
          <w:sz w:val="26"/>
          <w:szCs w:val="26"/>
        </w:rPr>
        <w:t>до 1 января</w:t>
      </w:r>
      <w:r w:rsidRPr="006F6D81">
        <w:rPr>
          <w:rFonts w:ascii="Times New Roman" w:hAnsi="Times New Roman" w:cs="Times New Roman"/>
          <w:sz w:val="26"/>
          <w:szCs w:val="26"/>
        </w:rPr>
        <w:t xml:space="preserve"> года проведения плановых проверок. </w:t>
      </w:r>
    </w:p>
    <w:p w:rsidR="00682A17" w:rsidRDefault="00682A17" w:rsidP="00682A1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3D7FC2">
        <w:rPr>
          <w:rFonts w:ascii="Times New Roman" w:hAnsi="Times New Roman" w:cs="Times New Roman"/>
          <w:sz w:val="26"/>
          <w:szCs w:val="26"/>
        </w:rPr>
        <w:t>2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  <w:r w:rsidR="00AC183C">
        <w:rPr>
          <w:rFonts w:ascii="Times New Roman" w:hAnsi="Times New Roman" w:cs="Times New Roman"/>
          <w:sz w:val="26"/>
          <w:szCs w:val="26"/>
        </w:rPr>
        <w:t>5</w:t>
      </w:r>
      <w:r w:rsidRPr="006F6D81">
        <w:rPr>
          <w:rFonts w:ascii="Times New Roman" w:hAnsi="Times New Roman" w:cs="Times New Roman"/>
          <w:sz w:val="26"/>
          <w:szCs w:val="26"/>
        </w:rPr>
        <w:t>. Утвержденный ежегодный план доводится до сведения заинтересованных лиц посредством его размещения</w:t>
      </w:r>
      <w:r w:rsidR="00124B36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E149FE">
        <w:rPr>
          <w:rFonts w:ascii="Times New Roman" w:hAnsi="Times New Roman" w:cs="Times New Roman"/>
          <w:sz w:val="26"/>
          <w:szCs w:val="26"/>
        </w:rPr>
        <w:t xml:space="preserve"> до</w:t>
      </w:r>
      <w:r w:rsidR="00124B36">
        <w:rPr>
          <w:rFonts w:ascii="Times New Roman" w:hAnsi="Times New Roman" w:cs="Times New Roman"/>
          <w:sz w:val="26"/>
          <w:szCs w:val="26"/>
        </w:rPr>
        <w:t xml:space="preserve"> </w:t>
      </w:r>
      <w:r w:rsidR="00A5755C" w:rsidRPr="00F81135">
        <w:rPr>
          <w:rFonts w:ascii="Times New Roman" w:hAnsi="Times New Roman" w:cs="Times New Roman"/>
          <w:sz w:val="26"/>
          <w:szCs w:val="26"/>
        </w:rPr>
        <w:t>1 января</w:t>
      </w:r>
      <w:r w:rsidR="00A5755C" w:rsidRPr="006F6D81">
        <w:rPr>
          <w:rFonts w:ascii="Times New Roman" w:hAnsi="Times New Roman" w:cs="Times New Roman"/>
          <w:sz w:val="26"/>
          <w:szCs w:val="26"/>
        </w:rPr>
        <w:t xml:space="preserve"> </w:t>
      </w:r>
      <w:r w:rsidR="00124B36">
        <w:rPr>
          <w:rFonts w:ascii="Times New Roman" w:hAnsi="Times New Roman" w:cs="Times New Roman"/>
          <w:sz w:val="26"/>
          <w:szCs w:val="26"/>
        </w:rPr>
        <w:t>года</w:t>
      </w:r>
      <w:r w:rsidR="00E149FE">
        <w:rPr>
          <w:rFonts w:ascii="Times New Roman" w:hAnsi="Times New Roman" w:cs="Times New Roman"/>
          <w:sz w:val="26"/>
          <w:szCs w:val="26"/>
        </w:rPr>
        <w:t xml:space="preserve"> </w:t>
      </w:r>
      <w:r w:rsidR="00124B36" w:rsidRPr="006F6D81">
        <w:rPr>
          <w:rFonts w:ascii="Times New Roman" w:hAnsi="Times New Roman" w:cs="Times New Roman"/>
          <w:sz w:val="26"/>
          <w:szCs w:val="26"/>
        </w:rPr>
        <w:t>проведени</w:t>
      </w:r>
      <w:r w:rsidR="00E149FE">
        <w:rPr>
          <w:rFonts w:ascii="Times New Roman" w:hAnsi="Times New Roman" w:cs="Times New Roman"/>
          <w:sz w:val="26"/>
          <w:szCs w:val="26"/>
        </w:rPr>
        <w:t>я</w:t>
      </w:r>
      <w:r w:rsidR="00124B36" w:rsidRPr="006F6D81">
        <w:rPr>
          <w:rFonts w:ascii="Times New Roman" w:hAnsi="Times New Roman" w:cs="Times New Roman"/>
          <w:sz w:val="26"/>
          <w:szCs w:val="26"/>
        </w:rPr>
        <w:t xml:space="preserve"> плановых проверок</w:t>
      </w:r>
      <w:r w:rsidR="00124B36">
        <w:rPr>
          <w:rFonts w:ascii="Times New Roman" w:hAnsi="Times New Roman" w:cs="Times New Roman"/>
          <w:sz w:val="26"/>
          <w:szCs w:val="26"/>
        </w:rPr>
        <w:t xml:space="preserve"> </w:t>
      </w:r>
      <w:r w:rsidRPr="006F6D81">
        <w:rPr>
          <w:rFonts w:ascii="Times New Roman" w:hAnsi="Times New Roman" w:cs="Times New Roman"/>
          <w:sz w:val="26"/>
          <w:szCs w:val="26"/>
        </w:rPr>
        <w:t>в сети Интернет на официальном сайте администрации городского округа Тольятти.</w:t>
      </w:r>
    </w:p>
    <w:p w:rsidR="00E275F4" w:rsidRDefault="00E275F4" w:rsidP="00682A1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4771" w:rsidRDefault="005C4771" w:rsidP="00682A1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4771" w:rsidRPr="006F6D81" w:rsidRDefault="005C4771" w:rsidP="00682A1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00C2" w:rsidRPr="005C4771" w:rsidRDefault="000700C2" w:rsidP="005C4771">
      <w:pPr>
        <w:pStyle w:val="ConsPlusNormal"/>
        <w:numPr>
          <w:ilvl w:val="1"/>
          <w:numId w:val="9"/>
        </w:num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5C4771">
        <w:rPr>
          <w:rFonts w:ascii="Times New Roman" w:hAnsi="Times New Roman" w:cs="Times New Roman"/>
          <w:sz w:val="26"/>
          <w:szCs w:val="26"/>
        </w:rPr>
        <w:lastRenderedPageBreak/>
        <w:t>Организация проверки</w:t>
      </w:r>
      <w:bookmarkStart w:id="3" w:name="Par341"/>
      <w:bookmarkEnd w:id="3"/>
      <w:r w:rsidRPr="005C4771">
        <w:rPr>
          <w:rFonts w:ascii="Times New Roman" w:hAnsi="Times New Roman" w:cs="Times New Roman"/>
          <w:sz w:val="26"/>
          <w:szCs w:val="26"/>
        </w:rPr>
        <w:t>.</w:t>
      </w:r>
    </w:p>
    <w:p w:rsidR="00B96BC1" w:rsidRDefault="00B96BC1" w:rsidP="00037884">
      <w:pPr>
        <w:pStyle w:val="ConsPlusNormal"/>
        <w:adjustRightInd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037884" w:rsidRPr="006F6D81" w:rsidRDefault="00037884" w:rsidP="00B96BC1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Срок выполнения административной процедуры </w:t>
      </w:r>
      <w:r w:rsidR="006C4C3A" w:rsidRPr="0070343B">
        <w:rPr>
          <w:rFonts w:ascii="Times New Roman" w:hAnsi="Times New Roman" w:cs="Times New Roman"/>
          <w:sz w:val="26"/>
          <w:szCs w:val="26"/>
        </w:rPr>
        <w:t>–</w:t>
      </w:r>
      <w:r w:rsidR="006C4C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пять рабочих дней.</w:t>
      </w:r>
    </w:p>
    <w:p w:rsidR="002826E4" w:rsidRPr="006F6D81" w:rsidRDefault="004C500B" w:rsidP="001F6D8B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</w:t>
      </w:r>
      <w:r w:rsidR="000700C2">
        <w:rPr>
          <w:rFonts w:ascii="Times New Roman" w:hAnsi="Times New Roman" w:cs="Times New Roman"/>
          <w:sz w:val="26"/>
          <w:szCs w:val="26"/>
        </w:rPr>
        <w:t xml:space="preserve">. 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</w:t>
      </w:r>
      <w:r w:rsidR="00277AA0" w:rsidRPr="006F6D81">
        <w:rPr>
          <w:rFonts w:ascii="Times New Roman" w:hAnsi="Times New Roman" w:cs="Times New Roman"/>
          <w:sz w:val="26"/>
          <w:szCs w:val="26"/>
        </w:rPr>
        <w:t xml:space="preserve">наступление срока проведения плановой проверки, установленного </w:t>
      </w:r>
      <w:r w:rsidR="002826E4" w:rsidRPr="006F6D81">
        <w:rPr>
          <w:rFonts w:ascii="Times New Roman" w:hAnsi="Times New Roman" w:cs="Times New Roman"/>
          <w:sz w:val="26"/>
          <w:szCs w:val="26"/>
        </w:rPr>
        <w:t>ежегодны</w:t>
      </w:r>
      <w:r w:rsidR="00277AA0" w:rsidRPr="006F6D81">
        <w:rPr>
          <w:rFonts w:ascii="Times New Roman" w:hAnsi="Times New Roman" w:cs="Times New Roman"/>
          <w:sz w:val="26"/>
          <w:szCs w:val="26"/>
        </w:rPr>
        <w:t>м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 план</w:t>
      </w:r>
      <w:r w:rsidR="00277AA0" w:rsidRPr="006F6D81">
        <w:rPr>
          <w:rFonts w:ascii="Times New Roman" w:hAnsi="Times New Roman" w:cs="Times New Roman"/>
          <w:sz w:val="26"/>
          <w:szCs w:val="26"/>
        </w:rPr>
        <w:t>ом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 проведения плановых проверок</w:t>
      </w:r>
      <w:r w:rsidR="00277AA0" w:rsidRPr="006F6D81">
        <w:rPr>
          <w:rFonts w:ascii="Times New Roman" w:hAnsi="Times New Roman" w:cs="Times New Roman"/>
          <w:sz w:val="26"/>
          <w:szCs w:val="26"/>
        </w:rPr>
        <w:t xml:space="preserve"> граждан на соответствующий год.</w:t>
      </w:r>
    </w:p>
    <w:p w:rsidR="002826E4" w:rsidRPr="006F6D81" w:rsidRDefault="00277AA0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43"/>
      <w:bookmarkEnd w:id="4"/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DA45B1">
        <w:rPr>
          <w:rFonts w:ascii="Times New Roman" w:hAnsi="Times New Roman" w:cs="Times New Roman"/>
          <w:sz w:val="26"/>
          <w:szCs w:val="26"/>
        </w:rPr>
        <w:t>3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  <w:r w:rsidR="00252D32">
        <w:rPr>
          <w:rFonts w:ascii="Times New Roman" w:hAnsi="Times New Roman" w:cs="Times New Roman"/>
          <w:sz w:val="26"/>
          <w:szCs w:val="26"/>
        </w:rPr>
        <w:t>3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по принятию решения о проведении внеплановой проверки </w:t>
      </w:r>
      <w:r w:rsidRPr="006F6D81">
        <w:rPr>
          <w:rFonts w:ascii="Times New Roman" w:hAnsi="Times New Roman" w:cs="Times New Roman"/>
          <w:sz w:val="26"/>
          <w:szCs w:val="26"/>
        </w:rPr>
        <w:t>в отношении граждан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 и подготовке к проведению внеплановой проверки является:</w:t>
      </w:r>
    </w:p>
    <w:p w:rsidR="0036245D" w:rsidRDefault="00F01A8D" w:rsidP="00362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244"/>
      <w:bookmarkStart w:id="6" w:name="Par252"/>
      <w:bookmarkEnd w:id="5"/>
      <w:bookmarkEnd w:id="6"/>
      <w:r>
        <w:rPr>
          <w:rFonts w:ascii="Times New Roman" w:hAnsi="Times New Roman"/>
          <w:sz w:val="26"/>
          <w:szCs w:val="26"/>
        </w:rPr>
        <w:t>- истечение срока исполнения ранее выданного предписания об устранении выявленного наруше</w:t>
      </w:r>
      <w:r w:rsidR="00C60573">
        <w:rPr>
          <w:rFonts w:ascii="Times New Roman" w:hAnsi="Times New Roman"/>
          <w:sz w:val="26"/>
          <w:szCs w:val="26"/>
        </w:rPr>
        <w:t>ния обязательных требований</w:t>
      </w:r>
      <w:r>
        <w:rPr>
          <w:rFonts w:ascii="Times New Roman" w:hAnsi="Times New Roman"/>
          <w:sz w:val="26"/>
          <w:szCs w:val="26"/>
        </w:rPr>
        <w:t>;</w:t>
      </w:r>
    </w:p>
    <w:p w:rsidR="0036245D" w:rsidRDefault="00F01A8D" w:rsidP="00362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поступление обращений, заявлений, документов, фактических данных от органов государственной власти, органов местного самоуправления, юридических лиц, индивидуальных предпринимателей и граждан, а также информации из средств массовой информации о фактах нарушения гражданами </w:t>
      </w:r>
      <w:r w:rsidR="00135BD2">
        <w:rPr>
          <w:rFonts w:ascii="Times New Roman" w:hAnsi="Times New Roman"/>
          <w:sz w:val="26"/>
          <w:szCs w:val="26"/>
        </w:rPr>
        <w:t>обязательных требований</w:t>
      </w:r>
      <w:r>
        <w:rPr>
          <w:rFonts w:ascii="Times New Roman" w:hAnsi="Times New Roman"/>
          <w:sz w:val="26"/>
          <w:szCs w:val="26"/>
        </w:rPr>
        <w:t>;</w:t>
      </w:r>
    </w:p>
    <w:p w:rsidR="0036245D" w:rsidRDefault="00F01A8D" w:rsidP="00362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необходимость обследования земельного участка при подготовке решения администрации о предоставлении данного земельного участка заявителю;</w:t>
      </w:r>
    </w:p>
    <w:p w:rsidR="0036245D" w:rsidRDefault="00F01A8D" w:rsidP="00362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A40CDA" w:rsidRDefault="00F01A8D" w:rsidP="00362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непосредственное обнаружение должностными лицами органа муниципального земельного контроля при выполнении своих должностных обязанностей данных, свидетельствующих о наличии признаков нарушения </w:t>
      </w:r>
      <w:r w:rsidR="00135BD2">
        <w:rPr>
          <w:rFonts w:ascii="Times New Roman" w:hAnsi="Times New Roman"/>
          <w:sz w:val="26"/>
          <w:szCs w:val="26"/>
        </w:rPr>
        <w:t>обязательных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0E76B6" w:rsidRDefault="00B77F41" w:rsidP="000E7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F6D81">
        <w:rPr>
          <w:rFonts w:ascii="Times New Roman" w:hAnsi="Times New Roman"/>
          <w:sz w:val="26"/>
          <w:szCs w:val="26"/>
        </w:rPr>
        <w:t>3.</w:t>
      </w:r>
      <w:r w:rsidR="00DA45B1">
        <w:rPr>
          <w:rFonts w:ascii="Times New Roman" w:hAnsi="Times New Roman"/>
          <w:sz w:val="26"/>
          <w:szCs w:val="26"/>
        </w:rPr>
        <w:t>3</w:t>
      </w:r>
      <w:r w:rsidRPr="006F6D81">
        <w:rPr>
          <w:rFonts w:ascii="Times New Roman" w:hAnsi="Times New Roman"/>
          <w:sz w:val="26"/>
          <w:szCs w:val="26"/>
        </w:rPr>
        <w:t>.</w:t>
      </w:r>
      <w:r w:rsidR="00252D32">
        <w:rPr>
          <w:rFonts w:ascii="Times New Roman" w:hAnsi="Times New Roman"/>
          <w:sz w:val="26"/>
          <w:szCs w:val="26"/>
        </w:rPr>
        <w:t>4</w:t>
      </w:r>
      <w:r w:rsidR="002826E4" w:rsidRPr="006F6D81">
        <w:rPr>
          <w:rFonts w:ascii="Times New Roman" w:hAnsi="Times New Roman"/>
          <w:sz w:val="26"/>
          <w:szCs w:val="26"/>
        </w:rPr>
        <w:t xml:space="preserve">. </w:t>
      </w:r>
      <w:r w:rsidR="000E76B6">
        <w:rPr>
          <w:rFonts w:ascii="Times New Roman" w:hAnsi="Times New Roman"/>
          <w:sz w:val="26"/>
          <w:szCs w:val="26"/>
        </w:rPr>
        <w:t>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конкретных фактах нарушения обязательных требований</w:t>
      </w:r>
      <w:r w:rsidR="00AB0285">
        <w:rPr>
          <w:rFonts w:ascii="Times New Roman" w:hAnsi="Times New Roman"/>
          <w:color w:val="FF0000"/>
          <w:sz w:val="26"/>
          <w:szCs w:val="26"/>
        </w:rPr>
        <w:t>,</w:t>
      </w:r>
      <w:r w:rsidR="000E76B6">
        <w:rPr>
          <w:rFonts w:ascii="Times New Roman" w:hAnsi="Times New Roman"/>
          <w:sz w:val="26"/>
          <w:szCs w:val="26"/>
        </w:rPr>
        <w:t xml:space="preserve"> не могут служить основанием для проведения внеплановой проверки.</w:t>
      </w:r>
    </w:p>
    <w:p w:rsidR="00B77F41" w:rsidRPr="006F6D81" w:rsidRDefault="00B77F41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8C277C">
        <w:rPr>
          <w:rFonts w:ascii="Times New Roman" w:hAnsi="Times New Roman" w:cs="Times New Roman"/>
          <w:sz w:val="26"/>
          <w:szCs w:val="26"/>
        </w:rPr>
        <w:t>3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  <w:r w:rsidR="00252D32">
        <w:rPr>
          <w:rFonts w:ascii="Times New Roman" w:hAnsi="Times New Roman" w:cs="Times New Roman"/>
          <w:sz w:val="26"/>
          <w:szCs w:val="26"/>
        </w:rPr>
        <w:t>5</w:t>
      </w:r>
      <w:r w:rsidRPr="006F6D81">
        <w:rPr>
          <w:rFonts w:ascii="Times New Roman" w:hAnsi="Times New Roman" w:cs="Times New Roman"/>
          <w:sz w:val="26"/>
          <w:szCs w:val="26"/>
        </w:rPr>
        <w:t xml:space="preserve">. При поступлении обращений и заявлений о фактах, указанных в </w:t>
      </w:r>
      <w:hyperlink w:anchor="Par243" w:history="1">
        <w:r w:rsidR="00DA2E0E" w:rsidRPr="006F6D81">
          <w:rPr>
            <w:rFonts w:ascii="Times New Roman" w:hAnsi="Times New Roman" w:cs="Times New Roman"/>
            <w:sz w:val="26"/>
            <w:szCs w:val="26"/>
          </w:rPr>
          <w:t>подпункте 3.</w:t>
        </w:r>
        <w:r w:rsidR="008C277C">
          <w:rPr>
            <w:rFonts w:ascii="Times New Roman" w:hAnsi="Times New Roman" w:cs="Times New Roman"/>
            <w:sz w:val="26"/>
            <w:szCs w:val="26"/>
          </w:rPr>
          <w:t>3</w:t>
        </w:r>
        <w:r w:rsidR="00DA2E0E" w:rsidRPr="006F6D81">
          <w:rPr>
            <w:rFonts w:ascii="Times New Roman" w:hAnsi="Times New Roman" w:cs="Times New Roman"/>
            <w:sz w:val="26"/>
            <w:szCs w:val="26"/>
          </w:rPr>
          <w:t>.</w:t>
        </w:r>
        <w:r w:rsidR="00252D32">
          <w:rPr>
            <w:rFonts w:ascii="Times New Roman" w:hAnsi="Times New Roman" w:cs="Times New Roman"/>
            <w:sz w:val="26"/>
            <w:szCs w:val="26"/>
          </w:rPr>
          <w:t>3</w:t>
        </w:r>
        <w:r w:rsidR="00DA2E0E" w:rsidRPr="006F6D81">
          <w:rPr>
            <w:rFonts w:ascii="Times New Roman" w:hAnsi="Times New Roman" w:cs="Times New Roman"/>
            <w:sz w:val="26"/>
            <w:szCs w:val="26"/>
          </w:rPr>
          <w:t xml:space="preserve"> пункта 3.</w:t>
        </w:r>
      </w:hyperlink>
      <w:r w:rsidR="00B54447" w:rsidRPr="00B54447">
        <w:rPr>
          <w:rFonts w:ascii="Times New Roman" w:hAnsi="Times New Roman" w:cs="Times New Roman"/>
          <w:sz w:val="26"/>
          <w:szCs w:val="26"/>
        </w:rPr>
        <w:t>3</w:t>
      </w:r>
      <w:r w:rsidR="00DA2E0E" w:rsidRPr="006F6D8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</w:t>
      </w:r>
      <w:r w:rsidRPr="006F6D81">
        <w:rPr>
          <w:rFonts w:ascii="Times New Roman" w:hAnsi="Times New Roman" w:cs="Times New Roman"/>
          <w:sz w:val="26"/>
          <w:szCs w:val="26"/>
        </w:rPr>
        <w:t xml:space="preserve">егламента, посредством Регионального портала </w:t>
      </w:r>
      <w:r w:rsidR="00347EB8" w:rsidRPr="006F6D81">
        <w:rPr>
          <w:rFonts w:ascii="Times New Roman" w:hAnsi="Times New Roman" w:cs="Times New Roman"/>
          <w:sz w:val="26"/>
          <w:szCs w:val="26"/>
        </w:rPr>
        <w:t xml:space="preserve">лицо, </w:t>
      </w:r>
      <w:r w:rsidRPr="006F6D81">
        <w:rPr>
          <w:rFonts w:ascii="Times New Roman" w:hAnsi="Times New Roman" w:cs="Times New Roman"/>
          <w:sz w:val="26"/>
          <w:szCs w:val="26"/>
        </w:rPr>
        <w:t>ответственн</w:t>
      </w:r>
      <w:r w:rsidR="00347EB8" w:rsidRPr="006F6D81">
        <w:rPr>
          <w:rFonts w:ascii="Times New Roman" w:hAnsi="Times New Roman" w:cs="Times New Roman"/>
          <w:sz w:val="26"/>
          <w:szCs w:val="26"/>
        </w:rPr>
        <w:t>ое</w:t>
      </w:r>
      <w:r w:rsidRPr="006F6D81">
        <w:rPr>
          <w:rFonts w:ascii="Times New Roman" w:hAnsi="Times New Roman" w:cs="Times New Roman"/>
          <w:sz w:val="26"/>
          <w:szCs w:val="26"/>
        </w:rPr>
        <w:t xml:space="preserve"> за прием заявлений и обращений:</w:t>
      </w:r>
    </w:p>
    <w:p w:rsidR="002826E4" w:rsidRPr="006F6D81" w:rsidRDefault="00DA2E0E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- </w:t>
      </w:r>
      <w:r w:rsidR="002826E4" w:rsidRPr="006F6D81">
        <w:rPr>
          <w:rFonts w:ascii="Times New Roman" w:hAnsi="Times New Roman" w:cs="Times New Roman"/>
          <w:sz w:val="26"/>
          <w:szCs w:val="26"/>
        </w:rPr>
        <w:t>не позднее первого рабочего дня, следующего за днем поступления заявления (обращения</w:t>
      </w:r>
      <w:r w:rsidR="002826E4" w:rsidRPr="00BD7D94">
        <w:rPr>
          <w:rFonts w:ascii="Times New Roman" w:hAnsi="Times New Roman" w:cs="Times New Roman"/>
          <w:sz w:val="26"/>
          <w:szCs w:val="26"/>
        </w:rPr>
        <w:t>)</w:t>
      </w:r>
      <w:r w:rsidR="00EF10A7" w:rsidRPr="00BD7D94">
        <w:rPr>
          <w:rFonts w:ascii="Times New Roman" w:hAnsi="Times New Roman" w:cs="Times New Roman"/>
          <w:sz w:val="26"/>
          <w:szCs w:val="26"/>
        </w:rPr>
        <w:t xml:space="preserve"> в СМЭВ</w:t>
      </w:r>
      <w:r w:rsidR="002826E4" w:rsidRPr="006F6D81">
        <w:rPr>
          <w:rFonts w:ascii="Times New Roman" w:hAnsi="Times New Roman" w:cs="Times New Roman"/>
          <w:sz w:val="26"/>
          <w:szCs w:val="26"/>
        </w:rPr>
        <w:t>, регистрирует его в системе документооборота;</w:t>
      </w:r>
    </w:p>
    <w:p w:rsidR="00DA2E0E" w:rsidRPr="006F6D81" w:rsidRDefault="00DA2E0E" w:rsidP="00DA2E0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- </w:t>
      </w:r>
      <w:r w:rsidR="00AF6BC5">
        <w:rPr>
          <w:rFonts w:ascii="Times New Roman" w:hAnsi="Times New Roman" w:cs="Times New Roman"/>
          <w:sz w:val="26"/>
          <w:szCs w:val="26"/>
        </w:rPr>
        <w:t xml:space="preserve">не позднее первого рабочего дня, следующего за днем подготовки ответа, 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="00EF10A7" w:rsidRPr="00BD7D94">
        <w:rPr>
          <w:rFonts w:ascii="Times New Roman" w:hAnsi="Times New Roman" w:cs="Times New Roman"/>
          <w:sz w:val="26"/>
          <w:szCs w:val="26"/>
        </w:rPr>
        <w:t>посредством СМЭВ</w:t>
      </w:r>
      <w:r w:rsidR="00EF10A7">
        <w:rPr>
          <w:rFonts w:ascii="Times New Roman" w:hAnsi="Times New Roman" w:cs="Times New Roman"/>
          <w:sz w:val="26"/>
          <w:szCs w:val="26"/>
        </w:rPr>
        <w:t xml:space="preserve"> </w:t>
      </w:r>
      <w:r w:rsidR="002826E4" w:rsidRPr="006F6D81">
        <w:rPr>
          <w:rFonts w:ascii="Times New Roman" w:hAnsi="Times New Roman" w:cs="Times New Roman"/>
          <w:sz w:val="26"/>
          <w:szCs w:val="26"/>
        </w:rPr>
        <w:t>в личном кабинете заявителя на Региональном портале результат рассмотрения заявления (обращения) в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в департамент за оригиналом документа.</w:t>
      </w:r>
    </w:p>
    <w:p w:rsidR="00DA2E0E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8C277C">
        <w:rPr>
          <w:rFonts w:ascii="Times New Roman" w:hAnsi="Times New Roman" w:cs="Times New Roman"/>
          <w:sz w:val="26"/>
          <w:szCs w:val="26"/>
        </w:rPr>
        <w:t>3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  <w:r w:rsidR="008E1058">
        <w:rPr>
          <w:rFonts w:ascii="Times New Roman" w:hAnsi="Times New Roman" w:cs="Times New Roman"/>
          <w:sz w:val="26"/>
          <w:szCs w:val="26"/>
        </w:rPr>
        <w:t>6</w:t>
      </w:r>
      <w:r w:rsidRPr="006F6D81">
        <w:rPr>
          <w:rFonts w:ascii="Times New Roman" w:hAnsi="Times New Roman" w:cs="Times New Roman"/>
          <w:sz w:val="26"/>
          <w:szCs w:val="26"/>
        </w:rPr>
        <w:t xml:space="preserve">. </w:t>
      </w:r>
      <w:r w:rsidR="00D72106" w:rsidRPr="006F6D81">
        <w:rPr>
          <w:rFonts w:ascii="Times New Roman" w:hAnsi="Times New Roman" w:cs="Times New Roman"/>
          <w:sz w:val="26"/>
          <w:szCs w:val="26"/>
        </w:rPr>
        <w:t>П</w:t>
      </w:r>
      <w:r w:rsidRPr="006F6D81">
        <w:rPr>
          <w:rFonts w:ascii="Times New Roman" w:hAnsi="Times New Roman" w:cs="Times New Roman"/>
          <w:sz w:val="26"/>
          <w:szCs w:val="26"/>
        </w:rPr>
        <w:t xml:space="preserve">роверки проводятся на основании </w:t>
      </w:r>
      <w:r w:rsidR="00DA2E0E" w:rsidRPr="006F6D81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округа Тольятти.</w:t>
      </w:r>
      <w:r w:rsidRPr="006F6D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6E4" w:rsidRPr="006F6D81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Согласование проектов </w:t>
      </w:r>
      <w:r w:rsidR="00DA2E0E" w:rsidRPr="006F6D81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городского округа Тольятти </w:t>
      </w:r>
      <w:r w:rsidRPr="006F6D81">
        <w:rPr>
          <w:rFonts w:ascii="Times New Roman" w:hAnsi="Times New Roman" w:cs="Times New Roman"/>
          <w:sz w:val="26"/>
          <w:szCs w:val="26"/>
        </w:rPr>
        <w:t xml:space="preserve">о проведении проверки проводится в соответствии с </w:t>
      </w:r>
      <w:hyperlink r:id="rId14" w:history="1">
        <w:r w:rsidRPr="006F6D81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6F6D81">
        <w:rPr>
          <w:rFonts w:ascii="Times New Roman" w:hAnsi="Times New Roman" w:cs="Times New Roman"/>
          <w:sz w:val="26"/>
          <w:szCs w:val="26"/>
        </w:rPr>
        <w:t xml:space="preserve"> делопроизводства и документооборота в </w:t>
      </w:r>
      <w:r w:rsidR="00292473" w:rsidRPr="006F6D81">
        <w:rPr>
          <w:rFonts w:ascii="Times New Roman" w:hAnsi="Times New Roman" w:cs="Times New Roman"/>
          <w:sz w:val="26"/>
          <w:szCs w:val="26"/>
        </w:rPr>
        <w:t>администрации</w:t>
      </w:r>
      <w:r w:rsidR="00E0308B">
        <w:rPr>
          <w:rFonts w:ascii="Times New Roman" w:hAnsi="Times New Roman" w:cs="Times New Roman"/>
          <w:sz w:val="26"/>
          <w:szCs w:val="26"/>
        </w:rPr>
        <w:t xml:space="preserve"> городского округа Тольятти</w:t>
      </w:r>
      <w:r w:rsidR="00292473" w:rsidRPr="006F6D81">
        <w:rPr>
          <w:rFonts w:ascii="Times New Roman" w:hAnsi="Times New Roman" w:cs="Times New Roman"/>
          <w:sz w:val="26"/>
          <w:szCs w:val="26"/>
        </w:rPr>
        <w:t>.</w:t>
      </w:r>
    </w:p>
    <w:p w:rsidR="00A40CDA" w:rsidRPr="006F6D81" w:rsidRDefault="00D72106" w:rsidP="0074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F6D81">
        <w:rPr>
          <w:rFonts w:ascii="Times New Roman" w:hAnsi="Times New Roman"/>
          <w:sz w:val="26"/>
          <w:szCs w:val="26"/>
        </w:rPr>
        <w:t>3.</w:t>
      </w:r>
      <w:r w:rsidR="008E1058">
        <w:rPr>
          <w:rFonts w:ascii="Times New Roman" w:hAnsi="Times New Roman"/>
          <w:sz w:val="26"/>
          <w:szCs w:val="26"/>
        </w:rPr>
        <w:t>3</w:t>
      </w:r>
      <w:r w:rsidRPr="006F6D81">
        <w:rPr>
          <w:rFonts w:ascii="Times New Roman" w:hAnsi="Times New Roman"/>
          <w:sz w:val="26"/>
          <w:szCs w:val="26"/>
        </w:rPr>
        <w:t>.</w:t>
      </w:r>
      <w:r w:rsidR="008E1058">
        <w:rPr>
          <w:rFonts w:ascii="Times New Roman" w:hAnsi="Times New Roman"/>
          <w:sz w:val="26"/>
          <w:szCs w:val="26"/>
        </w:rPr>
        <w:t>7</w:t>
      </w:r>
      <w:r w:rsidRPr="006F6D81">
        <w:rPr>
          <w:rFonts w:ascii="Times New Roman" w:hAnsi="Times New Roman"/>
          <w:sz w:val="26"/>
          <w:szCs w:val="26"/>
        </w:rPr>
        <w:t>. Подготовку к проведению проверки осуществляют должностные лица Отдел</w:t>
      </w:r>
      <w:r w:rsidR="002E12B1">
        <w:rPr>
          <w:rFonts w:ascii="Times New Roman" w:hAnsi="Times New Roman"/>
          <w:sz w:val="26"/>
          <w:szCs w:val="26"/>
        </w:rPr>
        <w:t>а.</w:t>
      </w:r>
    </w:p>
    <w:p w:rsidR="00D72106" w:rsidRPr="006F6D81" w:rsidRDefault="00D72106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8E1058">
        <w:rPr>
          <w:rFonts w:ascii="Times New Roman" w:hAnsi="Times New Roman" w:cs="Times New Roman"/>
          <w:sz w:val="26"/>
          <w:szCs w:val="26"/>
        </w:rPr>
        <w:t>3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  <w:r w:rsidR="008E1058">
        <w:rPr>
          <w:rFonts w:ascii="Times New Roman" w:hAnsi="Times New Roman" w:cs="Times New Roman"/>
          <w:sz w:val="26"/>
          <w:szCs w:val="26"/>
        </w:rPr>
        <w:t>8</w:t>
      </w:r>
      <w:r w:rsidRPr="006F6D81">
        <w:rPr>
          <w:rFonts w:ascii="Times New Roman" w:hAnsi="Times New Roman" w:cs="Times New Roman"/>
          <w:sz w:val="26"/>
          <w:szCs w:val="26"/>
        </w:rPr>
        <w:t>. В постановлении администрации городского округа Тольятти о проведении проверки указываются:</w:t>
      </w:r>
    </w:p>
    <w:p w:rsidR="002E7E82" w:rsidRPr="006F6D81" w:rsidRDefault="002E7E82" w:rsidP="00113A6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 наименование органа</w:t>
      </w:r>
      <w:r w:rsidR="001746F0">
        <w:rPr>
          <w:rFonts w:ascii="Times New Roman" w:hAnsi="Times New Roman" w:cs="Times New Roman"/>
          <w:sz w:val="26"/>
          <w:szCs w:val="26"/>
        </w:rPr>
        <w:t>,</w:t>
      </w:r>
      <w:r w:rsidRPr="006F6D81">
        <w:rPr>
          <w:rFonts w:ascii="Times New Roman" w:hAnsi="Times New Roman" w:cs="Times New Roman"/>
          <w:sz w:val="26"/>
          <w:szCs w:val="26"/>
        </w:rPr>
        <w:t xml:space="preserve"> уполномоченного на проведение муниципального земельного контроля, вид муниципального контроля;</w:t>
      </w:r>
    </w:p>
    <w:p w:rsidR="002E7E82" w:rsidRPr="006F6D81" w:rsidRDefault="00113A66" w:rsidP="00113A6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</w:t>
      </w:r>
      <w:r w:rsidR="002E7E82" w:rsidRPr="006F6D81">
        <w:rPr>
          <w:rFonts w:ascii="Times New Roman" w:hAnsi="Times New Roman" w:cs="Times New Roman"/>
          <w:sz w:val="26"/>
          <w:szCs w:val="26"/>
        </w:rPr>
        <w:t xml:space="preserve"> фамилии, имена, отчества (при наличии),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E7E82" w:rsidRPr="006F6D81" w:rsidRDefault="00113A66" w:rsidP="00113A6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- </w:t>
      </w:r>
      <w:r w:rsidR="002E7E82" w:rsidRPr="006F6D81">
        <w:rPr>
          <w:rFonts w:ascii="Times New Roman" w:hAnsi="Times New Roman" w:cs="Times New Roman"/>
          <w:sz w:val="26"/>
          <w:szCs w:val="26"/>
        </w:rPr>
        <w:t xml:space="preserve"> фамилия, имя, отчество</w:t>
      </w:r>
      <w:r w:rsidR="00DB66D2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2E7E82" w:rsidRPr="006F6D81">
        <w:rPr>
          <w:rFonts w:ascii="Times New Roman" w:hAnsi="Times New Roman" w:cs="Times New Roman"/>
          <w:sz w:val="26"/>
          <w:szCs w:val="26"/>
        </w:rPr>
        <w:t xml:space="preserve"> гражданина, проверка </w:t>
      </w:r>
      <w:r w:rsidRPr="006F6D81">
        <w:rPr>
          <w:rFonts w:ascii="Times New Roman" w:hAnsi="Times New Roman" w:cs="Times New Roman"/>
          <w:sz w:val="26"/>
          <w:szCs w:val="26"/>
        </w:rPr>
        <w:t>которого проводится</w:t>
      </w:r>
      <w:r w:rsidR="002E7E82" w:rsidRPr="006F6D81">
        <w:rPr>
          <w:rFonts w:ascii="Times New Roman" w:hAnsi="Times New Roman" w:cs="Times New Roman"/>
          <w:sz w:val="26"/>
          <w:szCs w:val="26"/>
        </w:rPr>
        <w:t>;</w:t>
      </w:r>
    </w:p>
    <w:p w:rsidR="00113A66" w:rsidRPr="006F6D81" w:rsidRDefault="00113A66" w:rsidP="00113A6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- </w:t>
      </w:r>
      <w:r w:rsidR="00DB66D2">
        <w:rPr>
          <w:rFonts w:ascii="Times New Roman" w:hAnsi="Times New Roman" w:cs="Times New Roman"/>
          <w:sz w:val="26"/>
          <w:szCs w:val="26"/>
        </w:rPr>
        <w:t>местоположение, площадь, кадастровый номер, вид разрешенного использования</w:t>
      </w:r>
      <w:r w:rsidR="009F2D36">
        <w:rPr>
          <w:rFonts w:ascii="Times New Roman" w:hAnsi="Times New Roman" w:cs="Times New Roman"/>
          <w:sz w:val="26"/>
          <w:szCs w:val="26"/>
        </w:rPr>
        <w:t xml:space="preserve"> и категория</w:t>
      </w:r>
      <w:r w:rsidRPr="006F6D81">
        <w:rPr>
          <w:rFonts w:ascii="Times New Roman" w:hAnsi="Times New Roman" w:cs="Times New Roman"/>
          <w:sz w:val="26"/>
          <w:szCs w:val="26"/>
        </w:rPr>
        <w:t xml:space="preserve"> проверяемого земельного участка</w:t>
      </w:r>
      <w:r w:rsidR="00B53B75">
        <w:rPr>
          <w:rFonts w:ascii="Times New Roman" w:hAnsi="Times New Roman" w:cs="Times New Roman"/>
          <w:sz w:val="26"/>
          <w:szCs w:val="26"/>
        </w:rPr>
        <w:t xml:space="preserve"> при их наличии</w:t>
      </w:r>
      <w:r w:rsidRPr="006F6D81">
        <w:rPr>
          <w:rFonts w:ascii="Times New Roman" w:hAnsi="Times New Roman" w:cs="Times New Roman"/>
          <w:sz w:val="26"/>
          <w:szCs w:val="26"/>
        </w:rPr>
        <w:t>;</w:t>
      </w:r>
    </w:p>
    <w:p w:rsidR="002E7E82" w:rsidRPr="00545816" w:rsidRDefault="00113A66" w:rsidP="00113A6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- </w:t>
      </w:r>
      <w:r w:rsidR="002E7E82" w:rsidRPr="006F6D81">
        <w:rPr>
          <w:rFonts w:ascii="Times New Roman" w:hAnsi="Times New Roman" w:cs="Times New Roman"/>
          <w:sz w:val="26"/>
          <w:szCs w:val="26"/>
        </w:rPr>
        <w:t>цели, задачи, предмет проверки и срок ее проведения</w:t>
      </w:r>
      <w:r w:rsidR="00EE0C81">
        <w:rPr>
          <w:rFonts w:ascii="Times New Roman" w:hAnsi="Times New Roman" w:cs="Times New Roman"/>
          <w:sz w:val="26"/>
          <w:szCs w:val="26"/>
        </w:rPr>
        <w:t xml:space="preserve">, дату начала </w:t>
      </w:r>
      <w:r w:rsidR="00203BD0" w:rsidRPr="00545816">
        <w:rPr>
          <w:rFonts w:ascii="Times New Roman" w:hAnsi="Times New Roman" w:cs="Times New Roman"/>
          <w:sz w:val="26"/>
          <w:szCs w:val="26"/>
        </w:rPr>
        <w:t>проверки</w:t>
      </w:r>
      <w:r w:rsidR="002E7E82" w:rsidRPr="006F6D81">
        <w:rPr>
          <w:rFonts w:ascii="Times New Roman" w:hAnsi="Times New Roman" w:cs="Times New Roman"/>
          <w:sz w:val="26"/>
          <w:szCs w:val="26"/>
        </w:rPr>
        <w:t>;</w:t>
      </w:r>
    </w:p>
    <w:p w:rsidR="002E7E82" w:rsidRPr="006F6D81" w:rsidRDefault="00113A66" w:rsidP="00113A6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</w:t>
      </w:r>
      <w:r w:rsidR="002E7E82" w:rsidRPr="006F6D81">
        <w:rPr>
          <w:rFonts w:ascii="Times New Roman" w:hAnsi="Times New Roman" w:cs="Times New Roman"/>
          <w:sz w:val="26"/>
          <w:szCs w:val="26"/>
        </w:rPr>
        <w:t xml:space="preserve"> правовые основания проведения проверки</w:t>
      </w:r>
      <w:r w:rsidRPr="006F6D81">
        <w:rPr>
          <w:rFonts w:ascii="Times New Roman" w:hAnsi="Times New Roman" w:cs="Times New Roman"/>
          <w:sz w:val="26"/>
          <w:szCs w:val="26"/>
        </w:rPr>
        <w:t>;</w:t>
      </w:r>
    </w:p>
    <w:p w:rsidR="002E7E82" w:rsidRPr="006F6D81" w:rsidRDefault="00113A66" w:rsidP="00113A6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-</w:t>
      </w:r>
      <w:r w:rsidR="002E7E82" w:rsidRPr="006F6D81">
        <w:rPr>
          <w:rFonts w:ascii="Times New Roman" w:hAnsi="Times New Roman" w:cs="Times New Roman"/>
          <w:sz w:val="26"/>
          <w:szCs w:val="26"/>
        </w:rPr>
        <w:t xml:space="preserve"> перечень мероприятий по контролю, необходимых для достижения целей и задач проведения проверки;</w:t>
      </w:r>
    </w:p>
    <w:p w:rsidR="002E7E82" w:rsidRPr="006F6D81" w:rsidRDefault="00113A66" w:rsidP="00113A6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 xml:space="preserve">- </w:t>
      </w:r>
      <w:r w:rsidR="00C82270">
        <w:rPr>
          <w:rFonts w:ascii="Times New Roman" w:hAnsi="Times New Roman" w:cs="Times New Roman"/>
          <w:sz w:val="26"/>
          <w:szCs w:val="26"/>
        </w:rPr>
        <w:t>реквизиты</w:t>
      </w:r>
      <w:r w:rsidR="002E7E82" w:rsidRPr="006F6D81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C82270">
        <w:rPr>
          <w:rFonts w:ascii="Times New Roman" w:hAnsi="Times New Roman" w:cs="Times New Roman"/>
          <w:sz w:val="26"/>
          <w:szCs w:val="26"/>
        </w:rPr>
        <w:t>ого</w:t>
      </w:r>
      <w:r w:rsidR="002E7E82" w:rsidRPr="006F6D81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C82270">
        <w:rPr>
          <w:rFonts w:ascii="Times New Roman" w:hAnsi="Times New Roman" w:cs="Times New Roman"/>
          <w:sz w:val="26"/>
          <w:szCs w:val="26"/>
        </w:rPr>
        <w:t>а</w:t>
      </w:r>
      <w:r w:rsidR="002E7E82" w:rsidRPr="006F6D81"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 w:rsidRPr="006F6D81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EE0C81">
        <w:rPr>
          <w:rFonts w:ascii="Times New Roman" w:hAnsi="Times New Roman" w:cs="Times New Roman"/>
          <w:sz w:val="26"/>
          <w:szCs w:val="26"/>
        </w:rPr>
        <w:t>.</w:t>
      </w:r>
    </w:p>
    <w:p w:rsidR="00844A11" w:rsidRPr="00B628DA" w:rsidRDefault="002826E4" w:rsidP="0097726F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963F5C">
        <w:rPr>
          <w:rFonts w:ascii="Times New Roman" w:hAnsi="Times New Roman" w:cs="Times New Roman"/>
          <w:sz w:val="26"/>
          <w:szCs w:val="26"/>
        </w:rPr>
        <w:t>3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  <w:r w:rsidR="00963F5C">
        <w:rPr>
          <w:rFonts w:ascii="Times New Roman" w:hAnsi="Times New Roman" w:cs="Times New Roman"/>
          <w:sz w:val="26"/>
          <w:szCs w:val="26"/>
        </w:rPr>
        <w:t>9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  <w:r w:rsidR="00844A11">
        <w:rPr>
          <w:rFonts w:ascii="Times New Roman" w:hAnsi="Times New Roman" w:cs="Times New Roman"/>
          <w:sz w:val="26"/>
          <w:szCs w:val="26"/>
        </w:rPr>
        <w:t xml:space="preserve"> </w:t>
      </w:r>
      <w:r w:rsidR="00844A11" w:rsidRPr="00B628DA">
        <w:rPr>
          <w:rFonts w:ascii="Times New Roman" w:hAnsi="Times New Roman" w:cs="Times New Roman"/>
          <w:sz w:val="26"/>
          <w:szCs w:val="26"/>
        </w:rPr>
        <w:t xml:space="preserve">О проведении плановой проверки граждане уведомляются </w:t>
      </w:r>
      <w:r w:rsidR="00966187" w:rsidRPr="00B628DA">
        <w:rPr>
          <w:rFonts w:ascii="Times New Roman" w:hAnsi="Times New Roman" w:cs="Times New Roman"/>
          <w:sz w:val="26"/>
          <w:szCs w:val="26"/>
        </w:rPr>
        <w:t xml:space="preserve">должностным лицом Отдела </w:t>
      </w:r>
      <w:r w:rsidR="00844A11" w:rsidRPr="00B628DA">
        <w:rPr>
          <w:rFonts w:ascii="Times New Roman" w:hAnsi="Times New Roman" w:cs="Times New Roman"/>
          <w:sz w:val="26"/>
          <w:szCs w:val="26"/>
        </w:rPr>
        <w:t>не позднее чем за два дня до начала ее проведения посредством направления уведомления о проведении плановой проверки (заказным почтовым отправлением с уведомлением о вручении или иным доступным способом).</w:t>
      </w:r>
    </w:p>
    <w:p w:rsidR="002826E4" w:rsidRPr="00B628DA" w:rsidRDefault="00966187" w:rsidP="0097726F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8DA">
        <w:rPr>
          <w:rFonts w:ascii="Times New Roman" w:hAnsi="Times New Roman" w:cs="Times New Roman"/>
          <w:sz w:val="26"/>
          <w:szCs w:val="26"/>
        </w:rPr>
        <w:t>О проведении внеплановой проверки гражданин уведомляется должностным лицом Отдела не менее чем за двадцать четыре часа до начала ее проведения любым доступным способом</w:t>
      </w:r>
      <w:r w:rsidR="006F0BFA" w:rsidRPr="00B628DA">
        <w:rPr>
          <w:rFonts w:ascii="Times New Roman" w:hAnsi="Times New Roman" w:cs="Times New Roman"/>
          <w:sz w:val="26"/>
          <w:szCs w:val="26"/>
        </w:rPr>
        <w:t xml:space="preserve"> (</w:t>
      </w:r>
      <w:r w:rsidR="002826E4" w:rsidRPr="00B628DA">
        <w:rPr>
          <w:rFonts w:ascii="Times New Roman" w:hAnsi="Times New Roman" w:cs="Times New Roman"/>
          <w:sz w:val="26"/>
          <w:szCs w:val="26"/>
        </w:rPr>
        <w:t>заказным почтовым отправлением с уведомлением о вручении</w:t>
      </w:r>
      <w:r w:rsidR="006F0BFA" w:rsidRPr="00B628DA">
        <w:rPr>
          <w:rFonts w:ascii="Times New Roman" w:hAnsi="Times New Roman" w:cs="Times New Roman"/>
          <w:sz w:val="26"/>
          <w:szCs w:val="26"/>
        </w:rPr>
        <w:t>,</w:t>
      </w:r>
      <w:r w:rsidR="002826E4" w:rsidRPr="00B628D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331EF8">
        <w:rPr>
          <w:rFonts w:ascii="Times New Roman" w:hAnsi="Times New Roman" w:cs="Times New Roman"/>
          <w:sz w:val="26"/>
          <w:szCs w:val="26"/>
        </w:rPr>
        <w:t>ым</w:t>
      </w:r>
      <w:r w:rsidR="002826E4" w:rsidRPr="00B628DA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331EF8">
        <w:rPr>
          <w:rFonts w:ascii="Times New Roman" w:hAnsi="Times New Roman" w:cs="Times New Roman"/>
          <w:sz w:val="26"/>
          <w:szCs w:val="26"/>
        </w:rPr>
        <w:t>ом</w:t>
      </w:r>
      <w:r w:rsidR="002826E4" w:rsidRPr="00B628DA">
        <w:rPr>
          <w:rFonts w:ascii="Times New Roman" w:hAnsi="Times New Roman" w:cs="Times New Roman"/>
          <w:sz w:val="26"/>
          <w:szCs w:val="26"/>
        </w:rPr>
        <w:t>, подписанн</w:t>
      </w:r>
      <w:r w:rsidR="00331EF8">
        <w:rPr>
          <w:rFonts w:ascii="Times New Roman" w:hAnsi="Times New Roman" w:cs="Times New Roman"/>
          <w:sz w:val="26"/>
          <w:szCs w:val="26"/>
        </w:rPr>
        <w:t>ым</w:t>
      </w:r>
      <w:r w:rsidR="002826E4" w:rsidRPr="00B628DA">
        <w:rPr>
          <w:rFonts w:ascii="Times New Roman" w:hAnsi="Times New Roman" w:cs="Times New Roman"/>
          <w:sz w:val="26"/>
          <w:szCs w:val="26"/>
        </w:rPr>
        <w:t xml:space="preserve"> усиленной квалифицированной электронной подписью по адресу электронной почты проверяемого лица, если такой адрес ранее был представлен </w:t>
      </w:r>
      <w:r w:rsidR="00D72106" w:rsidRPr="00B628DA">
        <w:rPr>
          <w:rFonts w:ascii="Times New Roman" w:hAnsi="Times New Roman" w:cs="Times New Roman"/>
          <w:sz w:val="26"/>
          <w:szCs w:val="26"/>
        </w:rPr>
        <w:t xml:space="preserve">гражданином </w:t>
      </w:r>
      <w:r w:rsidR="002826E4" w:rsidRPr="00B628DA">
        <w:rPr>
          <w:rFonts w:ascii="Times New Roman" w:hAnsi="Times New Roman" w:cs="Times New Roman"/>
          <w:sz w:val="26"/>
          <w:szCs w:val="26"/>
        </w:rPr>
        <w:t xml:space="preserve">в орган муниципального </w:t>
      </w:r>
      <w:r w:rsidR="00347EB8" w:rsidRPr="00B628DA">
        <w:rPr>
          <w:rFonts w:ascii="Times New Roman" w:hAnsi="Times New Roman" w:cs="Times New Roman"/>
          <w:sz w:val="26"/>
          <w:szCs w:val="26"/>
        </w:rPr>
        <w:t>земельного</w:t>
      </w:r>
      <w:r w:rsidR="002826E4" w:rsidRPr="00B628DA">
        <w:rPr>
          <w:rFonts w:ascii="Times New Roman" w:hAnsi="Times New Roman" w:cs="Times New Roman"/>
          <w:sz w:val="26"/>
          <w:szCs w:val="26"/>
        </w:rPr>
        <w:t xml:space="preserve"> контро</w:t>
      </w:r>
      <w:r w:rsidR="00347EB8" w:rsidRPr="00B628DA">
        <w:rPr>
          <w:rFonts w:ascii="Times New Roman" w:hAnsi="Times New Roman" w:cs="Times New Roman"/>
          <w:sz w:val="26"/>
          <w:szCs w:val="26"/>
        </w:rPr>
        <w:t>ля</w:t>
      </w:r>
      <w:r w:rsidR="006F0BFA" w:rsidRPr="00B628DA">
        <w:rPr>
          <w:rFonts w:ascii="Times New Roman" w:hAnsi="Times New Roman" w:cs="Times New Roman"/>
          <w:sz w:val="26"/>
          <w:szCs w:val="26"/>
        </w:rPr>
        <w:t>, телефонограмм</w:t>
      </w:r>
      <w:r w:rsidR="00DB2EBE">
        <w:rPr>
          <w:rFonts w:ascii="Times New Roman" w:hAnsi="Times New Roman" w:cs="Times New Roman"/>
          <w:sz w:val="26"/>
          <w:szCs w:val="26"/>
        </w:rPr>
        <w:t>ой</w:t>
      </w:r>
      <w:r w:rsidR="006F0BFA" w:rsidRPr="00B628DA">
        <w:rPr>
          <w:rFonts w:ascii="Times New Roman" w:hAnsi="Times New Roman" w:cs="Times New Roman"/>
          <w:sz w:val="26"/>
          <w:szCs w:val="26"/>
        </w:rPr>
        <w:t>)</w:t>
      </w:r>
      <w:r w:rsidR="00347EB8" w:rsidRPr="00B628DA">
        <w:rPr>
          <w:rFonts w:ascii="Times New Roman" w:hAnsi="Times New Roman" w:cs="Times New Roman"/>
          <w:sz w:val="26"/>
          <w:szCs w:val="26"/>
        </w:rPr>
        <w:t>.</w:t>
      </w:r>
    </w:p>
    <w:p w:rsidR="002826E4" w:rsidRPr="00B628DA" w:rsidRDefault="00113A66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8DA">
        <w:rPr>
          <w:rFonts w:ascii="Times New Roman" w:hAnsi="Times New Roman" w:cs="Times New Roman"/>
          <w:sz w:val="26"/>
          <w:szCs w:val="26"/>
        </w:rPr>
        <w:t>3.</w:t>
      </w:r>
      <w:r w:rsidR="005D3954" w:rsidRPr="00B628DA">
        <w:rPr>
          <w:rFonts w:ascii="Times New Roman" w:hAnsi="Times New Roman" w:cs="Times New Roman"/>
          <w:sz w:val="26"/>
          <w:szCs w:val="26"/>
        </w:rPr>
        <w:t>3</w:t>
      </w:r>
      <w:r w:rsidRPr="00B628DA">
        <w:rPr>
          <w:rFonts w:ascii="Times New Roman" w:hAnsi="Times New Roman" w:cs="Times New Roman"/>
          <w:sz w:val="26"/>
          <w:szCs w:val="26"/>
        </w:rPr>
        <w:t>.</w:t>
      </w:r>
      <w:r w:rsidR="005D3954" w:rsidRPr="00B628DA">
        <w:rPr>
          <w:rFonts w:ascii="Times New Roman" w:hAnsi="Times New Roman" w:cs="Times New Roman"/>
          <w:sz w:val="26"/>
          <w:szCs w:val="26"/>
        </w:rPr>
        <w:t>10</w:t>
      </w:r>
      <w:r w:rsidR="002826E4" w:rsidRPr="00B628DA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проведении проверки и подготовке к проведению проверки является наличие (отсутствие) оснований для </w:t>
      </w:r>
      <w:r w:rsidR="00926798" w:rsidRPr="00B628DA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 w:rsidR="002826E4" w:rsidRPr="00B628DA">
        <w:rPr>
          <w:rFonts w:ascii="Times New Roman" w:hAnsi="Times New Roman" w:cs="Times New Roman"/>
          <w:sz w:val="26"/>
          <w:szCs w:val="26"/>
        </w:rPr>
        <w:t>п</w:t>
      </w:r>
      <w:r w:rsidR="00926798" w:rsidRPr="00B628DA">
        <w:rPr>
          <w:rFonts w:ascii="Times New Roman" w:hAnsi="Times New Roman" w:cs="Times New Roman"/>
          <w:sz w:val="26"/>
          <w:szCs w:val="26"/>
        </w:rPr>
        <w:t xml:space="preserve">роведения </w:t>
      </w:r>
      <w:r w:rsidR="00964303" w:rsidRPr="00B628DA">
        <w:rPr>
          <w:rFonts w:ascii="Times New Roman" w:hAnsi="Times New Roman" w:cs="Times New Roman"/>
          <w:sz w:val="26"/>
          <w:szCs w:val="26"/>
        </w:rPr>
        <w:t>проверки.</w:t>
      </w:r>
    </w:p>
    <w:p w:rsidR="00113A66" w:rsidRDefault="00AA62B7" w:rsidP="0030771B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D395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D395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113A66" w:rsidRPr="006F6D81">
        <w:rPr>
          <w:rFonts w:ascii="Times New Roman" w:hAnsi="Times New Roman" w:cs="Times New Roman"/>
          <w:sz w:val="26"/>
          <w:szCs w:val="26"/>
        </w:rPr>
        <w:t xml:space="preserve"> Результатом выполнения административной процедуры является издание и направление лицу, в отношении которого будет проводиться проверка, копии постановления администрации городского округа Тольятти о проведении проверки.</w:t>
      </w:r>
    </w:p>
    <w:p w:rsidR="00BC0379" w:rsidRPr="006F6D81" w:rsidRDefault="00BC0379" w:rsidP="0030771B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D395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</w:t>
      </w:r>
      <w:r w:rsidR="005D395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административной процедуры является постановление администрации городского округа Тольятти о проведении проверки.</w:t>
      </w:r>
    </w:p>
    <w:p w:rsidR="00A40CDA" w:rsidRDefault="00A40CDA" w:rsidP="0030771B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CE3" w:rsidRDefault="003C0CE3" w:rsidP="0030771B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CE3" w:rsidRPr="006F6D81" w:rsidRDefault="003C0CE3" w:rsidP="0030771B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3036" w:rsidRPr="006F6D81" w:rsidRDefault="00BF68D2" w:rsidP="00D91AB2">
      <w:pPr>
        <w:pStyle w:val="ConsPlusNormal"/>
        <w:numPr>
          <w:ilvl w:val="1"/>
          <w:numId w:val="9"/>
        </w:num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lastRenderedPageBreak/>
        <w:t>Проведение проверки и оформление ее результатов</w:t>
      </w:r>
    </w:p>
    <w:p w:rsidR="00FC5FAC" w:rsidRPr="006F6D81" w:rsidRDefault="00FC5FAC" w:rsidP="00FC5FAC">
      <w:pPr>
        <w:pStyle w:val="ConsPlusNormal"/>
        <w:jc w:val="both"/>
      </w:pPr>
    </w:p>
    <w:p w:rsidR="00FC5FAC" w:rsidRPr="006F6D81" w:rsidRDefault="00FC5FAC" w:rsidP="00FC5FAC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9113D8">
        <w:rPr>
          <w:rFonts w:ascii="Times New Roman" w:hAnsi="Times New Roman" w:cs="Times New Roman"/>
          <w:sz w:val="26"/>
          <w:szCs w:val="26"/>
        </w:rPr>
        <w:t>4</w:t>
      </w:r>
      <w:r w:rsidR="007717E0" w:rsidRPr="006F6D81">
        <w:rPr>
          <w:rFonts w:ascii="Times New Roman" w:hAnsi="Times New Roman" w:cs="Times New Roman"/>
          <w:sz w:val="26"/>
          <w:szCs w:val="26"/>
        </w:rPr>
        <w:t>.</w:t>
      </w:r>
      <w:r w:rsidR="00384EA9">
        <w:rPr>
          <w:rFonts w:ascii="Times New Roman" w:hAnsi="Times New Roman" w:cs="Times New Roman"/>
          <w:sz w:val="26"/>
          <w:szCs w:val="26"/>
        </w:rPr>
        <w:t>1.</w:t>
      </w:r>
      <w:r w:rsidRPr="006F6D81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издание постановления городского округа Тольятти  о проведении проверки.</w:t>
      </w:r>
    </w:p>
    <w:p w:rsidR="00FC5FAC" w:rsidRPr="004A2E95" w:rsidRDefault="006C5C76" w:rsidP="007717E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6D4226">
        <w:rPr>
          <w:rFonts w:ascii="Times New Roman" w:hAnsi="Times New Roman" w:cs="Times New Roman"/>
          <w:sz w:val="26"/>
          <w:szCs w:val="26"/>
        </w:rPr>
        <w:t>4</w:t>
      </w:r>
      <w:r w:rsidR="007717E0" w:rsidRPr="006F6D81">
        <w:rPr>
          <w:rFonts w:ascii="Times New Roman" w:hAnsi="Times New Roman" w:cs="Times New Roman"/>
          <w:sz w:val="26"/>
          <w:szCs w:val="26"/>
        </w:rPr>
        <w:t>.</w:t>
      </w:r>
      <w:r w:rsidR="006D4226">
        <w:rPr>
          <w:rFonts w:ascii="Times New Roman" w:hAnsi="Times New Roman" w:cs="Times New Roman"/>
          <w:sz w:val="26"/>
          <w:szCs w:val="26"/>
        </w:rPr>
        <w:t>2</w:t>
      </w:r>
      <w:r w:rsidR="00FC5FAC" w:rsidRPr="006F6D81">
        <w:rPr>
          <w:rFonts w:ascii="Times New Roman" w:hAnsi="Times New Roman" w:cs="Times New Roman"/>
          <w:sz w:val="26"/>
          <w:szCs w:val="26"/>
        </w:rPr>
        <w:t xml:space="preserve">. </w:t>
      </w:r>
      <w:r w:rsidR="0095138C">
        <w:rPr>
          <w:rFonts w:ascii="Times New Roman" w:hAnsi="Times New Roman" w:cs="Times New Roman"/>
          <w:sz w:val="26"/>
          <w:szCs w:val="26"/>
        </w:rPr>
        <w:t>П</w:t>
      </w:r>
      <w:r w:rsidR="00FC5FAC" w:rsidRPr="006F6D81">
        <w:rPr>
          <w:rFonts w:ascii="Times New Roman" w:hAnsi="Times New Roman" w:cs="Times New Roman"/>
          <w:sz w:val="26"/>
          <w:szCs w:val="26"/>
        </w:rPr>
        <w:t>роверка проводится в форме документарной и (или) выездной проверки должностными лицами</w:t>
      </w:r>
      <w:r w:rsidR="007717E0" w:rsidRPr="006F6D81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FC5FAC" w:rsidRPr="006F6D81">
        <w:rPr>
          <w:rFonts w:ascii="Times New Roman" w:hAnsi="Times New Roman" w:cs="Times New Roman"/>
          <w:sz w:val="26"/>
          <w:szCs w:val="26"/>
        </w:rPr>
        <w:t xml:space="preserve">, указанными в </w:t>
      </w:r>
      <w:r w:rsidR="007717E0" w:rsidRPr="006F6D81">
        <w:rPr>
          <w:rFonts w:ascii="Times New Roman" w:hAnsi="Times New Roman" w:cs="Times New Roman"/>
          <w:sz w:val="26"/>
          <w:szCs w:val="26"/>
        </w:rPr>
        <w:t xml:space="preserve">постановлении городского округа </w:t>
      </w:r>
      <w:r w:rsidR="007717E0" w:rsidRPr="004A2E95">
        <w:rPr>
          <w:rFonts w:ascii="Times New Roman" w:hAnsi="Times New Roman" w:cs="Times New Roman"/>
          <w:sz w:val="26"/>
          <w:szCs w:val="26"/>
        </w:rPr>
        <w:t xml:space="preserve">Тольятти </w:t>
      </w:r>
      <w:r w:rsidR="00FC5FAC" w:rsidRPr="004A2E95">
        <w:rPr>
          <w:rFonts w:ascii="Times New Roman" w:hAnsi="Times New Roman" w:cs="Times New Roman"/>
          <w:sz w:val="26"/>
          <w:szCs w:val="26"/>
        </w:rPr>
        <w:t>о проведении проверки.</w:t>
      </w:r>
    </w:p>
    <w:p w:rsidR="00FC5FAC" w:rsidRPr="004A2E95" w:rsidRDefault="006C5C76" w:rsidP="007717E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17"/>
      <w:bookmarkEnd w:id="7"/>
      <w:r w:rsidRPr="004A2E95">
        <w:rPr>
          <w:rFonts w:ascii="Times New Roman" w:hAnsi="Times New Roman" w:cs="Times New Roman"/>
          <w:sz w:val="26"/>
          <w:szCs w:val="26"/>
        </w:rPr>
        <w:t>3.</w:t>
      </w:r>
      <w:r w:rsidR="006D4226" w:rsidRPr="004A2E95">
        <w:rPr>
          <w:rFonts w:ascii="Times New Roman" w:hAnsi="Times New Roman" w:cs="Times New Roman"/>
          <w:sz w:val="26"/>
          <w:szCs w:val="26"/>
        </w:rPr>
        <w:t>4</w:t>
      </w:r>
      <w:r w:rsidR="007717E0" w:rsidRPr="004A2E95">
        <w:rPr>
          <w:rFonts w:ascii="Times New Roman" w:hAnsi="Times New Roman" w:cs="Times New Roman"/>
          <w:sz w:val="26"/>
          <w:szCs w:val="26"/>
        </w:rPr>
        <w:t>.</w:t>
      </w:r>
      <w:r w:rsidR="006D4226" w:rsidRPr="004A2E95">
        <w:rPr>
          <w:rFonts w:ascii="Times New Roman" w:hAnsi="Times New Roman" w:cs="Times New Roman"/>
          <w:sz w:val="26"/>
          <w:szCs w:val="26"/>
        </w:rPr>
        <w:t>3</w:t>
      </w:r>
      <w:r w:rsidR="00FC5FAC" w:rsidRPr="004A2E95">
        <w:rPr>
          <w:rFonts w:ascii="Times New Roman" w:hAnsi="Times New Roman" w:cs="Times New Roman"/>
          <w:sz w:val="26"/>
          <w:szCs w:val="26"/>
        </w:rPr>
        <w:t>. Должностное лицо</w:t>
      </w:r>
      <w:r w:rsidR="007717E0" w:rsidRPr="004A2E95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FC5FAC" w:rsidRPr="004A2E95">
        <w:rPr>
          <w:rFonts w:ascii="Times New Roman" w:hAnsi="Times New Roman" w:cs="Times New Roman"/>
          <w:sz w:val="26"/>
          <w:szCs w:val="26"/>
        </w:rPr>
        <w:t>, уполномоченное на проведение проверки, при подготовке к проведению проверки:</w:t>
      </w:r>
    </w:p>
    <w:p w:rsidR="00FC5FAC" w:rsidRPr="004A2E95" w:rsidRDefault="006D4226" w:rsidP="007717E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E95">
        <w:rPr>
          <w:rFonts w:ascii="Times New Roman" w:hAnsi="Times New Roman" w:cs="Times New Roman"/>
          <w:sz w:val="26"/>
          <w:szCs w:val="26"/>
        </w:rPr>
        <w:t>а</w:t>
      </w:r>
      <w:r w:rsidR="00FC5FAC" w:rsidRPr="004A2E95">
        <w:rPr>
          <w:rFonts w:ascii="Times New Roman" w:hAnsi="Times New Roman" w:cs="Times New Roman"/>
          <w:sz w:val="26"/>
          <w:szCs w:val="26"/>
        </w:rPr>
        <w:t xml:space="preserve">) уточняет вопросы, подлежащие </w:t>
      </w:r>
      <w:r w:rsidR="007F2D90" w:rsidRPr="004A2E95">
        <w:rPr>
          <w:rFonts w:ascii="Times New Roman" w:hAnsi="Times New Roman" w:cs="Times New Roman"/>
          <w:sz w:val="26"/>
          <w:szCs w:val="26"/>
        </w:rPr>
        <w:t xml:space="preserve">выяснению при проведении </w:t>
      </w:r>
      <w:r w:rsidR="00FC5FAC" w:rsidRPr="004A2E95">
        <w:rPr>
          <w:rFonts w:ascii="Times New Roman" w:hAnsi="Times New Roman" w:cs="Times New Roman"/>
          <w:sz w:val="26"/>
          <w:szCs w:val="26"/>
        </w:rPr>
        <w:t>проверк</w:t>
      </w:r>
      <w:r w:rsidR="007F2D90" w:rsidRPr="004A2E95">
        <w:rPr>
          <w:rFonts w:ascii="Times New Roman" w:hAnsi="Times New Roman" w:cs="Times New Roman"/>
          <w:sz w:val="26"/>
          <w:szCs w:val="26"/>
        </w:rPr>
        <w:t>и</w:t>
      </w:r>
      <w:r w:rsidR="00FC5FAC" w:rsidRPr="004A2E95">
        <w:rPr>
          <w:rFonts w:ascii="Times New Roman" w:hAnsi="Times New Roman" w:cs="Times New Roman"/>
          <w:sz w:val="26"/>
          <w:szCs w:val="26"/>
        </w:rPr>
        <w:t>;</w:t>
      </w:r>
    </w:p>
    <w:p w:rsidR="00FC5FAC" w:rsidRPr="004A2E95" w:rsidRDefault="006D4226" w:rsidP="007717E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E95">
        <w:rPr>
          <w:rFonts w:ascii="Times New Roman" w:hAnsi="Times New Roman" w:cs="Times New Roman"/>
          <w:sz w:val="26"/>
          <w:szCs w:val="26"/>
        </w:rPr>
        <w:t>б</w:t>
      </w:r>
      <w:r w:rsidR="00FC5FAC" w:rsidRPr="004A2E95">
        <w:rPr>
          <w:rFonts w:ascii="Times New Roman" w:hAnsi="Times New Roman" w:cs="Times New Roman"/>
          <w:sz w:val="26"/>
          <w:szCs w:val="26"/>
        </w:rPr>
        <w:t xml:space="preserve">) определяет необходимые для проведения проверки документы и сведения, имеющиеся в распоряжении </w:t>
      </w:r>
      <w:r w:rsidR="007717E0" w:rsidRPr="004A2E95">
        <w:rPr>
          <w:rFonts w:ascii="Times New Roman" w:hAnsi="Times New Roman" w:cs="Times New Roman"/>
          <w:sz w:val="26"/>
          <w:szCs w:val="26"/>
        </w:rPr>
        <w:t>Управления (Отдела)</w:t>
      </w:r>
      <w:r w:rsidR="00FC5FAC" w:rsidRPr="004A2E95">
        <w:rPr>
          <w:rFonts w:ascii="Times New Roman" w:hAnsi="Times New Roman" w:cs="Times New Roman"/>
          <w:sz w:val="26"/>
          <w:szCs w:val="26"/>
        </w:rPr>
        <w:t>, а также документы и сведения, которые необходимо запросить, в том числе в порядке межведомственного</w:t>
      </w:r>
      <w:r w:rsidR="0039307B" w:rsidRPr="004A2E95">
        <w:rPr>
          <w:rFonts w:ascii="Times New Roman" w:hAnsi="Times New Roman" w:cs="Times New Roman"/>
          <w:sz w:val="26"/>
          <w:szCs w:val="26"/>
        </w:rPr>
        <w:t xml:space="preserve"> информационного взаимодействия</w:t>
      </w:r>
      <w:r w:rsidR="00DB0419" w:rsidRPr="004A2E95">
        <w:rPr>
          <w:rFonts w:ascii="Times New Roman" w:hAnsi="Times New Roman" w:cs="Times New Roman"/>
          <w:sz w:val="26"/>
          <w:szCs w:val="26"/>
        </w:rPr>
        <w:t>;</w:t>
      </w:r>
    </w:p>
    <w:p w:rsidR="00DB0419" w:rsidRPr="004A2E95" w:rsidRDefault="00982E5D" w:rsidP="00982E5D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E95">
        <w:rPr>
          <w:rFonts w:ascii="Times New Roman" w:hAnsi="Times New Roman" w:cs="Times New Roman"/>
          <w:sz w:val="26"/>
          <w:szCs w:val="26"/>
        </w:rPr>
        <w:t>в) запрашивает от иных государственных органов</w:t>
      </w:r>
      <w:r w:rsidR="00DB0419" w:rsidRPr="004A2E95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либо подведомственных государственным органам или органам местного самоуправления организаций, в порядке межведомственного информационного взаимодействия </w:t>
      </w:r>
      <w:r w:rsidR="00DB0419" w:rsidRPr="004A2E95">
        <w:rPr>
          <w:rFonts w:ascii="Times New Roman" w:hAnsi="Times New Roman"/>
          <w:sz w:val="26"/>
          <w:szCs w:val="26"/>
        </w:rPr>
        <w:t>документы и (или) информацию в соответствии с Приложением № 2 к настоящему Административному регламенту.</w:t>
      </w:r>
    </w:p>
    <w:p w:rsidR="00F019FC" w:rsidRPr="004A2E95" w:rsidRDefault="00F019FC" w:rsidP="00F019FC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E95">
        <w:rPr>
          <w:rFonts w:ascii="Times New Roman" w:hAnsi="Times New Roman" w:cs="Times New Roman"/>
          <w:sz w:val="26"/>
          <w:szCs w:val="26"/>
        </w:rPr>
        <w:t>3.4.4. Управление (Отдел) вправе запросить, в том числе в порядке межведомственного информационного взаимодействия, у органов государственной власти, органов местного самоуправления, юридических лиц, индивидуальных предпринимателей, граждан документы и сведения, необходимые для проведения проверки.</w:t>
      </w:r>
    </w:p>
    <w:p w:rsidR="00F019FC" w:rsidRPr="006F6D81" w:rsidRDefault="00F019FC" w:rsidP="00F019FC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К запросу прилагается заверенная печатью копия постановления администрации городского округа Тольятти о проведении документарной проверки, а в слу</w:t>
      </w:r>
      <w:r>
        <w:rPr>
          <w:rFonts w:ascii="Times New Roman" w:hAnsi="Times New Roman" w:cs="Times New Roman"/>
          <w:sz w:val="26"/>
          <w:szCs w:val="26"/>
        </w:rPr>
        <w:t>чае запроса в электронном виде</w:t>
      </w:r>
      <w:r w:rsidRPr="006F6D81">
        <w:rPr>
          <w:rFonts w:ascii="Times New Roman" w:hAnsi="Times New Roman" w:cs="Times New Roman"/>
          <w:sz w:val="26"/>
          <w:szCs w:val="26"/>
        </w:rPr>
        <w:t xml:space="preserve"> заверенный электронной подписью электронный образ постановления администрации городского округа Тольятти.</w:t>
      </w:r>
    </w:p>
    <w:p w:rsidR="004A2E95" w:rsidRPr="004A2E95" w:rsidRDefault="005B51C4" w:rsidP="00073EBC">
      <w:pPr>
        <w:pStyle w:val="ConsTitle"/>
        <w:numPr>
          <w:ilvl w:val="0"/>
          <w:numId w:val="0"/>
        </w:numPr>
        <w:shd w:val="clear" w:color="auto" w:fill="auto"/>
        <w:ind w:firstLine="567"/>
        <w:rPr>
          <w:bCs w:val="0"/>
          <w:sz w:val="26"/>
          <w:szCs w:val="26"/>
        </w:rPr>
      </w:pPr>
      <w:r w:rsidRPr="004A2E95">
        <w:rPr>
          <w:bCs w:val="0"/>
          <w:sz w:val="26"/>
          <w:szCs w:val="26"/>
        </w:rPr>
        <w:t>3.4.</w:t>
      </w:r>
      <w:r w:rsidR="00F019FC" w:rsidRPr="004A2E95">
        <w:rPr>
          <w:bCs w:val="0"/>
          <w:sz w:val="26"/>
          <w:szCs w:val="26"/>
        </w:rPr>
        <w:t>5</w:t>
      </w:r>
      <w:r w:rsidRPr="004A2E95">
        <w:rPr>
          <w:bCs w:val="0"/>
          <w:sz w:val="26"/>
          <w:szCs w:val="26"/>
        </w:rPr>
        <w:t>.</w:t>
      </w:r>
      <w:r w:rsidR="00073EBC" w:rsidRPr="004A2E95">
        <w:rPr>
          <w:bCs w:val="0"/>
          <w:sz w:val="26"/>
          <w:szCs w:val="26"/>
        </w:rPr>
        <w:t xml:space="preserve"> </w:t>
      </w:r>
      <w:r w:rsidR="002E2B5E" w:rsidRPr="004A2E95">
        <w:rPr>
          <w:bCs w:val="0"/>
          <w:sz w:val="26"/>
          <w:szCs w:val="26"/>
        </w:rPr>
        <w:t xml:space="preserve">Должностное лицо Отдела, уполномоченное на проведение проверки, </w:t>
      </w:r>
      <w:r w:rsidR="001E3301" w:rsidRPr="004A2E95">
        <w:rPr>
          <w:bCs w:val="0"/>
          <w:sz w:val="26"/>
          <w:szCs w:val="26"/>
        </w:rPr>
        <w:t xml:space="preserve">в течение </w:t>
      </w:r>
      <w:r w:rsidR="004A2E95" w:rsidRPr="004A2E95">
        <w:rPr>
          <w:bCs w:val="0"/>
          <w:sz w:val="26"/>
          <w:szCs w:val="26"/>
        </w:rPr>
        <w:t>3 рабочих</w:t>
      </w:r>
      <w:r w:rsidR="001E3301" w:rsidRPr="004A2E95">
        <w:rPr>
          <w:bCs w:val="0"/>
          <w:sz w:val="26"/>
          <w:szCs w:val="26"/>
        </w:rPr>
        <w:t xml:space="preserve"> дней со дня издания постановления администрации городского округа </w:t>
      </w:r>
      <w:bookmarkStart w:id="8" w:name="_GoBack"/>
      <w:bookmarkEnd w:id="8"/>
      <w:r w:rsidR="001E3301" w:rsidRPr="00767C52">
        <w:rPr>
          <w:bCs w:val="0"/>
          <w:sz w:val="26"/>
          <w:szCs w:val="26"/>
        </w:rPr>
        <w:t xml:space="preserve">Тольятти о проведении проверки </w:t>
      </w:r>
      <w:r w:rsidR="00073EBC" w:rsidRPr="00767C52">
        <w:rPr>
          <w:bCs w:val="0"/>
          <w:sz w:val="26"/>
          <w:szCs w:val="26"/>
        </w:rPr>
        <w:t>осуществляет направление запроса посредством СМЭВ.</w:t>
      </w:r>
      <w:r w:rsidR="00073EBC" w:rsidRPr="004A2E95">
        <w:rPr>
          <w:bCs w:val="0"/>
          <w:sz w:val="26"/>
          <w:szCs w:val="26"/>
        </w:rPr>
        <w:t xml:space="preserve"> </w:t>
      </w:r>
      <w:r w:rsidR="002E2B5E" w:rsidRPr="004A2E95">
        <w:rPr>
          <w:bCs w:val="0"/>
          <w:sz w:val="26"/>
          <w:szCs w:val="26"/>
        </w:rPr>
        <w:t xml:space="preserve"> </w:t>
      </w:r>
    </w:p>
    <w:p w:rsidR="00073EBC" w:rsidRPr="004A2E95" w:rsidRDefault="00073EBC" w:rsidP="00073EBC">
      <w:pPr>
        <w:pStyle w:val="ConsTitle"/>
        <w:numPr>
          <w:ilvl w:val="0"/>
          <w:numId w:val="0"/>
        </w:numPr>
        <w:shd w:val="clear" w:color="auto" w:fill="auto"/>
        <w:ind w:firstLine="567"/>
        <w:rPr>
          <w:bCs w:val="0"/>
          <w:sz w:val="26"/>
          <w:szCs w:val="26"/>
        </w:rPr>
      </w:pPr>
      <w:r w:rsidRPr="004A2E95">
        <w:rPr>
          <w:bCs w:val="0"/>
          <w:sz w:val="26"/>
          <w:szCs w:val="26"/>
        </w:rPr>
        <w:t xml:space="preserve">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СМЭВ, либо отсутствия возможности у органа, являющегося поставщиком данных, подключения к СМЭВ. </w:t>
      </w:r>
    </w:p>
    <w:p w:rsidR="00073EBC" w:rsidRPr="004A2E95" w:rsidRDefault="00073EBC" w:rsidP="000653FB">
      <w:pPr>
        <w:pStyle w:val="ConsTitle"/>
        <w:numPr>
          <w:ilvl w:val="0"/>
          <w:numId w:val="0"/>
        </w:numPr>
        <w:shd w:val="clear" w:color="auto" w:fill="auto"/>
        <w:ind w:firstLine="567"/>
        <w:rPr>
          <w:bCs w:val="0"/>
          <w:sz w:val="26"/>
          <w:szCs w:val="26"/>
        </w:rPr>
      </w:pPr>
      <w:r w:rsidRPr="004A2E95">
        <w:rPr>
          <w:bCs w:val="0"/>
          <w:sz w:val="26"/>
          <w:szCs w:val="26"/>
        </w:rPr>
        <w:t xml:space="preserve">Межведомственные запросы в бумажной форме оформляются в соответствии с требованиями </w:t>
      </w:r>
      <w:r w:rsidR="0068388B" w:rsidRPr="004A2E95">
        <w:rPr>
          <w:bCs w:val="0"/>
          <w:sz w:val="26"/>
          <w:szCs w:val="26"/>
        </w:rPr>
        <w:t xml:space="preserve">постановления </w:t>
      </w:r>
      <w:r w:rsidR="000E7388" w:rsidRPr="004A2E95">
        <w:rPr>
          <w:bCs w:val="0"/>
          <w:sz w:val="26"/>
          <w:szCs w:val="26"/>
        </w:rPr>
        <w:t>Правительства РФ от 18.04.2016 №</w:t>
      </w:r>
      <w:r w:rsidR="0068388B" w:rsidRPr="004A2E95">
        <w:rPr>
          <w:bCs w:val="0"/>
          <w:sz w:val="26"/>
          <w:szCs w:val="26"/>
        </w:rPr>
        <w:t xml:space="preserve"> 323</w:t>
      </w:r>
      <w:r w:rsidR="000E7388" w:rsidRPr="004A2E95">
        <w:rPr>
          <w:bCs w:val="0"/>
          <w:sz w:val="26"/>
          <w:szCs w:val="26"/>
        </w:rPr>
        <w:t xml:space="preserve"> «</w:t>
      </w:r>
      <w:r w:rsidR="0068388B" w:rsidRPr="004A2E95">
        <w:rPr>
          <w:bCs w:val="0"/>
          <w:sz w:val="26"/>
          <w:szCs w:val="26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</w:t>
      </w:r>
      <w:r w:rsidR="000E7388" w:rsidRPr="004A2E95">
        <w:rPr>
          <w:bCs w:val="0"/>
          <w:sz w:val="26"/>
          <w:szCs w:val="26"/>
        </w:rPr>
        <w:t xml:space="preserve">аимодействия» </w:t>
      </w:r>
      <w:r w:rsidRPr="004A2E95">
        <w:rPr>
          <w:bCs w:val="0"/>
          <w:sz w:val="26"/>
          <w:szCs w:val="26"/>
        </w:rPr>
        <w:t xml:space="preserve">и органа, являющегося поставщиком данных, и направляются средствами почтовой связи или курьером в порядке, определенном в Регламенте </w:t>
      </w:r>
      <w:r w:rsidRPr="004A2E95">
        <w:rPr>
          <w:bCs w:val="0"/>
          <w:sz w:val="26"/>
          <w:szCs w:val="26"/>
        </w:rPr>
        <w:lastRenderedPageBreak/>
        <w:t>делопроизводства и документооборота в администрации</w:t>
      </w:r>
      <w:r w:rsidR="001E5D93" w:rsidRPr="004A2E95">
        <w:rPr>
          <w:bCs w:val="0"/>
          <w:sz w:val="26"/>
          <w:szCs w:val="26"/>
        </w:rPr>
        <w:t xml:space="preserve"> городского округа Тольятти</w:t>
      </w:r>
      <w:r w:rsidRPr="004A2E95">
        <w:rPr>
          <w:bCs w:val="0"/>
          <w:sz w:val="26"/>
          <w:szCs w:val="26"/>
        </w:rPr>
        <w:t>.</w:t>
      </w:r>
    </w:p>
    <w:p w:rsidR="00073EBC" w:rsidRPr="000653FB" w:rsidRDefault="00073EBC" w:rsidP="000653FB">
      <w:pPr>
        <w:pStyle w:val="ConsTitle"/>
        <w:numPr>
          <w:ilvl w:val="2"/>
          <w:numId w:val="11"/>
        </w:numPr>
        <w:shd w:val="clear" w:color="auto" w:fill="auto"/>
        <w:tabs>
          <w:tab w:val="left" w:pos="0"/>
        </w:tabs>
        <w:ind w:left="0" w:firstLine="567"/>
        <w:rPr>
          <w:bCs w:val="0"/>
          <w:sz w:val="26"/>
          <w:szCs w:val="26"/>
        </w:rPr>
      </w:pPr>
      <w:r w:rsidRPr="000653FB">
        <w:rPr>
          <w:bCs w:val="0"/>
          <w:sz w:val="26"/>
          <w:szCs w:val="26"/>
        </w:rPr>
        <w:t xml:space="preserve">Срок направления межведомственных запросов </w:t>
      </w:r>
      <w:r w:rsidR="008E4916" w:rsidRPr="000653FB">
        <w:rPr>
          <w:bCs w:val="0"/>
          <w:sz w:val="26"/>
          <w:szCs w:val="26"/>
        </w:rPr>
        <w:t xml:space="preserve">– </w:t>
      </w:r>
      <w:r w:rsidRPr="000653FB">
        <w:rPr>
          <w:bCs w:val="0"/>
          <w:sz w:val="26"/>
          <w:szCs w:val="26"/>
        </w:rPr>
        <w:t xml:space="preserve">не более одного рабочего дня со дня </w:t>
      </w:r>
      <w:r w:rsidR="00203DCF" w:rsidRPr="000653FB">
        <w:rPr>
          <w:bCs w:val="0"/>
          <w:sz w:val="26"/>
          <w:szCs w:val="26"/>
        </w:rPr>
        <w:t>подготовки</w:t>
      </w:r>
      <w:r w:rsidRPr="000653FB">
        <w:rPr>
          <w:bCs w:val="0"/>
          <w:sz w:val="26"/>
          <w:szCs w:val="26"/>
        </w:rPr>
        <w:t xml:space="preserve"> подготовленных межведомственных запросов.</w:t>
      </w:r>
    </w:p>
    <w:p w:rsidR="00073EBC" w:rsidRPr="000653FB" w:rsidRDefault="00073EBC" w:rsidP="000653FB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  <w:tab w:val="left" w:pos="1701"/>
        </w:tabs>
        <w:ind w:firstLine="567"/>
        <w:rPr>
          <w:bCs w:val="0"/>
          <w:sz w:val="26"/>
          <w:szCs w:val="26"/>
        </w:rPr>
      </w:pPr>
      <w:r w:rsidRPr="000653FB">
        <w:rPr>
          <w:bCs w:val="0"/>
          <w:sz w:val="26"/>
          <w:szCs w:val="26"/>
        </w:rPr>
        <w:t>Подготовленный межведомственный запрос в электронной форме заверяется электронной подписью сотрудника, ответственного за направление межведомственного запроса, в бумажной форме – подписы</w:t>
      </w:r>
      <w:r w:rsidR="00930E5B" w:rsidRPr="000653FB">
        <w:rPr>
          <w:bCs w:val="0"/>
          <w:sz w:val="26"/>
          <w:szCs w:val="26"/>
        </w:rPr>
        <w:t>вается руководителем Управления</w:t>
      </w:r>
      <w:r w:rsidRPr="000653FB">
        <w:rPr>
          <w:bCs w:val="0"/>
          <w:sz w:val="26"/>
          <w:szCs w:val="26"/>
        </w:rPr>
        <w:t xml:space="preserve"> и направляется в орган, являющийся поставщиком данных.</w:t>
      </w:r>
    </w:p>
    <w:p w:rsidR="00073EBC" w:rsidRPr="000653FB" w:rsidRDefault="00073EBC" w:rsidP="000653FB">
      <w:pPr>
        <w:pStyle w:val="ConsTitle"/>
        <w:numPr>
          <w:ilvl w:val="2"/>
          <w:numId w:val="11"/>
        </w:numPr>
        <w:shd w:val="clear" w:color="auto" w:fill="auto"/>
        <w:tabs>
          <w:tab w:val="left" w:pos="0"/>
          <w:tab w:val="left" w:pos="1701"/>
        </w:tabs>
        <w:ind w:left="0" w:firstLine="567"/>
        <w:rPr>
          <w:bCs w:val="0"/>
          <w:sz w:val="26"/>
          <w:szCs w:val="26"/>
        </w:rPr>
      </w:pPr>
      <w:r w:rsidRPr="000653FB">
        <w:rPr>
          <w:bCs w:val="0"/>
          <w:sz w:val="26"/>
          <w:szCs w:val="26"/>
        </w:rPr>
        <w:t>Факт направления межведомственного информационного запроса в электронной либо бумажной форме сотрудник, ответственный за направление межведомственного запроса, вносит в журнал в бумажной форме.</w:t>
      </w:r>
    </w:p>
    <w:p w:rsidR="00073EBC" w:rsidRPr="000653FB" w:rsidRDefault="00073EBC" w:rsidP="000653FB">
      <w:pPr>
        <w:pStyle w:val="ConsTitle"/>
        <w:numPr>
          <w:ilvl w:val="2"/>
          <w:numId w:val="11"/>
        </w:numPr>
        <w:shd w:val="clear" w:color="auto" w:fill="auto"/>
        <w:tabs>
          <w:tab w:val="left" w:pos="0"/>
          <w:tab w:val="left" w:pos="1701"/>
        </w:tabs>
        <w:ind w:left="0" w:firstLine="567"/>
        <w:rPr>
          <w:bCs w:val="0"/>
          <w:sz w:val="26"/>
          <w:szCs w:val="26"/>
        </w:rPr>
      </w:pPr>
      <w:r w:rsidRPr="000653FB">
        <w:rPr>
          <w:bCs w:val="0"/>
          <w:sz w:val="26"/>
          <w:szCs w:val="26"/>
        </w:rPr>
        <w:t>Сотрудник, ответственный за подготовку и направление межведомственного запроса, имеет право направлять межведомственный запрос и получать ответ на него только в целях, связанных с осуществлением муниципальной функции.</w:t>
      </w:r>
    </w:p>
    <w:p w:rsidR="00073EBC" w:rsidRPr="000653FB" w:rsidRDefault="00073EBC" w:rsidP="000653FB">
      <w:pPr>
        <w:pStyle w:val="ConsTitle"/>
        <w:numPr>
          <w:ilvl w:val="2"/>
          <w:numId w:val="11"/>
        </w:numPr>
        <w:shd w:val="clear" w:color="auto" w:fill="auto"/>
        <w:tabs>
          <w:tab w:val="left" w:pos="0"/>
          <w:tab w:val="left" w:pos="1701"/>
        </w:tabs>
        <w:ind w:left="0" w:firstLine="567"/>
        <w:rPr>
          <w:bCs w:val="0"/>
          <w:sz w:val="26"/>
          <w:szCs w:val="26"/>
        </w:rPr>
      </w:pPr>
      <w:r w:rsidRPr="000653FB">
        <w:rPr>
          <w:bCs w:val="0"/>
          <w:sz w:val="26"/>
          <w:szCs w:val="26"/>
        </w:rPr>
        <w:t>Сотрудник, ответственный за подготовку и направление межведомственного запроса, несет ответственность за своевременность подготовки и направления межведомственного запроса.</w:t>
      </w:r>
    </w:p>
    <w:p w:rsidR="00073EBC" w:rsidRPr="000653FB" w:rsidRDefault="00073EBC" w:rsidP="000653FB">
      <w:pPr>
        <w:pStyle w:val="ConsTitle"/>
        <w:numPr>
          <w:ilvl w:val="2"/>
          <w:numId w:val="11"/>
        </w:numPr>
        <w:shd w:val="clear" w:color="auto" w:fill="auto"/>
        <w:tabs>
          <w:tab w:val="left" w:pos="0"/>
          <w:tab w:val="left" w:pos="1701"/>
        </w:tabs>
        <w:ind w:left="0" w:firstLine="567"/>
        <w:rPr>
          <w:bCs w:val="0"/>
          <w:sz w:val="26"/>
          <w:szCs w:val="26"/>
        </w:rPr>
      </w:pPr>
      <w:r w:rsidRPr="000653FB">
        <w:rPr>
          <w:bCs w:val="0"/>
          <w:sz w:val="26"/>
          <w:szCs w:val="26"/>
        </w:rPr>
        <w:t>При получении ответа на межведомственный запрос в электронной форме проверяется наличие электронной подписи органа (организации), направившего электронный документ. Ответ, в котором отсутствует электронная подпись, рассмотрению и исполнению не подлежит.</w:t>
      </w:r>
    </w:p>
    <w:p w:rsidR="00073EBC" w:rsidRPr="000653FB" w:rsidRDefault="00073EBC" w:rsidP="000653FB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</w:tabs>
        <w:ind w:firstLine="567"/>
        <w:rPr>
          <w:bCs w:val="0"/>
          <w:sz w:val="26"/>
          <w:szCs w:val="26"/>
        </w:rPr>
      </w:pPr>
      <w:r w:rsidRPr="000653FB">
        <w:rPr>
          <w:bCs w:val="0"/>
          <w:sz w:val="26"/>
          <w:szCs w:val="26"/>
        </w:rPr>
        <w:t>В этом случае в течение трех часов с момента получения ответа на межведомственный запрос в электронной форме органу (организации), направившему указанный документ, направляется уведомление об отказе в приеме ответа с указанием причин отказа.</w:t>
      </w:r>
    </w:p>
    <w:p w:rsidR="00073EBC" w:rsidRPr="000653FB" w:rsidRDefault="00073EBC" w:rsidP="000653FB">
      <w:pPr>
        <w:pStyle w:val="ConsTitle"/>
        <w:numPr>
          <w:ilvl w:val="2"/>
          <w:numId w:val="11"/>
        </w:numPr>
        <w:shd w:val="clear" w:color="auto" w:fill="auto"/>
        <w:tabs>
          <w:tab w:val="left" w:pos="0"/>
          <w:tab w:val="left" w:pos="1701"/>
        </w:tabs>
        <w:ind w:left="0" w:firstLine="567"/>
        <w:rPr>
          <w:bCs w:val="0"/>
          <w:sz w:val="26"/>
          <w:szCs w:val="26"/>
        </w:rPr>
      </w:pPr>
      <w:r w:rsidRPr="000653FB">
        <w:rPr>
          <w:bCs w:val="0"/>
          <w:sz w:val="26"/>
          <w:szCs w:val="26"/>
        </w:rPr>
        <w:t>Факт получения ответа на межведомственный запрос в электронной либо бумажной форме сотрудник, ответственный за направление межведомственного запроса, вносит в журнал в бумажной форме.</w:t>
      </w:r>
    </w:p>
    <w:p w:rsidR="00073EBC" w:rsidRPr="000653FB" w:rsidRDefault="00073EBC" w:rsidP="000653FB">
      <w:pPr>
        <w:pStyle w:val="ConsTitle"/>
        <w:numPr>
          <w:ilvl w:val="2"/>
          <w:numId w:val="11"/>
        </w:numPr>
        <w:shd w:val="clear" w:color="auto" w:fill="auto"/>
        <w:tabs>
          <w:tab w:val="left" w:pos="0"/>
          <w:tab w:val="left" w:pos="1701"/>
        </w:tabs>
        <w:ind w:left="0" w:firstLine="567"/>
        <w:rPr>
          <w:bCs w:val="0"/>
          <w:sz w:val="26"/>
          <w:szCs w:val="26"/>
        </w:rPr>
      </w:pPr>
      <w:r w:rsidRPr="000653FB">
        <w:rPr>
          <w:bCs w:val="0"/>
          <w:sz w:val="26"/>
          <w:szCs w:val="26"/>
        </w:rPr>
        <w:t xml:space="preserve">Ответ на межведомственный запрос, полученный  в электронной форме, при необходимости распечатывается и заверяется личной подписью сотрудника, ответственного за направление межведомственного запроса. </w:t>
      </w:r>
    </w:p>
    <w:p w:rsidR="00073EBC" w:rsidRPr="000653FB" w:rsidRDefault="00073EBC" w:rsidP="000653FB">
      <w:pPr>
        <w:pStyle w:val="ConsTitle"/>
        <w:numPr>
          <w:ilvl w:val="2"/>
          <w:numId w:val="11"/>
        </w:numPr>
        <w:shd w:val="clear" w:color="auto" w:fill="auto"/>
        <w:tabs>
          <w:tab w:val="left" w:pos="0"/>
          <w:tab w:val="left" w:pos="1701"/>
        </w:tabs>
        <w:ind w:left="0" w:firstLine="567"/>
        <w:rPr>
          <w:bCs w:val="0"/>
          <w:sz w:val="26"/>
          <w:szCs w:val="26"/>
        </w:rPr>
      </w:pPr>
      <w:r w:rsidRPr="000653FB">
        <w:rPr>
          <w:bCs w:val="0"/>
          <w:sz w:val="26"/>
          <w:szCs w:val="26"/>
        </w:rPr>
        <w:t xml:space="preserve">Сотрудник, ответственный за направление межведомственного запроса, в течение одного рабочего дня с момента поступления ответов на межведомственные запросы передает полученные документы и (или) информацию в электронной или бумажной форме </w:t>
      </w:r>
      <w:r w:rsidR="00E555B7" w:rsidRPr="000653FB">
        <w:rPr>
          <w:bCs w:val="0"/>
          <w:sz w:val="26"/>
          <w:szCs w:val="26"/>
        </w:rPr>
        <w:t>должностному лицу Отдела, уполномоченному на проведение проверки</w:t>
      </w:r>
      <w:r w:rsidRPr="000653FB">
        <w:rPr>
          <w:bCs w:val="0"/>
          <w:sz w:val="26"/>
          <w:szCs w:val="26"/>
        </w:rPr>
        <w:t>.</w:t>
      </w:r>
    </w:p>
    <w:p w:rsidR="000730F5" w:rsidRDefault="006C5C76" w:rsidP="00065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9" w:name="Par420"/>
      <w:bookmarkStart w:id="10" w:name="Par423"/>
      <w:bookmarkEnd w:id="9"/>
      <w:bookmarkEnd w:id="10"/>
      <w:r w:rsidRPr="000653FB">
        <w:rPr>
          <w:rFonts w:ascii="Times New Roman" w:hAnsi="Times New Roman"/>
          <w:sz w:val="26"/>
          <w:szCs w:val="26"/>
        </w:rPr>
        <w:t>3.</w:t>
      </w:r>
      <w:r w:rsidR="004A2E95" w:rsidRPr="000653FB">
        <w:rPr>
          <w:rFonts w:ascii="Times New Roman" w:hAnsi="Times New Roman"/>
          <w:sz w:val="26"/>
          <w:szCs w:val="26"/>
        </w:rPr>
        <w:t>4</w:t>
      </w:r>
      <w:r w:rsidR="00B23101" w:rsidRPr="000653FB">
        <w:rPr>
          <w:rFonts w:ascii="Times New Roman" w:hAnsi="Times New Roman"/>
          <w:sz w:val="26"/>
          <w:szCs w:val="26"/>
        </w:rPr>
        <w:t>.</w:t>
      </w:r>
      <w:r w:rsidR="004A2E95" w:rsidRPr="000653FB">
        <w:rPr>
          <w:rFonts w:ascii="Times New Roman" w:hAnsi="Times New Roman"/>
          <w:sz w:val="26"/>
          <w:szCs w:val="26"/>
        </w:rPr>
        <w:t>14</w:t>
      </w:r>
      <w:r w:rsidR="00FC5FAC" w:rsidRPr="000653FB">
        <w:rPr>
          <w:rFonts w:ascii="Times New Roman" w:hAnsi="Times New Roman"/>
          <w:sz w:val="26"/>
          <w:szCs w:val="26"/>
        </w:rPr>
        <w:t>.</w:t>
      </w:r>
      <w:r w:rsidR="00FC5FAC" w:rsidRPr="006F6D81">
        <w:rPr>
          <w:rFonts w:ascii="Times New Roman" w:hAnsi="Times New Roman"/>
          <w:sz w:val="26"/>
          <w:szCs w:val="26"/>
        </w:rPr>
        <w:t xml:space="preserve"> </w:t>
      </w:r>
      <w:r w:rsidR="000730F5">
        <w:rPr>
          <w:rFonts w:ascii="Times New Roman" w:hAnsi="Times New Roman"/>
          <w:sz w:val="26"/>
          <w:szCs w:val="26"/>
        </w:rPr>
        <w:t>Проверка проводится в форме документарной проверки и (или) выездной проверки.</w:t>
      </w:r>
    </w:p>
    <w:p w:rsidR="000730F5" w:rsidRDefault="000730F5" w:rsidP="00065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Предметом документарной проверки являются сведения, содержащиеся в документах гражданина, устанавливающих его права и обязанности, документы, связанные с исполнением им требований, установленных земельным законодательством Российской Федерации, законодательством Самарской области.</w:t>
      </w:r>
    </w:p>
    <w:p w:rsidR="000730F5" w:rsidRDefault="000730F5" w:rsidP="00065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Предметом выездной проверки является выявление использования земель гражданами в соответствии либо не в соответствии с требованиями, установленными земельным законодательством Российской Федерации, законодательством Самарской области.</w:t>
      </w:r>
    </w:p>
    <w:p w:rsidR="000730F5" w:rsidRDefault="000730F5" w:rsidP="00065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Выездная проверка проводится по месту нахождения используемого гражданином земельного участка.</w:t>
      </w:r>
    </w:p>
    <w:p w:rsidR="000730F5" w:rsidRDefault="000730F5" w:rsidP="00065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Выездная проверка проводится в случае, если при документарной проверке не представляется возможным удостовериться в полноте и достоверности сведений о правах на земельный участок, содержащихся в имеющихся в распоряжении органа муниципального земельного контроля документах гражданина, либо оценить использование гражданином земельного участка на предмет соответствия требованиям, установленным земельным законодательством Российской Федерации, законодательством Самарской области.</w:t>
      </w:r>
    </w:p>
    <w:p w:rsidR="00A02965" w:rsidRDefault="003C2DF7" w:rsidP="00065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53FB">
        <w:rPr>
          <w:rFonts w:ascii="Times New Roman" w:hAnsi="Times New Roman"/>
          <w:sz w:val="26"/>
          <w:szCs w:val="26"/>
        </w:rPr>
        <w:t>3.</w:t>
      </w:r>
      <w:r w:rsidR="008F1A38" w:rsidRPr="000653FB">
        <w:rPr>
          <w:rFonts w:ascii="Times New Roman" w:hAnsi="Times New Roman"/>
          <w:sz w:val="26"/>
          <w:szCs w:val="26"/>
        </w:rPr>
        <w:t>4</w:t>
      </w:r>
      <w:r w:rsidRPr="000653FB">
        <w:rPr>
          <w:rFonts w:ascii="Times New Roman" w:hAnsi="Times New Roman"/>
          <w:sz w:val="26"/>
          <w:szCs w:val="26"/>
        </w:rPr>
        <w:t>.</w:t>
      </w:r>
      <w:r w:rsidR="004A2E95" w:rsidRPr="000653FB">
        <w:rPr>
          <w:rFonts w:ascii="Times New Roman" w:hAnsi="Times New Roman"/>
          <w:sz w:val="26"/>
          <w:szCs w:val="26"/>
        </w:rPr>
        <w:t>15</w:t>
      </w:r>
      <w:r w:rsidRPr="000653FB">
        <w:rPr>
          <w:rFonts w:ascii="Times New Roman" w:hAnsi="Times New Roman"/>
          <w:sz w:val="26"/>
          <w:szCs w:val="26"/>
        </w:rPr>
        <w:t>.</w:t>
      </w:r>
      <w:r w:rsidRPr="006F6D81">
        <w:rPr>
          <w:rFonts w:ascii="Times New Roman" w:hAnsi="Times New Roman"/>
          <w:sz w:val="26"/>
          <w:szCs w:val="26"/>
        </w:rPr>
        <w:t xml:space="preserve"> </w:t>
      </w:r>
      <w:r w:rsidR="00A02965">
        <w:rPr>
          <w:rFonts w:ascii="Times New Roman" w:hAnsi="Times New Roman"/>
          <w:sz w:val="26"/>
          <w:szCs w:val="26"/>
        </w:rPr>
        <w:t>Проверка проводится с участием граждан либо их уполномоченных представителей. При отказе гражданина от реализации своего права присутствовать при проведении проверки проверка осуществляется без его участия или участия его законных или уполномоченных представителей.</w:t>
      </w:r>
    </w:p>
    <w:p w:rsidR="00FC5FAC" w:rsidRPr="000653FB" w:rsidRDefault="003C2DF7" w:rsidP="000653FB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454"/>
      <w:bookmarkEnd w:id="11"/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B84A27">
        <w:rPr>
          <w:rFonts w:ascii="Times New Roman" w:hAnsi="Times New Roman" w:cs="Times New Roman"/>
          <w:sz w:val="26"/>
          <w:szCs w:val="26"/>
        </w:rPr>
        <w:t>4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  <w:r w:rsidR="004A2E95">
        <w:rPr>
          <w:rFonts w:ascii="Times New Roman" w:hAnsi="Times New Roman" w:cs="Times New Roman"/>
          <w:sz w:val="26"/>
          <w:szCs w:val="26"/>
        </w:rPr>
        <w:t>16</w:t>
      </w:r>
      <w:r w:rsidRPr="006F6D81">
        <w:rPr>
          <w:rFonts w:ascii="Times New Roman" w:hAnsi="Times New Roman" w:cs="Times New Roman"/>
          <w:sz w:val="26"/>
          <w:szCs w:val="26"/>
        </w:rPr>
        <w:t xml:space="preserve">. </w:t>
      </w:r>
      <w:r w:rsidR="00FC5FAC" w:rsidRPr="006F6D81">
        <w:rPr>
          <w:rFonts w:ascii="Times New Roman" w:hAnsi="Times New Roman" w:cs="Times New Roman"/>
          <w:sz w:val="26"/>
          <w:szCs w:val="26"/>
        </w:rPr>
        <w:t>При проведении проверки должностные лица</w:t>
      </w:r>
      <w:r w:rsidRPr="006F6D81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FC5FAC" w:rsidRPr="006F6D81">
        <w:rPr>
          <w:rFonts w:ascii="Times New Roman" w:hAnsi="Times New Roman" w:cs="Times New Roman"/>
          <w:sz w:val="26"/>
          <w:szCs w:val="26"/>
        </w:rPr>
        <w:t>:</w:t>
      </w:r>
      <w:r w:rsidR="007415C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415CE" w:rsidRPr="000653FB" w:rsidRDefault="00B84A27" w:rsidP="000653FB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C5FAC" w:rsidRPr="0094149A">
        <w:rPr>
          <w:rFonts w:ascii="Times New Roman" w:hAnsi="Times New Roman" w:cs="Times New Roman"/>
          <w:sz w:val="26"/>
          <w:szCs w:val="26"/>
        </w:rPr>
        <w:t xml:space="preserve">) </w:t>
      </w:r>
      <w:r w:rsidR="0094149A" w:rsidRPr="000653FB">
        <w:rPr>
          <w:rFonts w:ascii="Times New Roman" w:hAnsi="Times New Roman" w:cs="Times New Roman"/>
          <w:sz w:val="26"/>
          <w:szCs w:val="26"/>
        </w:rPr>
        <w:t xml:space="preserve">запрашивают </w:t>
      </w:r>
      <w:r w:rsidR="00CA6CD5" w:rsidRPr="000653FB">
        <w:rPr>
          <w:rFonts w:ascii="Times New Roman" w:hAnsi="Times New Roman" w:cs="Times New Roman"/>
          <w:sz w:val="26"/>
          <w:szCs w:val="26"/>
        </w:rPr>
        <w:t>и проверяют</w:t>
      </w:r>
      <w:r w:rsidR="00CA6CD5" w:rsidRPr="0094149A">
        <w:rPr>
          <w:rFonts w:ascii="Times New Roman" w:hAnsi="Times New Roman" w:cs="Times New Roman"/>
          <w:sz w:val="26"/>
          <w:szCs w:val="26"/>
        </w:rPr>
        <w:t xml:space="preserve"> </w:t>
      </w:r>
      <w:r w:rsidR="00FC5FAC" w:rsidRPr="0094149A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94149A">
        <w:rPr>
          <w:rFonts w:ascii="Times New Roman" w:hAnsi="Times New Roman" w:cs="Times New Roman"/>
          <w:sz w:val="26"/>
          <w:szCs w:val="26"/>
        </w:rPr>
        <w:t xml:space="preserve">указанные в Приложении </w:t>
      </w:r>
      <w:r w:rsidR="00AB4FB0">
        <w:rPr>
          <w:rFonts w:ascii="Times New Roman" w:hAnsi="Times New Roman" w:cs="Times New Roman"/>
          <w:sz w:val="26"/>
          <w:szCs w:val="26"/>
        </w:rPr>
        <w:t>№</w:t>
      </w:r>
      <w:r w:rsidR="0094149A">
        <w:rPr>
          <w:rFonts w:ascii="Times New Roman" w:hAnsi="Times New Roman" w:cs="Times New Roman"/>
          <w:sz w:val="26"/>
          <w:szCs w:val="26"/>
        </w:rPr>
        <w:t>1</w:t>
      </w:r>
      <w:r w:rsidR="00975B69">
        <w:rPr>
          <w:rFonts w:ascii="Times New Roman" w:hAnsi="Times New Roman" w:cs="Times New Roman"/>
          <w:sz w:val="26"/>
          <w:szCs w:val="26"/>
        </w:rPr>
        <w:t xml:space="preserve"> </w:t>
      </w:r>
      <w:r w:rsidR="00975B69" w:rsidRPr="000653FB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</w:t>
      </w:r>
      <w:r w:rsidR="0094149A">
        <w:rPr>
          <w:rFonts w:ascii="Times New Roman" w:hAnsi="Times New Roman" w:cs="Times New Roman"/>
          <w:sz w:val="26"/>
          <w:szCs w:val="26"/>
        </w:rPr>
        <w:t>;</w:t>
      </w:r>
    </w:p>
    <w:p w:rsidR="00FC5FAC" w:rsidRPr="006F6D81" w:rsidRDefault="00B84A27" w:rsidP="000653FB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FC5FAC" w:rsidRPr="006F6D81">
        <w:rPr>
          <w:rFonts w:ascii="Times New Roman" w:hAnsi="Times New Roman" w:cs="Times New Roman"/>
          <w:sz w:val="26"/>
          <w:szCs w:val="26"/>
        </w:rPr>
        <w:t>) осуществляют:</w:t>
      </w:r>
    </w:p>
    <w:p w:rsidR="00FC5FAC" w:rsidRPr="006F6D81" w:rsidRDefault="00B84A27" w:rsidP="000653FB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5FAC" w:rsidRPr="006F6D81">
        <w:rPr>
          <w:rFonts w:ascii="Times New Roman" w:hAnsi="Times New Roman" w:cs="Times New Roman"/>
          <w:sz w:val="26"/>
          <w:szCs w:val="26"/>
        </w:rPr>
        <w:t>обмер границ проверяемого земельного участка;</w:t>
      </w:r>
    </w:p>
    <w:p w:rsidR="00FC5FAC" w:rsidRPr="006F6D81" w:rsidRDefault="00B84A27" w:rsidP="000653FB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5FAC" w:rsidRPr="006F6D81">
        <w:rPr>
          <w:rFonts w:ascii="Times New Roman" w:hAnsi="Times New Roman" w:cs="Times New Roman"/>
          <w:sz w:val="26"/>
          <w:szCs w:val="26"/>
        </w:rPr>
        <w:t>определение местоположения характерных точек границ проверяемого земельного участка (при наличии технической возможности);</w:t>
      </w:r>
    </w:p>
    <w:p w:rsidR="00FC5FAC" w:rsidRPr="006F6D81" w:rsidRDefault="00FC5FAC" w:rsidP="000653FB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фотосъемку;</w:t>
      </w:r>
    </w:p>
    <w:p w:rsidR="00FC5FAC" w:rsidRPr="006F6D81" w:rsidRDefault="00B84A27" w:rsidP="000653FB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C5FAC" w:rsidRPr="006F6D81">
        <w:rPr>
          <w:rFonts w:ascii="Times New Roman" w:hAnsi="Times New Roman" w:cs="Times New Roman"/>
          <w:sz w:val="26"/>
          <w:szCs w:val="26"/>
        </w:rPr>
        <w:t>) устанавливают:</w:t>
      </w:r>
    </w:p>
    <w:p w:rsidR="00FC5FAC" w:rsidRPr="006F6D81" w:rsidRDefault="007847E3" w:rsidP="000653FB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5FAC" w:rsidRPr="006F6D81">
        <w:rPr>
          <w:rFonts w:ascii="Times New Roman" w:hAnsi="Times New Roman" w:cs="Times New Roman"/>
          <w:sz w:val="26"/>
          <w:szCs w:val="26"/>
        </w:rPr>
        <w:t>фактическое использование земельного участка, его соответствие установленным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</w:p>
    <w:p w:rsidR="00FC5FAC" w:rsidRPr="006F6D81" w:rsidRDefault="007847E3" w:rsidP="000653FB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5FAC" w:rsidRPr="006F6D81">
        <w:rPr>
          <w:rFonts w:ascii="Times New Roman" w:hAnsi="Times New Roman" w:cs="Times New Roman"/>
          <w:sz w:val="26"/>
          <w:szCs w:val="26"/>
        </w:rPr>
        <w:t>соблюдение требования о приведении земель в состояние, пригодное для использования по целевому назначению;</w:t>
      </w:r>
    </w:p>
    <w:p w:rsidR="00FC5FAC" w:rsidRPr="006F6D81" w:rsidRDefault="007847E3" w:rsidP="000653FB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5FAC" w:rsidRPr="006F6D81">
        <w:rPr>
          <w:rFonts w:ascii="Times New Roman" w:hAnsi="Times New Roman" w:cs="Times New Roman"/>
          <w:sz w:val="26"/>
          <w:szCs w:val="26"/>
        </w:rPr>
        <w:t>соответствие площади земельного участка площади, указанной в Едином государственном реестре недвижимости и в правоустанавливающих документах;</w:t>
      </w:r>
    </w:p>
    <w:p w:rsidR="00FC5FAC" w:rsidRPr="006F6D81" w:rsidRDefault="007847E3" w:rsidP="000653FB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5FAC" w:rsidRPr="006F6D81">
        <w:rPr>
          <w:rFonts w:ascii="Times New Roman" w:hAnsi="Times New Roman" w:cs="Times New Roman"/>
          <w:sz w:val="26"/>
          <w:szCs w:val="26"/>
        </w:rPr>
        <w:t>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недвижимости;</w:t>
      </w:r>
    </w:p>
    <w:p w:rsidR="00FC5FAC" w:rsidRPr="006F6D81" w:rsidRDefault="007847E3" w:rsidP="003C2DF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5FAC" w:rsidRPr="006F6D81">
        <w:rPr>
          <w:rFonts w:ascii="Times New Roman" w:hAnsi="Times New Roman" w:cs="Times New Roman"/>
          <w:sz w:val="26"/>
          <w:szCs w:val="26"/>
        </w:rPr>
        <w:t>соблюдение требований о недопущении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143D67" w:rsidRPr="00517177" w:rsidRDefault="001F6D8B" w:rsidP="00990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12" w:name="Par469"/>
      <w:bookmarkEnd w:id="12"/>
      <w:r w:rsidRPr="006F6D81">
        <w:rPr>
          <w:rFonts w:ascii="Times New Roman" w:hAnsi="Times New Roman"/>
          <w:sz w:val="26"/>
          <w:szCs w:val="26"/>
        </w:rPr>
        <w:t>3.</w:t>
      </w:r>
      <w:r w:rsidR="000F196F">
        <w:rPr>
          <w:rFonts w:ascii="Times New Roman" w:hAnsi="Times New Roman"/>
          <w:sz w:val="26"/>
          <w:szCs w:val="26"/>
        </w:rPr>
        <w:t>4</w:t>
      </w:r>
      <w:r w:rsidRPr="006F6D81">
        <w:rPr>
          <w:rFonts w:ascii="Times New Roman" w:hAnsi="Times New Roman"/>
          <w:sz w:val="26"/>
          <w:szCs w:val="26"/>
        </w:rPr>
        <w:t>.</w:t>
      </w:r>
      <w:r w:rsidR="000653FB">
        <w:rPr>
          <w:rFonts w:ascii="Times New Roman" w:hAnsi="Times New Roman"/>
          <w:sz w:val="26"/>
          <w:szCs w:val="26"/>
        </w:rPr>
        <w:t>17</w:t>
      </w:r>
      <w:r w:rsidRPr="006F6D81">
        <w:rPr>
          <w:rFonts w:ascii="Times New Roman" w:hAnsi="Times New Roman"/>
          <w:sz w:val="26"/>
          <w:szCs w:val="26"/>
        </w:rPr>
        <w:t>.</w:t>
      </w:r>
      <w:r w:rsidR="00FC5FAC" w:rsidRPr="006F6D81">
        <w:rPr>
          <w:rFonts w:ascii="Times New Roman" w:hAnsi="Times New Roman"/>
          <w:sz w:val="26"/>
          <w:szCs w:val="26"/>
        </w:rPr>
        <w:t xml:space="preserve"> </w:t>
      </w:r>
      <w:r w:rsidR="00143D67">
        <w:rPr>
          <w:rFonts w:ascii="Times New Roman" w:hAnsi="Times New Roman"/>
          <w:sz w:val="26"/>
          <w:szCs w:val="26"/>
        </w:rPr>
        <w:t>По результатам каждой проведенной проверки должностными лицами органа муниципального земельного контроля составляется акт</w:t>
      </w:r>
      <w:r w:rsidR="000653FB">
        <w:rPr>
          <w:rFonts w:ascii="Times New Roman" w:hAnsi="Times New Roman"/>
          <w:sz w:val="26"/>
          <w:szCs w:val="26"/>
        </w:rPr>
        <w:t xml:space="preserve"> по форме согласно Приложения №3</w:t>
      </w:r>
      <w:r w:rsidR="00143D67">
        <w:rPr>
          <w:rFonts w:ascii="Times New Roman" w:hAnsi="Times New Roman"/>
          <w:sz w:val="26"/>
          <w:szCs w:val="26"/>
        </w:rPr>
        <w:t xml:space="preserve"> в двух экземплярах, содержащий следующие необходимые данные:</w:t>
      </w:r>
      <w:r w:rsidR="00517177">
        <w:rPr>
          <w:rFonts w:ascii="Times New Roman" w:hAnsi="Times New Roman"/>
          <w:sz w:val="26"/>
          <w:szCs w:val="26"/>
        </w:rPr>
        <w:t xml:space="preserve"> </w:t>
      </w:r>
    </w:p>
    <w:p w:rsidR="00143D67" w:rsidRDefault="00990CB0" w:rsidP="0099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3" w:name="Par475"/>
      <w:bookmarkEnd w:id="13"/>
      <w:r>
        <w:rPr>
          <w:rFonts w:ascii="Times New Roman" w:hAnsi="Times New Roman"/>
          <w:sz w:val="26"/>
          <w:szCs w:val="26"/>
        </w:rPr>
        <w:t>а)</w:t>
      </w:r>
      <w:r w:rsidR="00143D67">
        <w:rPr>
          <w:rFonts w:ascii="Times New Roman" w:hAnsi="Times New Roman"/>
          <w:sz w:val="26"/>
          <w:szCs w:val="26"/>
        </w:rPr>
        <w:t xml:space="preserve"> дату, номер и место составления акта;</w:t>
      </w:r>
    </w:p>
    <w:p w:rsidR="00143D67" w:rsidRDefault="00990CB0" w:rsidP="0099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143D67">
        <w:rPr>
          <w:rFonts w:ascii="Times New Roman" w:hAnsi="Times New Roman"/>
          <w:sz w:val="26"/>
          <w:szCs w:val="26"/>
        </w:rPr>
        <w:t xml:space="preserve"> дату и номер приказа (распоряжения) руководителя (заместителя руководителя) органа муниципального земельного контроля о назначении проверки;</w:t>
      </w:r>
    </w:p>
    <w:p w:rsidR="00143D67" w:rsidRDefault="00965CBB" w:rsidP="0099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="00143D67">
        <w:rPr>
          <w:rFonts w:ascii="Times New Roman" w:hAnsi="Times New Roman"/>
          <w:sz w:val="26"/>
          <w:szCs w:val="26"/>
        </w:rPr>
        <w:t xml:space="preserve"> наименование органа муниципального земельного контроля, фамилию, имя, отчество и должность лица, составившего акт;</w:t>
      </w:r>
    </w:p>
    <w:p w:rsidR="00143D67" w:rsidRDefault="00965CBB" w:rsidP="0099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г)</w:t>
      </w:r>
      <w:r w:rsidR="00143D67">
        <w:rPr>
          <w:rFonts w:ascii="Times New Roman" w:hAnsi="Times New Roman"/>
          <w:sz w:val="26"/>
          <w:szCs w:val="26"/>
        </w:rPr>
        <w:t xml:space="preserve"> данные о лицах, присутствовавших при осмотре земельного участка и составлении акта;</w:t>
      </w:r>
    </w:p>
    <w:p w:rsidR="00143D67" w:rsidRDefault="00965CBB" w:rsidP="0099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</w:t>
      </w:r>
      <w:r w:rsidR="00143D67">
        <w:rPr>
          <w:rFonts w:ascii="Times New Roman" w:hAnsi="Times New Roman"/>
          <w:sz w:val="26"/>
          <w:szCs w:val="26"/>
        </w:rPr>
        <w:t xml:space="preserve"> сведения о земельном участке, на котором проводится проверка;</w:t>
      </w:r>
    </w:p>
    <w:p w:rsidR="00143D67" w:rsidRDefault="00965CBB" w:rsidP="0099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 w:rsidR="00143D67">
        <w:rPr>
          <w:rFonts w:ascii="Times New Roman" w:hAnsi="Times New Roman"/>
          <w:sz w:val="26"/>
          <w:szCs w:val="26"/>
        </w:rPr>
        <w:t xml:space="preserve"> сведения о лице, использующем проверяемый земельный участок;</w:t>
      </w:r>
    </w:p>
    <w:p w:rsidR="00143D67" w:rsidRDefault="00965CBB" w:rsidP="0099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</w:t>
      </w:r>
      <w:r w:rsidR="00143D67">
        <w:rPr>
          <w:rFonts w:ascii="Times New Roman" w:hAnsi="Times New Roman"/>
          <w:sz w:val="26"/>
          <w:szCs w:val="26"/>
        </w:rPr>
        <w:t xml:space="preserve"> объяснения лица, использующего проверяемый земельный участок;</w:t>
      </w:r>
    </w:p>
    <w:p w:rsidR="00143D67" w:rsidRPr="00C167C0" w:rsidRDefault="00965CBB" w:rsidP="0099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167C0">
        <w:rPr>
          <w:rFonts w:ascii="Times New Roman" w:hAnsi="Times New Roman"/>
          <w:sz w:val="26"/>
          <w:szCs w:val="26"/>
        </w:rPr>
        <w:t>з)</w:t>
      </w:r>
      <w:r w:rsidR="00143D67" w:rsidRPr="00C167C0">
        <w:rPr>
          <w:rFonts w:ascii="Times New Roman" w:hAnsi="Times New Roman"/>
          <w:sz w:val="26"/>
          <w:szCs w:val="26"/>
        </w:rPr>
        <w:t xml:space="preserve"> подписи всех лиц, присутствовавших при проведении проверки соблюде</w:t>
      </w:r>
      <w:r w:rsidR="00D125DB">
        <w:rPr>
          <w:rFonts w:ascii="Times New Roman" w:hAnsi="Times New Roman"/>
          <w:sz w:val="26"/>
          <w:szCs w:val="26"/>
        </w:rPr>
        <w:t>ния земельного законодательства.</w:t>
      </w:r>
    </w:p>
    <w:p w:rsidR="001C66C2" w:rsidRPr="00035B58" w:rsidRDefault="001C66C2" w:rsidP="001C66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5B58">
        <w:rPr>
          <w:rFonts w:ascii="Times New Roman" w:hAnsi="Times New Roman"/>
          <w:sz w:val="26"/>
          <w:szCs w:val="26"/>
        </w:rPr>
        <w:t>Кроме того, в акте дополнительно указываются:</w:t>
      </w:r>
    </w:p>
    <w:p w:rsidR="001C66C2" w:rsidRPr="00035B58" w:rsidRDefault="00035B58" w:rsidP="001C66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5B58">
        <w:rPr>
          <w:rFonts w:ascii="Times New Roman" w:hAnsi="Times New Roman"/>
          <w:sz w:val="26"/>
          <w:szCs w:val="26"/>
        </w:rPr>
        <w:t>1</w:t>
      </w:r>
      <w:r w:rsidR="001C66C2" w:rsidRPr="00035B58">
        <w:rPr>
          <w:rFonts w:ascii="Times New Roman" w:hAnsi="Times New Roman"/>
          <w:sz w:val="26"/>
          <w:szCs w:val="26"/>
        </w:rPr>
        <w:t>) сведения о результатах проверки, в том числе о выявленных нарушениях обязательных требований, об их характере и лицах, допустивших указанные нарушения;</w:t>
      </w:r>
    </w:p>
    <w:p w:rsidR="001C66C2" w:rsidRPr="00035B58" w:rsidRDefault="00035B58" w:rsidP="001C66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5B58">
        <w:rPr>
          <w:rFonts w:ascii="Times New Roman" w:hAnsi="Times New Roman"/>
          <w:sz w:val="26"/>
          <w:szCs w:val="26"/>
        </w:rPr>
        <w:t>2</w:t>
      </w:r>
      <w:r w:rsidR="001C66C2" w:rsidRPr="00035B58">
        <w:rPr>
          <w:rFonts w:ascii="Times New Roman" w:hAnsi="Times New Roman"/>
          <w:sz w:val="26"/>
          <w:szCs w:val="26"/>
        </w:rPr>
        <w:t>) сведения о правоустанавливающих и иных документах на земельный участок;</w:t>
      </w:r>
    </w:p>
    <w:p w:rsidR="001C66C2" w:rsidRPr="00035B58" w:rsidRDefault="00035B58" w:rsidP="001C66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5B58">
        <w:rPr>
          <w:rFonts w:ascii="Times New Roman" w:hAnsi="Times New Roman"/>
          <w:sz w:val="26"/>
          <w:szCs w:val="26"/>
        </w:rPr>
        <w:t>3</w:t>
      </w:r>
      <w:r w:rsidR="001C66C2" w:rsidRPr="00035B58">
        <w:rPr>
          <w:rFonts w:ascii="Times New Roman" w:hAnsi="Times New Roman"/>
          <w:sz w:val="26"/>
          <w:szCs w:val="26"/>
        </w:rPr>
        <w:t>) нормы законодательства Российской Федерации, Самарской области, которые нарушены;</w:t>
      </w:r>
    </w:p>
    <w:p w:rsidR="001C66C2" w:rsidRPr="00035B58" w:rsidRDefault="00035B58" w:rsidP="001C66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5B58">
        <w:rPr>
          <w:rFonts w:ascii="Times New Roman" w:hAnsi="Times New Roman"/>
          <w:sz w:val="26"/>
          <w:szCs w:val="26"/>
        </w:rPr>
        <w:t>4</w:t>
      </w:r>
      <w:r w:rsidR="001C66C2" w:rsidRPr="00035B58">
        <w:rPr>
          <w:rFonts w:ascii="Times New Roman" w:hAnsi="Times New Roman"/>
          <w:sz w:val="26"/>
          <w:szCs w:val="26"/>
        </w:rPr>
        <w:t>) информация о наличии ограждения земельного участка, возможности доступа на земельный участок, наличии строений и сооружений, растительности, осуществляемой деятельности и иные сведения, характеризующие фактическое использование земельного участка;</w:t>
      </w:r>
    </w:p>
    <w:p w:rsidR="001C66C2" w:rsidRPr="00035B58" w:rsidRDefault="00035B58" w:rsidP="001C66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5B58">
        <w:rPr>
          <w:rFonts w:ascii="Times New Roman" w:hAnsi="Times New Roman"/>
          <w:sz w:val="26"/>
          <w:szCs w:val="26"/>
        </w:rPr>
        <w:t>5</w:t>
      </w:r>
      <w:r w:rsidR="001C66C2" w:rsidRPr="00035B58">
        <w:rPr>
          <w:rFonts w:ascii="Times New Roman" w:hAnsi="Times New Roman"/>
          <w:sz w:val="26"/>
          <w:szCs w:val="26"/>
        </w:rPr>
        <w:t>) сведения о проведении фотосъемки;</w:t>
      </w:r>
    </w:p>
    <w:p w:rsidR="001C66C2" w:rsidRPr="001C66C2" w:rsidRDefault="00035B58" w:rsidP="001C66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5B58">
        <w:rPr>
          <w:rFonts w:ascii="Times New Roman" w:hAnsi="Times New Roman"/>
          <w:sz w:val="26"/>
          <w:szCs w:val="26"/>
        </w:rPr>
        <w:t>6</w:t>
      </w:r>
      <w:r w:rsidR="001C66C2" w:rsidRPr="00035B58">
        <w:rPr>
          <w:rFonts w:ascii="Times New Roman" w:hAnsi="Times New Roman"/>
          <w:sz w:val="26"/>
          <w:szCs w:val="26"/>
        </w:rPr>
        <w:t xml:space="preserve">) сведения об ознакомлении или отказе в ознакомлении с актом проверки гражданина, его законного или уполномоченного представителя, </w:t>
      </w:r>
      <w:proofErr w:type="gramStart"/>
      <w:r w:rsidR="001C66C2" w:rsidRPr="00035B58">
        <w:rPr>
          <w:rFonts w:ascii="Times New Roman" w:hAnsi="Times New Roman"/>
          <w:sz w:val="26"/>
          <w:szCs w:val="26"/>
        </w:rPr>
        <w:t>присутствовавших</w:t>
      </w:r>
      <w:proofErr w:type="gramEnd"/>
      <w:r w:rsidR="001C66C2" w:rsidRPr="001C66C2">
        <w:rPr>
          <w:rFonts w:ascii="Times New Roman" w:hAnsi="Times New Roman"/>
          <w:sz w:val="26"/>
          <w:szCs w:val="26"/>
        </w:rPr>
        <w:t xml:space="preserve"> при проведении проверки.</w:t>
      </w:r>
    </w:p>
    <w:p w:rsidR="00143D67" w:rsidRPr="006F6D81" w:rsidRDefault="00143D67" w:rsidP="00990CB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В случае проведения проверки на нескольких земельных участках, принадлежащих и (или) используемых лицом, в отношении которого проводится проверка, составляется один акт, в котором указываются установленные сведения отдельно по каждому земельному участку.</w:t>
      </w:r>
    </w:p>
    <w:p w:rsidR="006C5C76" w:rsidRDefault="008D46AD" w:rsidP="006C5C7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5314D9">
        <w:rPr>
          <w:rFonts w:ascii="Times New Roman" w:hAnsi="Times New Roman" w:cs="Times New Roman"/>
          <w:sz w:val="26"/>
          <w:szCs w:val="26"/>
        </w:rPr>
        <w:t>4</w:t>
      </w:r>
      <w:r w:rsidRPr="006F6D81">
        <w:rPr>
          <w:rFonts w:ascii="Times New Roman" w:hAnsi="Times New Roman" w:cs="Times New Roman"/>
          <w:sz w:val="26"/>
          <w:szCs w:val="26"/>
        </w:rPr>
        <w:t>.1</w:t>
      </w:r>
      <w:r w:rsidR="005314D9">
        <w:rPr>
          <w:rFonts w:ascii="Times New Roman" w:hAnsi="Times New Roman" w:cs="Times New Roman"/>
          <w:sz w:val="26"/>
          <w:szCs w:val="26"/>
        </w:rPr>
        <w:t>8</w:t>
      </w:r>
      <w:r w:rsidRPr="006F6D81">
        <w:rPr>
          <w:rFonts w:ascii="Times New Roman" w:hAnsi="Times New Roman" w:cs="Times New Roman"/>
          <w:sz w:val="26"/>
          <w:szCs w:val="26"/>
        </w:rPr>
        <w:t xml:space="preserve">. К </w:t>
      </w:r>
      <w:r w:rsidRPr="00AD28D3">
        <w:rPr>
          <w:rFonts w:ascii="Times New Roman" w:hAnsi="Times New Roman" w:cs="Times New Roman"/>
          <w:sz w:val="26"/>
          <w:szCs w:val="26"/>
        </w:rPr>
        <w:t>акту проверки прилагаются</w:t>
      </w:r>
      <w:r w:rsidR="002C0CC9" w:rsidRPr="00AD28D3">
        <w:rPr>
          <w:rFonts w:ascii="Times New Roman" w:hAnsi="Times New Roman" w:cs="Times New Roman"/>
          <w:sz w:val="26"/>
          <w:szCs w:val="26"/>
        </w:rPr>
        <w:t>:</w:t>
      </w:r>
      <w:r w:rsidRPr="00AD2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CC9" w:rsidRPr="00AD28D3">
        <w:rPr>
          <w:rFonts w:ascii="Times New Roman" w:hAnsi="Times New Roman" w:cs="Times New Roman"/>
          <w:sz w:val="26"/>
          <w:szCs w:val="26"/>
        </w:rPr>
        <w:t>фототаблица</w:t>
      </w:r>
      <w:proofErr w:type="spellEnd"/>
      <w:r w:rsidR="002C0CC9" w:rsidRPr="00AD28D3">
        <w:rPr>
          <w:rFonts w:ascii="Times New Roman" w:hAnsi="Times New Roman"/>
          <w:sz w:val="26"/>
          <w:szCs w:val="26"/>
        </w:rPr>
        <w:t xml:space="preserve"> с нумерацией каждого фотоснимка</w:t>
      </w:r>
      <w:r w:rsidR="002C0CC9" w:rsidRPr="00AD28D3">
        <w:rPr>
          <w:rFonts w:ascii="Times New Roman" w:hAnsi="Times New Roman" w:cs="Times New Roman"/>
          <w:sz w:val="26"/>
          <w:szCs w:val="26"/>
        </w:rPr>
        <w:t xml:space="preserve">, обмер площади земельного участка, </w:t>
      </w:r>
      <w:r w:rsidRPr="00AD28D3">
        <w:rPr>
          <w:rFonts w:ascii="Times New Roman" w:hAnsi="Times New Roman" w:cs="Times New Roman"/>
          <w:sz w:val="26"/>
          <w:szCs w:val="26"/>
        </w:rPr>
        <w:t xml:space="preserve">объяснения гражданина, его законного или уполномоченного представителя, на которого возлагается ответственность за нарушение обязательных требований, предписания об устранении выявленных нарушений (в случае выявления нарушений) и иные связанные с результатами проверки документы или их копии. </w:t>
      </w:r>
    </w:p>
    <w:p w:rsidR="00FC5FAC" w:rsidRPr="006F6D81" w:rsidRDefault="001F6D8B" w:rsidP="006C5C7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E84D07">
        <w:rPr>
          <w:rFonts w:ascii="Times New Roman" w:hAnsi="Times New Roman" w:cs="Times New Roman"/>
          <w:sz w:val="26"/>
          <w:szCs w:val="26"/>
        </w:rPr>
        <w:t>4</w:t>
      </w:r>
      <w:r w:rsidRPr="006F6D81">
        <w:rPr>
          <w:rFonts w:ascii="Times New Roman" w:hAnsi="Times New Roman" w:cs="Times New Roman"/>
          <w:sz w:val="26"/>
          <w:szCs w:val="26"/>
        </w:rPr>
        <w:t>.1</w:t>
      </w:r>
      <w:r w:rsidR="00AD28D3">
        <w:rPr>
          <w:rFonts w:ascii="Times New Roman" w:hAnsi="Times New Roman" w:cs="Times New Roman"/>
          <w:sz w:val="26"/>
          <w:szCs w:val="26"/>
        </w:rPr>
        <w:t>9</w:t>
      </w:r>
      <w:r w:rsidR="00FC5FAC" w:rsidRPr="006F6D81">
        <w:rPr>
          <w:rFonts w:ascii="Times New Roman" w:hAnsi="Times New Roman" w:cs="Times New Roman"/>
          <w:sz w:val="26"/>
          <w:szCs w:val="26"/>
        </w:rPr>
        <w:t>. Должностное лицо вручает</w:t>
      </w:r>
      <w:r w:rsidR="008D46AD">
        <w:rPr>
          <w:rFonts w:ascii="Times New Roman" w:hAnsi="Times New Roman" w:cs="Times New Roman"/>
          <w:sz w:val="26"/>
          <w:szCs w:val="26"/>
        </w:rPr>
        <w:t xml:space="preserve"> </w:t>
      </w:r>
      <w:r w:rsidR="00FC5FAC" w:rsidRPr="006F6D81">
        <w:rPr>
          <w:rFonts w:ascii="Times New Roman" w:hAnsi="Times New Roman" w:cs="Times New Roman"/>
          <w:sz w:val="26"/>
          <w:szCs w:val="26"/>
        </w:rPr>
        <w:t xml:space="preserve">экземпляр акта проверки с копиями приложений </w:t>
      </w:r>
      <w:r w:rsidR="008D46AD">
        <w:rPr>
          <w:rFonts w:ascii="Times New Roman" w:hAnsi="Times New Roman" w:cs="Times New Roman"/>
          <w:sz w:val="26"/>
          <w:szCs w:val="26"/>
        </w:rPr>
        <w:t>гражданину</w:t>
      </w:r>
      <w:r w:rsidR="008D46AD" w:rsidRPr="006F6D81">
        <w:rPr>
          <w:rFonts w:ascii="Times New Roman" w:hAnsi="Times New Roman" w:cs="Times New Roman"/>
          <w:sz w:val="26"/>
          <w:szCs w:val="26"/>
        </w:rPr>
        <w:t>,</w:t>
      </w:r>
      <w:r w:rsidR="008D46AD">
        <w:rPr>
          <w:rFonts w:ascii="Times New Roman" w:hAnsi="Times New Roman" w:cs="Times New Roman"/>
          <w:sz w:val="26"/>
          <w:szCs w:val="26"/>
        </w:rPr>
        <w:t xml:space="preserve"> его законному или уполномоченного представителя</w:t>
      </w:r>
      <w:r w:rsidR="00FC5FAC" w:rsidRPr="006F6D81">
        <w:rPr>
          <w:rFonts w:ascii="Times New Roman" w:hAnsi="Times New Roman" w:cs="Times New Roman"/>
          <w:sz w:val="26"/>
          <w:szCs w:val="26"/>
        </w:rPr>
        <w:t xml:space="preserve"> под подпись об ознакомлении (об отказе в ознакомлении) с актом проверки. В случае отсутствия гражданина, его </w:t>
      </w:r>
      <w:r w:rsidR="006C5C76" w:rsidRPr="006F6D81">
        <w:rPr>
          <w:rFonts w:ascii="Times New Roman" w:hAnsi="Times New Roman" w:cs="Times New Roman"/>
          <w:sz w:val="26"/>
          <w:szCs w:val="26"/>
        </w:rPr>
        <w:t xml:space="preserve">законного или </w:t>
      </w:r>
      <w:r w:rsidR="00FC5FAC" w:rsidRPr="006F6D81">
        <w:rPr>
          <w:rFonts w:ascii="Times New Roman" w:hAnsi="Times New Roman" w:cs="Times New Roman"/>
          <w:sz w:val="26"/>
          <w:szCs w:val="26"/>
        </w:rPr>
        <w:t>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</w:t>
      </w:r>
      <w:r w:rsidR="006C5C76" w:rsidRPr="006F6D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6D7F" w:rsidRDefault="001F6D8B" w:rsidP="00CC5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D81">
        <w:rPr>
          <w:rFonts w:ascii="Times New Roman" w:hAnsi="Times New Roman"/>
          <w:sz w:val="26"/>
          <w:szCs w:val="26"/>
        </w:rPr>
        <w:t>3.</w:t>
      </w:r>
      <w:r w:rsidR="008E0397">
        <w:rPr>
          <w:rFonts w:ascii="Times New Roman" w:hAnsi="Times New Roman"/>
          <w:sz w:val="26"/>
          <w:szCs w:val="26"/>
        </w:rPr>
        <w:t>4</w:t>
      </w:r>
      <w:r w:rsidRPr="006F6D81">
        <w:rPr>
          <w:rFonts w:ascii="Times New Roman" w:hAnsi="Times New Roman"/>
          <w:sz w:val="26"/>
          <w:szCs w:val="26"/>
        </w:rPr>
        <w:t>.</w:t>
      </w:r>
      <w:r w:rsidR="00AD28D3">
        <w:rPr>
          <w:rFonts w:ascii="Times New Roman" w:hAnsi="Times New Roman"/>
          <w:sz w:val="26"/>
          <w:szCs w:val="26"/>
        </w:rPr>
        <w:t>20</w:t>
      </w:r>
      <w:r w:rsidR="00FC5FAC" w:rsidRPr="006F6D81">
        <w:rPr>
          <w:rFonts w:ascii="Times New Roman" w:hAnsi="Times New Roman"/>
          <w:sz w:val="26"/>
          <w:szCs w:val="26"/>
        </w:rPr>
        <w:t xml:space="preserve">. </w:t>
      </w:r>
      <w:r w:rsidR="00BC6D7F">
        <w:rPr>
          <w:rFonts w:ascii="Times New Roman" w:hAnsi="Times New Roman"/>
          <w:sz w:val="26"/>
          <w:szCs w:val="26"/>
        </w:rPr>
        <w:t>Срок проведения проверки в отношении одного гражданина не может превышать 20 рабочих дней. В отношении одного гражданина общий срок проведения одной выездной проверки не может превышать десяти часов.</w:t>
      </w:r>
    </w:p>
    <w:p w:rsidR="00FC5FAC" w:rsidRPr="006F6D81" w:rsidRDefault="001F6D8B" w:rsidP="00B23101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43141C">
        <w:rPr>
          <w:rFonts w:ascii="Times New Roman" w:hAnsi="Times New Roman" w:cs="Times New Roman"/>
          <w:sz w:val="26"/>
          <w:szCs w:val="26"/>
        </w:rPr>
        <w:t>4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  <w:r w:rsidR="00AD28D3">
        <w:rPr>
          <w:rFonts w:ascii="Times New Roman" w:hAnsi="Times New Roman" w:cs="Times New Roman"/>
          <w:sz w:val="26"/>
          <w:szCs w:val="26"/>
        </w:rPr>
        <w:t>21</w:t>
      </w:r>
      <w:r w:rsidR="00FC5FAC" w:rsidRPr="006F6D81">
        <w:rPr>
          <w:rFonts w:ascii="Times New Roman" w:hAnsi="Times New Roman" w:cs="Times New Roman"/>
          <w:sz w:val="26"/>
          <w:szCs w:val="26"/>
        </w:rPr>
        <w:t>. Ответственными должностными лицами за выполнение административной процедуры являются должностные лица</w:t>
      </w:r>
      <w:r w:rsidR="00B23101" w:rsidRPr="006F6D81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FC5FAC" w:rsidRPr="006F6D81">
        <w:rPr>
          <w:rFonts w:ascii="Times New Roman" w:hAnsi="Times New Roman" w:cs="Times New Roman"/>
          <w:sz w:val="26"/>
          <w:szCs w:val="26"/>
        </w:rPr>
        <w:t>, уполномоченные на проведение проверки.</w:t>
      </w:r>
    </w:p>
    <w:p w:rsidR="00FC5FAC" w:rsidRDefault="001F6D8B" w:rsidP="00B23101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705CE2">
        <w:rPr>
          <w:rFonts w:ascii="Times New Roman" w:hAnsi="Times New Roman" w:cs="Times New Roman"/>
          <w:sz w:val="26"/>
          <w:szCs w:val="26"/>
        </w:rPr>
        <w:t>4</w:t>
      </w:r>
      <w:r w:rsidRPr="006F6D81">
        <w:rPr>
          <w:rFonts w:ascii="Times New Roman" w:hAnsi="Times New Roman" w:cs="Times New Roman"/>
          <w:sz w:val="26"/>
          <w:szCs w:val="26"/>
        </w:rPr>
        <w:t>.</w:t>
      </w:r>
      <w:r w:rsidR="00AD28D3">
        <w:rPr>
          <w:rFonts w:ascii="Times New Roman" w:hAnsi="Times New Roman" w:cs="Times New Roman"/>
          <w:sz w:val="26"/>
          <w:szCs w:val="26"/>
        </w:rPr>
        <w:t>22</w:t>
      </w:r>
      <w:r w:rsidRPr="006F6D81">
        <w:rPr>
          <w:rFonts w:ascii="Times New Roman" w:hAnsi="Times New Roman" w:cs="Times New Roman"/>
          <w:sz w:val="26"/>
          <w:szCs w:val="26"/>
        </w:rPr>
        <w:t xml:space="preserve">. </w:t>
      </w:r>
      <w:r w:rsidR="00FC5FAC" w:rsidRPr="006F6D81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являются </w:t>
      </w:r>
      <w:r w:rsidR="000A76A8" w:rsidRPr="006F6D81">
        <w:rPr>
          <w:rFonts w:ascii="Times New Roman" w:hAnsi="Times New Roman" w:cs="Times New Roman"/>
          <w:sz w:val="26"/>
          <w:szCs w:val="26"/>
        </w:rPr>
        <w:lastRenderedPageBreak/>
        <w:t>установление наличия либо отсутств</w:t>
      </w:r>
      <w:r w:rsidR="000A76A8">
        <w:rPr>
          <w:rFonts w:ascii="Times New Roman" w:hAnsi="Times New Roman" w:cs="Times New Roman"/>
          <w:sz w:val="26"/>
          <w:szCs w:val="26"/>
        </w:rPr>
        <w:t>ия</w:t>
      </w:r>
      <w:r w:rsidR="000A76A8" w:rsidRPr="006F6D81">
        <w:rPr>
          <w:rFonts w:ascii="Times New Roman" w:hAnsi="Times New Roman" w:cs="Times New Roman"/>
          <w:sz w:val="26"/>
          <w:szCs w:val="26"/>
        </w:rPr>
        <w:t xml:space="preserve"> нарушений гражданами обязательных требований</w:t>
      </w:r>
      <w:r w:rsidR="00FC5FAC" w:rsidRPr="006F6D81">
        <w:rPr>
          <w:rFonts w:ascii="Times New Roman" w:hAnsi="Times New Roman" w:cs="Times New Roman"/>
          <w:sz w:val="26"/>
          <w:szCs w:val="26"/>
        </w:rPr>
        <w:t>.</w:t>
      </w:r>
    </w:p>
    <w:p w:rsidR="00C73965" w:rsidRPr="006F6D81" w:rsidRDefault="00C73965" w:rsidP="00C73965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05C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AD28D3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административной процедуры является акт проверки.</w:t>
      </w:r>
    </w:p>
    <w:p w:rsidR="00C73965" w:rsidRPr="006F6D81" w:rsidRDefault="00C73965" w:rsidP="00B23101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4771" w:rsidRDefault="005C4771" w:rsidP="008A4522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826E4" w:rsidRPr="006F6D81" w:rsidRDefault="00FC5FAC" w:rsidP="008A4522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F6D81">
        <w:rPr>
          <w:rFonts w:ascii="Times New Roman" w:hAnsi="Times New Roman" w:cs="Times New Roman"/>
          <w:sz w:val="26"/>
          <w:szCs w:val="26"/>
        </w:rPr>
        <w:t>3.</w:t>
      </w:r>
      <w:r w:rsidR="00C47BA9">
        <w:rPr>
          <w:rFonts w:ascii="Times New Roman" w:hAnsi="Times New Roman" w:cs="Times New Roman"/>
          <w:sz w:val="26"/>
          <w:szCs w:val="26"/>
        </w:rPr>
        <w:t>5</w:t>
      </w:r>
      <w:r w:rsidR="002826E4" w:rsidRPr="006F6D81">
        <w:rPr>
          <w:rFonts w:ascii="Times New Roman" w:hAnsi="Times New Roman" w:cs="Times New Roman"/>
          <w:sz w:val="26"/>
          <w:szCs w:val="26"/>
        </w:rPr>
        <w:t xml:space="preserve">. </w:t>
      </w:r>
      <w:r w:rsidR="00B81A26" w:rsidRPr="006F6D81">
        <w:rPr>
          <w:rFonts w:ascii="Times New Roman" w:hAnsi="Times New Roman" w:cs="Times New Roman"/>
          <w:sz w:val="26"/>
          <w:szCs w:val="26"/>
        </w:rPr>
        <w:t>Принятие предусмотренных законодательством Российской Федерации мер по выявленным нарушениям</w:t>
      </w:r>
      <w:r w:rsidR="00632C0F">
        <w:rPr>
          <w:rFonts w:ascii="Times New Roman" w:hAnsi="Times New Roman" w:cs="Times New Roman"/>
          <w:sz w:val="26"/>
          <w:szCs w:val="26"/>
        </w:rPr>
        <w:t>.</w:t>
      </w:r>
    </w:p>
    <w:p w:rsidR="005E0FAE" w:rsidRPr="006F6D81" w:rsidRDefault="005E0FAE" w:rsidP="008A4522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E0365" w:rsidRPr="00F56D88" w:rsidRDefault="00FC5FAC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</w:t>
      </w:r>
      <w:r w:rsidR="00C47BA9" w:rsidRPr="00F56D88">
        <w:rPr>
          <w:rFonts w:ascii="Times New Roman" w:hAnsi="Times New Roman" w:cs="Times New Roman"/>
          <w:sz w:val="26"/>
          <w:szCs w:val="26"/>
        </w:rPr>
        <w:t>5</w:t>
      </w:r>
      <w:r w:rsidR="002E0365" w:rsidRPr="00F56D88">
        <w:rPr>
          <w:rFonts w:ascii="Times New Roman" w:hAnsi="Times New Roman" w:cs="Times New Roman"/>
          <w:sz w:val="26"/>
          <w:szCs w:val="26"/>
        </w:rPr>
        <w:t xml:space="preserve">.1. </w:t>
      </w:r>
      <w:r w:rsidR="008709EA" w:rsidRPr="00F56D88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акт проверки, в котором отмечены выявленные нарушения обязательных требований.</w:t>
      </w:r>
    </w:p>
    <w:p w:rsidR="008709EA" w:rsidRPr="00F56D88" w:rsidRDefault="008709EA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</w:t>
      </w:r>
      <w:r w:rsidR="00C47BA9" w:rsidRPr="00F56D88">
        <w:rPr>
          <w:rFonts w:ascii="Times New Roman" w:hAnsi="Times New Roman" w:cs="Times New Roman"/>
          <w:sz w:val="26"/>
          <w:szCs w:val="26"/>
        </w:rPr>
        <w:t>5</w:t>
      </w:r>
      <w:r w:rsidRPr="00F56D88">
        <w:rPr>
          <w:rFonts w:ascii="Times New Roman" w:hAnsi="Times New Roman" w:cs="Times New Roman"/>
          <w:sz w:val="26"/>
          <w:szCs w:val="26"/>
        </w:rPr>
        <w:t>.2. Административная процедура выполняется должностными лицами, проводившими проверку.</w:t>
      </w:r>
    </w:p>
    <w:p w:rsidR="007857D0" w:rsidRPr="00F56D88" w:rsidRDefault="007857D0" w:rsidP="007857D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3.5.3. В случае выявления по итогам проведения проверок нарушений обязательных требований, контроль за соблюдением которых не относится к компетенции должностных лиц Отдела, копия акта проверки подлежит направлению в течение трех рабочих дней в орган, к компетенции которого относится надзор (контроль) за соблюдением нарушенных требований законодательства.</w:t>
      </w:r>
    </w:p>
    <w:p w:rsidR="007857D0" w:rsidRPr="00F56D88" w:rsidRDefault="007857D0" w:rsidP="0078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6D88">
        <w:rPr>
          <w:rFonts w:ascii="Times New Roman" w:hAnsi="Times New Roman"/>
          <w:sz w:val="26"/>
          <w:szCs w:val="26"/>
        </w:rPr>
        <w:t>3.5.4. В случае выявления при проведении проверки гражданина нарушений обязательных требований, за которые предусмотрена административная ответственность в соответствии с законодательством Российской Федерации, должностные лица Отдела, проводившие проверку, в течение трех рабочих дней со дня составления акта проверки направляют материалы проверки в Управление Росрее</w:t>
      </w:r>
      <w:r w:rsidR="002C13E2" w:rsidRPr="00F56D88">
        <w:rPr>
          <w:rFonts w:ascii="Times New Roman" w:hAnsi="Times New Roman"/>
          <w:sz w:val="26"/>
          <w:szCs w:val="26"/>
        </w:rPr>
        <w:t>с</w:t>
      </w:r>
      <w:r w:rsidRPr="00F56D88">
        <w:rPr>
          <w:rFonts w:ascii="Times New Roman" w:hAnsi="Times New Roman"/>
          <w:sz w:val="26"/>
          <w:szCs w:val="26"/>
        </w:rPr>
        <w:t>тра по Самарской области для рассмотрения и принятия решения.</w:t>
      </w:r>
    </w:p>
    <w:p w:rsidR="007857D0" w:rsidRPr="00F56D88" w:rsidRDefault="007857D0" w:rsidP="00785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6D88">
        <w:rPr>
          <w:rFonts w:ascii="Times New Roman" w:hAnsi="Times New Roman"/>
          <w:sz w:val="26"/>
          <w:szCs w:val="26"/>
        </w:rPr>
        <w:t>3.5.5. В случае выявления при проведении проверки гражданина нарушений обязательных требований, за которые предусмотрена административная ответственность в соответствии с законодательством Самарской области, должностные лица Отдела, проводившие проверку, в течение трех рабочих дней со дня составления акта проверки направляют материалы проверки в административную комиссию для рассмотрения и принятия решения.</w:t>
      </w:r>
    </w:p>
    <w:p w:rsidR="00435239" w:rsidRPr="00F56D88" w:rsidRDefault="00435239" w:rsidP="004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6D88">
        <w:rPr>
          <w:rFonts w:ascii="Times New Roman" w:hAnsi="Times New Roman"/>
          <w:sz w:val="26"/>
          <w:szCs w:val="26"/>
        </w:rPr>
        <w:t>3.5.6. В случае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уполномоченный орган местного самоуправления городского округа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</w:p>
    <w:p w:rsidR="00435239" w:rsidRPr="00F56D88" w:rsidRDefault="00435239" w:rsidP="00435239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 xml:space="preserve"> Ответственным за принятие решения о направлении уведомления о </w:t>
      </w:r>
      <w:r w:rsidRPr="00F56D88">
        <w:rPr>
          <w:rFonts w:ascii="Times New Roman" w:hAnsi="Times New Roman" w:cs="Times New Roman"/>
          <w:sz w:val="26"/>
          <w:szCs w:val="26"/>
        </w:rPr>
        <w:lastRenderedPageBreak/>
        <w:t>выявлении самовольной постройки является должностное лицо Отдела, которое проводило проверку.</w:t>
      </w:r>
    </w:p>
    <w:p w:rsidR="00980EAB" w:rsidRPr="00F56D88" w:rsidRDefault="00980EAB" w:rsidP="00980EAB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3.5.</w:t>
      </w:r>
      <w:r w:rsidR="00435239" w:rsidRPr="00F56D88">
        <w:rPr>
          <w:rFonts w:ascii="Times New Roman" w:hAnsi="Times New Roman" w:cs="Times New Roman"/>
          <w:sz w:val="26"/>
          <w:szCs w:val="26"/>
        </w:rPr>
        <w:t>7</w:t>
      </w:r>
      <w:r w:rsidRPr="00F56D88">
        <w:rPr>
          <w:rFonts w:ascii="Times New Roman" w:hAnsi="Times New Roman" w:cs="Times New Roman"/>
          <w:sz w:val="26"/>
          <w:szCs w:val="26"/>
        </w:rPr>
        <w:t>. В случае выявления по результатам проверки нарушений обязательных требований гражданину вместе с актом проверки вручается предписание об устранении выявленного нарушения требований земельного законодательства Российской Федерации по форме Приложения №</w:t>
      </w:r>
      <w:r w:rsidR="00F4757B" w:rsidRPr="00F56D88">
        <w:rPr>
          <w:rFonts w:ascii="Times New Roman" w:hAnsi="Times New Roman" w:cs="Times New Roman"/>
          <w:sz w:val="26"/>
          <w:szCs w:val="26"/>
        </w:rPr>
        <w:t>4</w:t>
      </w:r>
      <w:r w:rsidRPr="00F56D88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980EAB" w:rsidRPr="00F56D88" w:rsidRDefault="00980EAB" w:rsidP="00980EAB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Предписание об устранении выявленных нарушений обязательных требований является обязательным для исполнения с момента его вручения лицу, в отношении которого оно вынесено, либо его уполномоченному представителю.</w:t>
      </w:r>
    </w:p>
    <w:p w:rsidR="00C25C9A" w:rsidRPr="00F56D88" w:rsidRDefault="00C25C9A" w:rsidP="00C25C9A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</w:t>
      </w:r>
      <w:r w:rsidR="006C27F6" w:rsidRPr="00F56D88">
        <w:rPr>
          <w:rFonts w:ascii="Times New Roman" w:hAnsi="Times New Roman" w:cs="Times New Roman"/>
          <w:sz w:val="26"/>
          <w:szCs w:val="26"/>
        </w:rPr>
        <w:t>5</w:t>
      </w:r>
      <w:r w:rsidRPr="00F56D88">
        <w:rPr>
          <w:rFonts w:ascii="Times New Roman" w:hAnsi="Times New Roman" w:cs="Times New Roman"/>
          <w:sz w:val="26"/>
          <w:szCs w:val="26"/>
        </w:rPr>
        <w:t>.</w:t>
      </w:r>
      <w:r w:rsidR="00A37BDE" w:rsidRPr="00F56D88">
        <w:rPr>
          <w:rFonts w:ascii="Times New Roman" w:hAnsi="Times New Roman" w:cs="Times New Roman"/>
          <w:sz w:val="26"/>
          <w:szCs w:val="26"/>
        </w:rPr>
        <w:t>8</w:t>
      </w:r>
      <w:r w:rsidRPr="00F56D88">
        <w:rPr>
          <w:rFonts w:ascii="Times New Roman" w:hAnsi="Times New Roman" w:cs="Times New Roman"/>
          <w:sz w:val="26"/>
          <w:szCs w:val="26"/>
        </w:rPr>
        <w:t xml:space="preserve">. Срок устранения нарушения </w:t>
      </w:r>
      <w:r w:rsidR="004B5436" w:rsidRPr="00F56D88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Pr="00F56D88">
        <w:rPr>
          <w:rFonts w:ascii="Times New Roman" w:hAnsi="Times New Roman" w:cs="Times New Roman"/>
          <w:sz w:val="26"/>
          <w:szCs w:val="26"/>
        </w:rPr>
        <w:t xml:space="preserve"> в предписании устанавливается должностным лицом с учетом вида выявленного правонарушения, времени вступления в силу постановления по делу об административном правонарушении и времени, необходимого для устранения нарушения </w:t>
      </w:r>
      <w:r w:rsidR="003014C4" w:rsidRPr="00F56D88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Pr="00F56D88">
        <w:rPr>
          <w:rFonts w:ascii="Times New Roman" w:hAnsi="Times New Roman" w:cs="Times New Roman"/>
          <w:sz w:val="26"/>
          <w:szCs w:val="26"/>
        </w:rPr>
        <w:t>, но не</w:t>
      </w:r>
      <w:r w:rsidR="004B5436" w:rsidRPr="00F56D88">
        <w:rPr>
          <w:rFonts w:ascii="Times New Roman" w:hAnsi="Times New Roman" w:cs="Times New Roman"/>
          <w:sz w:val="26"/>
          <w:szCs w:val="26"/>
        </w:rPr>
        <w:t xml:space="preserve"> может быть</w:t>
      </w:r>
      <w:r w:rsidR="00736D85" w:rsidRPr="00F56D88">
        <w:rPr>
          <w:rFonts w:ascii="Times New Roman" w:hAnsi="Times New Roman" w:cs="Times New Roman"/>
          <w:sz w:val="26"/>
          <w:szCs w:val="26"/>
        </w:rPr>
        <w:t xml:space="preserve"> менее </w:t>
      </w:r>
      <w:r w:rsidR="004B5436" w:rsidRPr="00F56D88">
        <w:rPr>
          <w:rFonts w:ascii="Times New Roman" w:hAnsi="Times New Roman" w:cs="Times New Roman"/>
          <w:sz w:val="26"/>
          <w:szCs w:val="26"/>
        </w:rPr>
        <w:t>трех</w:t>
      </w:r>
      <w:r w:rsidR="00736D85" w:rsidRPr="00F56D88">
        <w:rPr>
          <w:rFonts w:ascii="Times New Roman" w:hAnsi="Times New Roman" w:cs="Times New Roman"/>
          <w:sz w:val="26"/>
          <w:szCs w:val="26"/>
        </w:rPr>
        <w:t xml:space="preserve"> и </w:t>
      </w:r>
      <w:r w:rsidRPr="00F56D88">
        <w:rPr>
          <w:rFonts w:ascii="Times New Roman" w:hAnsi="Times New Roman" w:cs="Times New Roman"/>
          <w:sz w:val="26"/>
          <w:szCs w:val="26"/>
        </w:rPr>
        <w:t>более шести месяцев.</w:t>
      </w:r>
    </w:p>
    <w:p w:rsidR="002C74B8" w:rsidRPr="00F56D88" w:rsidRDefault="00CA0477" w:rsidP="00C25C9A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</w:t>
      </w:r>
      <w:r w:rsidR="006C27F6" w:rsidRPr="00F56D88">
        <w:rPr>
          <w:rFonts w:ascii="Times New Roman" w:hAnsi="Times New Roman" w:cs="Times New Roman"/>
          <w:sz w:val="26"/>
          <w:szCs w:val="26"/>
        </w:rPr>
        <w:t>5</w:t>
      </w:r>
      <w:r w:rsidRPr="00F56D88">
        <w:rPr>
          <w:rFonts w:ascii="Times New Roman" w:hAnsi="Times New Roman" w:cs="Times New Roman"/>
          <w:sz w:val="26"/>
          <w:szCs w:val="26"/>
        </w:rPr>
        <w:t>.</w:t>
      </w:r>
      <w:r w:rsidR="00A37BDE" w:rsidRPr="00F56D88">
        <w:rPr>
          <w:rFonts w:ascii="Times New Roman" w:hAnsi="Times New Roman" w:cs="Times New Roman"/>
          <w:sz w:val="26"/>
          <w:szCs w:val="26"/>
        </w:rPr>
        <w:t>9</w:t>
      </w:r>
      <w:r w:rsidRPr="00F56D88">
        <w:rPr>
          <w:rFonts w:ascii="Times New Roman" w:hAnsi="Times New Roman" w:cs="Times New Roman"/>
          <w:sz w:val="26"/>
          <w:szCs w:val="26"/>
        </w:rPr>
        <w:t>.</w:t>
      </w:r>
      <w:r w:rsidR="00C25C9A" w:rsidRPr="00F56D88">
        <w:rPr>
          <w:rFonts w:ascii="Times New Roman" w:hAnsi="Times New Roman" w:cs="Times New Roman"/>
          <w:sz w:val="26"/>
          <w:szCs w:val="26"/>
        </w:rPr>
        <w:t>Указанный в предписании срок устранения нарушения</w:t>
      </w:r>
      <w:r w:rsidR="00A426B1" w:rsidRPr="00F56D88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 w:rsidR="00C25C9A" w:rsidRPr="00F56D88">
        <w:rPr>
          <w:rFonts w:ascii="Times New Roman" w:hAnsi="Times New Roman" w:cs="Times New Roman"/>
          <w:sz w:val="26"/>
          <w:szCs w:val="26"/>
        </w:rPr>
        <w:t xml:space="preserve"> продле</w:t>
      </w:r>
      <w:r w:rsidR="004433A7" w:rsidRPr="00F56D88">
        <w:rPr>
          <w:rFonts w:ascii="Times New Roman" w:hAnsi="Times New Roman" w:cs="Times New Roman"/>
          <w:sz w:val="26"/>
          <w:szCs w:val="26"/>
        </w:rPr>
        <w:t>вается</w:t>
      </w:r>
      <w:r w:rsidR="00C25C9A" w:rsidRPr="00F56D88">
        <w:rPr>
          <w:rFonts w:ascii="Times New Roman" w:hAnsi="Times New Roman" w:cs="Times New Roman"/>
          <w:sz w:val="26"/>
          <w:szCs w:val="26"/>
        </w:rPr>
        <w:t xml:space="preserve"> на срок не</w:t>
      </w:r>
      <w:r w:rsidR="00A426B1" w:rsidRPr="00F56D88">
        <w:rPr>
          <w:rFonts w:ascii="Times New Roman" w:hAnsi="Times New Roman" w:cs="Times New Roman"/>
          <w:sz w:val="26"/>
          <w:szCs w:val="26"/>
        </w:rPr>
        <w:t xml:space="preserve"> менее трех месяцев, но</w:t>
      </w:r>
      <w:r w:rsidR="004A0A5D" w:rsidRPr="00F56D88">
        <w:rPr>
          <w:rFonts w:ascii="Times New Roman" w:hAnsi="Times New Roman" w:cs="Times New Roman"/>
          <w:sz w:val="26"/>
          <w:szCs w:val="26"/>
        </w:rPr>
        <w:t xml:space="preserve"> не</w:t>
      </w:r>
      <w:r w:rsidR="00C25C9A" w:rsidRPr="00F56D88">
        <w:rPr>
          <w:rFonts w:ascii="Times New Roman" w:hAnsi="Times New Roman" w:cs="Times New Roman"/>
          <w:sz w:val="26"/>
          <w:szCs w:val="26"/>
        </w:rPr>
        <w:t xml:space="preserve"> более шести месяцев на основании ходатайства лица, которому выдано предписание об устранении нарушения </w:t>
      </w:r>
      <w:r w:rsidR="00A426B1" w:rsidRPr="00F56D88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="00C25C9A" w:rsidRPr="00F56D88">
        <w:rPr>
          <w:rFonts w:ascii="Times New Roman" w:hAnsi="Times New Roman" w:cs="Times New Roman"/>
          <w:sz w:val="26"/>
          <w:szCs w:val="26"/>
        </w:rPr>
        <w:t>,</w:t>
      </w:r>
      <w:r w:rsidR="002C74B8" w:rsidRPr="00F56D88">
        <w:rPr>
          <w:rFonts w:ascii="Times New Roman" w:hAnsi="Times New Roman" w:cs="Times New Roman"/>
          <w:sz w:val="26"/>
          <w:szCs w:val="26"/>
        </w:rPr>
        <w:t xml:space="preserve"> </w:t>
      </w:r>
      <w:r w:rsidR="00C25C9A" w:rsidRPr="00F56D88">
        <w:rPr>
          <w:rFonts w:ascii="Times New Roman" w:hAnsi="Times New Roman" w:cs="Times New Roman"/>
          <w:sz w:val="26"/>
          <w:szCs w:val="26"/>
        </w:rPr>
        <w:t>решением уполномоченного должностного лица Отдела в случае наличия документально подтвержденных оснований необходимости продления срока устранения нарушения</w:t>
      </w:r>
      <w:r w:rsidR="00A426B1" w:rsidRPr="00F56D88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 w:rsidR="00C25C9A" w:rsidRPr="00F56D88">
        <w:rPr>
          <w:rFonts w:ascii="Times New Roman" w:hAnsi="Times New Roman" w:cs="Times New Roman"/>
          <w:sz w:val="26"/>
          <w:szCs w:val="26"/>
        </w:rPr>
        <w:t>.</w:t>
      </w:r>
      <w:r w:rsidR="002C74B8" w:rsidRPr="00F56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B8" w:rsidRPr="00F56D88" w:rsidRDefault="002C74B8" w:rsidP="002C74B8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</w:t>
      </w:r>
      <w:r w:rsidR="006C27F6" w:rsidRPr="00F56D88">
        <w:rPr>
          <w:rFonts w:ascii="Times New Roman" w:hAnsi="Times New Roman" w:cs="Times New Roman"/>
          <w:sz w:val="26"/>
          <w:szCs w:val="26"/>
        </w:rPr>
        <w:t>5</w:t>
      </w:r>
      <w:r w:rsidRPr="00F56D88">
        <w:rPr>
          <w:rFonts w:ascii="Times New Roman" w:hAnsi="Times New Roman" w:cs="Times New Roman"/>
          <w:sz w:val="26"/>
          <w:szCs w:val="26"/>
        </w:rPr>
        <w:t>.</w:t>
      </w:r>
      <w:r w:rsidR="00A37BDE" w:rsidRPr="00F56D88">
        <w:rPr>
          <w:rFonts w:ascii="Times New Roman" w:hAnsi="Times New Roman" w:cs="Times New Roman"/>
          <w:sz w:val="26"/>
          <w:szCs w:val="26"/>
        </w:rPr>
        <w:t>10</w:t>
      </w:r>
      <w:r w:rsidRPr="00F56D88">
        <w:rPr>
          <w:rFonts w:ascii="Times New Roman" w:hAnsi="Times New Roman" w:cs="Times New Roman"/>
          <w:sz w:val="26"/>
          <w:szCs w:val="26"/>
        </w:rPr>
        <w:t>. Ходатайство о продлении срока устранения нарушени</w:t>
      </w:r>
      <w:r w:rsidR="0098426B" w:rsidRPr="00F56D88">
        <w:rPr>
          <w:rFonts w:ascii="Times New Roman" w:hAnsi="Times New Roman" w:cs="Times New Roman"/>
          <w:sz w:val="26"/>
          <w:szCs w:val="26"/>
        </w:rPr>
        <w:t>я</w:t>
      </w:r>
      <w:r w:rsidRPr="00F56D88">
        <w:rPr>
          <w:rFonts w:ascii="Times New Roman" w:hAnsi="Times New Roman" w:cs="Times New Roman"/>
          <w:sz w:val="26"/>
          <w:szCs w:val="26"/>
        </w:rPr>
        <w:t xml:space="preserve"> обязательных требований, </w:t>
      </w:r>
      <w:r w:rsidR="0027618D" w:rsidRPr="00F56D88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Pr="00F56D88">
        <w:rPr>
          <w:rFonts w:ascii="Times New Roman" w:hAnsi="Times New Roman" w:cs="Times New Roman"/>
          <w:sz w:val="26"/>
          <w:szCs w:val="26"/>
        </w:rPr>
        <w:t xml:space="preserve">в предписании, должно быть подано не позднее чем за два месяца до истечения </w:t>
      </w:r>
      <w:r w:rsidR="0027618D" w:rsidRPr="00F56D88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Pr="00F56D88">
        <w:rPr>
          <w:rFonts w:ascii="Times New Roman" w:hAnsi="Times New Roman" w:cs="Times New Roman"/>
          <w:sz w:val="26"/>
          <w:szCs w:val="26"/>
        </w:rPr>
        <w:t xml:space="preserve">срока. К ходатайству прилагаются документы, </w:t>
      </w:r>
      <w:r w:rsidR="00421137" w:rsidRPr="00F56D88">
        <w:rPr>
          <w:rFonts w:ascii="Times New Roman" w:hAnsi="Times New Roman" w:cs="Times New Roman"/>
          <w:sz w:val="26"/>
          <w:szCs w:val="26"/>
        </w:rPr>
        <w:t>обосновывающие продление срока,</w:t>
      </w:r>
      <w:r w:rsidR="00472100" w:rsidRPr="00F56D88">
        <w:rPr>
          <w:rFonts w:ascii="Times New Roman" w:hAnsi="Times New Roman" w:cs="Times New Roman"/>
          <w:sz w:val="26"/>
          <w:szCs w:val="26"/>
        </w:rPr>
        <w:t xml:space="preserve"> материалы</w:t>
      </w:r>
      <w:r w:rsidR="00421137" w:rsidRPr="00F56D88">
        <w:rPr>
          <w:rFonts w:ascii="Times New Roman" w:hAnsi="Times New Roman" w:cs="Times New Roman"/>
          <w:sz w:val="26"/>
          <w:szCs w:val="26"/>
        </w:rPr>
        <w:t xml:space="preserve">, </w:t>
      </w:r>
      <w:r w:rsidRPr="00F56D88">
        <w:rPr>
          <w:rFonts w:ascii="Times New Roman" w:hAnsi="Times New Roman" w:cs="Times New Roman"/>
          <w:sz w:val="26"/>
          <w:szCs w:val="26"/>
        </w:rPr>
        <w:t xml:space="preserve">подтверждающие принятие </w:t>
      </w:r>
      <w:r w:rsidR="00472100" w:rsidRPr="00F56D88">
        <w:rPr>
          <w:rFonts w:ascii="Times New Roman" w:hAnsi="Times New Roman" w:cs="Times New Roman"/>
          <w:sz w:val="26"/>
          <w:szCs w:val="26"/>
        </w:rPr>
        <w:t xml:space="preserve">к моменту направления ходатайства </w:t>
      </w:r>
      <w:r w:rsidRPr="00F56D88">
        <w:rPr>
          <w:rFonts w:ascii="Times New Roman" w:hAnsi="Times New Roman" w:cs="Times New Roman"/>
          <w:sz w:val="26"/>
          <w:szCs w:val="26"/>
        </w:rPr>
        <w:t>мер</w:t>
      </w:r>
      <w:r w:rsidR="0099123E" w:rsidRPr="00F56D88">
        <w:rPr>
          <w:rFonts w:ascii="Times New Roman" w:hAnsi="Times New Roman" w:cs="Times New Roman"/>
          <w:sz w:val="26"/>
          <w:szCs w:val="26"/>
        </w:rPr>
        <w:t xml:space="preserve">, необходимых для устранения </w:t>
      </w:r>
      <w:r w:rsidRPr="00F56D88">
        <w:rPr>
          <w:rFonts w:ascii="Times New Roman" w:hAnsi="Times New Roman" w:cs="Times New Roman"/>
          <w:sz w:val="26"/>
          <w:szCs w:val="26"/>
        </w:rPr>
        <w:t>нарушения</w:t>
      </w:r>
      <w:r w:rsidR="0099123E" w:rsidRPr="00F56D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123E" w:rsidRPr="00F56D88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Pr="00F56D88">
        <w:rPr>
          <w:rFonts w:ascii="Times New Roman" w:hAnsi="Times New Roman" w:cs="Times New Roman"/>
          <w:sz w:val="26"/>
          <w:szCs w:val="26"/>
        </w:rPr>
        <w:t>.</w:t>
      </w:r>
      <w:r w:rsidR="006F1396" w:rsidRPr="00F56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A30" w:rsidRPr="00F56D88" w:rsidRDefault="00417A30" w:rsidP="00417A3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</w:t>
      </w:r>
      <w:r w:rsidR="006C27F6" w:rsidRPr="00F56D88">
        <w:rPr>
          <w:rFonts w:ascii="Times New Roman" w:hAnsi="Times New Roman" w:cs="Times New Roman"/>
          <w:sz w:val="26"/>
          <w:szCs w:val="26"/>
        </w:rPr>
        <w:t>5</w:t>
      </w:r>
      <w:r w:rsidRPr="00F56D88">
        <w:rPr>
          <w:rFonts w:ascii="Times New Roman" w:hAnsi="Times New Roman" w:cs="Times New Roman"/>
          <w:sz w:val="26"/>
          <w:szCs w:val="26"/>
        </w:rPr>
        <w:t>.</w:t>
      </w:r>
      <w:r w:rsidR="00255962" w:rsidRPr="00F56D88">
        <w:rPr>
          <w:rFonts w:ascii="Times New Roman" w:hAnsi="Times New Roman" w:cs="Times New Roman"/>
          <w:sz w:val="26"/>
          <w:szCs w:val="26"/>
        </w:rPr>
        <w:t>11</w:t>
      </w:r>
      <w:r w:rsidRPr="00F56D88">
        <w:rPr>
          <w:rFonts w:ascii="Times New Roman" w:hAnsi="Times New Roman" w:cs="Times New Roman"/>
          <w:sz w:val="26"/>
          <w:szCs w:val="26"/>
        </w:rPr>
        <w:t xml:space="preserve">. Ходатайство о продлении срока исполнения предписания рассматривается должностным лицом Отдела, вынесшим данное предписание, в течение трех рабочих дней с момента поступления.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</w:t>
      </w:r>
      <w:r w:rsidR="008F4E00" w:rsidRPr="00F56D88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Pr="00F56D88">
        <w:rPr>
          <w:rFonts w:ascii="Times New Roman" w:hAnsi="Times New Roman" w:cs="Times New Roman"/>
          <w:sz w:val="26"/>
          <w:szCs w:val="26"/>
        </w:rPr>
        <w:t xml:space="preserve"> без изменения</w:t>
      </w:r>
      <w:r w:rsidR="00E74A8B" w:rsidRPr="00F56D88">
        <w:rPr>
          <w:rFonts w:ascii="Times New Roman" w:hAnsi="Times New Roman" w:cs="Times New Roman"/>
          <w:sz w:val="26"/>
          <w:szCs w:val="26"/>
        </w:rPr>
        <w:t xml:space="preserve"> по форме в соответствии с Приложением №</w:t>
      </w:r>
      <w:r w:rsidR="00F4757B" w:rsidRPr="00F56D88">
        <w:rPr>
          <w:rFonts w:ascii="Times New Roman" w:hAnsi="Times New Roman" w:cs="Times New Roman"/>
          <w:sz w:val="26"/>
          <w:szCs w:val="26"/>
        </w:rPr>
        <w:t>5</w:t>
      </w:r>
      <w:r w:rsidR="00E74A8B" w:rsidRPr="00F56D88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E55B0" w:rsidRPr="00F56D88">
        <w:rPr>
          <w:rFonts w:ascii="Times New Roman" w:hAnsi="Times New Roman" w:cs="Times New Roman"/>
          <w:sz w:val="26"/>
          <w:szCs w:val="26"/>
        </w:rPr>
        <w:t>Административному р</w:t>
      </w:r>
      <w:r w:rsidR="005D3235" w:rsidRPr="00F56D88">
        <w:rPr>
          <w:rFonts w:ascii="Times New Roman" w:hAnsi="Times New Roman" w:cs="Times New Roman"/>
          <w:sz w:val="26"/>
          <w:szCs w:val="26"/>
        </w:rPr>
        <w:t>егламенту</w:t>
      </w:r>
      <w:r w:rsidRPr="00F56D88">
        <w:rPr>
          <w:rFonts w:ascii="Times New Roman" w:hAnsi="Times New Roman" w:cs="Times New Roman"/>
          <w:sz w:val="26"/>
          <w:szCs w:val="26"/>
        </w:rPr>
        <w:t>.</w:t>
      </w:r>
    </w:p>
    <w:p w:rsidR="00417A30" w:rsidRPr="00F56D88" w:rsidRDefault="00417A30" w:rsidP="00417A3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Критерием принятия решения об удовлетворении ходатайства и продлении срока исполнения предписания является</w:t>
      </w:r>
      <w:r w:rsidR="00924A39" w:rsidRPr="00F56D88">
        <w:rPr>
          <w:rFonts w:ascii="Times New Roman" w:hAnsi="Times New Roman" w:cs="Times New Roman"/>
          <w:sz w:val="26"/>
          <w:szCs w:val="26"/>
        </w:rPr>
        <w:t xml:space="preserve"> </w:t>
      </w:r>
      <w:r w:rsidRPr="00F56D88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97297F" w:rsidRPr="00F56D88">
        <w:rPr>
          <w:rFonts w:ascii="Times New Roman" w:hAnsi="Times New Roman" w:cs="Times New Roman"/>
          <w:sz w:val="26"/>
          <w:szCs w:val="26"/>
        </w:rPr>
        <w:t>гражданином</w:t>
      </w:r>
      <w:r w:rsidRPr="00F56D88">
        <w:rPr>
          <w:rFonts w:ascii="Times New Roman" w:hAnsi="Times New Roman" w:cs="Times New Roman"/>
          <w:sz w:val="26"/>
          <w:szCs w:val="26"/>
        </w:rPr>
        <w:t xml:space="preserve"> всех зависящих от него и предусмотренных нормативными правовыми актами Российской Федерации</w:t>
      </w:r>
      <w:r w:rsidR="00C0122A" w:rsidRPr="00F56D88">
        <w:rPr>
          <w:rFonts w:ascii="Times New Roman" w:hAnsi="Times New Roman" w:cs="Times New Roman"/>
          <w:sz w:val="26"/>
          <w:szCs w:val="26"/>
        </w:rPr>
        <w:t>, Самарской области</w:t>
      </w:r>
      <w:r w:rsidRPr="00F56D88">
        <w:rPr>
          <w:rFonts w:ascii="Times New Roman" w:hAnsi="Times New Roman" w:cs="Times New Roman"/>
          <w:sz w:val="26"/>
          <w:szCs w:val="26"/>
        </w:rPr>
        <w:t xml:space="preserve"> мер, необходимых для у</w:t>
      </w:r>
      <w:r w:rsidR="005D0B94" w:rsidRPr="00F56D88">
        <w:rPr>
          <w:rFonts w:ascii="Times New Roman" w:hAnsi="Times New Roman" w:cs="Times New Roman"/>
          <w:sz w:val="26"/>
          <w:szCs w:val="26"/>
        </w:rPr>
        <w:t>странения выявленного нарушения.</w:t>
      </w:r>
    </w:p>
    <w:p w:rsidR="0097297F" w:rsidRPr="00F56D88" w:rsidRDefault="00417A30" w:rsidP="00417A3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Критери</w:t>
      </w:r>
      <w:r w:rsidR="0097297F" w:rsidRPr="00F56D88">
        <w:rPr>
          <w:rFonts w:ascii="Times New Roman" w:hAnsi="Times New Roman" w:cs="Times New Roman"/>
          <w:sz w:val="26"/>
          <w:szCs w:val="26"/>
        </w:rPr>
        <w:t>я</w:t>
      </w:r>
      <w:r w:rsidRPr="00F56D88">
        <w:rPr>
          <w:rFonts w:ascii="Times New Roman" w:hAnsi="Times New Roman" w:cs="Times New Roman"/>
          <w:sz w:val="26"/>
          <w:szCs w:val="26"/>
        </w:rPr>
        <w:t>м</w:t>
      </w:r>
      <w:r w:rsidR="0097297F" w:rsidRPr="00F56D88">
        <w:rPr>
          <w:rFonts w:ascii="Times New Roman" w:hAnsi="Times New Roman" w:cs="Times New Roman"/>
          <w:sz w:val="26"/>
          <w:szCs w:val="26"/>
        </w:rPr>
        <w:t>и</w:t>
      </w:r>
      <w:r w:rsidRPr="00F56D88">
        <w:rPr>
          <w:rFonts w:ascii="Times New Roman" w:hAnsi="Times New Roman" w:cs="Times New Roman"/>
          <w:sz w:val="26"/>
          <w:szCs w:val="26"/>
        </w:rPr>
        <w:t xml:space="preserve"> принятия решения об отклонении ходатайства и оставлении срока устранения нарушения </w:t>
      </w:r>
      <w:r w:rsidR="0097297F" w:rsidRPr="00F56D88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Pr="00F56D88">
        <w:rPr>
          <w:rFonts w:ascii="Times New Roman" w:hAnsi="Times New Roman" w:cs="Times New Roman"/>
          <w:sz w:val="26"/>
          <w:szCs w:val="26"/>
        </w:rPr>
        <w:t xml:space="preserve"> без изменения является</w:t>
      </w:r>
      <w:r w:rsidR="0097297F" w:rsidRPr="00F56D88">
        <w:rPr>
          <w:rFonts w:ascii="Times New Roman" w:hAnsi="Times New Roman" w:cs="Times New Roman"/>
          <w:sz w:val="26"/>
          <w:szCs w:val="26"/>
        </w:rPr>
        <w:t>:</w:t>
      </w:r>
    </w:p>
    <w:p w:rsidR="00417A30" w:rsidRPr="00F56D88" w:rsidRDefault="0097297F" w:rsidP="00417A3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-</w:t>
      </w:r>
      <w:r w:rsidR="00417A30" w:rsidRPr="00F56D88">
        <w:rPr>
          <w:rFonts w:ascii="Times New Roman" w:hAnsi="Times New Roman" w:cs="Times New Roman"/>
          <w:sz w:val="26"/>
          <w:szCs w:val="26"/>
        </w:rPr>
        <w:t xml:space="preserve"> непринятие </w:t>
      </w:r>
      <w:r w:rsidRPr="00F56D88">
        <w:rPr>
          <w:rFonts w:ascii="Times New Roman" w:hAnsi="Times New Roman" w:cs="Times New Roman"/>
          <w:sz w:val="26"/>
          <w:szCs w:val="26"/>
        </w:rPr>
        <w:t>гражданином</w:t>
      </w:r>
      <w:r w:rsidR="00417A30" w:rsidRPr="00F56D88">
        <w:rPr>
          <w:rFonts w:ascii="Times New Roman" w:hAnsi="Times New Roman" w:cs="Times New Roman"/>
          <w:sz w:val="26"/>
          <w:szCs w:val="26"/>
        </w:rPr>
        <w:t xml:space="preserve"> всех зависящих от него мер, необходимых для у</w:t>
      </w:r>
      <w:r w:rsidRPr="00F56D88">
        <w:rPr>
          <w:rFonts w:ascii="Times New Roman" w:hAnsi="Times New Roman" w:cs="Times New Roman"/>
          <w:sz w:val="26"/>
          <w:szCs w:val="26"/>
        </w:rPr>
        <w:t>странения выявленного нарушения</w:t>
      </w:r>
      <w:r w:rsidR="00DB5FF6" w:rsidRPr="00F56D88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 w:rsidRPr="00F56D88">
        <w:rPr>
          <w:rFonts w:ascii="Times New Roman" w:hAnsi="Times New Roman" w:cs="Times New Roman"/>
          <w:sz w:val="26"/>
          <w:szCs w:val="26"/>
        </w:rPr>
        <w:t>;</w:t>
      </w:r>
    </w:p>
    <w:p w:rsidR="0097297F" w:rsidRPr="00F56D88" w:rsidRDefault="0097297F" w:rsidP="00417A3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- нарушение срока направления ходатайства о продлении срока устранения нарушения обязательных требований, предусмотренного</w:t>
      </w:r>
      <w:r w:rsidR="00463CEE" w:rsidRPr="00F56D88">
        <w:rPr>
          <w:rFonts w:ascii="Times New Roman" w:hAnsi="Times New Roman" w:cs="Times New Roman"/>
          <w:sz w:val="26"/>
          <w:szCs w:val="26"/>
        </w:rPr>
        <w:t xml:space="preserve"> подпунктом </w:t>
      </w:r>
      <w:r w:rsidR="009E4AA6" w:rsidRPr="00F56D88">
        <w:rPr>
          <w:rFonts w:ascii="Times New Roman" w:hAnsi="Times New Roman" w:cs="Times New Roman"/>
          <w:sz w:val="26"/>
          <w:szCs w:val="26"/>
        </w:rPr>
        <w:t>3.</w:t>
      </w:r>
      <w:r w:rsidR="006C27F6" w:rsidRPr="00F56D88">
        <w:rPr>
          <w:rFonts w:ascii="Times New Roman" w:hAnsi="Times New Roman" w:cs="Times New Roman"/>
          <w:sz w:val="26"/>
          <w:szCs w:val="26"/>
        </w:rPr>
        <w:t>5</w:t>
      </w:r>
      <w:r w:rsidR="009E4AA6" w:rsidRPr="00F56D88">
        <w:rPr>
          <w:rFonts w:ascii="Times New Roman" w:hAnsi="Times New Roman" w:cs="Times New Roman"/>
          <w:sz w:val="26"/>
          <w:szCs w:val="26"/>
        </w:rPr>
        <w:t>.10</w:t>
      </w:r>
      <w:r w:rsidRPr="00F56D88">
        <w:rPr>
          <w:rFonts w:ascii="Times New Roman" w:hAnsi="Times New Roman" w:cs="Times New Roman"/>
          <w:sz w:val="26"/>
          <w:szCs w:val="26"/>
        </w:rPr>
        <w:t xml:space="preserve"> </w:t>
      </w:r>
      <w:r w:rsidR="00463CEE" w:rsidRPr="00F56D88">
        <w:rPr>
          <w:rFonts w:ascii="Times New Roman" w:hAnsi="Times New Roman" w:cs="Times New Roman"/>
          <w:sz w:val="26"/>
          <w:szCs w:val="26"/>
        </w:rPr>
        <w:t xml:space="preserve">пункта 3.5 </w:t>
      </w:r>
      <w:r w:rsidRPr="00F56D88">
        <w:rPr>
          <w:rFonts w:ascii="Times New Roman" w:hAnsi="Times New Roman" w:cs="Times New Roman"/>
          <w:sz w:val="26"/>
          <w:szCs w:val="26"/>
        </w:rPr>
        <w:t>настоящ</w:t>
      </w:r>
      <w:r w:rsidR="009E4AA6" w:rsidRPr="00F56D88">
        <w:rPr>
          <w:rFonts w:ascii="Times New Roman" w:hAnsi="Times New Roman" w:cs="Times New Roman"/>
          <w:sz w:val="26"/>
          <w:szCs w:val="26"/>
        </w:rPr>
        <w:t>его</w:t>
      </w:r>
      <w:r w:rsidRPr="00F56D88">
        <w:rPr>
          <w:rFonts w:ascii="Times New Roman" w:hAnsi="Times New Roman" w:cs="Times New Roman"/>
          <w:sz w:val="26"/>
          <w:szCs w:val="26"/>
        </w:rPr>
        <w:t xml:space="preserve"> </w:t>
      </w:r>
      <w:r w:rsidR="00463CEE" w:rsidRPr="00F56D88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F56D88">
        <w:rPr>
          <w:rFonts w:ascii="Times New Roman" w:hAnsi="Times New Roman" w:cs="Times New Roman"/>
          <w:sz w:val="26"/>
          <w:szCs w:val="26"/>
        </w:rPr>
        <w:t>егламент</w:t>
      </w:r>
      <w:r w:rsidR="009E4AA6" w:rsidRPr="00F56D88">
        <w:rPr>
          <w:rFonts w:ascii="Times New Roman" w:hAnsi="Times New Roman" w:cs="Times New Roman"/>
          <w:sz w:val="26"/>
          <w:szCs w:val="26"/>
        </w:rPr>
        <w:t>а</w:t>
      </w:r>
      <w:r w:rsidRPr="00F56D88">
        <w:rPr>
          <w:rFonts w:ascii="Times New Roman" w:hAnsi="Times New Roman" w:cs="Times New Roman"/>
          <w:sz w:val="26"/>
          <w:szCs w:val="26"/>
        </w:rPr>
        <w:t>.</w:t>
      </w:r>
    </w:p>
    <w:p w:rsidR="00417A30" w:rsidRPr="00F56D88" w:rsidRDefault="00417A30" w:rsidP="00417A3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 xml:space="preserve">Ответственным за принятие решения об удовлетворении ходатайства и продлении срока исполнения предписания и решения об отклонении ходатайства и </w:t>
      </w:r>
      <w:r w:rsidRPr="00F56D88">
        <w:rPr>
          <w:rFonts w:ascii="Times New Roman" w:hAnsi="Times New Roman" w:cs="Times New Roman"/>
          <w:sz w:val="26"/>
          <w:szCs w:val="26"/>
        </w:rPr>
        <w:lastRenderedPageBreak/>
        <w:t xml:space="preserve">оставлении срока устранения нарушения </w:t>
      </w:r>
      <w:r w:rsidR="000840FD" w:rsidRPr="00F56D88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Pr="00F56D88">
        <w:rPr>
          <w:rFonts w:ascii="Times New Roman" w:hAnsi="Times New Roman" w:cs="Times New Roman"/>
          <w:sz w:val="26"/>
          <w:szCs w:val="26"/>
        </w:rPr>
        <w:t xml:space="preserve"> без изменения является должностное лицо Отдела.</w:t>
      </w:r>
    </w:p>
    <w:p w:rsidR="00417A30" w:rsidRPr="00F56D88" w:rsidRDefault="00417A30" w:rsidP="00417A3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В определении об отклонении ходатайства указываются причины, послужившие основанием для отклонения ходатайства.</w:t>
      </w:r>
    </w:p>
    <w:p w:rsidR="00417A30" w:rsidRPr="00F56D88" w:rsidRDefault="00417A30" w:rsidP="00417A30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 xml:space="preserve">Копия вынесенного определения по результатам рассмотрения ходатайства вручается заявителю либо направляется заявителю заказным почтовым отправлением с уведомлением о вручении. </w:t>
      </w:r>
    </w:p>
    <w:p w:rsidR="00243BC7" w:rsidRPr="00F56D88" w:rsidRDefault="00243BC7" w:rsidP="00243BC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</w:t>
      </w:r>
      <w:r w:rsidR="006C27F6" w:rsidRPr="00F56D88">
        <w:rPr>
          <w:rFonts w:ascii="Times New Roman" w:hAnsi="Times New Roman" w:cs="Times New Roman"/>
          <w:sz w:val="26"/>
          <w:szCs w:val="26"/>
        </w:rPr>
        <w:t>5</w:t>
      </w:r>
      <w:r w:rsidRPr="00F56D88">
        <w:rPr>
          <w:rFonts w:ascii="Times New Roman" w:hAnsi="Times New Roman" w:cs="Times New Roman"/>
          <w:sz w:val="26"/>
          <w:szCs w:val="26"/>
        </w:rPr>
        <w:t>.1</w:t>
      </w:r>
      <w:r w:rsidR="00982BD7" w:rsidRPr="00F56D88">
        <w:rPr>
          <w:rFonts w:ascii="Times New Roman" w:hAnsi="Times New Roman" w:cs="Times New Roman"/>
          <w:sz w:val="26"/>
          <w:szCs w:val="26"/>
        </w:rPr>
        <w:t>2</w:t>
      </w:r>
      <w:r w:rsidRPr="00F56D88">
        <w:rPr>
          <w:rFonts w:ascii="Times New Roman" w:hAnsi="Times New Roman" w:cs="Times New Roman"/>
          <w:sz w:val="26"/>
          <w:szCs w:val="26"/>
        </w:rPr>
        <w:t xml:space="preserve">. В течение пятнадцати рабочих дней с момента истечения срока устранения нарушения </w:t>
      </w:r>
      <w:r w:rsidR="00B22188" w:rsidRPr="00F56D88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Pr="00F56D88">
        <w:rPr>
          <w:rFonts w:ascii="Times New Roman" w:hAnsi="Times New Roman" w:cs="Times New Roman"/>
          <w:sz w:val="26"/>
          <w:szCs w:val="26"/>
        </w:rPr>
        <w:t>, установленного предписанием,</w:t>
      </w:r>
      <w:r w:rsidR="000D0637" w:rsidRPr="00F56D88">
        <w:rPr>
          <w:rFonts w:ascii="Times New Roman" w:hAnsi="Times New Roman" w:cs="Times New Roman"/>
          <w:sz w:val="26"/>
          <w:szCs w:val="26"/>
        </w:rPr>
        <w:t xml:space="preserve"> за исключением случая продления срока исполнения предписания,</w:t>
      </w:r>
      <w:r w:rsidRPr="00F56D88">
        <w:rPr>
          <w:rFonts w:ascii="Times New Roman" w:hAnsi="Times New Roman" w:cs="Times New Roman"/>
          <w:sz w:val="26"/>
          <w:szCs w:val="26"/>
        </w:rPr>
        <w:t xml:space="preserve"> издается постановление администрации городского округа Тольятти о проведении внеплановой проверки с целью определения факта устранения нарушения</w:t>
      </w:r>
      <w:r w:rsidR="000D0637" w:rsidRPr="00F56D88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 w:rsidRPr="00F56D88">
        <w:rPr>
          <w:rFonts w:ascii="Times New Roman" w:hAnsi="Times New Roman" w:cs="Times New Roman"/>
          <w:sz w:val="26"/>
          <w:szCs w:val="26"/>
        </w:rPr>
        <w:t>.</w:t>
      </w:r>
      <w:r w:rsidR="00E07FCB" w:rsidRPr="00F56D88">
        <w:rPr>
          <w:rFonts w:ascii="Times New Roman" w:hAnsi="Times New Roman" w:cs="Times New Roman"/>
          <w:sz w:val="26"/>
          <w:szCs w:val="26"/>
        </w:rPr>
        <w:t xml:space="preserve"> Внеплановая проверка проводится в соответствии с </w:t>
      </w:r>
      <w:r w:rsidR="00971438" w:rsidRPr="00F56D88">
        <w:rPr>
          <w:rFonts w:ascii="Times New Roman" w:hAnsi="Times New Roman" w:cs="Times New Roman"/>
          <w:sz w:val="26"/>
          <w:szCs w:val="26"/>
        </w:rPr>
        <w:t>пунктом</w:t>
      </w:r>
      <w:r w:rsidR="00DF2D6A" w:rsidRPr="00F56D88">
        <w:rPr>
          <w:rFonts w:ascii="Times New Roman" w:hAnsi="Times New Roman" w:cs="Times New Roman"/>
          <w:sz w:val="26"/>
          <w:szCs w:val="26"/>
        </w:rPr>
        <w:t xml:space="preserve"> </w:t>
      </w:r>
      <w:r w:rsidR="006C27F6" w:rsidRPr="00F56D88">
        <w:rPr>
          <w:rFonts w:ascii="Times New Roman" w:hAnsi="Times New Roman" w:cs="Times New Roman"/>
          <w:sz w:val="26"/>
          <w:szCs w:val="26"/>
        </w:rPr>
        <w:t>3.4</w:t>
      </w:r>
      <w:r w:rsidR="00E07FCB" w:rsidRPr="00F56D88">
        <w:rPr>
          <w:rFonts w:ascii="Times New Roman" w:hAnsi="Times New Roman" w:cs="Times New Roman"/>
          <w:sz w:val="26"/>
          <w:szCs w:val="26"/>
        </w:rPr>
        <w:t xml:space="preserve">  настоящего </w:t>
      </w:r>
      <w:r w:rsidR="00971438" w:rsidRPr="00F56D88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E07FCB" w:rsidRPr="00F56D88">
        <w:rPr>
          <w:rFonts w:ascii="Times New Roman" w:hAnsi="Times New Roman" w:cs="Times New Roman"/>
          <w:sz w:val="26"/>
          <w:szCs w:val="26"/>
        </w:rPr>
        <w:t>егламента.</w:t>
      </w:r>
    </w:p>
    <w:p w:rsidR="005E0FAE" w:rsidRPr="00F56D88" w:rsidRDefault="00243BC7" w:rsidP="00BE316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</w:t>
      </w:r>
      <w:r w:rsidR="006C27F6" w:rsidRPr="00F56D88">
        <w:rPr>
          <w:rFonts w:ascii="Times New Roman" w:hAnsi="Times New Roman" w:cs="Times New Roman"/>
          <w:sz w:val="26"/>
          <w:szCs w:val="26"/>
        </w:rPr>
        <w:t>5</w:t>
      </w:r>
      <w:r w:rsidRPr="00F56D88">
        <w:rPr>
          <w:rFonts w:ascii="Times New Roman" w:hAnsi="Times New Roman" w:cs="Times New Roman"/>
          <w:sz w:val="26"/>
          <w:szCs w:val="26"/>
        </w:rPr>
        <w:t>.1</w:t>
      </w:r>
      <w:r w:rsidR="00AD710A" w:rsidRPr="00F56D88">
        <w:rPr>
          <w:rFonts w:ascii="Times New Roman" w:hAnsi="Times New Roman" w:cs="Times New Roman"/>
          <w:sz w:val="26"/>
          <w:szCs w:val="26"/>
        </w:rPr>
        <w:t>3</w:t>
      </w:r>
      <w:r w:rsidRPr="00F56D88">
        <w:rPr>
          <w:rFonts w:ascii="Times New Roman" w:hAnsi="Times New Roman" w:cs="Times New Roman"/>
          <w:sz w:val="26"/>
          <w:szCs w:val="26"/>
        </w:rPr>
        <w:t xml:space="preserve">. В случае выявления факта неисполнения предписания об устранении нарушения земельного законодательства должностное лицо Отдела </w:t>
      </w:r>
      <w:r w:rsidR="00BE3162" w:rsidRPr="00F56D88">
        <w:rPr>
          <w:rFonts w:ascii="Times New Roman" w:hAnsi="Times New Roman" w:cs="Times New Roman"/>
          <w:sz w:val="26"/>
          <w:szCs w:val="26"/>
        </w:rPr>
        <w:t xml:space="preserve">составляет протокол об административном правонарушении, предусмотренного </w:t>
      </w:r>
      <w:hyperlink r:id="rId15" w:history="1">
        <w:r w:rsidR="00BE3162" w:rsidRPr="00F56D88">
          <w:rPr>
            <w:rFonts w:ascii="Times New Roman" w:hAnsi="Times New Roman" w:cs="Times New Roman"/>
            <w:sz w:val="26"/>
            <w:szCs w:val="26"/>
          </w:rPr>
          <w:t>частью 1 статьи 19.5</w:t>
        </w:r>
      </w:hyperlink>
      <w:r w:rsidR="00BE3162" w:rsidRPr="00F56D88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</w:t>
      </w:r>
      <w:r w:rsidR="007A00C1" w:rsidRPr="00F56D88">
        <w:rPr>
          <w:rFonts w:ascii="Times New Roman" w:hAnsi="Times New Roman" w:cs="Times New Roman"/>
          <w:sz w:val="26"/>
          <w:szCs w:val="26"/>
        </w:rPr>
        <w:t>х.</w:t>
      </w:r>
    </w:p>
    <w:p w:rsidR="00243BC7" w:rsidRPr="00F56D88" w:rsidRDefault="00243BC7" w:rsidP="00243BC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</w:t>
      </w:r>
      <w:r w:rsidR="006C27F6" w:rsidRPr="00F56D88">
        <w:rPr>
          <w:rFonts w:ascii="Times New Roman" w:hAnsi="Times New Roman" w:cs="Times New Roman"/>
          <w:sz w:val="26"/>
          <w:szCs w:val="26"/>
        </w:rPr>
        <w:t>5</w:t>
      </w:r>
      <w:r w:rsidRPr="00F56D88">
        <w:rPr>
          <w:rFonts w:ascii="Times New Roman" w:hAnsi="Times New Roman" w:cs="Times New Roman"/>
          <w:sz w:val="26"/>
          <w:szCs w:val="26"/>
        </w:rPr>
        <w:t>.1</w:t>
      </w:r>
      <w:r w:rsidR="00AD710A" w:rsidRPr="00F56D88">
        <w:rPr>
          <w:rFonts w:ascii="Times New Roman" w:hAnsi="Times New Roman" w:cs="Times New Roman"/>
          <w:sz w:val="26"/>
          <w:szCs w:val="26"/>
        </w:rPr>
        <w:t>4</w:t>
      </w:r>
      <w:r w:rsidRPr="00F56D88">
        <w:rPr>
          <w:rFonts w:ascii="Times New Roman" w:hAnsi="Times New Roman" w:cs="Times New Roman"/>
          <w:sz w:val="26"/>
          <w:szCs w:val="26"/>
        </w:rPr>
        <w:t xml:space="preserve">. Предписание об устранении выявленного нарушения </w:t>
      </w:r>
      <w:r w:rsidR="00146E91" w:rsidRPr="00F56D88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Pr="00F56D88">
        <w:rPr>
          <w:rFonts w:ascii="Times New Roman" w:hAnsi="Times New Roman" w:cs="Times New Roman"/>
          <w:sz w:val="26"/>
          <w:szCs w:val="26"/>
        </w:rPr>
        <w:t xml:space="preserve"> не выдается, а выданное предписание </w:t>
      </w:r>
      <w:r w:rsidR="00716E99" w:rsidRPr="00F56D88">
        <w:rPr>
          <w:rFonts w:ascii="Times New Roman" w:hAnsi="Times New Roman" w:cs="Times New Roman"/>
          <w:sz w:val="26"/>
          <w:szCs w:val="26"/>
        </w:rPr>
        <w:t>утрачивает силу</w:t>
      </w:r>
      <w:r w:rsidRPr="00F56D88">
        <w:rPr>
          <w:rFonts w:ascii="Times New Roman" w:hAnsi="Times New Roman" w:cs="Times New Roman"/>
          <w:sz w:val="26"/>
          <w:szCs w:val="26"/>
        </w:rPr>
        <w:t>:</w:t>
      </w:r>
    </w:p>
    <w:p w:rsidR="00243BC7" w:rsidRPr="00F56D88" w:rsidRDefault="00C10817" w:rsidP="00243BC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а)</w:t>
      </w:r>
      <w:r w:rsidR="00BE3162" w:rsidRPr="00F56D88">
        <w:rPr>
          <w:rFonts w:ascii="Times New Roman" w:hAnsi="Times New Roman" w:cs="Times New Roman"/>
          <w:sz w:val="26"/>
          <w:szCs w:val="26"/>
        </w:rPr>
        <w:t xml:space="preserve"> </w:t>
      </w:r>
      <w:r w:rsidR="00243BC7" w:rsidRPr="00F56D88">
        <w:rPr>
          <w:rFonts w:ascii="Times New Roman" w:hAnsi="Times New Roman" w:cs="Times New Roman"/>
          <w:sz w:val="26"/>
          <w:szCs w:val="26"/>
        </w:rPr>
        <w:t xml:space="preserve">в случае смерти физического лица, которому было выдано (должно быть выдано) предписание об устранении нарушения </w:t>
      </w:r>
      <w:r w:rsidR="003F0546" w:rsidRPr="00F56D88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="00243BC7" w:rsidRPr="00F56D88">
        <w:rPr>
          <w:rFonts w:ascii="Times New Roman" w:hAnsi="Times New Roman" w:cs="Times New Roman"/>
          <w:sz w:val="26"/>
          <w:szCs w:val="26"/>
        </w:rPr>
        <w:t>;</w:t>
      </w:r>
    </w:p>
    <w:p w:rsidR="00716E99" w:rsidRPr="00F56D88" w:rsidRDefault="00C10817" w:rsidP="00243BC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б)</w:t>
      </w:r>
      <w:r w:rsidR="00243BC7" w:rsidRPr="00F56D88">
        <w:rPr>
          <w:rFonts w:ascii="Times New Roman" w:hAnsi="Times New Roman" w:cs="Times New Roman"/>
          <w:sz w:val="26"/>
          <w:szCs w:val="26"/>
        </w:rPr>
        <w:t xml:space="preserve"> </w:t>
      </w:r>
      <w:r w:rsidR="00716E99" w:rsidRPr="00F56D88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243BC7" w:rsidRPr="00F56D88">
        <w:rPr>
          <w:rFonts w:ascii="Times New Roman" w:hAnsi="Times New Roman" w:cs="Times New Roman"/>
          <w:sz w:val="26"/>
          <w:szCs w:val="26"/>
        </w:rPr>
        <w:t>отсутстви</w:t>
      </w:r>
      <w:r w:rsidR="00716E99" w:rsidRPr="00F56D88">
        <w:rPr>
          <w:rFonts w:ascii="Times New Roman" w:hAnsi="Times New Roman" w:cs="Times New Roman"/>
          <w:sz w:val="26"/>
          <w:szCs w:val="26"/>
        </w:rPr>
        <w:t>я</w:t>
      </w:r>
      <w:r w:rsidR="00243BC7" w:rsidRPr="00F56D88">
        <w:rPr>
          <w:rFonts w:ascii="Times New Roman" w:hAnsi="Times New Roman" w:cs="Times New Roman"/>
          <w:sz w:val="26"/>
          <w:szCs w:val="26"/>
        </w:rPr>
        <w:t xml:space="preserve"> события</w:t>
      </w:r>
      <w:r w:rsidR="00716E99" w:rsidRPr="00F56D88">
        <w:rPr>
          <w:rFonts w:ascii="Times New Roman" w:hAnsi="Times New Roman" w:cs="Times New Roman"/>
          <w:sz w:val="26"/>
          <w:szCs w:val="26"/>
        </w:rPr>
        <w:t xml:space="preserve"> или состава</w:t>
      </w:r>
      <w:r w:rsidR="00243BC7" w:rsidRPr="00F56D88">
        <w:rPr>
          <w:rFonts w:ascii="Times New Roman" w:hAnsi="Times New Roman" w:cs="Times New Roman"/>
          <w:sz w:val="26"/>
          <w:szCs w:val="26"/>
        </w:rPr>
        <w:t xml:space="preserve"> а</w:t>
      </w:r>
      <w:r w:rsidR="00716E99" w:rsidRPr="00F56D88">
        <w:rPr>
          <w:rFonts w:ascii="Times New Roman" w:hAnsi="Times New Roman" w:cs="Times New Roman"/>
          <w:sz w:val="26"/>
          <w:szCs w:val="26"/>
        </w:rPr>
        <w:t>дминистративного правонарушения</w:t>
      </w:r>
      <w:r w:rsidR="004E02D6" w:rsidRPr="00F56D88">
        <w:rPr>
          <w:rFonts w:ascii="Times New Roman" w:hAnsi="Times New Roman" w:cs="Times New Roman"/>
          <w:sz w:val="26"/>
          <w:szCs w:val="26"/>
        </w:rPr>
        <w:t>, подтвержденного вступившим в законную силу решением, постановлением</w:t>
      </w:r>
      <w:r w:rsidR="00603D23" w:rsidRPr="00F56D88">
        <w:rPr>
          <w:rFonts w:ascii="Times New Roman" w:hAnsi="Times New Roman" w:cs="Times New Roman"/>
          <w:sz w:val="26"/>
          <w:szCs w:val="26"/>
        </w:rPr>
        <w:t xml:space="preserve"> или определением</w:t>
      </w:r>
      <w:r w:rsidR="004E02D6" w:rsidRPr="00F56D88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</w:t>
      </w:r>
      <w:r w:rsidR="00716E99" w:rsidRPr="00F56D88">
        <w:rPr>
          <w:rFonts w:ascii="Times New Roman" w:hAnsi="Times New Roman" w:cs="Times New Roman"/>
          <w:sz w:val="26"/>
          <w:szCs w:val="26"/>
        </w:rPr>
        <w:t>;</w:t>
      </w:r>
    </w:p>
    <w:p w:rsidR="00243BC7" w:rsidRPr="00F56D88" w:rsidRDefault="00C10817" w:rsidP="00243BC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в)</w:t>
      </w:r>
      <w:r w:rsidR="00716E99" w:rsidRPr="00F56D8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243BC7" w:rsidRPr="00F56D88">
        <w:rPr>
          <w:rFonts w:ascii="Times New Roman" w:hAnsi="Times New Roman" w:cs="Times New Roman"/>
          <w:sz w:val="26"/>
          <w:szCs w:val="26"/>
        </w:rPr>
        <w:t xml:space="preserve"> </w:t>
      </w:r>
      <w:r w:rsidR="0011619A" w:rsidRPr="00F56D88">
        <w:rPr>
          <w:rFonts w:ascii="Times New Roman" w:hAnsi="Times New Roman" w:cs="Times New Roman"/>
          <w:sz w:val="26"/>
          <w:szCs w:val="26"/>
        </w:rPr>
        <w:t xml:space="preserve">нахождение </w:t>
      </w:r>
      <w:r w:rsidR="00243BC7" w:rsidRPr="00F56D88">
        <w:rPr>
          <w:rFonts w:ascii="Times New Roman" w:hAnsi="Times New Roman" w:cs="Times New Roman"/>
          <w:sz w:val="26"/>
          <w:szCs w:val="26"/>
        </w:rPr>
        <w:t>лица в месте лишения свободы;</w:t>
      </w:r>
    </w:p>
    <w:p w:rsidR="00243BC7" w:rsidRPr="00F56D88" w:rsidRDefault="00C10817" w:rsidP="00243BC7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г)</w:t>
      </w:r>
      <w:r w:rsidR="00243BC7" w:rsidRPr="00F56D88">
        <w:rPr>
          <w:rFonts w:ascii="Times New Roman" w:hAnsi="Times New Roman" w:cs="Times New Roman"/>
          <w:sz w:val="26"/>
          <w:szCs w:val="26"/>
        </w:rPr>
        <w:t xml:space="preserve"> в случае прекращения прав на земельный участок у ли</w:t>
      </w:r>
      <w:r w:rsidR="00050BA2" w:rsidRPr="00F56D88">
        <w:rPr>
          <w:rFonts w:ascii="Times New Roman" w:hAnsi="Times New Roman" w:cs="Times New Roman"/>
          <w:sz w:val="26"/>
          <w:szCs w:val="26"/>
        </w:rPr>
        <w:t>ца, которому выдано предписание.</w:t>
      </w:r>
    </w:p>
    <w:p w:rsidR="00243BC7" w:rsidRPr="00F56D88" w:rsidRDefault="00207366" w:rsidP="0020736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</w:t>
      </w:r>
      <w:r w:rsidR="00C10817" w:rsidRPr="00F56D88">
        <w:rPr>
          <w:rFonts w:ascii="Times New Roman" w:hAnsi="Times New Roman" w:cs="Times New Roman"/>
          <w:sz w:val="26"/>
          <w:szCs w:val="26"/>
        </w:rPr>
        <w:t>5</w:t>
      </w:r>
      <w:r w:rsidR="00BE3162" w:rsidRPr="00F56D88">
        <w:rPr>
          <w:rFonts w:ascii="Times New Roman" w:hAnsi="Times New Roman" w:cs="Times New Roman"/>
          <w:sz w:val="26"/>
          <w:szCs w:val="26"/>
        </w:rPr>
        <w:t>.1</w:t>
      </w:r>
      <w:r w:rsidR="00C10817" w:rsidRPr="00F56D88">
        <w:rPr>
          <w:rFonts w:ascii="Times New Roman" w:hAnsi="Times New Roman" w:cs="Times New Roman"/>
          <w:sz w:val="26"/>
          <w:szCs w:val="26"/>
        </w:rPr>
        <w:t>5</w:t>
      </w:r>
      <w:r w:rsidRPr="00F56D88">
        <w:rPr>
          <w:rFonts w:ascii="Times New Roman" w:hAnsi="Times New Roman" w:cs="Times New Roman"/>
          <w:sz w:val="26"/>
          <w:szCs w:val="26"/>
        </w:rPr>
        <w:t xml:space="preserve">. </w:t>
      </w:r>
      <w:r w:rsidR="00243BC7" w:rsidRPr="00F56D88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 должностные лица</w:t>
      </w:r>
      <w:r w:rsidRPr="00F56D88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43BC7" w:rsidRPr="00F56D88">
        <w:rPr>
          <w:rFonts w:ascii="Times New Roman" w:hAnsi="Times New Roman" w:cs="Times New Roman"/>
          <w:sz w:val="26"/>
          <w:szCs w:val="26"/>
        </w:rPr>
        <w:t>, уполномоченные на проведение проверки.</w:t>
      </w:r>
    </w:p>
    <w:p w:rsidR="00243BC7" w:rsidRPr="00F56D88" w:rsidRDefault="00207366" w:rsidP="00207366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6D88">
        <w:rPr>
          <w:rFonts w:ascii="Times New Roman" w:hAnsi="Times New Roman" w:cs="Times New Roman"/>
          <w:sz w:val="26"/>
          <w:szCs w:val="26"/>
        </w:rPr>
        <w:t>3.</w:t>
      </w:r>
      <w:r w:rsidR="00C10817" w:rsidRPr="00F56D88">
        <w:rPr>
          <w:rFonts w:ascii="Times New Roman" w:hAnsi="Times New Roman" w:cs="Times New Roman"/>
          <w:sz w:val="26"/>
          <w:szCs w:val="26"/>
        </w:rPr>
        <w:t>5</w:t>
      </w:r>
      <w:r w:rsidR="00BE3162" w:rsidRPr="00F56D88">
        <w:rPr>
          <w:rFonts w:ascii="Times New Roman" w:hAnsi="Times New Roman" w:cs="Times New Roman"/>
          <w:sz w:val="26"/>
          <w:szCs w:val="26"/>
        </w:rPr>
        <w:t>.1</w:t>
      </w:r>
      <w:r w:rsidR="00C10817" w:rsidRPr="00F56D88">
        <w:rPr>
          <w:rFonts w:ascii="Times New Roman" w:hAnsi="Times New Roman" w:cs="Times New Roman"/>
          <w:sz w:val="26"/>
          <w:szCs w:val="26"/>
        </w:rPr>
        <w:t>6</w:t>
      </w:r>
      <w:r w:rsidRPr="00F56D88">
        <w:rPr>
          <w:rFonts w:ascii="Times New Roman" w:hAnsi="Times New Roman" w:cs="Times New Roman"/>
          <w:sz w:val="26"/>
          <w:szCs w:val="26"/>
        </w:rPr>
        <w:t xml:space="preserve">. </w:t>
      </w:r>
      <w:r w:rsidR="00243BC7" w:rsidRPr="00F56D88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</w:t>
      </w:r>
      <w:r w:rsidR="00FB34DB" w:rsidRPr="00F56D88">
        <w:rPr>
          <w:rFonts w:ascii="Times New Roman" w:hAnsi="Times New Roman" w:cs="Times New Roman"/>
          <w:sz w:val="26"/>
          <w:szCs w:val="26"/>
        </w:rPr>
        <w:t>принятие мер по устранению выявленного нарушения</w:t>
      </w:r>
      <w:r w:rsidR="000D28F9" w:rsidRPr="00F56D8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32779A" w:rsidRPr="00F56D88">
        <w:rPr>
          <w:rFonts w:ascii="Times New Roman" w:hAnsi="Times New Roman" w:cs="Times New Roman"/>
          <w:sz w:val="26"/>
          <w:szCs w:val="26"/>
        </w:rPr>
        <w:t>пунктом</w:t>
      </w:r>
      <w:r w:rsidR="000D28F9" w:rsidRPr="00F56D88">
        <w:rPr>
          <w:rFonts w:ascii="Times New Roman" w:hAnsi="Times New Roman" w:cs="Times New Roman"/>
          <w:sz w:val="26"/>
          <w:szCs w:val="26"/>
        </w:rPr>
        <w:t xml:space="preserve"> 3.</w:t>
      </w:r>
      <w:r w:rsidR="0084559D" w:rsidRPr="00F56D88">
        <w:rPr>
          <w:rFonts w:ascii="Times New Roman" w:hAnsi="Times New Roman" w:cs="Times New Roman"/>
          <w:sz w:val="26"/>
          <w:szCs w:val="26"/>
        </w:rPr>
        <w:t>5</w:t>
      </w:r>
      <w:r w:rsidR="000D28F9" w:rsidRPr="00F56D8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2779A" w:rsidRPr="00F56D88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0D28F9" w:rsidRPr="00F56D88">
        <w:rPr>
          <w:rFonts w:ascii="Times New Roman" w:hAnsi="Times New Roman" w:cs="Times New Roman"/>
          <w:sz w:val="26"/>
          <w:szCs w:val="26"/>
        </w:rPr>
        <w:t>егламента</w:t>
      </w:r>
      <w:r w:rsidR="00243BC7" w:rsidRPr="00F56D88">
        <w:rPr>
          <w:rFonts w:ascii="Times New Roman" w:hAnsi="Times New Roman" w:cs="Times New Roman"/>
          <w:sz w:val="26"/>
          <w:szCs w:val="26"/>
        </w:rPr>
        <w:t>.</w:t>
      </w:r>
    </w:p>
    <w:p w:rsidR="00E146FA" w:rsidRDefault="00E146FA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46FA" w:rsidRPr="00F47007" w:rsidRDefault="00E146FA" w:rsidP="004A2E95">
      <w:pPr>
        <w:pStyle w:val="ConsPlusNormal"/>
        <w:numPr>
          <w:ilvl w:val="0"/>
          <w:numId w:val="11"/>
        </w:num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Порядок и формы контроля </w:t>
      </w:r>
    </w:p>
    <w:p w:rsidR="00E146FA" w:rsidRPr="00F47007" w:rsidRDefault="00E146FA" w:rsidP="00E146FA">
      <w:pPr>
        <w:pStyle w:val="ConsPlusNormal"/>
        <w:adjustRightInd/>
        <w:ind w:left="390"/>
        <w:jc w:val="center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за осуществлением муниципального земельного контроля</w:t>
      </w:r>
    </w:p>
    <w:p w:rsidR="00E146FA" w:rsidRPr="00F47007" w:rsidRDefault="00E146FA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354F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должностными лицами Отдела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решений.</w:t>
      </w:r>
    </w:p>
    <w:p w:rsidR="001B354F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4.1.1. Текущий контроль за соблюдением должностными лицами Отдела последовательности действий, определенных административными процедурами</w:t>
      </w:r>
      <w:r w:rsidR="000275E7" w:rsidRPr="00F47007">
        <w:rPr>
          <w:rFonts w:ascii="Times New Roman" w:hAnsi="Times New Roman" w:cs="Times New Roman"/>
          <w:sz w:val="26"/>
          <w:szCs w:val="26"/>
        </w:rPr>
        <w:t xml:space="preserve"> по</w:t>
      </w:r>
      <w:r w:rsidRPr="00F4700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0275E7" w:rsidRPr="00F47007">
        <w:rPr>
          <w:rFonts w:ascii="Times New Roman" w:hAnsi="Times New Roman" w:cs="Times New Roman"/>
          <w:sz w:val="26"/>
          <w:szCs w:val="26"/>
        </w:rPr>
        <w:t>му</w:t>
      </w:r>
      <w:r w:rsidRPr="00F47007">
        <w:rPr>
          <w:rFonts w:ascii="Times New Roman" w:hAnsi="Times New Roman" w:cs="Times New Roman"/>
          <w:sz w:val="26"/>
          <w:szCs w:val="26"/>
        </w:rPr>
        <w:t xml:space="preserve"> </w:t>
      </w:r>
      <w:r w:rsidR="000275E7" w:rsidRPr="00F47007">
        <w:rPr>
          <w:rFonts w:ascii="Times New Roman" w:hAnsi="Times New Roman" w:cs="Times New Roman"/>
          <w:sz w:val="26"/>
          <w:szCs w:val="26"/>
        </w:rPr>
        <w:t xml:space="preserve">земельному </w:t>
      </w:r>
      <w:r w:rsidRPr="00F47007">
        <w:rPr>
          <w:rFonts w:ascii="Times New Roman" w:hAnsi="Times New Roman" w:cs="Times New Roman"/>
          <w:sz w:val="26"/>
          <w:szCs w:val="26"/>
        </w:rPr>
        <w:t>контрол</w:t>
      </w:r>
      <w:r w:rsidR="000275E7" w:rsidRPr="00F47007">
        <w:rPr>
          <w:rFonts w:ascii="Times New Roman" w:hAnsi="Times New Roman" w:cs="Times New Roman"/>
          <w:sz w:val="26"/>
          <w:szCs w:val="26"/>
        </w:rPr>
        <w:t>ю</w:t>
      </w:r>
      <w:r w:rsidRPr="00F47007">
        <w:rPr>
          <w:rFonts w:ascii="Times New Roman" w:hAnsi="Times New Roman" w:cs="Times New Roman"/>
          <w:sz w:val="26"/>
          <w:szCs w:val="26"/>
        </w:rPr>
        <w:t>, принятия ими решений осуществляется на постоянной основе руководителем (заместителем руководителя) Управления.</w:t>
      </w:r>
    </w:p>
    <w:p w:rsidR="001B354F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4.1.2. Текущий контроль включает в себя проведение</w:t>
      </w:r>
      <w:r w:rsidR="00E223D2" w:rsidRPr="00F47007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="00FE76C1" w:rsidRPr="00F47007">
        <w:rPr>
          <w:rFonts w:ascii="Times New Roman" w:hAnsi="Times New Roman" w:cs="Times New Roman"/>
          <w:sz w:val="26"/>
          <w:szCs w:val="26"/>
        </w:rPr>
        <w:t>,</w:t>
      </w:r>
      <w:r w:rsidR="00E223D2" w:rsidRPr="00F47007">
        <w:rPr>
          <w:rFonts w:ascii="Times New Roman" w:hAnsi="Times New Roman" w:cs="Times New Roman"/>
          <w:sz w:val="26"/>
          <w:szCs w:val="26"/>
        </w:rPr>
        <w:t xml:space="preserve"> </w:t>
      </w:r>
      <w:r w:rsidRPr="00F47007">
        <w:rPr>
          <w:rFonts w:ascii="Times New Roman" w:hAnsi="Times New Roman" w:cs="Times New Roman"/>
          <w:sz w:val="26"/>
          <w:szCs w:val="26"/>
        </w:rPr>
        <w:t xml:space="preserve">выявление и устранение нарушений, рассмотрение обращений граждан на решения, действия </w:t>
      </w:r>
      <w:r w:rsidRPr="00F47007">
        <w:rPr>
          <w:rFonts w:ascii="Times New Roman" w:hAnsi="Times New Roman" w:cs="Times New Roman"/>
          <w:sz w:val="26"/>
          <w:szCs w:val="26"/>
        </w:rPr>
        <w:lastRenderedPageBreak/>
        <w:t>(бездействие) должностных лиц Отдела и подготовку на них ответов.</w:t>
      </w:r>
    </w:p>
    <w:p w:rsidR="001B354F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функции.</w:t>
      </w:r>
    </w:p>
    <w:p w:rsidR="001B354F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4.2.1. Общий контроль за полнотой и качеством проведения проверок по муниципальному </w:t>
      </w:r>
      <w:r w:rsidR="000275E7" w:rsidRPr="00F47007">
        <w:rPr>
          <w:rFonts w:ascii="Times New Roman" w:hAnsi="Times New Roman" w:cs="Times New Roman"/>
          <w:sz w:val="26"/>
          <w:szCs w:val="26"/>
        </w:rPr>
        <w:t xml:space="preserve">земельному </w:t>
      </w:r>
      <w:r w:rsidRPr="00F47007">
        <w:rPr>
          <w:rFonts w:ascii="Times New Roman" w:hAnsi="Times New Roman" w:cs="Times New Roman"/>
          <w:sz w:val="26"/>
          <w:szCs w:val="26"/>
        </w:rPr>
        <w:t xml:space="preserve">контролю включает в себя проведение проверок по выявлению и устранению нарушений прав граждан, принятию решений и подготовки ответов на их обращения, содержащие жалобы на решения, действия (бездействие) должностных лиц </w:t>
      </w:r>
      <w:r w:rsidR="00E74372" w:rsidRPr="00F47007">
        <w:rPr>
          <w:rFonts w:ascii="Times New Roman" w:hAnsi="Times New Roman" w:cs="Times New Roman"/>
          <w:sz w:val="26"/>
          <w:szCs w:val="26"/>
        </w:rPr>
        <w:t>Отдела</w:t>
      </w:r>
      <w:r w:rsidRPr="00F47007">
        <w:rPr>
          <w:rFonts w:ascii="Times New Roman" w:hAnsi="Times New Roman" w:cs="Times New Roman"/>
          <w:sz w:val="26"/>
          <w:szCs w:val="26"/>
        </w:rPr>
        <w:t>,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контроля.</w:t>
      </w:r>
    </w:p>
    <w:p w:rsidR="00546096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4.2.2. Общий контроль осуществляется путем проведения плановых (в соответствии с утвержденными планами) и внеплановых проверок. </w:t>
      </w:r>
    </w:p>
    <w:p w:rsidR="0078313C" w:rsidRPr="00F47007" w:rsidRDefault="0078313C" w:rsidP="00D86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7007">
        <w:rPr>
          <w:rFonts w:ascii="Times New Roman" w:hAnsi="Times New Roman"/>
          <w:sz w:val="26"/>
          <w:szCs w:val="26"/>
        </w:rPr>
        <w:t>4.2.3. Периодичность проведения плановой проверки составляет не реже одного раза в год.</w:t>
      </w:r>
      <w:r w:rsidR="00741416" w:rsidRPr="00F47007">
        <w:rPr>
          <w:rFonts w:ascii="Times New Roman" w:hAnsi="Times New Roman"/>
          <w:sz w:val="26"/>
          <w:szCs w:val="26"/>
        </w:rPr>
        <w:t xml:space="preserve"> План проверок на следующий календарный год утверждается </w:t>
      </w:r>
      <w:r w:rsidR="005761DC" w:rsidRPr="00F47007">
        <w:rPr>
          <w:rFonts w:ascii="Times New Roman" w:hAnsi="Times New Roman"/>
          <w:sz w:val="26"/>
          <w:szCs w:val="26"/>
        </w:rPr>
        <w:t>приказом</w:t>
      </w:r>
      <w:r w:rsidR="00741416" w:rsidRPr="00F47007">
        <w:rPr>
          <w:rFonts w:ascii="Times New Roman" w:hAnsi="Times New Roman"/>
          <w:sz w:val="26"/>
          <w:szCs w:val="26"/>
        </w:rPr>
        <w:t xml:space="preserve"> руководителя (заместителя руководителя) Управления до первого декабря текущего года.</w:t>
      </w:r>
    </w:p>
    <w:p w:rsidR="007F2EDA" w:rsidRPr="00F47007" w:rsidRDefault="007F2EDA" w:rsidP="00D86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7007">
        <w:rPr>
          <w:rFonts w:ascii="Times New Roman" w:hAnsi="Times New Roman"/>
          <w:sz w:val="26"/>
          <w:szCs w:val="26"/>
        </w:rPr>
        <w:t>4.2.4. Внеплановая проверка проводится на</w:t>
      </w:r>
      <w:r w:rsidR="003717C9" w:rsidRPr="00F47007">
        <w:rPr>
          <w:rFonts w:ascii="Times New Roman" w:hAnsi="Times New Roman"/>
          <w:sz w:val="26"/>
          <w:szCs w:val="26"/>
        </w:rPr>
        <w:t xml:space="preserve"> основании приказа руководителя (заместителя руководителя) Управления в связи с поступлением </w:t>
      </w:r>
      <w:r w:rsidR="00D908F1" w:rsidRPr="00F47007">
        <w:rPr>
          <w:rFonts w:ascii="Times New Roman" w:hAnsi="Times New Roman"/>
          <w:sz w:val="26"/>
          <w:szCs w:val="26"/>
        </w:rPr>
        <w:t>обращений,</w:t>
      </w:r>
      <w:r w:rsidRPr="00F47007">
        <w:rPr>
          <w:rFonts w:ascii="Times New Roman" w:hAnsi="Times New Roman"/>
          <w:sz w:val="26"/>
          <w:szCs w:val="26"/>
        </w:rPr>
        <w:t xml:space="preserve"> содержащих жалобы на решения </w:t>
      </w:r>
      <w:r w:rsidR="00310ADB" w:rsidRPr="00F47007">
        <w:rPr>
          <w:rFonts w:ascii="Times New Roman" w:hAnsi="Times New Roman"/>
          <w:sz w:val="26"/>
          <w:szCs w:val="26"/>
        </w:rPr>
        <w:t>должностных лиц Отдела</w:t>
      </w:r>
      <w:r w:rsidRPr="00F47007">
        <w:rPr>
          <w:rFonts w:ascii="Times New Roman" w:hAnsi="Times New Roman"/>
          <w:sz w:val="26"/>
          <w:szCs w:val="26"/>
        </w:rPr>
        <w:t xml:space="preserve"> при осуществлении муниципального </w:t>
      </w:r>
      <w:r w:rsidR="00310ADB" w:rsidRPr="00F47007">
        <w:rPr>
          <w:rFonts w:ascii="Times New Roman" w:hAnsi="Times New Roman"/>
          <w:sz w:val="26"/>
          <w:szCs w:val="26"/>
        </w:rPr>
        <w:t>земельного</w:t>
      </w:r>
      <w:r w:rsidRPr="00F47007">
        <w:rPr>
          <w:rFonts w:ascii="Times New Roman" w:hAnsi="Times New Roman"/>
          <w:sz w:val="26"/>
          <w:szCs w:val="26"/>
        </w:rPr>
        <w:t xml:space="preserve"> контроля.</w:t>
      </w:r>
    </w:p>
    <w:p w:rsidR="00C8170A" w:rsidRPr="00F47007" w:rsidRDefault="00C8170A" w:rsidP="00D86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7007">
        <w:rPr>
          <w:rFonts w:ascii="Times New Roman" w:hAnsi="Times New Roman"/>
          <w:sz w:val="26"/>
          <w:szCs w:val="26"/>
        </w:rPr>
        <w:t>4.2.5. По результатам каждой проверки составляется акт</w:t>
      </w:r>
      <w:r w:rsidR="00F66AD4" w:rsidRPr="00F47007">
        <w:rPr>
          <w:rFonts w:ascii="Times New Roman" w:hAnsi="Times New Roman"/>
          <w:sz w:val="26"/>
          <w:szCs w:val="26"/>
        </w:rPr>
        <w:t xml:space="preserve"> с </w:t>
      </w:r>
      <w:r w:rsidR="003412E5" w:rsidRPr="00F47007">
        <w:rPr>
          <w:rFonts w:ascii="Times New Roman" w:hAnsi="Times New Roman"/>
          <w:sz w:val="26"/>
          <w:szCs w:val="26"/>
        </w:rPr>
        <w:t>указанием</w:t>
      </w:r>
      <w:r w:rsidR="00F66AD4" w:rsidRPr="00F47007">
        <w:rPr>
          <w:rFonts w:ascii="Times New Roman" w:hAnsi="Times New Roman"/>
          <w:sz w:val="26"/>
          <w:szCs w:val="26"/>
        </w:rPr>
        <w:t xml:space="preserve"> установленных в ходе проверки обстоятельств</w:t>
      </w:r>
      <w:r w:rsidRPr="00F47007">
        <w:rPr>
          <w:rFonts w:ascii="Times New Roman" w:hAnsi="Times New Roman"/>
          <w:sz w:val="26"/>
          <w:szCs w:val="26"/>
        </w:rPr>
        <w:t>.</w:t>
      </w:r>
    </w:p>
    <w:p w:rsidR="001B354F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4.3. Ответственность должностных лиц </w:t>
      </w:r>
      <w:r w:rsidR="00E74372" w:rsidRPr="00F47007">
        <w:rPr>
          <w:rFonts w:ascii="Times New Roman" w:hAnsi="Times New Roman" w:cs="Times New Roman"/>
          <w:sz w:val="26"/>
          <w:szCs w:val="26"/>
        </w:rPr>
        <w:t>Отдела</w:t>
      </w:r>
      <w:r w:rsidRPr="00F47007">
        <w:rPr>
          <w:rFonts w:ascii="Times New Roman" w:hAnsi="Times New Roman" w:cs="Times New Roman"/>
          <w:sz w:val="26"/>
          <w:szCs w:val="26"/>
        </w:rPr>
        <w:t xml:space="preserve"> за действия (бездействие) и решения, принимаемые (осуществляемые) ими в ходе исполнения муниципальной функции.</w:t>
      </w:r>
    </w:p>
    <w:p w:rsidR="001B354F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4.3.1. Должностные лица </w:t>
      </w:r>
      <w:r w:rsidR="00E74372" w:rsidRPr="00F47007">
        <w:rPr>
          <w:rFonts w:ascii="Times New Roman" w:hAnsi="Times New Roman" w:cs="Times New Roman"/>
          <w:sz w:val="26"/>
          <w:szCs w:val="26"/>
        </w:rPr>
        <w:t>Отдела</w:t>
      </w:r>
      <w:r w:rsidRPr="00F47007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Российской Федерации.</w:t>
      </w:r>
    </w:p>
    <w:p w:rsidR="001B354F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4.3.2. Персональная ответственность должностных лиц </w:t>
      </w:r>
      <w:r w:rsidR="00E74372" w:rsidRPr="00F47007">
        <w:rPr>
          <w:rFonts w:ascii="Times New Roman" w:hAnsi="Times New Roman" w:cs="Times New Roman"/>
          <w:sz w:val="26"/>
          <w:szCs w:val="26"/>
        </w:rPr>
        <w:t>Отдела</w:t>
      </w:r>
      <w:r w:rsidRPr="00F47007">
        <w:rPr>
          <w:rFonts w:ascii="Times New Roman" w:hAnsi="Times New Roman" w:cs="Times New Roman"/>
          <w:sz w:val="26"/>
          <w:szCs w:val="26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1B354F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4.3.3. В случае выявления нарушений прав проверяемых лиц осуществляется привлечение виновных лиц к ответственности в соответствии с требованиями законодательства Российской Федерации.</w:t>
      </w:r>
    </w:p>
    <w:p w:rsidR="001B354F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4.4. Контроль за исполнением муниципальной функции со стороны граждан.</w:t>
      </w:r>
    </w:p>
    <w:p w:rsidR="001B354F" w:rsidRPr="00F47007" w:rsidRDefault="001B354F" w:rsidP="00E74372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4.4.1. Контроль за проведением проверок со стороны граждан является самостоятельной формой контроля и осуществляется путем направлений обращений,</w:t>
      </w:r>
      <w:r w:rsidR="008B2851" w:rsidRPr="00F47007">
        <w:rPr>
          <w:rFonts w:ascii="Times New Roman" w:hAnsi="Times New Roman" w:cs="Times New Roman"/>
          <w:sz w:val="26"/>
          <w:szCs w:val="26"/>
        </w:rPr>
        <w:t xml:space="preserve"> </w:t>
      </w:r>
      <w:r w:rsidRPr="00F47007">
        <w:rPr>
          <w:rFonts w:ascii="Times New Roman" w:hAnsi="Times New Roman" w:cs="Times New Roman"/>
          <w:sz w:val="26"/>
          <w:szCs w:val="26"/>
        </w:rPr>
        <w:t>а также путем обжалования действий (бездействия) и решений, осуществляемых (принятых) в ходе проведения проверок.</w:t>
      </w:r>
    </w:p>
    <w:p w:rsidR="002826E4" w:rsidRPr="00F47007" w:rsidRDefault="002826E4" w:rsidP="001B3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6E4" w:rsidRPr="00F47007" w:rsidRDefault="00C20A9C" w:rsidP="002B4083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5</w:t>
      </w:r>
      <w:r w:rsidR="002826E4" w:rsidRPr="00F47007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 решений</w:t>
      </w:r>
      <w:r w:rsidR="003009D5" w:rsidRPr="00F47007">
        <w:rPr>
          <w:rFonts w:ascii="Times New Roman" w:hAnsi="Times New Roman" w:cs="Times New Roman"/>
          <w:sz w:val="26"/>
          <w:szCs w:val="26"/>
        </w:rPr>
        <w:t xml:space="preserve"> </w:t>
      </w:r>
      <w:r w:rsidR="002826E4" w:rsidRPr="00F47007">
        <w:rPr>
          <w:rFonts w:ascii="Times New Roman" w:hAnsi="Times New Roman" w:cs="Times New Roman"/>
          <w:sz w:val="26"/>
          <w:szCs w:val="26"/>
        </w:rPr>
        <w:t xml:space="preserve">и действий (бездействия) </w:t>
      </w:r>
      <w:r w:rsidRPr="00F47007">
        <w:rPr>
          <w:rFonts w:ascii="Times New Roman" w:hAnsi="Times New Roman" w:cs="Times New Roman"/>
          <w:sz w:val="26"/>
          <w:szCs w:val="26"/>
        </w:rPr>
        <w:t>должностных лиц</w:t>
      </w:r>
      <w:r w:rsidR="003009D5" w:rsidRPr="00F47007">
        <w:rPr>
          <w:rFonts w:ascii="Times New Roman" w:hAnsi="Times New Roman" w:cs="Times New Roman"/>
          <w:sz w:val="26"/>
          <w:szCs w:val="26"/>
        </w:rPr>
        <w:t xml:space="preserve"> органа муниципального земельного контроля.</w:t>
      </w:r>
    </w:p>
    <w:p w:rsidR="002826E4" w:rsidRPr="00F47007" w:rsidRDefault="002826E4" w:rsidP="002B4083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5.1. </w:t>
      </w:r>
      <w:r w:rsidR="00BC754E" w:rsidRPr="00F47007">
        <w:rPr>
          <w:rFonts w:ascii="Times New Roman" w:hAnsi="Times New Roman" w:cs="Times New Roman"/>
          <w:sz w:val="26"/>
          <w:szCs w:val="26"/>
        </w:rPr>
        <w:t>Гражданин, его законный или уполномоченный представитель</w:t>
      </w:r>
      <w:r w:rsidRPr="00F47007">
        <w:rPr>
          <w:rFonts w:ascii="Times New Roman" w:hAnsi="Times New Roman" w:cs="Times New Roman"/>
          <w:sz w:val="26"/>
          <w:szCs w:val="26"/>
        </w:rPr>
        <w:t xml:space="preserve"> вправе обжаловать решения, действия (бездействие)</w:t>
      </w:r>
      <w:r w:rsidR="00BC754E" w:rsidRPr="00F47007">
        <w:rPr>
          <w:rFonts w:ascii="Times New Roman" w:hAnsi="Times New Roman" w:cs="Times New Roman"/>
          <w:sz w:val="26"/>
          <w:szCs w:val="26"/>
        </w:rPr>
        <w:t xml:space="preserve"> должностных лиц Отдела</w:t>
      </w:r>
      <w:r w:rsidRPr="00F47007">
        <w:rPr>
          <w:rFonts w:ascii="Times New Roman" w:hAnsi="Times New Roman" w:cs="Times New Roman"/>
          <w:sz w:val="26"/>
          <w:szCs w:val="26"/>
        </w:rPr>
        <w:t xml:space="preserve">, принятые (осуществленные) в ходе осуществления муниципального </w:t>
      </w:r>
      <w:r w:rsidR="00050E68" w:rsidRPr="00F47007">
        <w:rPr>
          <w:rFonts w:ascii="Times New Roman" w:hAnsi="Times New Roman" w:cs="Times New Roman"/>
          <w:sz w:val="26"/>
          <w:szCs w:val="26"/>
        </w:rPr>
        <w:t>земельного</w:t>
      </w:r>
      <w:r w:rsidRPr="00F47007">
        <w:rPr>
          <w:rFonts w:ascii="Times New Roman" w:hAnsi="Times New Roman" w:cs="Times New Roman"/>
          <w:sz w:val="26"/>
          <w:szCs w:val="26"/>
        </w:rPr>
        <w:t xml:space="preserve"> контроля, в </w:t>
      </w:r>
      <w:r w:rsidRPr="00F47007">
        <w:rPr>
          <w:rFonts w:ascii="Times New Roman" w:hAnsi="Times New Roman" w:cs="Times New Roman"/>
          <w:sz w:val="26"/>
          <w:szCs w:val="26"/>
        </w:rPr>
        <w:lastRenderedPageBreak/>
        <w:t>досудебном (внесудебном) порядке</w:t>
      </w:r>
      <w:r w:rsidR="00BC754E" w:rsidRPr="00F47007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</w:t>
      </w:r>
      <w:r w:rsidRPr="00F47007">
        <w:rPr>
          <w:rFonts w:ascii="Times New Roman" w:hAnsi="Times New Roman" w:cs="Times New Roman"/>
          <w:sz w:val="26"/>
          <w:szCs w:val="26"/>
        </w:rPr>
        <w:t>.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5.2. Основанием для начала процедуры досудебного (внесудебного) обжалования является поступление в администрацию городского округа Тольятти, </w:t>
      </w:r>
      <w:r w:rsidR="00A63249" w:rsidRPr="00F47007">
        <w:rPr>
          <w:rFonts w:ascii="Times New Roman" w:hAnsi="Times New Roman" w:cs="Times New Roman"/>
          <w:sz w:val="26"/>
          <w:szCs w:val="26"/>
        </w:rPr>
        <w:t>Уп</w:t>
      </w:r>
      <w:r w:rsidR="00237953" w:rsidRPr="00F47007">
        <w:rPr>
          <w:rFonts w:ascii="Times New Roman" w:hAnsi="Times New Roman" w:cs="Times New Roman"/>
          <w:sz w:val="26"/>
          <w:szCs w:val="26"/>
        </w:rPr>
        <w:t>равление</w:t>
      </w:r>
      <w:r w:rsidR="00A63249" w:rsidRPr="00F47007">
        <w:rPr>
          <w:rFonts w:ascii="Times New Roman" w:hAnsi="Times New Roman" w:cs="Times New Roman"/>
          <w:sz w:val="26"/>
          <w:szCs w:val="26"/>
        </w:rPr>
        <w:t xml:space="preserve"> жалобы граждан</w:t>
      </w:r>
      <w:r w:rsidR="003F585F" w:rsidRPr="00F47007">
        <w:rPr>
          <w:rFonts w:ascii="Times New Roman" w:hAnsi="Times New Roman" w:cs="Times New Roman"/>
          <w:sz w:val="26"/>
          <w:szCs w:val="26"/>
        </w:rPr>
        <w:t>.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5.3. Тре</w:t>
      </w:r>
      <w:r w:rsidR="0036537D" w:rsidRPr="00F47007">
        <w:rPr>
          <w:rFonts w:ascii="Times New Roman" w:hAnsi="Times New Roman" w:cs="Times New Roman"/>
          <w:sz w:val="26"/>
          <w:szCs w:val="26"/>
        </w:rPr>
        <w:t>бования к порядку подачи жалобы.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5.3.1. Жалоба подается в письменной форме на бумажном носителе либо в электронной форме в администрацию городского округа Тольятти, </w:t>
      </w:r>
      <w:r w:rsidR="0036537D" w:rsidRPr="00F47007">
        <w:rPr>
          <w:rFonts w:ascii="Times New Roman" w:hAnsi="Times New Roman" w:cs="Times New Roman"/>
          <w:sz w:val="26"/>
          <w:szCs w:val="26"/>
        </w:rPr>
        <w:t>У</w:t>
      </w:r>
      <w:r w:rsidR="00050E68" w:rsidRPr="00F47007">
        <w:rPr>
          <w:rFonts w:ascii="Times New Roman" w:hAnsi="Times New Roman" w:cs="Times New Roman"/>
          <w:sz w:val="26"/>
          <w:szCs w:val="26"/>
        </w:rPr>
        <w:t>правление</w:t>
      </w:r>
      <w:r w:rsidRPr="00F47007">
        <w:rPr>
          <w:rFonts w:ascii="Times New Roman" w:hAnsi="Times New Roman" w:cs="Times New Roman"/>
          <w:sz w:val="26"/>
          <w:szCs w:val="26"/>
        </w:rPr>
        <w:t>.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Жалоба должна содержать следующую информацию: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гражданина (наименование юридического лица), подавшего жалобу, адрес его места жительства или пребывания (места нахождения юридического лица);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наименование органа либо должность, фамилия, имя и отчество </w:t>
      </w:r>
      <w:r w:rsidR="00310E9A" w:rsidRPr="00F47007">
        <w:rPr>
          <w:rFonts w:ascii="Times New Roman" w:hAnsi="Times New Roman" w:cs="Times New Roman"/>
          <w:sz w:val="26"/>
          <w:szCs w:val="26"/>
        </w:rPr>
        <w:t xml:space="preserve">должностного лица, </w:t>
      </w:r>
      <w:r w:rsidRPr="00F47007">
        <w:rPr>
          <w:rFonts w:ascii="Times New Roman" w:hAnsi="Times New Roman" w:cs="Times New Roman"/>
          <w:sz w:val="26"/>
          <w:szCs w:val="26"/>
        </w:rPr>
        <w:t>решение, действие (бездействие) которого нарушает права и законные интересы заинтересованного лица;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суть жалобы (конкретные действия (бездействие), решения, совершенные (принятые) в ходе осуществления муниципального </w:t>
      </w:r>
      <w:r w:rsidR="00310E9A" w:rsidRPr="00F47007">
        <w:rPr>
          <w:rFonts w:ascii="Times New Roman" w:hAnsi="Times New Roman" w:cs="Times New Roman"/>
          <w:sz w:val="26"/>
          <w:szCs w:val="26"/>
        </w:rPr>
        <w:t>земельного</w:t>
      </w:r>
      <w:r w:rsidRPr="00F47007">
        <w:rPr>
          <w:rFonts w:ascii="Times New Roman" w:hAnsi="Times New Roman" w:cs="Times New Roman"/>
          <w:sz w:val="26"/>
          <w:szCs w:val="26"/>
        </w:rPr>
        <w:t xml:space="preserve"> контроля, повлекшие нарушение прав и законных интересов заявителя);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в случае необходимости к жалобе могут быть приобщены копии документов, подтверждающих информацию, изложенную в жалобе;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сведения о способе информирования заинтересованного лица о принятых мерах по результатам рассмотрения его жалобы;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подпись заявителя, дата</w:t>
      </w:r>
      <w:r w:rsidR="00C20A9C" w:rsidRPr="00F47007">
        <w:rPr>
          <w:rFonts w:ascii="Times New Roman" w:hAnsi="Times New Roman" w:cs="Times New Roman"/>
          <w:sz w:val="26"/>
          <w:szCs w:val="26"/>
        </w:rPr>
        <w:t>.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5.4. Предметом досудебного (внесудебного) обжалования являются действия (бездействие) и решения </w:t>
      </w:r>
      <w:r w:rsidR="003C130C" w:rsidRPr="00F47007">
        <w:rPr>
          <w:rFonts w:ascii="Times New Roman" w:hAnsi="Times New Roman" w:cs="Times New Roman"/>
          <w:sz w:val="26"/>
          <w:szCs w:val="26"/>
        </w:rPr>
        <w:t>У</w:t>
      </w:r>
      <w:r w:rsidRPr="00F47007">
        <w:rPr>
          <w:rFonts w:ascii="Times New Roman" w:hAnsi="Times New Roman" w:cs="Times New Roman"/>
          <w:sz w:val="26"/>
          <w:szCs w:val="26"/>
        </w:rPr>
        <w:t xml:space="preserve">правления, </w:t>
      </w:r>
      <w:r w:rsidR="00310E9A" w:rsidRPr="00F47007">
        <w:rPr>
          <w:rFonts w:ascii="Times New Roman" w:hAnsi="Times New Roman" w:cs="Times New Roman"/>
          <w:sz w:val="26"/>
          <w:szCs w:val="26"/>
        </w:rPr>
        <w:t xml:space="preserve">должностных лиц, </w:t>
      </w:r>
      <w:r w:rsidRPr="00F47007">
        <w:rPr>
          <w:rFonts w:ascii="Times New Roman" w:hAnsi="Times New Roman" w:cs="Times New Roman"/>
          <w:sz w:val="26"/>
          <w:szCs w:val="26"/>
        </w:rPr>
        <w:t xml:space="preserve">совершенные (принятые) в ходе осуществления муниципального </w:t>
      </w:r>
      <w:r w:rsidR="00310E9A" w:rsidRPr="00F47007">
        <w:rPr>
          <w:rFonts w:ascii="Times New Roman" w:hAnsi="Times New Roman" w:cs="Times New Roman"/>
          <w:sz w:val="26"/>
          <w:szCs w:val="26"/>
        </w:rPr>
        <w:t>земельного</w:t>
      </w:r>
      <w:r w:rsidRPr="00F47007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5.5. Исчерпывающий перечень оснований для продления срока рассмотрения жалобы и случаев, в которых ответ на жалобу не дается, установлен в </w:t>
      </w:r>
      <w:hyperlink r:id="rId16" w:history="1">
        <w:r w:rsidRPr="00F47007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Pr="00F47007">
        <w:rPr>
          <w:rFonts w:ascii="Times New Roman" w:hAnsi="Times New Roman" w:cs="Times New Roman"/>
          <w:sz w:val="26"/>
          <w:szCs w:val="26"/>
        </w:rPr>
        <w:t xml:space="preserve"> Федерального закона от 02.05.2006 N 59-ФЗ </w:t>
      </w:r>
      <w:r w:rsidR="000E5F1A" w:rsidRPr="00F47007">
        <w:rPr>
          <w:rFonts w:ascii="Times New Roman" w:hAnsi="Times New Roman" w:cs="Times New Roman"/>
          <w:sz w:val="26"/>
          <w:szCs w:val="26"/>
        </w:rPr>
        <w:t>«</w:t>
      </w:r>
      <w:r w:rsidRPr="00F47007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0E5F1A" w:rsidRPr="00F47007">
        <w:rPr>
          <w:rFonts w:ascii="Times New Roman" w:hAnsi="Times New Roman" w:cs="Times New Roman"/>
          <w:sz w:val="26"/>
          <w:szCs w:val="26"/>
        </w:rPr>
        <w:t>»</w:t>
      </w:r>
      <w:r w:rsidRPr="00F47007">
        <w:rPr>
          <w:rFonts w:ascii="Times New Roman" w:hAnsi="Times New Roman" w:cs="Times New Roman"/>
          <w:sz w:val="26"/>
          <w:szCs w:val="26"/>
        </w:rPr>
        <w:t>.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2826E4" w:rsidRPr="00F47007" w:rsidRDefault="00592BCB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5.7. Сроки рассмотрения жалобы.</w:t>
      </w:r>
    </w:p>
    <w:p w:rsidR="002826E4" w:rsidRPr="00F47007" w:rsidRDefault="002826E4" w:rsidP="0023795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>5.7.1. Письменная жалоба, поступившая в администраци</w:t>
      </w:r>
      <w:r w:rsidR="00592BCB" w:rsidRPr="00F47007">
        <w:rPr>
          <w:rFonts w:ascii="Times New Roman" w:hAnsi="Times New Roman" w:cs="Times New Roman"/>
          <w:sz w:val="26"/>
          <w:szCs w:val="26"/>
        </w:rPr>
        <w:t xml:space="preserve">ю городского округа Тольятти, </w:t>
      </w:r>
      <w:r w:rsidR="00F41FE4" w:rsidRPr="00F47007">
        <w:rPr>
          <w:rFonts w:ascii="Times New Roman" w:hAnsi="Times New Roman" w:cs="Times New Roman"/>
          <w:sz w:val="26"/>
          <w:szCs w:val="26"/>
        </w:rPr>
        <w:t>У</w:t>
      </w:r>
      <w:r w:rsidR="00B12BD3" w:rsidRPr="00F47007">
        <w:rPr>
          <w:rFonts w:ascii="Times New Roman" w:hAnsi="Times New Roman" w:cs="Times New Roman"/>
          <w:sz w:val="26"/>
          <w:szCs w:val="26"/>
        </w:rPr>
        <w:t>правление</w:t>
      </w:r>
      <w:r w:rsidRPr="00F47007">
        <w:rPr>
          <w:rFonts w:ascii="Times New Roman" w:hAnsi="Times New Roman" w:cs="Times New Roman"/>
          <w:sz w:val="26"/>
          <w:szCs w:val="26"/>
        </w:rPr>
        <w:t xml:space="preserve">, рассматривается в сроки, установленные Федеральным </w:t>
      </w:r>
      <w:hyperlink r:id="rId17" w:history="1">
        <w:r w:rsidRPr="00F4700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47007">
        <w:rPr>
          <w:rFonts w:ascii="Times New Roman" w:hAnsi="Times New Roman" w:cs="Times New Roman"/>
          <w:sz w:val="26"/>
          <w:szCs w:val="26"/>
        </w:rPr>
        <w:t xml:space="preserve"> от 02.05.2006 N 59-ФЗ </w:t>
      </w:r>
      <w:r w:rsidR="000E5F1A" w:rsidRPr="00F47007">
        <w:rPr>
          <w:rFonts w:ascii="Times New Roman" w:hAnsi="Times New Roman" w:cs="Times New Roman"/>
          <w:sz w:val="26"/>
          <w:szCs w:val="26"/>
        </w:rPr>
        <w:t>«</w:t>
      </w:r>
      <w:r w:rsidRPr="00F47007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0E5F1A" w:rsidRPr="00F47007">
        <w:rPr>
          <w:rFonts w:ascii="Times New Roman" w:hAnsi="Times New Roman" w:cs="Times New Roman"/>
          <w:sz w:val="26"/>
          <w:szCs w:val="26"/>
        </w:rPr>
        <w:t>»</w:t>
      </w:r>
      <w:r w:rsidR="00C11056" w:rsidRPr="00F47007">
        <w:rPr>
          <w:rFonts w:ascii="Times New Roman" w:hAnsi="Times New Roman" w:cs="Times New Roman"/>
          <w:sz w:val="26"/>
          <w:szCs w:val="26"/>
        </w:rPr>
        <w:t>.</w:t>
      </w:r>
    </w:p>
    <w:p w:rsidR="002826E4" w:rsidRPr="00F47007" w:rsidRDefault="002826E4" w:rsidP="00777435">
      <w:pPr>
        <w:pStyle w:val="ConsPlusNormal"/>
        <w:adjustRightInd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7007">
        <w:rPr>
          <w:rFonts w:ascii="Times New Roman" w:hAnsi="Times New Roman" w:cs="Times New Roman"/>
          <w:sz w:val="26"/>
          <w:szCs w:val="26"/>
        </w:rPr>
        <w:t xml:space="preserve">5.7.2. В исключительных случаях, а также в случае направления запроса, предусмотренного </w:t>
      </w:r>
      <w:hyperlink r:id="rId18" w:history="1">
        <w:r w:rsidRPr="00F47007">
          <w:rPr>
            <w:rFonts w:ascii="Times New Roman" w:hAnsi="Times New Roman" w:cs="Times New Roman"/>
            <w:sz w:val="26"/>
            <w:szCs w:val="26"/>
          </w:rPr>
          <w:t>частью 2 статьи 10</w:t>
        </w:r>
      </w:hyperlink>
      <w:r w:rsidRPr="00F47007">
        <w:rPr>
          <w:rFonts w:ascii="Times New Roman" w:hAnsi="Times New Roman" w:cs="Times New Roman"/>
          <w:sz w:val="26"/>
          <w:szCs w:val="26"/>
        </w:rPr>
        <w:t xml:space="preserve"> Федерального закона от 02.05.2006 N 59-ФЗ </w:t>
      </w:r>
      <w:r w:rsidR="000E5F1A" w:rsidRPr="00F47007">
        <w:rPr>
          <w:rFonts w:ascii="Times New Roman" w:hAnsi="Times New Roman" w:cs="Times New Roman"/>
          <w:sz w:val="26"/>
          <w:szCs w:val="26"/>
        </w:rPr>
        <w:t>«</w:t>
      </w:r>
      <w:r w:rsidRPr="00F47007">
        <w:rPr>
          <w:rFonts w:ascii="Times New Roman" w:hAnsi="Times New Roman" w:cs="Times New Roman"/>
          <w:sz w:val="26"/>
          <w:szCs w:val="26"/>
        </w:rPr>
        <w:t>О порядке рассмотрения обращения граждан в Российской Федерации</w:t>
      </w:r>
      <w:r w:rsidR="000E5F1A" w:rsidRPr="00F47007">
        <w:rPr>
          <w:rFonts w:ascii="Times New Roman" w:hAnsi="Times New Roman" w:cs="Times New Roman"/>
          <w:sz w:val="26"/>
          <w:szCs w:val="26"/>
        </w:rPr>
        <w:t>»</w:t>
      </w:r>
      <w:r w:rsidRPr="00F47007">
        <w:rPr>
          <w:rFonts w:ascii="Times New Roman" w:hAnsi="Times New Roman" w:cs="Times New Roman"/>
          <w:sz w:val="26"/>
          <w:szCs w:val="26"/>
        </w:rPr>
        <w:t>, руководитель органа местного самоуправления вправе продлить срок рассмотрения жалобы не более чем на 30 дней, уведомив о продлении срока ее рассмотрения гражданина, направившего жалобу.</w:t>
      </w:r>
    </w:p>
    <w:p w:rsidR="00275FB8" w:rsidRPr="00F47007" w:rsidRDefault="002826E4" w:rsidP="00777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47007">
        <w:rPr>
          <w:rFonts w:ascii="Times New Roman" w:hAnsi="Times New Roman"/>
          <w:sz w:val="26"/>
          <w:szCs w:val="26"/>
        </w:rPr>
        <w:t xml:space="preserve">5.8. </w:t>
      </w:r>
      <w:r w:rsidR="00275FB8" w:rsidRPr="00F47007">
        <w:rPr>
          <w:rFonts w:ascii="Times New Roman" w:hAnsi="Times New Roman"/>
          <w:sz w:val="26"/>
          <w:szCs w:val="26"/>
        </w:rPr>
        <w:t xml:space="preserve">По результатам </w:t>
      </w:r>
      <w:r w:rsidRPr="00F47007">
        <w:rPr>
          <w:rFonts w:ascii="Times New Roman" w:hAnsi="Times New Roman"/>
          <w:sz w:val="26"/>
          <w:szCs w:val="26"/>
        </w:rPr>
        <w:t xml:space="preserve">досудебного (внесудебного) обжалования </w:t>
      </w:r>
      <w:r w:rsidR="00275FB8" w:rsidRPr="00F47007">
        <w:rPr>
          <w:rFonts w:ascii="Times New Roman" w:hAnsi="Times New Roman"/>
          <w:sz w:val="26"/>
          <w:szCs w:val="26"/>
        </w:rPr>
        <w:t>руководитель (заместитель руководителя) Управления</w:t>
      </w:r>
      <w:r w:rsidRPr="00F47007">
        <w:rPr>
          <w:rFonts w:ascii="Times New Roman" w:hAnsi="Times New Roman"/>
          <w:sz w:val="26"/>
          <w:szCs w:val="26"/>
        </w:rPr>
        <w:t xml:space="preserve"> </w:t>
      </w:r>
      <w:r w:rsidR="00275FB8" w:rsidRPr="00F47007">
        <w:rPr>
          <w:rFonts w:ascii="Times New Roman" w:hAnsi="Times New Roman"/>
          <w:sz w:val="26"/>
          <w:szCs w:val="26"/>
        </w:rPr>
        <w:t>принимает одно из следующих решений:</w:t>
      </w:r>
    </w:p>
    <w:p w:rsidR="00E03DBC" w:rsidRPr="00F47007" w:rsidRDefault="00E03DBC" w:rsidP="00E03D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47007">
        <w:rPr>
          <w:rFonts w:ascii="Times New Roman" w:hAnsi="Times New Roman"/>
          <w:sz w:val="26"/>
          <w:szCs w:val="26"/>
        </w:rPr>
        <w:t xml:space="preserve">- признает действия (бездействие) должностных лиц муниципального земельного контроля неправомерными и определяет меры, которые должны быть </w:t>
      </w:r>
      <w:r w:rsidRPr="00F47007">
        <w:rPr>
          <w:rFonts w:ascii="Times New Roman" w:hAnsi="Times New Roman"/>
          <w:sz w:val="26"/>
          <w:szCs w:val="26"/>
        </w:rPr>
        <w:lastRenderedPageBreak/>
        <w:t>приняты в целях устранения допущенных нарушений либо условий, способствующих совершению подобных действий (бездействию),</w:t>
      </w:r>
    </w:p>
    <w:p w:rsidR="00275FB8" w:rsidRPr="00F47007" w:rsidRDefault="00275FB8" w:rsidP="00777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47007">
        <w:rPr>
          <w:rFonts w:ascii="Times New Roman" w:hAnsi="Times New Roman"/>
          <w:sz w:val="26"/>
          <w:szCs w:val="26"/>
        </w:rPr>
        <w:t>- признает правомерными действия (бездействие) должностных лиц муниципального земельного контроля и отк</w:t>
      </w:r>
      <w:r w:rsidR="00E03DBC" w:rsidRPr="00F47007">
        <w:rPr>
          <w:rFonts w:ascii="Times New Roman" w:hAnsi="Times New Roman"/>
          <w:sz w:val="26"/>
          <w:szCs w:val="26"/>
        </w:rPr>
        <w:t>азывает в удовлетворении жалобы.</w:t>
      </w:r>
    </w:p>
    <w:p w:rsidR="00787EA4" w:rsidRPr="00FB1125" w:rsidRDefault="005870A9" w:rsidP="00787EA4">
      <w:pPr>
        <w:pStyle w:val="ConsPlusNormal"/>
        <w:adjustRightInd/>
        <w:ind w:firstLine="540"/>
        <w:jc w:val="both"/>
        <w:rPr>
          <w:rFonts w:ascii="Times New Roman" w:hAnsi="Times New Roman"/>
          <w:sz w:val="26"/>
          <w:szCs w:val="26"/>
        </w:rPr>
      </w:pPr>
      <w:r w:rsidRPr="00FB1125">
        <w:rPr>
          <w:rFonts w:ascii="Times New Roman" w:hAnsi="Times New Roman" w:cs="Times New Roman"/>
          <w:sz w:val="26"/>
          <w:szCs w:val="26"/>
        </w:rPr>
        <w:t xml:space="preserve">5.9. </w:t>
      </w:r>
      <w:proofErr w:type="gramStart"/>
      <w:r w:rsidR="00787EA4" w:rsidRPr="00FB1125">
        <w:rPr>
          <w:rFonts w:ascii="Times New Roman" w:hAnsi="Times New Roman"/>
          <w:sz w:val="26"/>
          <w:szCs w:val="26"/>
        </w:rPr>
        <w:t xml:space="preserve">Ответ на жалобу, предусмотренный в пункте 5.8 настоящего Административного регламента,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End"/>
    </w:p>
    <w:p w:rsidR="002826E4" w:rsidRPr="00BC754E" w:rsidRDefault="002826E4" w:rsidP="00787EA4">
      <w:pPr>
        <w:pStyle w:val="ConsPlusNormal"/>
        <w:jc w:val="both"/>
        <w:rPr>
          <w:color w:val="A8D08D" w:themeColor="accent6" w:themeTint="99"/>
        </w:rPr>
      </w:pPr>
    </w:p>
    <w:p w:rsidR="002826E4" w:rsidRDefault="002826E4">
      <w:pPr>
        <w:pStyle w:val="ConsPlusNormal"/>
        <w:jc w:val="both"/>
      </w:pPr>
    </w:p>
    <w:p w:rsidR="002826E4" w:rsidRDefault="002826E4">
      <w:pPr>
        <w:pStyle w:val="ConsPlusNormal"/>
        <w:jc w:val="both"/>
      </w:pPr>
    </w:p>
    <w:p w:rsidR="002826E4" w:rsidRDefault="002826E4">
      <w:pPr>
        <w:pStyle w:val="ConsPlusNormal"/>
        <w:jc w:val="both"/>
        <w:sectPr w:rsidR="002826E4" w:rsidSect="006324F7">
          <w:headerReference w:type="default" r:id="rId19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197439" w:rsidRPr="00C640EF" w:rsidRDefault="00197439" w:rsidP="0019743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640E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197439" w:rsidRPr="006F6D81" w:rsidRDefault="00197439" w:rsidP="001974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197439" w:rsidRPr="006F6D81" w:rsidRDefault="00197439" w:rsidP="001974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по осуществлению муниципального земельного</w:t>
      </w:r>
    </w:p>
    <w:p w:rsidR="00197439" w:rsidRPr="006F6D81" w:rsidRDefault="00197439" w:rsidP="001974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контроля в границах городского</w:t>
      </w:r>
    </w:p>
    <w:p w:rsidR="00197439" w:rsidRPr="006F6D81" w:rsidRDefault="00197439" w:rsidP="001974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округа Тольятти в отношении граждан</w:t>
      </w:r>
    </w:p>
    <w:p w:rsidR="00197439" w:rsidRDefault="00197439" w:rsidP="0019743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7439" w:rsidRDefault="00197439" w:rsidP="0019743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7439" w:rsidRPr="006F6D81" w:rsidRDefault="00197439" w:rsidP="008660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7439" w:rsidRDefault="00197439" w:rsidP="0086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Исчерпывающий перечень документов и (или) информации, </w:t>
      </w:r>
      <w:proofErr w:type="spellStart"/>
      <w:r>
        <w:rPr>
          <w:rFonts w:ascii="Times New Roman" w:hAnsi="Times New Roman"/>
          <w:sz w:val="24"/>
          <w:szCs w:val="24"/>
        </w:rPr>
        <w:t>истребуемых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в ходе проверки лично у проверяемого лица</w:t>
      </w:r>
    </w:p>
    <w:p w:rsidR="00197439" w:rsidRDefault="00197439" w:rsidP="0019743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"/>
        <w:gridCol w:w="2123"/>
        <w:gridCol w:w="2169"/>
        <w:gridCol w:w="2377"/>
        <w:gridCol w:w="2867"/>
        <w:gridCol w:w="2080"/>
        <w:gridCol w:w="2105"/>
      </w:tblGrid>
      <w:tr w:rsidR="00197439" w:rsidRPr="001555C7" w:rsidTr="00722AE0">
        <w:tc>
          <w:tcPr>
            <w:tcW w:w="839" w:type="dxa"/>
          </w:tcPr>
          <w:p w:rsidR="00197439" w:rsidRPr="001555C7" w:rsidRDefault="00197439" w:rsidP="0019743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3" w:type="dxa"/>
          </w:tcPr>
          <w:p w:rsidR="00197439" w:rsidRPr="001555C7" w:rsidRDefault="00197439" w:rsidP="0019743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169" w:type="dxa"/>
          </w:tcPr>
          <w:p w:rsidR="00197439" w:rsidRPr="001555C7" w:rsidRDefault="00197439" w:rsidP="00197439">
            <w:pPr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1555C7">
              <w:rPr>
                <w:rFonts w:ascii="Times New Roman" w:eastAsiaTheme="minorEastAsia" w:hAnsi="Times New Roman"/>
              </w:rPr>
              <w:t>Унифицированное наименование вида документа (сведений) для использования</w:t>
            </w:r>
          </w:p>
          <w:p w:rsidR="00197439" w:rsidRPr="001555C7" w:rsidRDefault="00197439" w:rsidP="00197439">
            <w:pPr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1555C7">
              <w:rPr>
                <w:rFonts w:ascii="Times New Roman" w:eastAsiaTheme="minorEastAsia" w:hAnsi="Times New Roman"/>
              </w:rPr>
              <w:t>в информационных системах</w:t>
            </w:r>
          </w:p>
        </w:tc>
        <w:tc>
          <w:tcPr>
            <w:tcW w:w="2377" w:type="dxa"/>
          </w:tcPr>
          <w:p w:rsidR="00197439" w:rsidRPr="001555C7" w:rsidRDefault="00197439" w:rsidP="0019743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2867" w:type="dxa"/>
          </w:tcPr>
          <w:p w:rsidR="00197439" w:rsidRPr="001555C7" w:rsidRDefault="00197439" w:rsidP="0019743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Основания представления документа (сведения) </w:t>
            </w:r>
            <w:r w:rsidR="005529E4"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нормативного правового акта)</w:t>
            </w:r>
          </w:p>
          <w:p w:rsidR="006C2D43" w:rsidRPr="001555C7" w:rsidRDefault="006C2D43" w:rsidP="0019743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6C2D43" w:rsidRPr="001555C7" w:rsidRDefault="006C2D43" w:rsidP="0019743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2080" w:type="dxa"/>
          </w:tcPr>
          <w:p w:rsidR="00197439" w:rsidRPr="001555C7" w:rsidRDefault="00197439" w:rsidP="0019743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Орган, уполномоченный выдавать документ</w:t>
            </w:r>
          </w:p>
        </w:tc>
        <w:tc>
          <w:tcPr>
            <w:tcW w:w="2105" w:type="dxa"/>
          </w:tcPr>
          <w:p w:rsidR="00197439" w:rsidRPr="001555C7" w:rsidRDefault="00197439" w:rsidP="0002590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Источник представления документа (сведений) (заявитель/орган, организация, участвующие в </w:t>
            </w:r>
            <w:r w:rsidR="00025900"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межведомственном взаимодействии</w:t>
            </w: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</w:p>
        </w:tc>
      </w:tr>
      <w:tr w:rsidR="00197439" w:rsidRPr="001555C7" w:rsidTr="00722AE0">
        <w:tc>
          <w:tcPr>
            <w:tcW w:w="839" w:type="dxa"/>
          </w:tcPr>
          <w:p w:rsidR="00197439" w:rsidRPr="001555C7" w:rsidRDefault="00197439" w:rsidP="0019743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3" w:type="dxa"/>
          </w:tcPr>
          <w:p w:rsidR="00197439" w:rsidRPr="001555C7" w:rsidRDefault="00197439" w:rsidP="001E7365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Паспорт</w:t>
            </w:r>
          </w:p>
        </w:tc>
        <w:tc>
          <w:tcPr>
            <w:tcW w:w="2169" w:type="dxa"/>
          </w:tcPr>
          <w:p w:rsidR="00197439" w:rsidRPr="001555C7" w:rsidRDefault="00197439" w:rsidP="00197439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555C7">
              <w:rPr>
                <w:rFonts w:ascii="Times New Roman" w:eastAsiaTheme="minorEastAsia" w:hAnsi="Times New Roman"/>
                <w:color w:val="000000" w:themeColor="text1"/>
              </w:rPr>
              <w:t>Документ, подтверждающий личность заявителя</w:t>
            </w:r>
          </w:p>
        </w:tc>
        <w:tc>
          <w:tcPr>
            <w:tcW w:w="2377" w:type="dxa"/>
          </w:tcPr>
          <w:p w:rsidR="00197439" w:rsidRPr="001555C7" w:rsidRDefault="00C206EA" w:rsidP="0019743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 о</w:t>
            </w:r>
            <w:r w:rsidR="00197439" w:rsidRPr="001555C7">
              <w:rPr>
                <w:rFonts w:ascii="Times New Roman" w:eastAsiaTheme="minorEastAsia" w:hAnsi="Times New Roman"/>
              </w:rPr>
              <w:t>ригинал</w:t>
            </w:r>
            <w:r w:rsidR="005C3FD5" w:rsidRPr="001555C7">
              <w:rPr>
                <w:rFonts w:ascii="Times New Roman" w:eastAsiaTheme="minorEastAsia" w:hAnsi="Times New Roman"/>
              </w:rPr>
              <w:t xml:space="preserve"> (предъявляется)</w:t>
            </w:r>
          </w:p>
          <w:p w:rsidR="00AB10F5" w:rsidRPr="001555C7" w:rsidRDefault="00AB10F5" w:rsidP="00197439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AB10F5" w:rsidRPr="001555C7" w:rsidRDefault="00AB10F5" w:rsidP="00197439">
            <w:pPr>
              <w:spacing w:after="0" w:line="240" w:lineRule="auto"/>
              <w:rPr>
                <w:rFonts w:asciiTheme="minorHAnsi" w:eastAsiaTheme="minorEastAsia" w:hAnsiTheme="minorHAnsi"/>
                <w:highlight w:val="yellow"/>
              </w:rPr>
            </w:pPr>
          </w:p>
        </w:tc>
        <w:tc>
          <w:tcPr>
            <w:tcW w:w="2867" w:type="dxa"/>
          </w:tcPr>
          <w:p w:rsidR="00197439" w:rsidRPr="001555C7" w:rsidRDefault="00197439" w:rsidP="0036169A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555C7">
              <w:rPr>
                <w:rFonts w:ascii="Times New Roman" w:eastAsiaTheme="minorEastAsia" w:hAnsi="Times New Roman"/>
              </w:rPr>
              <w:t>Закон Самарской области от 31.12.2014 №137-ГД «О порядке осуществления муниципального земельного контроля на территории Самарской области»</w:t>
            </w:r>
            <w:r w:rsidR="0036169A" w:rsidRPr="001555C7">
              <w:rPr>
                <w:rFonts w:ascii="Times New Roman" w:eastAsiaTheme="minorEastAsia" w:hAnsi="Times New Roman"/>
              </w:rPr>
              <w:t>, р</w:t>
            </w:r>
            <w:r w:rsidRPr="001555C7">
              <w:rPr>
                <w:rFonts w:ascii="Times New Roman" w:eastAsiaTheme="minorEastAsia" w:hAnsi="Times New Roman"/>
              </w:rPr>
              <w:t>ешение Думы городского округа Тольятти от 18.03.2015 №648 «О Положении об организации и осуществлении муниципального земельного контроля на территории городского округа Тольятти»</w:t>
            </w:r>
          </w:p>
        </w:tc>
        <w:tc>
          <w:tcPr>
            <w:tcW w:w="2080" w:type="dxa"/>
          </w:tcPr>
          <w:p w:rsidR="00197439" w:rsidRPr="001555C7" w:rsidRDefault="00197439" w:rsidP="001E7365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МВД России</w:t>
            </w:r>
          </w:p>
        </w:tc>
        <w:tc>
          <w:tcPr>
            <w:tcW w:w="2105" w:type="dxa"/>
          </w:tcPr>
          <w:p w:rsidR="00197439" w:rsidRPr="001555C7" w:rsidRDefault="00722AE0" w:rsidP="00722A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hAnsi="Times New Roman" w:cs="Times New Roman"/>
                <w:sz w:val="22"/>
                <w:szCs w:val="22"/>
              </w:rPr>
              <w:t>Проверяемое лицо</w:t>
            </w:r>
          </w:p>
        </w:tc>
      </w:tr>
      <w:tr w:rsidR="00197439" w:rsidRPr="001555C7" w:rsidTr="00722AE0">
        <w:tc>
          <w:tcPr>
            <w:tcW w:w="839" w:type="dxa"/>
          </w:tcPr>
          <w:p w:rsidR="00197439" w:rsidRPr="001555C7" w:rsidRDefault="00197439" w:rsidP="0019743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3" w:type="dxa"/>
          </w:tcPr>
          <w:p w:rsidR="00197439" w:rsidRPr="001555C7" w:rsidRDefault="00197439" w:rsidP="001E7365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2169" w:type="dxa"/>
          </w:tcPr>
          <w:p w:rsidR="00197439" w:rsidRPr="001555C7" w:rsidRDefault="00197439" w:rsidP="00197439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555C7">
              <w:rPr>
                <w:rFonts w:ascii="Times New Roman" w:eastAsiaTheme="minorEastAsia" w:hAnsi="Times New Roman"/>
                <w:color w:val="000000" w:themeColor="text1"/>
              </w:rPr>
              <w:t xml:space="preserve">Документ, подтверждающий полномочия представителя юридического или </w:t>
            </w:r>
            <w:r w:rsidRPr="001555C7"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 xml:space="preserve">физического лица в соответствии с законодательством Российской Федерации </w:t>
            </w:r>
          </w:p>
        </w:tc>
        <w:tc>
          <w:tcPr>
            <w:tcW w:w="2377" w:type="dxa"/>
          </w:tcPr>
          <w:p w:rsidR="00197439" w:rsidRPr="001555C7" w:rsidRDefault="00C206EA" w:rsidP="0019743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1 о</w:t>
            </w:r>
            <w:r w:rsidR="00197439" w:rsidRPr="001555C7">
              <w:rPr>
                <w:rFonts w:ascii="Times New Roman" w:eastAsiaTheme="minorEastAsia" w:hAnsi="Times New Roman"/>
              </w:rPr>
              <w:t>ригинал</w:t>
            </w:r>
            <w:r w:rsidR="006C20C2" w:rsidRPr="001555C7">
              <w:rPr>
                <w:rFonts w:ascii="Times New Roman" w:eastAsiaTheme="minorEastAsia" w:hAnsi="Times New Roman"/>
              </w:rPr>
              <w:t xml:space="preserve"> (предъявляется)</w:t>
            </w:r>
          </w:p>
          <w:p w:rsidR="00AB10F5" w:rsidRPr="001555C7" w:rsidRDefault="00AB10F5" w:rsidP="00197439">
            <w:pPr>
              <w:spacing w:after="0" w:line="240" w:lineRule="auto"/>
              <w:rPr>
                <w:rFonts w:asciiTheme="minorHAnsi" w:eastAsiaTheme="minorEastAsia" w:hAnsiTheme="minorHAnsi"/>
                <w:highlight w:val="yellow"/>
              </w:rPr>
            </w:pPr>
          </w:p>
        </w:tc>
        <w:tc>
          <w:tcPr>
            <w:tcW w:w="2867" w:type="dxa"/>
          </w:tcPr>
          <w:p w:rsidR="00197439" w:rsidRPr="001555C7" w:rsidRDefault="00197439" w:rsidP="0036169A">
            <w:pPr>
              <w:adjustRightInd w:val="0"/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1555C7">
              <w:rPr>
                <w:rFonts w:ascii="Times New Roman" w:eastAsiaTheme="minorEastAsia" w:hAnsi="Times New Roman"/>
              </w:rPr>
              <w:t xml:space="preserve">Закон Самарской области от 31.12.2014 №137-ГД «О порядке осуществления муниципального земельного контроля на </w:t>
            </w:r>
            <w:r w:rsidRPr="001555C7">
              <w:rPr>
                <w:rFonts w:ascii="Times New Roman" w:eastAsiaTheme="minorEastAsia" w:hAnsi="Times New Roman"/>
              </w:rPr>
              <w:lastRenderedPageBreak/>
              <w:t>территории Самарской области»</w:t>
            </w:r>
            <w:r w:rsidR="0036169A" w:rsidRPr="001555C7">
              <w:rPr>
                <w:rFonts w:ascii="Times New Roman" w:eastAsiaTheme="minorEastAsia" w:hAnsi="Times New Roman"/>
              </w:rPr>
              <w:t>, р</w:t>
            </w:r>
            <w:r w:rsidRPr="001555C7">
              <w:rPr>
                <w:rFonts w:ascii="Times New Roman" w:eastAsiaTheme="minorEastAsia" w:hAnsi="Times New Roman"/>
              </w:rPr>
              <w:t>ешение Думы городского округа Тольятти от 18.03.2015 №648 «О Положении об организации и осуществлении муниципального земельного контроля на территории городского округа Тольятти»</w:t>
            </w:r>
          </w:p>
        </w:tc>
        <w:tc>
          <w:tcPr>
            <w:tcW w:w="2080" w:type="dxa"/>
          </w:tcPr>
          <w:p w:rsidR="00197439" w:rsidRPr="001555C7" w:rsidRDefault="00197439" w:rsidP="001E7365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Нотариат</w:t>
            </w:r>
          </w:p>
        </w:tc>
        <w:tc>
          <w:tcPr>
            <w:tcW w:w="2105" w:type="dxa"/>
          </w:tcPr>
          <w:p w:rsidR="00197439" w:rsidRPr="001555C7" w:rsidRDefault="00722AE0" w:rsidP="0019743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hAnsi="Times New Roman" w:cs="Times New Roman"/>
                <w:sz w:val="22"/>
                <w:szCs w:val="22"/>
              </w:rPr>
              <w:t>Проверяемое лицо</w:t>
            </w:r>
          </w:p>
        </w:tc>
      </w:tr>
      <w:tr w:rsidR="00197439" w:rsidRPr="001555C7" w:rsidTr="00722AE0">
        <w:tc>
          <w:tcPr>
            <w:tcW w:w="839" w:type="dxa"/>
          </w:tcPr>
          <w:p w:rsidR="00197439" w:rsidRPr="001555C7" w:rsidRDefault="00197439" w:rsidP="0019743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3" w:type="dxa"/>
          </w:tcPr>
          <w:p w:rsidR="00197439" w:rsidRPr="001555C7" w:rsidRDefault="00197439" w:rsidP="001E7365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</w:rPr>
              <w:t>Документ, удостоверяющий права заявителя на земельный участок</w:t>
            </w:r>
          </w:p>
        </w:tc>
        <w:tc>
          <w:tcPr>
            <w:tcW w:w="2169" w:type="dxa"/>
          </w:tcPr>
          <w:p w:rsidR="00197439" w:rsidRPr="001555C7" w:rsidRDefault="00197439" w:rsidP="00197439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1555C7">
              <w:rPr>
                <w:rFonts w:ascii="Times New Roman" w:eastAsiaTheme="minorEastAsia" w:hAnsi="Times New Roman"/>
                <w:color w:val="000000" w:themeColor="text1"/>
              </w:rPr>
              <w:t>Документ, удостоверяющий права заявителя на земельный участок, если такие права не зарегистрированы в ЕГРН</w:t>
            </w:r>
          </w:p>
        </w:tc>
        <w:tc>
          <w:tcPr>
            <w:tcW w:w="2377" w:type="dxa"/>
          </w:tcPr>
          <w:p w:rsidR="00197439" w:rsidRPr="001555C7" w:rsidRDefault="00C206EA" w:rsidP="0019743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 о</w:t>
            </w:r>
            <w:r w:rsidR="00197439" w:rsidRPr="001555C7">
              <w:rPr>
                <w:rFonts w:ascii="Times New Roman" w:eastAsiaTheme="minorEastAsia" w:hAnsi="Times New Roman"/>
              </w:rPr>
              <w:t>ригинал</w:t>
            </w:r>
            <w:r w:rsidR="00DF4CA2" w:rsidRPr="001555C7">
              <w:rPr>
                <w:rFonts w:ascii="Times New Roman" w:eastAsiaTheme="minorEastAsia" w:hAnsi="Times New Roman"/>
              </w:rPr>
              <w:t xml:space="preserve"> (</w:t>
            </w:r>
            <w:r w:rsidR="00025900" w:rsidRPr="001555C7">
              <w:rPr>
                <w:rFonts w:ascii="Times New Roman" w:eastAsiaTheme="minorEastAsia" w:hAnsi="Times New Roman"/>
              </w:rPr>
              <w:t>предъявляется</w:t>
            </w:r>
            <w:r w:rsidR="00DF4CA2" w:rsidRPr="001555C7">
              <w:rPr>
                <w:rFonts w:ascii="Times New Roman" w:eastAsiaTheme="minorEastAsia" w:hAnsi="Times New Roman"/>
              </w:rPr>
              <w:t>)</w:t>
            </w:r>
          </w:p>
          <w:p w:rsidR="00AB10F5" w:rsidRPr="001555C7" w:rsidRDefault="00AB10F5" w:rsidP="00197439">
            <w:pPr>
              <w:spacing w:after="0" w:line="240" w:lineRule="auto"/>
              <w:rPr>
                <w:rFonts w:asciiTheme="minorHAnsi" w:eastAsiaTheme="minorEastAsia" w:hAnsiTheme="minorHAnsi"/>
                <w:highlight w:val="yellow"/>
              </w:rPr>
            </w:pPr>
          </w:p>
        </w:tc>
        <w:tc>
          <w:tcPr>
            <w:tcW w:w="2867" w:type="dxa"/>
          </w:tcPr>
          <w:p w:rsidR="00197439" w:rsidRPr="001555C7" w:rsidRDefault="00197439" w:rsidP="00A819EA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555C7">
              <w:rPr>
                <w:rFonts w:ascii="Times New Roman" w:eastAsiaTheme="minorEastAsia" w:hAnsi="Times New Roman"/>
              </w:rPr>
              <w:t>Закон Самарской области от 31.12.2014 №137-ГД «О порядке осуществления муниципального земельного контроля на территории Самарской области»</w:t>
            </w:r>
            <w:r w:rsidR="00A819EA" w:rsidRPr="001555C7">
              <w:rPr>
                <w:rFonts w:ascii="Times New Roman" w:eastAsiaTheme="minorEastAsia" w:hAnsi="Times New Roman"/>
              </w:rPr>
              <w:t>, р</w:t>
            </w:r>
            <w:r w:rsidRPr="001555C7">
              <w:rPr>
                <w:rFonts w:ascii="Times New Roman" w:eastAsiaTheme="minorEastAsia" w:hAnsi="Times New Roman"/>
              </w:rPr>
              <w:t>ешение Думы городского округа Тольятти от 18.03.2015 №648 «О Положении об организации и осуществлении муниципального земельного контроля на территории городского округа Тольятти»</w:t>
            </w:r>
          </w:p>
        </w:tc>
        <w:tc>
          <w:tcPr>
            <w:tcW w:w="2080" w:type="dxa"/>
          </w:tcPr>
          <w:p w:rsidR="00197439" w:rsidRPr="001555C7" w:rsidRDefault="00197439" w:rsidP="001E7365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t>Организация всех форм собственности, осуществляющая деятельность в области земельных отношений</w:t>
            </w:r>
          </w:p>
        </w:tc>
        <w:tc>
          <w:tcPr>
            <w:tcW w:w="2105" w:type="dxa"/>
          </w:tcPr>
          <w:p w:rsidR="00197439" w:rsidRPr="001555C7" w:rsidRDefault="00722AE0" w:rsidP="0019743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hAnsi="Times New Roman" w:cs="Times New Roman"/>
                <w:sz w:val="22"/>
                <w:szCs w:val="22"/>
              </w:rPr>
              <w:t>Проверяемое лицо</w:t>
            </w:r>
          </w:p>
        </w:tc>
      </w:tr>
      <w:tr w:rsidR="00197439" w:rsidRPr="001555C7" w:rsidTr="00722AE0">
        <w:tc>
          <w:tcPr>
            <w:tcW w:w="839" w:type="dxa"/>
          </w:tcPr>
          <w:p w:rsidR="00197439" w:rsidRPr="001555C7" w:rsidRDefault="00197439" w:rsidP="0019743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3" w:type="dxa"/>
          </w:tcPr>
          <w:p w:rsidR="00197439" w:rsidRPr="001555C7" w:rsidRDefault="00197439" w:rsidP="001E7365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</w:rPr>
              <w:t>Документ, удостоверяющий права заявителя на объект недвижимости</w:t>
            </w:r>
          </w:p>
        </w:tc>
        <w:tc>
          <w:tcPr>
            <w:tcW w:w="2169" w:type="dxa"/>
          </w:tcPr>
          <w:p w:rsidR="00197439" w:rsidRPr="001555C7" w:rsidRDefault="00197439" w:rsidP="00197439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1555C7">
              <w:rPr>
                <w:rFonts w:ascii="Times New Roman" w:eastAsiaTheme="minorEastAsia" w:hAnsi="Times New Roman"/>
                <w:color w:val="000000" w:themeColor="text1"/>
              </w:rPr>
              <w:t>Документ, удостоверяющий права заявителя на объект недвижимости, если такие права не зарегистрированы в ЕГРН</w:t>
            </w:r>
          </w:p>
        </w:tc>
        <w:tc>
          <w:tcPr>
            <w:tcW w:w="2377" w:type="dxa"/>
          </w:tcPr>
          <w:p w:rsidR="00197439" w:rsidRPr="001555C7" w:rsidRDefault="00C206EA" w:rsidP="0019743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 о</w:t>
            </w:r>
            <w:r w:rsidR="00197439" w:rsidRPr="001555C7">
              <w:rPr>
                <w:rFonts w:ascii="Times New Roman" w:eastAsiaTheme="minorEastAsia" w:hAnsi="Times New Roman"/>
              </w:rPr>
              <w:t>ригинал</w:t>
            </w:r>
            <w:r w:rsidR="00DF4CA2" w:rsidRPr="001555C7">
              <w:rPr>
                <w:rFonts w:ascii="Times New Roman" w:eastAsiaTheme="minorEastAsia" w:hAnsi="Times New Roman"/>
              </w:rPr>
              <w:t xml:space="preserve"> (</w:t>
            </w:r>
            <w:r w:rsidR="00025900" w:rsidRPr="001555C7">
              <w:rPr>
                <w:rFonts w:ascii="Times New Roman" w:eastAsiaTheme="minorEastAsia" w:hAnsi="Times New Roman"/>
              </w:rPr>
              <w:t>предъявляется</w:t>
            </w:r>
            <w:r w:rsidR="00DF4CA2" w:rsidRPr="001555C7">
              <w:rPr>
                <w:rFonts w:ascii="Times New Roman" w:eastAsiaTheme="minorEastAsia" w:hAnsi="Times New Roman"/>
              </w:rPr>
              <w:t>)</w:t>
            </w:r>
          </w:p>
          <w:p w:rsidR="00AB10F5" w:rsidRPr="001555C7" w:rsidRDefault="00AB10F5" w:rsidP="00197439">
            <w:pPr>
              <w:spacing w:after="0" w:line="240" w:lineRule="auto"/>
              <w:rPr>
                <w:rFonts w:asciiTheme="minorHAnsi" w:eastAsiaTheme="minorEastAsia" w:hAnsiTheme="minorHAnsi"/>
                <w:highlight w:val="yellow"/>
              </w:rPr>
            </w:pPr>
          </w:p>
        </w:tc>
        <w:tc>
          <w:tcPr>
            <w:tcW w:w="2867" w:type="dxa"/>
          </w:tcPr>
          <w:p w:rsidR="00197439" w:rsidRPr="001555C7" w:rsidRDefault="00197439" w:rsidP="00A819EA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555C7">
              <w:rPr>
                <w:rFonts w:ascii="Times New Roman" w:eastAsiaTheme="minorEastAsia" w:hAnsi="Times New Roman"/>
              </w:rPr>
              <w:t>Закон Самарской области от 31.12.2014 №137-ГД «О порядке осуществления муниципального земельного контроля на территории Самарской области»</w:t>
            </w:r>
            <w:r w:rsidR="00A819EA" w:rsidRPr="001555C7">
              <w:rPr>
                <w:rFonts w:ascii="Times New Roman" w:eastAsiaTheme="minorEastAsia" w:hAnsi="Times New Roman"/>
              </w:rPr>
              <w:t>, р</w:t>
            </w:r>
            <w:r w:rsidRPr="001555C7">
              <w:rPr>
                <w:rFonts w:ascii="Times New Roman" w:eastAsiaTheme="minorEastAsia" w:hAnsi="Times New Roman"/>
              </w:rPr>
              <w:t xml:space="preserve">ешение Думы городского округа Тольятти от 18.03.2015 №648 «О Положении об организации и осуществлении муниципального земельного контроля на территории городского </w:t>
            </w:r>
            <w:r w:rsidRPr="001555C7">
              <w:rPr>
                <w:rFonts w:ascii="Times New Roman" w:eastAsiaTheme="minorEastAsia" w:hAnsi="Times New Roman"/>
              </w:rPr>
              <w:lastRenderedPageBreak/>
              <w:t>округа Тольятти»</w:t>
            </w:r>
          </w:p>
        </w:tc>
        <w:tc>
          <w:tcPr>
            <w:tcW w:w="2080" w:type="dxa"/>
          </w:tcPr>
          <w:p w:rsidR="00197439" w:rsidRPr="001555C7" w:rsidRDefault="00197439" w:rsidP="001E7365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Орган технической Инвентаризации</w:t>
            </w:r>
          </w:p>
        </w:tc>
        <w:tc>
          <w:tcPr>
            <w:tcW w:w="2105" w:type="dxa"/>
          </w:tcPr>
          <w:p w:rsidR="00197439" w:rsidRPr="001555C7" w:rsidRDefault="00722AE0" w:rsidP="0019743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C7">
              <w:rPr>
                <w:rFonts w:ascii="Times New Roman" w:hAnsi="Times New Roman" w:cs="Times New Roman"/>
                <w:sz w:val="22"/>
                <w:szCs w:val="22"/>
              </w:rPr>
              <w:t>Проверяемое лицо</w:t>
            </w:r>
          </w:p>
        </w:tc>
      </w:tr>
    </w:tbl>
    <w:p w:rsidR="00197439" w:rsidRDefault="00197439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7439" w:rsidRDefault="00197439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7439" w:rsidRDefault="00197439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2D11" w:rsidRDefault="000D2D11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203BF" w:rsidRDefault="005203BF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C0CE3" w:rsidRDefault="003C0CE3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C0CE3" w:rsidRDefault="003C0CE3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C0CE3" w:rsidRDefault="003C0CE3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C0CE3" w:rsidRDefault="003C0CE3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C0CE3" w:rsidRDefault="003C0CE3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C0CE3" w:rsidRDefault="003C0CE3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C0CE3" w:rsidRDefault="003C0CE3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C0CE3" w:rsidRDefault="003C0CE3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C0CE3" w:rsidRDefault="003C0CE3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C0CE3" w:rsidRDefault="003C0CE3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E602B" w:rsidRDefault="007E602B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D7D94" w:rsidRPr="00C640EF" w:rsidRDefault="00BD7D94" w:rsidP="00BD7D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640E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N </w:t>
      </w:r>
      <w:r w:rsidR="00197439">
        <w:rPr>
          <w:rFonts w:ascii="Times New Roman" w:hAnsi="Times New Roman" w:cs="Times New Roman"/>
          <w:sz w:val="22"/>
          <w:szCs w:val="22"/>
        </w:rPr>
        <w:t>2</w:t>
      </w:r>
    </w:p>
    <w:p w:rsidR="00BD7D94" w:rsidRPr="006F6D81" w:rsidRDefault="00BD7D94" w:rsidP="00BD7D9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D7D94" w:rsidRPr="006F6D81" w:rsidRDefault="00BD7D94" w:rsidP="00BD7D9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по осуществлению муниципального земельного</w:t>
      </w:r>
    </w:p>
    <w:p w:rsidR="00BD7D94" w:rsidRPr="006F6D81" w:rsidRDefault="00BD7D94" w:rsidP="00BD7D9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контроля в границах городского</w:t>
      </w:r>
    </w:p>
    <w:p w:rsidR="00BD7D94" w:rsidRPr="006F6D81" w:rsidRDefault="00BD7D94" w:rsidP="00BD7D9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округа Тольятти в отношении граждан</w:t>
      </w:r>
    </w:p>
    <w:p w:rsidR="00BD7D94" w:rsidRDefault="00BD7D94" w:rsidP="00ED35F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D7D94" w:rsidRDefault="00BD7D94" w:rsidP="00ED35F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50146" w:rsidRPr="006F6D81" w:rsidRDefault="00250146" w:rsidP="0025014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50146" w:rsidRPr="006F6D81" w:rsidRDefault="005B4A01" w:rsidP="0025014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</w:p>
    <w:p w:rsidR="00BD7D94" w:rsidRDefault="00BD7D94" w:rsidP="00ED35F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80"/>
        <w:gridCol w:w="2381"/>
        <w:gridCol w:w="1843"/>
        <w:gridCol w:w="3827"/>
        <w:gridCol w:w="1559"/>
        <w:gridCol w:w="2062"/>
      </w:tblGrid>
      <w:tr w:rsidR="00D14294" w:rsidRPr="006324F7" w:rsidTr="009D6935">
        <w:tc>
          <w:tcPr>
            <w:tcW w:w="534" w:type="dxa"/>
          </w:tcPr>
          <w:p w:rsidR="004A024F" w:rsidRPr="006324F7" w:rsidRDefault="004A024F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80" w:type="dxa"/>
          </w:tcPr>
          <w:p w:rsidR="004A024F" w:rsidRPr="006324F7" w:rsidRDefault="004A024F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381" w:type="dxa"/>
          </w:tcPr>
          <w:p w:rsidR="004A024F" w:rsidRPr="006324F7" w:rsidRDefault="004A024F" w:rsidP="006324F7">
            <w:pPr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Унифицированное наименование вида документа (сведений) для использования</w:t>
            </w:r>
          </w:p>
          <w:p w:rsidR="004A024F" w:rsidRPr="006324F7" w:rsidRDefault="0035320A" w:rsidP="006324F7">
            <w:pPr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в информа</w:t>
            </w:r>
            <w:r w:rsidR="004A024F" w:rsidRPr="006324F7">
              <w:rPr>
                <w:rFonts w:ascii="Times New Roman" w:eastAsiaTheme="minorEastAsia" w:hAnsi="Times New Roman"/>
              </w:rPr>
              <w:t>ционных системах</w:t>
            </w:r>
          </w:p>
        </w:tc>
        <w:tc>
          <w:tcPr>
            <w:tcW w:w="1843" w:type="dxa"/>
          </w:tcPr>
          <w:p w:rsidR="004A024F" w:rsidRPr="006324F7" w:rsidRDefault="004A024F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3827" w:type="dxa"/>
          </w:tcPr>
          <w:p w:rsidR="004A024F" w:rsidRPr="006324F7" w:rsidRDefault="004A024F" w:rsidP="005203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Основания представления документа (сведения) (наименование нормативного правового акта)</w:t>
            </w:r>
          </w:p>
        </w:tc>
        <w:tc>
          <w:tcPr>
            <w:tcW w:w="1559" w:type="dxa"/>
          </w:tcPr>
          <w:p w:rsidR="004A024F" w:rsidRPr="006324F7" w:rsidRDefault="004A024F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Орган, уполномоченный выдавать документ</w:t>
            </w:r>
          </w:p>
        </w:tc>
        <w:tc>
          <w:tcPr>
            <w:tcW w:w="2062" w:type="dxa"/>
          </w:tcPr>
          <w:p w:rsidR="004A024F" w:rsidRPr="006324F7" w:rsidRDefault="004A024F" w:rsidP="005203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 представления документа (сведений) (заявитель/орган, организация, участвующие в межведомственном взаимодействии)</w:t>
            </w:r>
          </w:p>
        </w:tc>
      </w:tr>
      <w:tr w:rsidR="00D14294" w:rsidRPr="006324F7" w:rsidTr="009D6935">
        <w:tc>
          <w:tcPr>
            <w:tcW w:w="534" w:type="dxa"/>
          </w:tcPr>
          <w:p w:rsidR="004A024F" w:rsidRPr="006324F7" w:rsidRDefault="004A024F" w:rsidP="0035320A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4A024F" w:rsidRPr="006324F7" w:rsidRDefault="00930EE9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Сведения о </w:t>
            </w:r>
            <w:r w:rsidR="000C4EB8" w:rsidRPr="006324F7">
              <w:rPr>
                <w:rFonts w:ascii="Times New Roman" w:eastAsiaTheme="minorEastAsia" w:hAnsi="Times New Roman"/>
              </w:rPr>
              <w:t>страховом номере индивидуального лицевого счета</w:t>
            </w:r>
          </w:p>
        </w:tc>
        <w:tc>
          <w:tcPr>
            <w:tcW w:w="2381" w:type="dxa"/>
          </w:tcPr>
          <w:p w:rsidR="004A024F" w:rsidRPr="006324F7" w:rsidRDefault="0035320A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Сведения о СНИЛС</w:t>
            </w:r>
          </w:p>
        </w:tc>
        <w:tc>
          <w:tcPr>
            <w:tcW w:w="1843" w:type="dxa"/>
          </w:tcPr>
          <w:p w:rsidR="004A024F" w:rsidRDefault="0035320A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trike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1 </w:t>
            </w:r>
            <w:r w:rsidR="00760491">
              <w:rPr>
                <w:rFonts w:ascii="Times New Roman" w:eastAsiaTheme="minorEastAsia" w:hAnsi="Times New Roman" w:cs="Times New Roman"/>
                <w:sz w:val="22"/>
                <w:szCs w:val="22"/>
              </w:rPr>
              <w:t>копия</w:t>
            </w:r>
          </w:p>
          <w:p w:rsidR="00AB10F5" w:rsidRPr="00AB10F5" w:rsidRDefault="00AB10F5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A024F" w:rsidRPr="006324F7" w:rsidRDefault="009851DB" w:rsidP="0035320A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Закон Самарской области от 31.12.2014 №137-ГД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порядке осуществления муниципального земельного контроля на территории Самарской области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  <w:p w:rsidR="009851DB" w:rsidRPr="006324F7" w:rsidRDefault="009851DB" w:rsidP="0035320A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Решение Думы городского округа Тольятти от 18.03.2015 №648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Положении об организации и осуществлении муниципального земельного контроля на территории городского округа Тольятти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A024F" w:rsidRPr="006324F7" w:rsidRDefault="0035320A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ПФР</w:t>
            </w:r>
            <w:r w:rsidR="00B9567A">
              <w:rPr>
                <w:rFonts w:ascii="Times New Roman" w:eastAsiaTheme="minorEastAsia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062" w:type="dxa"/>
          </w:tcPr>
          <w:p w:rsidR="004A024F" w:rsidRPr="006324F7" w:rsidRDefault="0035320A" w:rsidP="0035320A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В порядке межведомственного взаимодействия, или проверяемым лицом по собственной инициативе</w:t>
            </w:r>
          </w:p>
        </w:tc>
      </w:tr>
      <w:tr w:rsidR="00D14294" w:rsidRPr="006324F7" w:rsidTr="009D6935">
        <w:tc>
          <w:tcPr>
            <w:tcW w:w="534" w:type="dxa"/>
          </w:tcPr>
          <w:p w:rsidR="0035320A" w:rsidRPr="006324F7" w:rsidRDefault="0035320A" w:rsidP="0035320A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:rsidR="0035320A" w:rsidRPr="006324F7" w:rsidRDefault="0065631E" w:rsidP="006324F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Кадастровый план территори</w:t>
            </w:r>
            <w:r w:rsidRPr="00760491">
              <w:rPr>
                <w:rFonts w:ascii="Times New Roman" w:eastAsiaTheme="minorEastAsia" w:hAnsi="Times New Roman"/>
              </w:rPr>
              <w:t>и</w:t>
            </w:r>
            <w:r w:rsidR="001C2F95" w:rsidRPr="00760491">
              <w:rPr>
                <w:rFonts w:ascii="Times New Roman" w:eastAsiaTheme="minorEastAsia" w:hAnsi="Times New Roman"/>
              </w:rPr>
              <w:t>,</w:t>
            </w:r>
            <w:r w:rsidRPr="006324F7">
              <w:rPr>
                <w:rFonts w:ascii="Times New Roman" w:eastAsiaTheme="minorEastAsia" w:hAnsi="Times New Roman"/>
              </w:rPr>
              <w:t xml:space="preserve"> содержащий всю информацию о каждом земельном участке, входящий в территорию </w:t>
            </w:r>
            <w:r w:rsidRPr="006324F7">
              <w:rPr>
                <w:rFonts w:ascii="Times New Roman" w:eastAsiaTheme="minorEastAsia" w:hAnsi="Times New Roman"/>
              </w:rPr>
              <w:lastRenderedPageBreak/>
              <w:t>квартала</w:t>
            </w:r>
          </w:p>
        </w:tc>
        <w:tc>
          <w:tcPr>
            <w:tcW w:w="2381" w:type="dxa"/>
          </w:tcPr>
          <w:p w:rsidR="0035320A" w:rsidRPr="006324F7" w:rsidRDefault="0035320A" w:rsidP="006324F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lastRenderedPageBreak/>
              <w:t>Кадастровый план территории</w:t>
            </w:r>
          </w:p>
        </w:tc>
        <w:tc>
          <w:tcPr>
            <w:tcW w:w="1843" w:type="dxa"/>
          </w:tcPr>
          <w:p w:rsidR="0035320A" w:rsidRPr="006324F7" w:rsidRDefault="0035320A" w:rsidP="00760491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1 </w:t>
            </w:r>
            <w:r w:rsidR="00760491">
              <w:rPr>
                <w:rFonts w:ascii="Times New Roman" w:eastAsiaTheme="minorEastAsia" w:hAnsi="Times New Roman" w:cs="Times New Roman"/>
                <w:sz w:val="22"/>
                <w:szCs w:val="22"/>
              </w:rPr>
              <w:t>копия</w:t>
            </w:r>
          </w:p>
        </w:tc>
        <w:tc>
          <w:tcPr>
            <w:tcW w:w="3827" w:type="dxa"/>
          </w:tcPr>
          <w:p w:rsidR="0035320A" w:rsidRPr="006324F7" w:rsidRDefault="0035320A" w:rsidP="0035320A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Закон Самарской области от 31.12.2014 №137-ГД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порядке осуществления муниципального земельного контроля на территории Самарской области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  <w:p w:rsidR="0035320A" w:rsidRPr="006324F7" w:rsidRDefault="0035320A" w:rsidP="0035320A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Решение Думы городского округа 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Тольятти от 18.03.2015 №648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Положении об организации и осуществлении муниципального земельного контроля на территории городского округа Тольятти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5320A" w:rsidRPr="006324F7" w:rsidRDefault="00E04432" w:rsidP="0035320A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760491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Росреестр</w:t>
            </w:r>
            <w:proofErr w:type="spellEnd"/>
          </w:p>
        </w:tc>
        <w:tc>
          <w:tcPr>
            <w:tcW w:w="2062" w:type="dxa"/>
          </w:tcPr>
          <w:p w:rsidR="0035320A" w:rsidRPr="006324F7" w:rsidRDefault="0035320A" w:rsidP="0035320A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порядке межведомственного взаимодействия, или проверяемым лицом по собственной 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инициативе</w:t>
            </w:r>
          </w:p>
        </w:tc>
      </w:tr>
      <w:tr w:rsidR="00D14294" w:rsidRPr="006324F7" w:rsidTr="009D6935">
        <w:tc>
          <w:tcPr>
            <w:tcW w:w="534" w:type="dxa"/>
          </w:tcPr>
          <w:p w:rsidR="004A024F" w:rsidRPr="006324F7" w:rsidRDefault="004A024F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80" w:type="dxa"/>
          </w:tcPr>
          <w:p w:rsidR="004A024F" w:rsidRPr="006324F7" w:rsidRDefault="00BE6A43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Выписка из государственного кадастра недвижимости, содержащая сведения об объекте</w:t>
            </w:r>
          </w:p>
        </w:tc>
        <w:tc>
          <w:tcPr>
            <w:tcW w:w="2381" w:type="dxa"/>
          </w:tcPr>
          <w:p w:rsidR="004A024F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Кадастровый паспорт объекта недвижимости</w:t>
            </w:r>
          </w:p>
        </w:tc>
        <w:tc>
          <w:tcPr>
            <w:tcW w:w="1843" w:type="dxa"/>
          </w:tcPr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1 оригинал</w:t>
            </w:r>
          </w:p>
        </w:tc>
        <w:tc>
          <w:tcPr>
            <w:tcW w:w="3827" w:type="dxa"/>
          </w:tcPr>
          <w:p w:rsidR="0066084C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Закон Самарской области от 31.12.2014 №137-ГД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порядке осуществления муниципального земельного контроля на территории Самарской области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Решение Думы городского округа Тольятти от 18.03.2015 №648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Положении об организации и осуществлении муниципального земельного контроля на территории городского округа Тольятти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A024F" w:rsidRPr="00760491" w:rsidRDefault="00E04432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760491">
              <w:rPr>
                <w:rFonts w:ascii="Times New Roman" w:eastAsiaTheme="minorEastAsia" w:hAnsi="Times New Roman" w:cs="Times New Roman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2062" w:type="dxa"/>
          </w:tcPr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В порядке межведомственного взаимодействия, или проверяемым лицом по собственной инициативе</w:t>
            </w:r>
          </w:p>
        </w:tc>
      </w:tr>
      <w:tr w:rsidR="00D14294" w:rsidRPr="006324F7" w:rsidTr="009D6935">
        <w:tc>
          <w:tcPr>
            <w:tcW w:w="534" w:type="dxa"/>
          </w:tcPr>
          <w:p w:rsidR="004A024F" w:rsidRPr="006324F7" w:rsidRDefault="004A024F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80" w:type="dxa"/>
          </w:tcPr>
          <w:p w:rsidR="004A024F" w:rsidRPr="006324F7" w:rsidRDefault="00BE6A43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Информация из ЕГРН, представляющая собой документ, содержащий в себе сведения на конкретный земельный участок в форме графических и </w:t>
            </w:r>
            <w:r w:rsidR="009D6935">
              <w:rPr>
                <w:rFonts w:ascii="Times New Roman" w:eastAsiaTheme="minorEastAsia" w:hAnsi="Times New Roman"/>
              </w:rPr>
              <w:t>текстовых данных, а так</w:t>
            </w:r>
            <w:r w:rsidRPr="006324F7">
              <w:rPr>
                <w:rFonts w:ascii="Times New Roman" w:eastAsiaTheme="minorEastAsia" w:hAnsi="Times New Roman"/>
              </w:rPr>
              <w:t>же информацию об основных характеристиках, данные о собственнике, ограничения и аресты</w:t>
            </w:r>
          </w:p>
        </w:tc>
        <w:tc>
          <w:tcPr>
            <w:tcW w:w="2381" w:type="dxa"/>
          </w:tcPr>
          <w:p w:rsidR="004A024F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Кадастровая выписка о земельном участке</w:t>
            </w:r>
          </w:p>
        </w:tc>
        <w:tc>
          <w:tcPr>
            <w:tcW w:w="1843" w:type="dxa"/>
          </w:tcPr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1 оригинал</w:t>
            </w:r>
          </w:p>
        </w:tc>
        <w:tc>
          <w:tcPr>
            <w:tcW w:w="3827" w:type="dxa"/>
          </w:tcPr>
          <w:p w:rsidR="0066084C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Закон Самарской области от 31.12.2014 №137-ГД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порядке осуществления муниципального земельного контроля на территории Самарской области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Решение Думы городского округа Тольятти от 18.03.2015 №648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Положении об организации и осуществлении муниципального земельного контроля на территории городского округа Тольятти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A024F" w:rsidRPr="00760491" w:rsidRDefault="00E04432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760491">
              <w:rPr>
                <w:rFonts w:ascii="Times New Roman" w:eastAsiaTheme="minorEastAsia" w:hAnsi="Times New Roman" w:cs="Times New Roman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2062" w:type="dxa"/>
          </w:tcPr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В порядке межведомственного взаимодействия, или проверяемым лицом по собственной инициативе</w:t>
            </w:r>
          </w:p>
        </w:tc>
      </w:tr>
      <w:tr w:rsidR="00D14294" w:rsidRPr="006324F7" w:rsidTr="009D6935">
        <w:tc>
          <w:tcPr>
            <w:tcW w:w="534" w:type="dxa"/>
          </w:tcPr>
          <w:p w:rsidR="004A024F" w:rsidRPr="006324F7" w:rsidRDefault="004A024F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2580" w:type="dxa"/>
          </w:tcPr>
          <w:p w:rsidR="004A024F" w:rsidRPr="006324F7" w:rsidRDefault="00BE6A43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Правоустанавливающий документ, закреплённый за конкретным земельным участком </w:t>
            </w:r>
          </w:p>
        </w:tc>
        <w:tc>
          <w:tcPr>
            <w:tcW w:w="2381" w:type="dxa"/>
          </w:tcPr>
          <w:p w:rsidR="004A024F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Кадастровый паспорт земельного участка</w:t>
            </w:r>
          </w:p>
        </w:tc>
        <w:tc>
          <w:tcPr>
            <w:tcW w:w="1843" w:type="dxa"/>
          </w:tcPr>
          <w:p w:rsidR="004A024F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1 оригинал</w:t>
            </w:r>
          </w:p>
        </w:tc>
        <w:tc>
          <w:tcPr>
            <w:tcW w:w="3827" w:type="dxa"/>
          </w:tcPr>
          <w:p w:rsidR="0066084C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Закон Самарской области от 31.12.2014 №137-ГД </w:t>
            </w:r>
            <w:r w:rsidR="000E5F1A" w:rsidRPr="006324F7">
              <w:rPr>
                <w:rFonts w:ascii="Times New Roman" w:eastAsiaTheme="minorEastAsia" w:hAnsi="Times New Roman"/>
              </w:rPr>
              <w:t>«</w:t>
            </w:r>
            <w:r w:rsidRPr="006324F7">
              <w:rPr>
                <w:rFonts w:ascii="Times New Roman" w:eastAsiaTheme="minorEastAsia" w:hAnsi="Times New Roman"/>
              </w:rPr>
              <w:t>О порядке осуществления муниципального земельного контроля на территории Самарской области</w:t>
            </w:r>
            <w:r w:rsidR="000E5F1A" w:rsidRPr="006324F7">
              <w:rPr>
                <w:rFonts w:ascii="Times New Roman" w:eastAsiaTheme="minorEastAsia" w:hAnsi="Times New Roman"/>
              </w:rPr>
              <w:t>»</w:t>
            </w:r>
          </w:p>
          <w:p w:rsidR="004A024F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Решение Думы городского округа Тольятти от 18.03.2015 №648 </w:t>
            </w:r>
            <w:r w:rsidR="000E5F1A" w:rsidRPr="006324F7">
              <w:rPr>
                <w:rFonts w:ascii="Times New Roman" w:eastAsiaTheme="minorEastAsia" w:hAnsi="Times New Roman"/>
              </w:rPr>
              <w:t>«</w:t>
            </w:r>
            <w:r w:rsidRPr="006324F7">
              <w:rPr>
                <w:rFonts w:ascii="Times New Roman" w:eastAsiaTheme="minorEastAsia" w:hAnsi="Times New Roman"/>
              </w:rPr>
              <w:t xml:space="preserve">О Положении об организации и осуществлении муниципального земельного контроля на территории </w:t>
            </w:r>
            <w:r w:rsidRPr="006324F7">
              <w:rPr>
                <w:rFonts w:ascii="Times New Roman" w:eastAsiaTheme="minorEastAsia" w:hAnsi="Times New Roman"/>
              </w:rPr>
              <w:lastRenderedPageBreak/>
              <w:t>городского округа Тольятти</w:t>
            </w:r>
            <w:r w:rsidR="000E5F1A" w:rsidRPr="006324F7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559" w:type="dxa"/>
          </w:tcPr>
          <w:p w:rsidR="004A024F" w:rsidRPr="00760491" w:rsidRDefault="00E04432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760491">
              <w:rPr>
                <w:rFonts w:ascii="Times New Roman" w:eastAsiaTheme="minorEastAsia" w:hAnsi="Times New Roman"/>
              </w:rPr>
              <w:lastRenderedPageBreak/>
              <w:t>Росреестр</w:t>
            </w:r>
            <w:proofErr w:type="spellEnd"/>
          </w:p>
        </w:tc>
        <w:tc>
          <w:tcPr>
            <w:tcW w:w="2062" w:type="dxa"/>
          </w:tcPr>
          <w:p w:rsidR="004A024F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В порядке межведомственного взаимодействия, или проверяемым лицом по собственной инициативе</w:t>
            </w:r>
          </w:p>
        </w:tc>
      </w:tr>
      <w:tr w:rsidR="00D14294" w:rsidRPr="006324F7" w:rsidTr="009D6935">
        <w:tc>
          <w:tcPr>
            <w:tcW w:w="534" w:type="dxa"/>
          </w:tcPr>
          <w:p w:rsidR="004A024F" w:rsidRPr="006324F7" w:rsidRDefault="004A024F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0" w:type="dxa"/>
          </w:tcPr>
          <w:p w:rsidR="002B5633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Выписка из </w:t>
            </w:r>
            <w:r w:rsidR="002B5633" w:rsidRPr="006324F7">
              <w:rPr>
                <w:rFonts w:ascii="Times New Roman" w:eastAsiaTheme="minorEastAsia" w:hAnsi="Times New Roman"/>
              </w:rPr>
              <w:t>единого государственного реестра недвижимости</w:t>
            </w:r>
          </w:p>
          <w:p w:rsidR="004A024F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о правах отдельного лица на имеющиеся у него объекты недвижимого имущества</w:t>
            </w:r>
          </w:p>
        </w:tc>
        <w:tc>
          <w:tcPr>
            <w:tcW w:w="2381" w:type="dxa"/>
          </w:tcPr>
          <w:p w:rsidR="004A024F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Выписка из ЕГРП о правах отдельного лица на имеющиеся у него объекты недвижимого имущества</w:t>
            </w:r>
          </w:p>
        </w:tc>
        <w:tc>
          <w:tcPr>
            <w:tcW w:w="1843" w:type="dxa"/>
          </w:tcPr>
          <w:p w:rsidR="004A024F" w:rsidRPr="006324F7" w:rsidRDefault="0066084C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1 оригинал</w:t>
            </w:r>
          </w:p>
        </w:tc>
        <w:tc>
          <w:tcPr>
            <w:tcW w:w="3827" w:type="dxa"/>
          </w:tcPr>
          <w:p w:rsidR="0066084C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Закон Самарской области от 31.12.2014 №137-ГД </w:t>
            </w:r>
            <w:r w:rsidR="000E5F1A" w:rsidRPr="006324F7">
              <w:rPr>
                <w:rFonts w:ascii="Times New Roman" w:eastAsiaTheme="minorEastAsia" w:hAnsi="Times New Roman"/>
              </w:rPr>
              <w:t>«</w:t>
            </w:r>
            <w:r w:rsidRPr="006324F7">
              <w:rPr>
                <w:rFonts w:ascii="Times New Roman" w:eastAsiaTheme="minorEastAsia" w:hAnsi="Times New Roman"/>
              </w:rPr>
              <w:t>О порядке осуществления муниципального земельного контроля на территории Самарской области</w:t>
            </w:r>
            <w:r w:rsidR="000E5F1A" w:rsidRPr="006324F7">
              <w:rPr>
                <w:rFonts w:ascii="Times New Roman" w:eastAsiaTheme="minorEastAsia" w:hAnsi="Times New Roman"/>
              </w:rPr>
              <w:t>»</w:t>
            </w:r>
          </w:p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Решение Думы городского округа Тольятти от 18.03.2015 №648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Положении об организации и осуществлении муниципального земельного контроля на территории городского округа Тольятти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A024F" w:rsidRPr="00760491" w:rsidRDefault="00E04432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760491">
              <w:rPr>
                <w:rFonts w:ascii="Times New Roman" w:eastAsiaTheme="minorEastAsia" w:hAnsi="Times New Roman" w:cs="Times New Roman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2062" w:type="dxa"/>
          </w:tcPr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В порядке межведомственного взаимодействия, или проверяемым лицом по собственной инициативе</w:t>
            </w:r>
          </w:p>
        </w:tc>
      </w:tr>
      <w:tr w:rsidR="00D14294" w:rsidRPr="006324F7" w:rsidTr="009D6935">
        <w:tc>
          <w:tcPr>
            <w:tcW w:w="534" w:type="dxa"/>
          </w:tcPr>
          <w:p w:rsidR="004A024F" w:rsidRPr="006324F7" w:rsidRDefault="004A024F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80" w:type="dxa"/>
          </w:tcPr>
          <w:p w:rsidR="004A024F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Выписка из </w:t>
            </w:r>
            <w:r w:rsidR="002B5633" w:rsidRPr="006324F7">
              <w:rPr>
                <w:rFonts w:ascii="Times New Roman" w:eastAsiaTheme="minorEastAsia" w:hAnsi="Times New Roman"/>
              </w:rPr>
              <w:t>единого государственного реестра прав на недвижимое имущество и сделок с ним</w:t>
            </w:r>
            <w:r w:rsidRPr="006324F7">
              <w:rPr>
                <w:rFonts w:ascii="Times New Roman" w:eastAsiaTheme="minorEastAsia" w:hAnsi="Times New Roman"/>
              </w:rPr>
              <w:t xml:space="preserve">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2381" w:type="dxa"/>
          </w:tcPr>
          <w:p w:rsidR="004A024F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Выписка из ЕГРП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1843" w:type="dxa"/>
          </w:tcPr>
          <w:p w:rsidR="004A024F" w:rsidRPr="006324F7" w:rsidRDefault="0066084C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1 оригинал</w:t>
            </w:r>
          </w:p>
        </w:tc>
        <w:tc>
          <w:tcPr>
            <w:tcW w:w="3827" w:type="dxa"/>
          </w:tcPr>
          <w:p w:rsidR="0066084C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Закон Самарской области от 31.12.2014 №137-ГД </w:t>
            </w:r>
            <w:r w:rsidR="000E5F1A" w:rsidRPr="006324F7">
              <w:rPr>
                <w:rFonts w:ascii="Times New Roman" w:eastAsiaTheme="minorEastAsia" w:hAnsi="Times New Roman"/>
              </w:rPr>
              <w:t>«</w:t>
            </w:r>
            <w:r w:rsidRPr="006324F7">
              <w:rPr>
                <w:rFonts w:ascii="Times New Roman" w:eastAsiaTheme="minorEastAsia" w:hAnsi="Times New Roman"/>
              </w:rPr>
              <w:t>О порядке осуществления муниципального земельного контроля на территории Самарской области</w:t>
            </w:r>
            <w:r w:rsidR="000E5F1A" w:rsidRPr="006324F7">
              <w:rPr>
                <w:rFonts w:ascii="Times New Roman" w:eastAsiaTheme="minorEastAsia" w:hAnsi="Times New Roman"/>
              </w:rPr>
              <w:t>»</w:t>
            </w:r>
          </w:p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Решение Думы городского округа Тольятти от 18.03.2015 №648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Положении об организации и осуществлении муниципального земельного контроля на территории городского округа Тольятти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A024F" w:rsidRPr="00760491" w:rsidRDefault="00E04432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760491">
              <w:rPr>
                <w:rFonts w:ascii="Times New Roman" w:eastAsiaTheme="minorEastAsia" w:hAnsi="Times New Roman" w:cs="Times New Roman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2062" w:type="dxa"/>
          </w:tcPr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В порядке межведомственного взаимодействия, или проверяемым лицом по собственной инициативе</w:t>
            </w:r>
          </w:p>
        </w:tc>
      </w:tr>
      <w:tr w:rsidR="00D14294" w:rsidRPr="006324F7" w:rsidTr="009D6935">
        <w:tc>
          <w:tcPr>
            <w:tcW w:w="534" w:type="dxa"/>
          </w:tcPr>
          <w:p w:rsidR="004A024F" w:rsidRPr="006324F7" w:rsidRDefault="004A024F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80" w:type="dxa"/>
          </w:tcPr>
          <w:p w:rsidR="004A024F" w:rsidRPr="006324F7" w:rsidRDefault="0066084C" w:rsidP="00DF4CA2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Выписка из </w:t>
            </w:r>
            <w:r w:rsidR="002B5633" w:rsidRPr="006324F7">
              <w:rPr>
                <w:rFonts w:ascii="Times New Roman" w:eastAsiaTheme="minorEastAsia" w:hAnsi="Times New Roman"/>
              </w:rPr>
              <w:t xml:space="preserve">единого государственного реестра прав </w:t>
            </w:r>
            <w:r w:rsidR="002B5633" w:rsidRPr="00760491">
              <w:rPr>
                <w:rFonts w:ascii="Times New Roman" w:eastAsiaTheme="minorEastAsia" w:hAnsi="Times New Roman"/>
              </w:rPr>
              <w:t>на недвижимое имущество и сделок с ним</w:t>
            </w:r>
            <w:r w:rsidR="00DF4CA2" w:rsidRPr="00760491">
              <w:rPr>
                <w:rFonts w:ascii="Times New Roman" w:eastAsiaTheme="minorEastAsia" w:hAnsi="Times New Roman"/>
              </w:rPr>
              <w:t xml:space="preserve"> о </w:t>
            </w:r>
            <w:r w:rsidRPr="00760491">
              <w:rPr>
                <w:rFonts w:ascii="Times New Roman" w:eastAsiaTheme="minorEastAsia" w:hAnsi="Times New Roman"/>
              </w:rPr>
              <w:t xml:space="preserve"> переходе прав на объект недвижимого имущества</w:t>
            </w:r>
          </w:p>
        </w:tc>
        <w:tc>
          <w:tcPr>
            <w:tcW w:w="2381" w:type="dxa"/>
          </w:tcPr>
          <w:p w:rsidR="004A024F" w:rsidRPr="006324F7" w:rsidRDefault="0066084C" w:rsidP="00760491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Выписка из ЕГРП </w:t>
            </w:r>
            <w:r w:rsidRPr="00760491">
              <w:rPr>
                <w:rFonts w:ascii="Times New Roman" w:eastAsiaTheme="minorEastAsia" w:hAnsi="Times New Roman"/>
              </w:rPr>
              <w:t>о переходе прав на объект недвижимог</w:t>
            </w:r>
            <w:r w:rsidRPr="006324F7">
              <w:rPr>
                <w:rFonts w:ascii="Times New Roman" w:eastAsiaTheme="minorEastAsia" w:hAnsi="Times New Roman"/>
              </w:rPr>
              <w:t>о имущества</w:t>
            </w:r>
          </w:p>
        </w:tc>
        <w:tc>
          <w:tcPr>
            <w:tcW w:w="1843" w:type="dxa"/>
          </w:tcPr>
          <w:p w:rsidR="004A024F" w:rsidRPr="006324F7" w:rsidRDefault="0066084C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1 оригинал</w:t>
            </w:r>
          </w:p>
        </w:tc>
        <w:tc>
          <w:tcPr>
            <w:tcW w:w="3827" w:type="dxa"/>
          </w:tcPr>
          <w:p w:rsidR="0066084C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Закон Самарской области от 31.12.2014 №137-ГД </w:t>
            </w:r>
            <w:r w:rsidR="000E5F1A" w:rsidRPr="006324F7">
              <w:rPr>
                <w:rFonts w:ascii="Times New Roman" w:eastAsiaTheme="minorEastAsia" w:hAnsi="Times New Roman"/>
              </w:rPr>
              <w:t>«</w:t>
            </w:r>
            <w:r w:rsidRPr="006324F7">
              <w:rPr>
                <w:rFonts w:ascii="Times New Roman" w:eastAsiaTheme="minorEastAsia" w:hAnsi="Times New Roman"/>
              </w:rPr>
              <w:t>О порядке осуществления муниципального земельного контроля на территории Самарской области</w:t>
            </w:r>
            <w:r w:rsidR="000E5F1A" w:rsidRPr="006324F7">
              <w:rPr>
                <w:rFonts w:ascii="Times New Roman" w:eastAsiaTheme="minorEastAsia" w:hAnsi="Times New Roman"/>
              </w:rPr>
              <w:t>»</w:t>
            </w:r>
          </w:p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Решение Думы городского округа Тольятти от 18.03.2015 №648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Положении об организации и осуществлении муниципального земельного контроля на территории городского округа Тольятти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A024F" w:rsidRPr="00760491" w:rsidRDefault="00E04432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760491">
              <w:rPr>
                <w:rFonts w:ascii="Times New Roman" w:eastAsiaTheme="minorEastAsia" w:hAnsi="Times New Roman" w:cs="Times New Roman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2062" w:type="dxa"/>
          </w:tcPr>
          <w:p w:rsidR="004A024F" w:rsidRPr="006324F7" w:rsidRDefault="0066084C" w:rsidP="0066084C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В порядке межведомственного взаимодействия, или проверяемым лицом по собственной инициативе</w:t>
            </w:r>
          </w:p>
        </w:tc>
      </w:tr>
      <w:tr w:rsidR="00D14294" w:rsidRPr="006324F7" w:rsidTr="009D6935">
        <w:tc>
          <w:tcPr>
            <w:tcW w:w="534" w:type="dxa"/>
          </w:tcPr>
          <w:p w:rsidR="004A024F" w:rsidRPr="006324F7" w:rsidRDefault="004A024F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80" w:type="dxa"/>
          </w:tcPr>
          <w:p w:rsidR="004A024F" w:rsidRPr="006324F7" w:rsidRDefault="002B5633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Свидетельство о регистрации по месту регистрации гражданина РФ</w:t>
            </w:r>
          </w:p>
        </w:tc>
        <w:tc>
          <w:tcPr>
            <w:tcW w:w="2381" w:type="dxa"/>
          </w:tcPr>
          <w:p w:rsidR="004A024F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1843" w:type="dxa"/>
          </w:tcPr>
          <w:p w:rsidR="004A024F" w:rsidRPr="006324F7" w:rsidRDefault="0066084C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1 оригинал</w:t>
            </w:r>
          </w:p>
        </w:tc>
        <w:tc>
          <w:tcPr>
            <w:tcW w:w="3827" w:type="dxa"/>
          </w:tcPr>
          <w:p w:rsidR="0066084C" w:rsidRPr="006324F7" w:rsidRDefault="0066084C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Закон Самарской области от 31.12.2014 №137-ГД </w:t>
            </w:r>
            <w:r w:rsidR="000E5F1A" w:rsidRPr="006324F7">
              <w:rPr>
                <w:rFonts w:ascii="Times New Roman" w:eastAsiaTheme="minorEastAsia" w:hAnsi="Times New Roman"/>
              </w:rPr>
              <w:t>«</w:t>
            </w:r>
            <w:r w:rsidRPr="006324F7">
              <w:rPr>
                <w:rFonts w:ascii="Times New Roman" w:eastAsiaTheme="minorEastAsia" w:hAnsi="Times New Roman"/>
              </w:rPr>
              <w:t>О порядке осуществления муниципального земельного контроля на территории Самарской области</w:t>
            </w:r>
            <w:r w:rsidR="000E5F1A" w:rsidRPr="006324F7">
              <w:rPr>
                <w:rFonts w:ascii="Times New Roman" w:eastAsiaTheme="minorEastAsia" w:hAnsi="Times New Roman"/>
              </w:rPr>
              <w:t>»</w:t>
            </w:r>
          </w:p>
          <w:p w:rsidR="004A024F" w:rsidRPr="006324F7" w:rsidRDefault="0066084C" w:rsidP="00250146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Решение Думы городского округа Тольятти от 18.03.2015 №648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Положении об организации и осуществлении муниципального земельного контроля на территории городского округа Тольятти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A024F" w:rsidRPr="006324F7" w:rsidRDefault="0066084C" w:rsidP="00250146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МВД России</w:t>
            </w:r>
          </w:p>
        </w:tc>
        <w:tc>
          <w:tcPr>
            <w:tcW w:w="2062" w:type="dxa"/>
          </w:tcPr>
          <w:p w:rsidR="004A024F" w:rsidRPr="006324F7" w:rsidRDefault="0066084C" w:rsidP="00250146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порядке межведомственного взаимодействия, или проверяемым лицом по 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собственной инициативе</w:t>
            </w:r>
          </w:p>
        </w:tc>
      </w:tr>
      <w:tr w:rsidR="00D14294" w:rsidRPr="006324F7" w:rsidTr="009D6935">
        <w:tc>
          <w:tcPr>
            <w:tcW w:w="534" w:type="dxa"/>
          </w:tcPr>
          <w:p w:rsidR="004A024F" w:rsidRPr="006324F7" w:rsidRDefault="004A024F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lastRenderedPageBreak/>
              <w:t>10</w:t>
            </w:r>
          </w:p>
        </w:tc>
        <w:tc>
          <w:tcPr>
            <w:tcW w:w="2580" w:type="dxa"/>
          </w:tcPr>
          <w:p w:rsidR="004A024F" w:rsidRPr="006324F7" w:rsidRDefault="002B5633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Свидетельство о регистрации по месту пребывания гражданина РФ</w:t>
            </w:r>
          </w:p>
        </w:tc>
        <w:tc>
          <w:tcPr>
            <w:tcW w:w="2381" w:type="dxa"/>
          </w:tcPr>
          <w:p w:rsidR="004A024F" w:rsidRPr="006324F7" w:rsidRDefault="00250146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Документ, содержащий сведения о регистрации по месту пребывания гражданина РФ</w:t>
            </w:r>
          </w:p>
        </w:tc>
        <w:tc>
          <w:tcPr>
            <w:tcW w:w="1843" w:type="dxa"/>
          </w:tcPr>
          <w:p w:rsidR="004A024F" w:rsidRPr="006324F7" w:rsidRDefault="00250146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1 оригинал</w:t>
            </w:r>
          </w:p>
        </w:tc>
        <w:tc>
          <w:tcPr>
            <w:tcW w:w="3827" w:type="dxa"/>
          </w:tcPr>
          <w:p w:rsidR="00250146" w:rsidRPr="006324F7" w:rsidRDefault="00250146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Закон Самарской области от 31.12.2014 №137-ГД </w:t>
            </w:r>
            <w:r w:rsidR="000E5F1A" w:rsidRPr="006324F7">
              <w:rPr>
                <w:rFonts w:ascii="Times New Roman" w:eastAsiaTheme="minorEastAsia" w:hAnsi="Times New Roman"/>
              </w:rPr>
              <w:t>«</w:t>
            </w:r>
            <w:r w:rsidRPr="006324F7">
              <w:rPr>
                <w:rFonts w:ascii="Times New Roman" w:eastAsiaTheme="minorEastAsia" w:hAnsi="Times New Roman"/>
              </w:rPr>
              <w:t>О порядке осуществления муниципального земельного контроля на территории Самарской области</w:t>
            </w:r>
            <w:r w:rsidR="000E5F1A" w:rsidRPr="006324F7">
              <w:rPr>
                <w:rFonts w:ascii="Times New Roman" w:eastAsiaTheme="minorEastAsia" w:hAnsi="Times New Roman"/>
              </w:rPr>
              <w:t>»</w:t>
            </w:r>
          </w:p>
          <w:p w:rsidR="004A024F" w:rsidRPr="006324F7" w:rsidRDefault="00250146" w:rsidP="00250146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Решение Думы городского округа Тольятти от 18.03.2015 №648 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О Положении об организации и осуществлении муниципального земельного контроля на территории городского округа Тольятти</w:t>
            </w:r>
            <w:r w:rsidR="000E5F1A"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A024F" w:rsidRPr="006324F7" w:rsidRDefault="00250146" w:rsidP="00250146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МВД России</w:t>
            </w:r>
          </w:p>
        </w:tc>
        <w:tc>
          <w:tcPr>
            <w:tcW w:w="2062" w:type="dxa"/>
          </w:tcPr>
          <w:p w:rsidR="004A024F" w:rsidRPr="006324F7" w:rsidRDefault="00250146" w:rsidP="00250146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В порядке межведомственного взаимодействия, или проверяемым лицом по собственной инициативе</w:t>
            </w:r>
          </w:p>
        </w:tc>
      </w:tr>
      <w:tr w:rsidR="00D14294" w:rsidRPr="006324F7" w:rsidTr="009D6935">
        <w:tc>
          <w:tcPr>
            <w:tcW w:w="534" w:type="dxa"/>
          </w:tcPr>
          <w:p w:rsidR="004C0966" w:rsidRPr="006324F7" w:rsidRDefault="004C0966" w:rsidP="00250146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80" w:type="dxa"/>
          </w:tcPr>
          <w:p w:rsidR="004C0966" w:rsidRPr="006324F7" w:rsidRDefault="004C0966" w:rsidP="00250146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ИНН проверяемого лица</w:t>
            </w:r>
          </w:p>
        </w:tc>
        <w:tc>
          <w:tcPr>
            <w:tcW w:w="2381" w:type="dxa"/>
          </w:tcPr>
          <w:p w:rsidR="004C0966" w:rsidRPr="006324F7" w:rsidRDefault="004C0966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843" w:type="dxa"/>
          </w:tcPr>
          <w:p w:rsidR="004C0966" w:rsidRPr="006324F7" w:rsidRDefault="004C0966" w:rsidP="006324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1 оригинал</w:t>
            </w:r>
          </w:p>
        </w:tc>
        <w:tc>
          <w:tcPr>
            <w:tcW w:w="3827" w:type="dxa"/>
          </w:tcPr>
          <w:p w:rsidR="004C0966" w:rsidRPr="006324F7" w:rsidRDefault="004C0966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Закон Самарской области от 31.12.2014 №137-ГД </w:t>
            </w:r>
            <w:r w:rsidR="000E5F1A" w:rsidRPr="006324F7">
              <w:rPr>
                <w:rFonts w:ascii="Times New Roman" w:eastAsiaTheme="minorEastAsia" w:hAnsi="Times New Roman"/>
              </w:rPr>
              <w:t>«</w:t>
            </w:r>
            <w:r w:rsidRPr="006324F7">
              <w:rPr>
                <w:rFonts w:ascii="Times New Roman" w:eastAsiaTheme="minorEastAsia" w:hAnsi="Times New Roman"/>
              </w:rPr>
              <w:t>О порядке осуществления муниципального земельного контроля на территории Самарской области</w:t>
            </w:r>
            <w:r w:rsidR="000E5F1A" w:rsidRPr="006324F7">
              <w:rPr>
                <w:rFonts w:ascii="Times New Roman" w:eastAsiaTheme="minorEastAsia" w:hAnsi="Times New Roman"/>
              </w:rPr>
              <w:t>»</w:t>
            </w:r>
          </w:p>
          <w:p w:rsidR="004C0966" w:rsidRPr="006324F7" w:rsidRDefault="004C0966" w:rsidP="006324F7">
            <w:pPr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324F7">
              <w:rPr>
                <w:rFonts w:ascii="Times New Roman" w:eastAsiaTheme="minorEastAsia" w:hAnsi="Times New Roman"/>
              </w:rPr>
              <w:t xml:space="preserve">Решение Думы городского округа Тольятти от 18.03.2015 №648 </w:t>
            </w:r>
            <w:r w:rsidR="000E5F1A" w:rsidRPr="006324F7">
              <w:rPr>
                <w:rFonts w:ascii="Times New Roman" w:eastAsiaTheme="minorEastAsia" w:hAnsi="Times New Roman"/>
              </w:rPr>
              <w:t>«</w:t>
            </w:r>
            <w:r w:rsidRPr="006324F7">
              <w:rPr>
                <w:rFonts w:ascii="Times New Roman" w:eastAsiaTheme="minorEastAsia" w:hAnsi="Times New Roman"/>
              </w:rPr>
              <w:t>О Положении об организации и осуществлении муниципального земельного контроля на территории городского округа Тольятти</w:t>
            </w:r>
            <w:r w:rsidR="000E5F1A" w:rsidRPr="006324F7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559" w:type="dxa"/>
          </w:tcPr>
          <w:p w:rsidR="004C0966" w:rsidRPr="006324F7" w:rsidRDefault="004C0966" w:rsidP="00250146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ФНС России</w:t>
            </w:r>
          </w:p>
        </w:tc>
        <w:tc>
          <w:tcPr>
            <w:tcW w:w="2062" w:type="dxa"/>
          </w:tcPr>
          <w:p w:rsidR="004C0966" w:rsidRPr="006324F7" w:rsidRDefault="004C0966" w:rsidP="00250146">
            <w:pPr>
              <w:pStyle w:val="ConsPlusNorma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324F7">
              <w:rPr>
                <w:rFonts w:ascii="Times New Roman" w:eastAsiaTheme="minorEastAsia" w:hAnsi="Times New Roman" w:cs="Times New Roman"/>
                <w:sz w:val="22"/>
                <w:szCs w:val="22"/>
              </w:rPr>
              <w:t>В порядке межведомственного взаимодействия, или проверяемым лицом по собственной инициативе</w:t>
            </w:r>
          </w:p>
        </w:tc>
      </w:tr>
    </w:tbl>
    <w:p w:rsidR="004A024F" w:rsidRDefault="004A024F" w:rsidP="004A024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02775" w:rsidRDefault="00F02775" w:rsidP="004A024F">
      <w:pPr>
        <w:pStyle w:val="ConsPlusNormal"/>
        <w:ind w:firstLine="720"/>
        <w:rPr>
          <w:rFonts w:ascii="Times New Roman" w:hAnsi="Times New Roman" w:cs="Times New Roman"/>
          <w:sz w:val="22"/>
          <w:szCs w:val="22"/>
        </w:rPr>
        <w:sectPr w:rsidR="00F02775" w:rsidSect="003C0CE3">
          <w:pgSz w:w="16838" w:h="11906" w:orient="landscape"/>
          <w:pgMar w:top="709" w:right="1134" w:bottom="850" w:left="1134" w:header="0" w:footer="0" w:gutter="0"/>
          <w:cols w:space="720"/>
          <w:noEndnote/>
        </w:sectPr>
      </w:pPr>
    </w:p>
    <w:p w:rsidR="00E476C9" w:rsidRPr="00C640EF" w:rsidRDefault="00E476C9" w:rsidP="00E476C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C640EF">
        <w:rPr>
          <w:rFonts w:ascii="Times New Roman" w:hAnsi="Times New Roman" w:cs="Times New Roman"/>
          <w:sz w:val="22"/>
          <w:szCs w:val="22"/>
        </w:rPr>
        <w:t xml:space="preserve">риложение N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E476C9" w:rsidRPr="006F6D81" w:rsidRDefault="00E476C9" w:rsidP="00E476C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E476C9" w:rsidRPr="006F6D81" w:rsidRDefault="00E476C9" w:rsidP="00E476C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по осуществлению муниципального земельного</w:t>
      </w:r>
    </w:p>
    <w:p w:rsidR="00E476C9" w:rsidRPr="006F6D81" w:rsidRDefault="00E476C9" w:rsidP="00E476C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контроля в границах городского</w:t>
      </w:r>
    </w:p>
    <w:p w:rsidR="00E476C9" w:rsidRDefault="00E476C9" w:rsidP="00E476C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округа Тольятти в отношении граждан</w:t>
      </w:r>
    </w:p>
    <w:p w:rsidR="00E476C9" w:rsidRDefault="00E476C9" w:rsidP="00E476C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F32D1" w:rsidRDefault="008F32D1" w:rsidP="008F32D1">
      <w:pPr>
        <w:jc w:val="center"/>
        <w:rPr>
          <w:rFonts w:ascii="Times New Roman" w:hAnsi="Times New Roman"/>
          <w:sz w:val="20"/>
        </w:rPr>
      </w:pPr>
    </w:p>
    <w:p w:rsidR="008F32D1" w:rsidRDefault="008F32D1" w:rsidP="008F32D1">
      <w:pPr>
        <w:jc w:val="center"/>
        <w:rPr>
          <w:rFonts w:ascii="Times New Roman" w:hAnsi="Times New Roman"/>
          <w:sz w:val="20"/>
        </w:rPr>
      </w:pPr>
    </w:p>
    <w:p w:rsidR="008F32D1" w:rsidRPr="008F32D1" w:rsidRDefault="008F32D1" w:rsidP="008F32D1">
      <w:pPr>
        <w:jc w:val="center"/>
        <w:rPr>
          <w:rFonts w:ascii="Times New Roman" w:hAnsi="Times New Roman"/>
          <w:sz w:val="20"/>
        </w:rPr>
      </w:pPr>
      <w:r w:rsidRPr="008F32D1">
        <w:rPr>
          <w:rFonts w:ascii="Times New Roman" w:hAnsi="Times New Roman"/>
          <w:sz w:val="20"/>
        </w:rPr>
        <w:t xml:space="preserve">АКТ № ________ </w:t>
      </w:r>
    </w:p>
    <w:p w:rsidR="008F32D1" w:rsidRPr="008F32D1" w:rsidRDefault="008F32D1" w:rsidP="008F32D1">
      <w:pPr>
        <w:jc w:val="center"/>
        <w:rPr>
          <w:rFonts w:ascii="Times New Roman" w:hAnsi="Times New Roman"/>
          <w:sz w:val="20"/>
        </w:rPr>
      </w:pPr>
      <w:r w:rsidRPr="008F32D1">
        <w:rPr>
          <w:rFonts w:ascii="Times New Roman" w:hAnsi="Times New Roman"/>
          <w:sz w:val="20"/>
        </w:rPr>
        <w:t>проверки использования земель</w:t>
      </w:r>
    </w:p>
    <w:tbl>
      <w:tblPr>
        <w:tblpPr w:leftFromText="180" w:rightFromText="180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8F32D1" w:rsidRPr="008F32D1" w:rsidTr="00B5237D">
        <w:trPr>
          <w:trHeight w:val="360"/>
        </w:trPr>
        <w:tc>
          <w:tcPr>
            <w:tcW w:w="1800" w:type="dxa"/>
            <w:vAlign w:val="center"/>
          </w:tcPr>
          <w:p w:rsidR="008F32D1" w:rsidRPr="008F32D1" w:rsidRDefault="008F32D1" w:rsidP="00B523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F32D1" w:rsidRPr="008F32D1" w:rsidRDefault="008F32D1" w:rsidP="008F32D1">
      <w:pPr>
        <w:jc w:val="center"/>
        <w:rPr>
          <w:rFonts w:ascii="Times New Roman" w:hAnsi="Times New Roman"/>
          <w:sz w:val="20"/>
        </w:rPr>
      </w:pPr>
    </w:p>
    <w:p w:rsidR="008F32D1" w:rsidRPr="008F32D1" w:rsidRDefault="008F32D1" w:rsidP="008F32D1">
      <w:pPr>
        <w:rPr>
          <w:rFonts w:ascii="Times New Roman" w:hAnsi="Times New Roman"/>
          <w:sz w:val="20"/>
        </w:rPr>
      </w:pPr>
      <w:r w:rsidRPr="008F32D1">
        <w:rPr>
          <w:rFonts w:ascii="Times New Roman" w:hAnsi="Times New Roman"/>
          <w:sz w:val="20"/>
        </w:rPr>
        <w:t xml:space="preserve">         г. Тольятти                                                                                                                                                                                                 ____________________</w:t>
      </w:r>
    </w:p>
    <w:p w:rsidR="008F32D1" w:rsidRPr="008F32D1" w:rsidRDefault="008F32D1" w:rsidP="008F32D1">
      <w:pPr>
        <w:rPr>
          <w:rFonts w:ascii="Times New Roman" w:hAnsi="Times New Roman"/>
          <w:sz w:val="16"/>
        </w:rPr>
      </w:pPr>
      <w:r w:rsidRPr="008F32D1">
        <w:rPr>
          <w:rFonts w:ascii="Times New Roman" w:hAnsi="Times New Roman"/>
          <w:sz w:val="20"/>
        </w:rPr>
        <w:t xml:space="preserve">       </w:t>
      </w:r>
      <w:r w:rsidRPr="008F32D1">
        <w:rPr>
          <w:rFonts w:ascii="Times New Roman" w:hAnsi="Times New Roman"/>
          <w:sz w:val="16"/>
        </w:rPr>
        <w:t xml:space="preserve">(место составления) </w:t>
      </w:r>
      <w:r w:rsidRPr="008F32D1">
        <w:rPr>
          <w:rFonts w:ascii="Times New Roman" w:hAnsi="Times New Roman"/>
          <w:sz w:val="16"/>
        </w:rPr>
        <w:tab/>
      </w:r>
      <w:r w:rsidRPr="008F32D1">
        <w:rPr>
          <w:rFonts w:ascii="Times New Roman" w:hAnsi="Times New Roman"/>
          <w:sz w:val="20"/>
        </w:rPr>
        <w:tab/>
      </w:r>
      <w:r w:rsidRPr="008F32D1">
        <w:rPr>
          <w:rFonts w:ascii="Times New Roman" w:hAnsi="Times New Roman"/>
          <w:sz w:val="20"/>
        </w:rPr>
        <w:tab/>
      </w:r>
      <w:r w:rsidRPr="008F32D1">
        <w:rPr>
          <w:rFonts w:ascii="Times New Roman" w:hAnsi="Times New Roman"/>
          <w:sz w:val="20"/>
        </w:rPr>
        <w:tab/>
      </w:r>
      <w:r w:rsidRPr="008F32D1">
        <w:rPr>
          <w:rFonts w:ascii="Times New Roman" w:hAnsi="Times New Roman"/>
          <w:sz w:val="20"/>
        </w:rPr>
        <w:tab/>
      </w:r>
      <w:r w:rsidRPr="008F32D1">
        <w:rPr>
          <w:rFonts w:ascii="Times New Roman" w:hAnsi="Times New Roman"/>
          <w:sz w:val="20"/>
        </w:rPr>
        <w:tab/>
      </w:r>
      <w:r w:rsidRPr="008F32D1">
        <w:rPr>
          <w:rFonts w:ascii="Times New Roman" w:hAnsi="Times New Roman"/>
          <w:sz w:val="20"/>
        </w:rPr>
        <w:tab/>
      </w:r>
      <w:r w:rsidRPr="008F32D1">
        <w:rPr>
          <w:rFonts w:ascii="Times New Roman" w:hAnsi="Times New Roman"/>
          <w:sz w:val="20"/>
        </w:rPr>
        <w:tab/>
        <w:t xml:space="preserve">                      </w:t>
      </w:r>
      <w:r w:rsidRPr="008F32D1">
        <w:rPr>
          <w:rFonts w:ascii="Times New Roman" w:hAnsi="Times New Roman"/>
          <w:sz w:val="16"/>
        </w:rPr>
        <w:t xml:space="preserve">     (дата)</w:t>
      </w:r>
    </w:p>
    <w:p w:rsidR="008F32D1" w:rsidRDefault="008F32D1" w:rsidP="008F32D1">
      <w:pPr>
        <w:jc w:val="both"/>
        <w:rPr>
          <w:rFonts w:ascii="Times New Roman" w:hAnsi="Times New Roman"/>
          <w:sz w:val="20"/>
          <w:szCs w:val="20"/>
        </w:rPr>
      </w:pPr>
      <w:r w:rsidRPr="008F32D1">
        <w:rPr>
          <w:rFonts w:ascii="Times New Roman" w:hAnsi="Times New Roman"/>
          <w:sz w:val="20"/>
        </w:rPr>
        <w:t xml:space="preserve">В соответствии </w:t>
      </w:r>
      <w:r>
        <w:rPr>
          <w:rFonts w:ascii="Times New Roman" w:hAnsi="Times New Roman"/>
          <w:sz w:val="20"/>
        </w:rPr>
        <w:t>____________(перечень нормативных правовых актов, регулирующих осуществление муниципального земельного контроля)</w:t>
      </w:r>
      <w:r w:rsidRPr="008F32D1">
        <w:rPr>
          <w:rFonts w:ascii="Times New Roman" w:hAnsi="Times New Roman"/>
          <w:sz w:val="20"/>
          <w:szCs w:val="20"/>
        </w:rPr>
        <w:t>,</w:t>
      </w:r>
    </w:p>
    <w:p w:rsidR="008F32D1" w:rsidRPr="008F32D1" w:rsidRDefault="008F32D1" w:rsidP="008F32D1">
      <w:pPr>
        <w:jc w:val="both"/>
        <w:rPr>
          <w:rFonts w:ascii="Times New Roman" w:hAnsi="Times New Roman"/>
          <w:sz w:val="20"/>
          <w:u w:val="single"/>
        </w:rPr>
      </w:pPr>
      <w:r w:rsidRPr="008F32D1">
        <w:rPr>
          <w:rFonts w:ascii="Times New Roman" w:hAnsi="Times New Roman"/>
          <w:sz w:val="20"/>
          <w:szCs w:val="20"/>
        </w:rPr>
        <w:t>мною</w:t>
      </w:r>
      <w:r w:rsidRPr="008F32D1">
        <w:rPr>
          <w:rFonts w:ascii="Times New Roman" w:hAnsi="Times New Roman"/>
          <w:sz w:val="20"/>
          <w:u w:val="single"/>
        </w:rPr>
        <w:t xml:space="preserve">                                              (Ф.И.О., должность лица, проводящего проверку)</w:t>
      </w:r>
    </w:p>
    <w:p w:rsidR="008F32D1" w:rsidRPr="008F32D1" w:rsidRDefault="008F32D1" w:rsidP="008F32D1">
      <w:pPr>
        <w:jc w:val="both"/>
        <w:rPr>
          <w:rFonts w:ascii="Times New Roman" w:hAnsi="Times New Roman"/>
          <w:i/>
          <w:sz w:val="20"/>
          <w:u w:val="single"/>
        </w:rPr>
      </w:pPr>
    </w:p>
    <w:p w:rsidR="008F32D1" w:rsidRPr="008F32D1" w:rsidRDefault="008F32D1" w:rsidP="008F32D1">
      <w:pPr>
        <w:jc w:val="both"/>
        <w:rPr>
          <w:rFonts w:ascii="Times New Roman" w:hAnsi="Times New Roman"/>
          <w:i/>
          <w:sz w:val="20"/>
          <w:u w:val="single"/>
        </w:rPr>
      </w:pPr>
      <w:r w:rsidRPr="008F32D1">
        <w:rPr>
          <w:rFonts w:ascii="Times New Roman" w:hAnsi="Times New Roman"/>
          <w:i/>
          <w:sz w:val="20"/>
          <w:u w:val="single"/>
        </w:rPr>
        <w:t>На основании: _____________________________________________________________________________</w:t>
      </w:r>
    </w:p>
    <w:tbl>
      <w:tblPr>
        <w:tblW w:w="9716" w:type="dxa"/>
        <w:tblLook w:val="01E0"/>
      </w:tblPr>
      <w:tblGrid>
        <w:gridCol w:w="9716"/>
      </w:tblGrid>
      <w:tr w:rsidR="008F32D1" w:rsidRPr="008F32D1" w:rsidTr="008F32D1">
        <w:tc>
          <w:tcPr>
            <w:tcW w:w="9716" w:type="dxa"/>
            <w:tcBorders>
              <w:bottom w:val="single" w:sz="4" w:space="0" w:color="auto"/>
            </w:tcBorders>
          </w:tcPr>
          <w:p w:rsidR="008F32D1" w:rsidRPr="008F32D1" w:rsidRDefault="008F32D1" w:rsidP="00B5237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0"/>
              </w:rPr>
            </w:pPr>
            <w:r w:rsidRPr="008F32D1">
              <w:rPr>
                <w:rFonts w:ascii="Times New Roman" w:hAnsi="Times New Roman"/>
                <w:sz w:val="20"/>
                <w:u w:val="single"/>
              </w:rPr>
              <w:t xml:space="preserve"> В присутствии:</w:t>
            </w:r>
          </w:p>
          <w:p w:rsidR="008F32D1" w:rsidRPr="008F32D1" w:rsidRDefault="008F32D1" w:rsidP="00B5237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F32D1">
              <w:rPr>
                <w:rFonts w:ascii="Times New Roman" w:hAnsi="Times New Roman"/>
                <w:sz w:val="20"/>
                <w:u w:val="single"/>
              </w:rPr>
              <w:t xml:space="preserve"> ______________________________________________________________________________________________</w:t>
            </w:r>
          </w:p>
          <w:p w:rsidR="008F32D1" w:rsidRPr="008F32D1" w:rsidRDefault="008F32D1" w:rsidP="00B5237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F32D1">
              <w:rPr>
                <w:rFonts w:ascii="Times New Roman" w:hAnsi="Times New Roman"/>
                <w:sz w:val="20"/>
                <w:u w:val="single"/>
              </w:rPr>
              <w:t>_______________________________________________________________________________________________</w:t>
            </w:r>
          </w:p>
          <w:p w:rsidR="008F32D1" w:rsidRPr="008F32D1" w:rsidRDefault="008F32D1" w:rsidP="00B5237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  <w:p w:rsidR="008F32D1" w:rsidRPr="008F32D1" w:rsidRDefault="008F32D1" w:rsidP="00B5237D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F32D1" w:rsidRPr="008F32D1" w:rsidTr="008F32D1">
        <w:trPr>
          <w:trHeight w:val="420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2D1">
              <w:rPr>
                <w:rFonts w:ascii="Times New Roman" w:hAnsi="Times New Roman"/>
                <w:sz w:val="16"/>
                <w:szCs w:val="16"/>
              </w:rPr>
              <w:t>(фамилия, имя, отчество, паспортные данные, место жительства гражданина, контактный телефон)</w:t>
            </w:r>
          </w:p>
        </w:tc>
      </w:tr>
      <w:tr w:rsidR="008F32D1" w:rsidRPr="008F32D1" w:rsidTr="008F32D1">
        <w:trPr>
          <w:trHeight w:val="70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spacing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8F32D1" w:rsidRPr="008F32D1" w:rsidTr="008F32D1">
        <w:trPr>
          <w:trHeight w:val="411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32D1" w:rsidRPr="008F32D1" w:rsidTr="008F32D1">
        <w:trPr>
          <w:trHeight w:val="275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spacing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F32D1" w:rsidRPr="008F32D1" w:rsidRDefault="008F32D1" w:rsidP="00B523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2D1">
              <w:rPr>
                <w:rFonts w:ascii="Times New Roman" w:hAnsi="Times New Roman"/>
                <w:sz w:val="16"/>
                <w:szCs w:val="16"/>
              </w:rPr>
              <w:t>(указываются другие лица, присутствующие при проведении проверки)</w:t>
            </w:r>
          </w:p>
        </w:tc>
      </w:tr>
      <w:tr w:rsidR="008F32D1" w:rsidRPr="008F32D1" w:rsidTr="008F32D1">
        <w:trPr>
          <w:trHeight w:val="381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D1" w:rsidRPr="008F32D1" w:rsidTr="008F32D1">
        <w:trPr>
          <w:trHeight w:val="291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rPr>
                <w:rFonts w:ascii="Times New Roman" w:hAnsi="Times New Roman"/>
                <w:sz w:val="20"/>
                <w:szCs w:val="20"/>
              </w:rPr>
            </w:pPr>
            <w:r w:rsidRPr="008F32D1">
              <w:rPr>
                <w:rFonts w:ascii="Times New Roman" w:hAnsi="Times New Roman"/>
                <w:sz w:val="20"/>
                <w:szCs w:val="20"/>
              </w:rPr>
              <w:t xml:space="preserve">Проведена проверка использования земельного участка с кадастровым номером: </w:t>
            </w:r>
          </w:p>
        </w:tc>
      </w:tr>
      <w:tr w:rsidR="008F32D1" w:rsidRPr="008F32D1" w:rsidTr="008F32D1">
        <w:trPr>
          <w:trHeight w:val="739"/>
        </w:trPr>
        <w:tc>
          <w:tcPr>
            <w:tcW w:w="9716" w:type="dxa"/>
            <w:tcBorders>
              <w:top w:val="single" w:sz="4" w:space="0" w:color="auto"/>
            </w:tcBorders>
          </w:tcPr>
          <w:p w:rsidR="008F32D1" w:rsidRPr="008F32D1" w:rsidRDefault="008F32D1" w:rsidP="00B5237D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8F32D1" w:rsidRPr="008F32D1" w:rsidRDefault="008F32D1" w:rsidP="00B5237D">
            <w:pPr>
              <w:ind w:left="-3345" w:firstLine="3237"/>
              <w:jc w:val="both"/>
              <w:rPr>
                <w:rFonts w:ascii="Times New Roman" w:hAnsi="Times New Roman"/>
              </w:rPr>
            </w:pPr>
            <w:r w:rsidRPr="008F32D1">
              <w:rPr>
                <w:rFonts w:ascii="Times New Roman" w:hAnsi="Times New Roman"/>
              </w:rPr>
              <w:t>по адресу: Российская Федерация, Самарская область,  г. Тольятти, _________________</w:t>
            </w:r>
          </w:p>
          <w:p w:rsidR="008F32D1" w:rsidRPr="008F32D1" w:rsidRDefault="008F32D1" w:rsidP="00B5237D">
            <w:pPr>
              <w:ind w:left="-3345" w:firstLine="3237"/>
              <w:jc w:val="both"/>
              <w:rPr>
                <w:rFonts w:ascii="Times New Roman" w:hAnsi="Times New Roman"/>
              </w:rPr>
            </w:pPr>
            <w:r w:rsidRPr="008F32D1">
              <w:rPr>
                <w:rFonts w:ascii="Times New Roman" w:hAnsi="Times New Roman"/>
              </w:rPr>
              <w:t xml:space="preserve">район,_______________________________________________________.   </w:t>
            </w:r>
          </w:p>
        </w:tc>
      </w:tr>
      <w:tr w:rsidR="008F32D1" w:rsidRPr="008F32D1" w:rsidTr="008F32D1">
        <w:trPr>
          <w:trHeight w:val="80"/>
        </w:trPr>
        <w:tc>
          <w:tcPr>
            <w:tcW w:w="9716" w:type="dxa"/>
            <w:tcBorders>
              <w:bottom w:val="single" w:sz="4" w:space="0" w:color="auto"/>
            </w:tcBorders>
          </w:tcPr>
          <w:p w:rsidR="008F32D1" w:rsidRPr="008F32D1" w:rsidRDefault="008F32D1" w:rsidP="00B5237D">
            <w:pPr>
              <w:rPr>
                <w:rFonts w:ascii="Times New Roman" w:hAnsi="Times New Roman"/>
                <w:sz w:val="28"/>
                <w:szCs w:val="28"/>
              </w:rPr>
            </w:pPr>
            <w:r w:rsidRPr="008F32D1">
              <w:rPr>
                <w:rFonts w:ascii="Times New Roman" w:hAnsi="Times New Roman"/>
                <w:sz w:val="20"/>
              </w:rPr>
              <w:t>Предоставленного (</w:t>
            </w:r>
            <w:r w:rsidRPr="00EF30F8">
              <w:rPr>
                <w:rFonts w:ascii="Times New Roman" w:hAnsi="Times New Roman"/>
                <w:sz w:val="20"/>
              </w:rPr>
              <w:t>принадлежащего</w:t>
            </w:r>
            <w:r w:rsidRPr="008F32D1">
              <w:rPr>
                <w:rFonts w:ascii="Times New Roman" w:hAnsi="Times New Roman"/>
                <w:sz w:val="20"/>
              </w:rPr>
              <w:t xml:space="preserve">)  </w:t>
            </w:r>
          </w:p>
        </w:tc>
      </w:tr>
      <w:tr w:rsidR="008F32D1" w:rsidRPr="008F32D1" w:rsidTr="008F32D1">
        <w:trPr>
          <w:trHeight w:val="134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jc w:val="center"/>
              <w:rPr>
                <w:rFonts w:ascii="Times New Roman" w:hAnsi="Times New Roman"/>
                <w:sz w:val="16"/>
              </w:rPr>
            </w:pPr>
            <w:r w:rsidRPr="008F32D1">
              <w:rPr>
                <w:rFonts w:ascii="Times New Roman" w:hAnsi="Times New Roman"/>
                <w:sz w:val="16"/>
              </w:rPr>
              <w:t>(указывается ФИО собственника, землевладельца, землепользователя, арендатора)</w:t>
            </w:r>
          </w:p>
          <w:p w:rsidR="008F32D1" w:rsidRPr="008F32D1" w:rsidRDefault="008F32D1" w:rsidP="00B5237D">
            <w:pPr>
              <w:spacing w:line="36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32D1" w:rsidRPr="008F32D1" w:rsidTr="008F32D1">
        <w:trPr>
          <w:trHeight w:val="510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jc w:val="both"/>
              <w:rPr>
                <w:rFonts w:ascii="Times New Roman" w:hAnsi="Times New Roman"/>
              </w:rPr>
            </w:pPr>
            <w:r w:rsidRPr="008F32D1">
              <w:rPr>
                <w:rFonts w:ascii="Times New Roman" w:hAnsi="Times New Roman"/>
                <w:sz w:val="20"/>
              </w:rPr>
              <w:lastRenderedPageBreak/>
              <w:t xml:space="preserve">для целей: </w:t>
            </w:r>
          </w:p>
        </w:tc>
      </w:tr>
      <w:tr w:rsidR="008F32D1" w:rsidRPr="008F32D1" w:rsidTr="008F32D1">
        <w:trPr>
          <w:trHeight w:val="450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jc w:val="center"/>
              <w:rPr>
                <w:rFonts w:ascii="Times New Roman" w:hAnsi="Times New Roman"/>
                <w:sz w:val="16"/>
              </w:rPr>
            </w:pPr>
            <w:r w:rsidRPr="008F32D1">
              <w:rPr>
                <w:rFonts w:ascii="Times New Roman" w:hAnsi="Times New Roman"/>
                <w:sz w:val="16"/>
              </w:rPr>
              <w:t>(указывается вид разрешенного использования)</w:t>
            </w:r>
          </w:p>
          <w:p w:rsidR="008F32D1" w:rsidRPr="008F32D1" w:rsidRDefault="008F32D1" w:rsidP="00B5237D">
            <w:pPr>
              <w:spacing w:line="36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F32D1" w:rsidRPr="008F32D1" w:rsidTr="008F32D1">
        <w:trPr>
          <w:trHeight w:val="285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8F32D1">
              <w:rPr>
                <w:rFonts w:ascii="Times New Roman" w:hAnsi="Times New Roman"/>
              </w:rPr>
              <w:t xml:space="preserve">на основании: </w:t>
            </w:r>
          </w:p>
          <w:p w:rsidR="008F32D1" w:rsidRPr="008F32D1" w:rsidRDefault="008F32D1" w:rsidP="008F32D1">
            <w:pPr>
              <w:spacing w:line="360" w:lineRule="auto"/>
              <w:rPr>
                <w:rFonts w:ascii="Times New Roman" w:hAnsi="Times New Roman"/>
                <w:sz w:val="16"/>
              </w:rPr>
            </w:pPr>
          </w:p>
        </w:tc>
      </w:tr>
      <w:tr w:rsidR="008F32D1" w:rsidRPr="008F32D1" w:rsidTr="008F32D1">
        <w:trPr>
          <w:trHeight w:val="527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jc w:val="center"/>
              <w:rPr>
                <w:rFonts w:ascii="Times New Roman" w:hAnsi="Times New Roman"/>
                <w:sz w:val="16"/>
              </w:rPr>
            </w:pPr>
            <w:r w:rsidRPr="008F32D1">
              <w:rPr>
                <w:rFonts w:ascii="Times New Roman" w:hAnsi="Times New Roman"/>
                <w:sz w:val="12"/>
              </w:rPr>
              <w:t>(</w:t>
            </w:r>
            <w:r w:rsidRPr="008F32D1">
              <w:rPr>
                <w:rFonts w:ascii="Times New Roman" w:hAnsi="Times New Roman"/>
                <w:sz w:val="16"/>
              </w:rPr>
              <w:t>указывается наименование и реквизиты правоустанавливающего документа на земельный участок (для договора аренды – срок действия)</w:t>
            </w:r>
          </w:p>
          <w:p w:rsidR="008F32D1" w:rsidRPr="008F32D1" w:rsidRDefault="008F32D1" w:rsidP="00B5237D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F32D1" w:rsidRPr="008F32D1" w:rsidTr="008F32D1">
        <w:trPr>
          <w:trHeight w:val="266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jc w:val="both"/>
              <w:rPr>
                <w:rFonts w:ascii="Times New Roman" w:hAnsi="Times New Roman"/>
              </w:rPr>
            </w:pPr>
            <w:r w:rsidRPr="008F32D1">
              <w:rPr>
                <w:rFonts w:ascii="Times New Roman" w:hAnsi="Times New Roman"/>
              </w:rPr>
              <w:t>В результате проведённой проверки установлено: на земельном участке _________________</w:t>
            </w:r>
          </w:p>
          <w:p w:rsidR="008F32D1" w:rsidRPr="008F32D1" w:rsidRDefault="008F32D1" w:rsidP="008F32D1">
            <w:pPr>
              <w:jc w:val="both"/>
              <w:rPr>
                <w:rFonts w:ascii="Times New Roman" w:hAnsi="Times New Roman"/>
              </w:rPr>
            </w:pPr>
          </w:p>
        </w:tc>
      </w:tr>
      <w:tr w:rsidR="008F32D1" w:rsidRPr="008F32D1" w:rsidTr="008F32D1">
        <w:trPr>
          <w:trHeight w:val="1270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8F32D1">
            <w:pPr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8F32D1">
              <w:rPr>
                <w:rFonts w:ascii="Times New Roman" w:hAnsi="Times New Roman"/>
                <w:sz w:val="20"/>
              </w:rPr>
              <w:t>Выявленные нарушения:</w:t>
            </w:r>
          </w:p>
        </w:tc>
      </w:tr>
      <w:tr w:rsidR="008F32D1" w:rsidRPr="008F32D1" w:rsidTr="008F32D1">
        <w:trPr>
          <w:trHeight w:val="1470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F32D1">
              <w:rPr>
                <w:rFonts w:ascii="Times New Roman" w:hAnsi="Times New Roman"/>
                <w:sz w:val="20"/>
                <w:szCs w:val="20"/>
              </w:rPr>
              <w:t xml:space="preserve">      Имеются признаки нарушений, ответственность за которые предусмотрена __</w:t>
            </w:r>
            <w:r w:rsidRPr="00EF30F8">
              <w:rPr>
                <w:rFonts w:ascii="Times New Roman" w:hAnsi="Times New Roman"/>
                <w:sz w:val="20"/>
                <w:szCs w:val="20"/>
              </w:rPr>
              <w:t>_</w:t>
            </w:r>
            <w:r w:rsidRPr="008F32D1">
              <w:rPr>
                <w:rFonts w:ascii="Times New Roman" w:hAnsi="Times New Roman"/>
                <w:sz w:val="20"/>
                <w:szCs w:val="20"/>
              </w:rPr>
              <w:t>__ КоАП РФ, а также _______</w:t>
            </w:r>
            <w:r w:rsidRPr="008F32D1">
              <w:rPr>
                <w:rFonts w:ascii="Times New Roman" w:hAnsi="Times New Roman"/>
              </w:rPr>
              <w:t xml:space="preserve"> </w:t>
            </w:r>
            <w:r w:rsidRPr="008F32D1">
              <w:rPr>
                <w:rFonts w:ascii="Times New Roman" w:hAnsi="Times New Roman"/>
                <w:sz w:val="20"/>
                <w:szCs w:val="20"/>
              </w:rPr>
              <w:t>Закона Самарской области от 01.11.2007 №115-ГД «Об административных правонарушениях на территории Самарской области».</w:t>
            </w:r>
          </w:p>
          <w:p w:rsidR="008F32D1" w:rsidRPr="008F32D1" w:rsidRDefault="008F32D1" w:rsidP="00B5237D">
            <w:pPr>
              <w:jc w:val="both"/>
              <w:rPr>
                <w:rFonts w:ascii="Times New Roman" w:hAnsi="Times New Roman"/>
                <w:sz w:val="20"/>
              </w:rPr>
            </w:pPr>
            <w:r w:rsidRPr="008F32D1">
              <w:rPr>
                <w:rFonts w:ascii="Times New Roman" w:hAnsi="Times New Roman"/>
                <w:sz w:val="20"/>
              </w:rPr>
              <w:t xml:space="preserve">       Нарушены пункты _______ договора </w:t>
            </w:r>
            <w:r w:rsidR="00FB1125">
              <w:rPr>
                <w:rFonts w:ascii="Times New Roman" w:hAnsi="Times New Roman"/>
                <w:sz w:val="20"/>
              </w:rPr>
              <w:t>__________________________</w:t>
            </w:r>
            <w:r w:rsidRPr="008F32D1">
              <w:rPr>
                <w:rFonts w:ascii="Times New Roman" w:hAnsi="Times New Roman"/>
                <w:sz w:val="20"/>
              </w:rPr>
              <w:t xml:space="preserve"> земельного участка.</w:t>
            </w:r>
          </w:p>
          <w:p w:rsidR="008F32D1" w:rsidRPr="008F32D1" w:rsidRDefault="008F32D1" w:rsidP="00B5237D">
            <w:pPr>
              <w:spacing w:line="360" w:lineRule="auto"/>
              <w:rPr>
                <w:rFonts w:ascii="Times New Roman" w:hAnsi="Times New Roman"/>
                <w:sz w:val="16"/>
              </w:rPr>
            </w:pPr>
          </w:p>
        </w:tc>
      </w:tr>
      <w:tr w:rsidR="008F32D1" w:rsidRPr="008F32D1" w:rsidTr="008F32D1">
        <w:trPr>
          <w:trHeight w:val="720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32D1">
              <w:rPr>
                <w:rFonts w:ascii="Times New Roman" w:hAnsi="Times New Roman"/>
                <w:sz w:val="20"/>
              </w:rPr>
              <w:t>Иные сведения:</w:t>
            </w:r>
          </w:p>
        </w:tc>
      </w:tr>
      <w:tr w:rsidR="008F32D1" w:rsidRPr="008F32D1" w:rsidTr="008F32D1">
        <w:trPr>
          <w:trHeight w:val="540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8F32D1">
              <w:rPr>
                <w:rFonts w:ascii="Times New Roman" w:hAnsi="Times New Roman"/>
                <w:sz w:val="20"/>
              </w:rPr>
              <w:t xml:space="preserve">Настоящий акт проверки направлен:  </w:t>
            </w:r>
          </w:p>
        </w:tc>
      </w:tr>
      <w:tr w:rsidR="008F32D1" w:rsidRPr="008F32D1" w:rsidTr="008F32D1">
        <w:trPr>
          <w:trHeight w:val="450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8F32D1">
            <w:pPr>
              <w:jc w:val="both"/>
              <w:rPr>
                <w:rFonts w:ascii="Times New Roman" w:hAnsi="Times New Roman"/>
                <w:sz w:val="20"/>
              </w:rPr>
            </w:pPr>
            <w:r w:rsidRPr="008F32D1">
              <w:rPr>
                <w:rFonts w:ascii="Times New Roman" w:hAnsi="Times New Roman"/>
                <w:sz w:val="20"/>
              </w:rPr>
              <w:t>Объяснения, замечания лица использующего земельный участок:</w:t>
            </w:r>
          </w:p>
        </w:tc>
      </w:tr>
      <w:tr w:rsidR="008F32D1" w:rsidRPr="008F32D1" w:rsidTr="008F32D1">
        <w:trPr>
          <w:trHeight w:val="2520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F32D1" w:rsidRPr="008F32D1" w:rsidRDefault="008F32D1" w:rsidP="00B5237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8F32D1">
              <w:rPr>
                <w:rFonts w:ascii="Times New Roman" w:hAnsi="Times New Roman"/>
                <w:i/>
                <w:sz w:val="20"/>
              </w:rPr>
              <w:t>Подписи:____________________________________________________________________________________</w:t>
            </w:r>
          </w:p>
          <w:p w:rsidR="008F32D1" w:rsidRPr="008F32D1" w:rsidRDefault="008F32D1" w:rsidP="00B5237D">
            <w:pPr>
              <w:jc w:val="center"/>
              <w:rPr>
                <w:rFonts w:ascii="Times New Roman" w:hAnsi="Times New Roman"/>
                <w:sz w:val="16"/>
              </w:rPr>
            </w:pPr>
            <w:r w:rsidRPr="008F32D1">
              <w:rPr>
                <w:rFonts w:ascii="Times New Roman" w:hAnsi="Times New Roman"/>
                <w:sz w:val="16"/>
              </w:rPr>
              <w:t>(Собственник, землевладелец, землепользователь, арендатор)</w:t>
            </w:r>
          </w:p>
          <w:p w:rsidR="008F32D1" w:rsidRPr="008F32D1" w:rsidRDefault="008F32D1" w:rsidP="00B5237D">
            <w:pPr>
              <w:jc w:val="center"/>
              <w:rPr>
                <w:rFonts w:ascii="Times New Roman" w:hAnsi="Times New Roman"/>
                <w:sz w:val="16"/>
              </w:rPr>
            </w:pPr>
            <w:r w:rsidRPr="008F32D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8F32D1" w:rsidRPr="008F32D1" w:rsidRDefault="008F32D1" w:rsidP="00B5237D">
            <w:pPr>
              <w:jc w:val="center"/>
              <w:rPr>
                <w:rFonts w:ascii="Times New Roman" w:hAnsi="Times New Roman"/>
                <w:sz w:val="16"/>
              </w:rPr>
            </w:pPr>
            <w:r w:rsidRPr="008F32D1">
              <w:rPr>
                <w:rFonts w:ascii="Times New Roman" w:hAnsi="Times New Roman"/>
                <w:sz w:val="16"/>
              </w:rPr>
              <w:t>(Другие присутствующие лица)</w:t>
            </w:r>
          </w:p>
          <w:p w:rsidR="008F32D1" w:rsidRPr="008F32D1" w:rsidRDefault="008F32D1" w:rsidP="00B5237D">
            <w:pPr>
              <w:jc w:val="both"/>
              <w:rPr>
                <w:rFonts w:ascii="Times New Roman" w:hAnsi="Times New Roman"/>
                <w:sz w:val="20"/>
              </w:rPr>
            </w:pPr>
            <w:r w:rsidRPr="008F32D1">
              <w:rPr>
                <w:rFonts w:ascii="Times New Roman" w:hAnsi="Times New Roman"/>
                <w:sz w:val="20"/>
              </w:rPr>
              <w:t>_____________________________________________________________________________________________</w:t>
            </w:r>
          </w:p>
          <w:p w:rsidR="008F32D1" w:rsidRPr="008F32D1" w:rsidRDefault="008F32D1" w:rsidP="008F32D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F32D1">
              <w:rPr>
                <w:rFonts w:ascii="Times New Roman" w:hAnsi="Times New Roman"/>
                <w:sz w:val="12"/>
              </w:rPr>
              <w:t>(</w:t>
            </w:r>
            <w:r w:rsidRPr="008F32D1">
              <w:rPr>
                <w:rFonts w:ascii="Times New Roman" w:hAnsi="Times New Roman"/>
                <w:sz w:val="16"/>
              </w:rPr>
              <w:t>должностное лицо, составившее акт)</w:t>
            </w:r>
          </w:p>
        </w:tc>
      </w:tr>
      <w:tr w:rsidR="008F32D1" w:rsidRPr="008F32D1" w:rsidTr="008F32D1">
        <w:trPr>
          <w:trHeight w:val="742"/>
        </w:trPr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:rsidR="008F32D1" w:rsidRPr="008F32D1" w:rsidRDefault="008F32D1" w:rsidP="00B523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2D1">
              <w:rPr>
                <w:rFonts w:ascii="Times New Roman" w:hAnsi="Times New Roman"/>
                <w:sz w:val="20"/>
                <w:szCs w:val="20"/>
              </w:rPr>
              <w:t xml:space="preserve">Приложения к акту: </w:t>
            </w:r>
          </w:p>
          <w:p w:rsidR="008F32D1" w:rsidRPr="008F32D1" w:rsidRDefault="008F32D1" w:rsidP="00B5237D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8F32D1" w:rsidRPr="008F32D1" w:rsidRDefault="008F32D1" w:rsidP="008F32D1">
      <w:pPr>
        <w:jc w:val="both"/>
        <w:rPr>
          <w:rFonts w:ascii="Times New Roman" w:hAnsi="Times New Roman"/>
          <w:sz w:val="20"/>
          <w:szCs w:val="20"/>
        </w:rPr>
      </w:pPr>
    </w:p>
    <w:p w:rsidR="008F32D1" w:rsidRPr="008F32D1" w:rsidRDefault="008F32D1" w:rsidP="008F32D1">
      <w:pPr>
        <w:jc w:val="both"/>
        <w:rPr>
          <w:rFonts w:ascii="Times New Roman" w:hAnsi="Times New Roman"/>
          <w:sz w:val="20"/>
          <w:szCs w:val="20"/>
        </w:rPr>
      </w:pPr>
      <w:r w:rsidRPr="008F32D1">
        <w:rPr>
          <w:rFonts w:ascii="Times New Roman" w:hAnsi="Times New Roman"/>
          <w:i/>
          <w:sz w:val="20"/>
          <w:szCs w:val="20"/>
        </w:rPr>
        <w:t>Отметка об устранени</w:t>
      </w:r>
      <w:r w:rsidR="00EF30F8" w:rsidRPr="00B5237D">
        <w:rPr>
          <w:rFonts w:ascii="Times New Roman" w:hAnsi="Times New Roman"/>
          <w:i/>
          <w:sz w:val="20"/>
          <w:szCs w:val="20"/>
        </w:rPr>
        <w:t>и</w:t>
      </w:r>
      <w:r w:rsidRPr="008F32D1">
        <w:rPr>
          <w:rFonts w:ascii="Times New Roman" w:hAnsi="Times New Roman"/>
          <w:i/>
          <w:sz w:val="20"/>
          <w:szCs w:val="20"/>
        </w:rPr>
        <w:t xml:space="preserve"> нарушений: </w:t>
      </w:r>
      <w:r w:rsidR="00EF30F8">
        <w:rPr>
          <w:rFonts w:ascii="Times New Roman" w:hAnsi="Times New Roman"/>
          <w:sz w:val="20"/>
          <w:szCs w:val="20"/>
        </w:rPr>
        <w:t>н</w:t>
      </w:r>
      <w:r w:rsidRPr="008F32D1">
        <w:rPr>
          <w:rFonts w:ascii="Times New Roman" w:hAnsi="Times New Roman"/>
          <w:sz w:val="20"/>
          <w:szCs w:val="20"/>
        </w:rPr>
        <w:t>арушения, указанные в акте</w:t>
      </w:r>
      <w:r w:rsidR="00EF30F8">
        <w:rPr>
          <w:rFonts w:ascii="Times New Roman" w:hAnsi="Times New Roman"/>
          <w:color w:val="FF0000"/>
          <w:sz w:val="20"/>
          <w:szCs w:val="20"/>
        </w:rPr>
        <w:t>,</w:t>
      </w:r>
      <w:r w:rsidRPr="008F32D1">
        <w:rPr>
          <w:rFonts w:ascii="Times New Roman" w:hAnsi="Times New Roman"/>
          <w:sz w:val="20"/>
          <w:szCs w:val="20"/>
        </w:rPr>
        <w:t xml:space="preserve"> устранены_______________________</w:t>
      </w:r>
    </w:p>
    <w:p w:rsidR="008F32D1" w:rsidRPr="008F32D1" w:rsidRDefault="008F32D1" w:rsidP="008F32D1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8F32D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F32D1">
        <w:rPr>
          <w:rFonts w:ascii="Times New Roman" w:hAnsi="Times New Roman"/>
          <w:sz w:val="20"/>
          <w:szCs w:val="20"/>
          <w:u w:val="single"/>
        </w:rPr>
        <w:t>дата устранения</w:t>
      </w:r>
    </w:p>
    <w:p w:rsidR="008F32D1" w:rsidRPr="008F32D1" w:rsidRDefault="008F32D1" w:rsidP="008F32D1">
      <w:pPr>
        <w:jc w:val="both"/>
        <w:rPr>
          <w:rFonts w:ascii="Times New Roman" w:hAnsi="Times New Roman"/>
          <w:sz w:val="20"/>
        </w:rPr>
      </w:pPr>
      <w:r w:rsidRPr="008F32D1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E476C9" w:rsidRPr="008F32D1" w:rsidRDefault="008F32D1" w:rsidP="008F32D1">
      <w:pPr>
        <w:jc w:val="center"/>
        <w:rPr>
          <w:rFonts w:ascii="Times New Roman" w:hAnsi="Times New Roman"/>
        </w:rPr>
      </w:pPr>
      <w:r w:rsidRPr="008F32D1">
        <w:rPr>
          <w:rFonts w:ascii="Times New Roman" w:hAnsi="Times New Roman"/>
          <w:sz w:val="12"/>
        </w:rPr>
        <w:t>(</w:t>
      </w:r>
      <w:r w:rsidRPr="008F32D1">
        <w:rPr>
          <w:rFonts w:ascii="Times New Roman" w:hAnsi="Times New Roman"/>
          <w:sz w:val="16"/>
        </w:rPr>
        <w:t>должностное лицо, составившее акт)</w:t>
      </w:r>
    </w:p>
    <w:p w:rsidR="00E476C9" w:rsidRPr="008F32D1" w:rsidRDefault="00E476C9" w:rsidP="004F651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F651D" w:rsidRPr="00C640EF" w:rsidRDefault="00F02775" w:rsidP="004F651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4F651D" w:rsidRPr="00C640EF">
        <w:rPr>
          <w:rFonts w:ascii="Times New Roman" w:hAnsi="Times New Roman" w:cs="Times New Roman"/>
          <w:sz w:val="22"/>
          <w:szCs w:val="22"/>
        </w:rPr>
        <w:t xml:space="preserve">риложение N </w:t>
      </w:r>
      <w:r w:rsidR="00E476C9">
        <w:rPr>
          <w:rFonts w:ascii="Times New Roman" w:hAnsi="Times New Roman" w:cs="Times New Roman"/>
          <w:sz w:val="22"/>
          <w:szCs w:val="22"/>
        </w:rPr>
        <w:t>4</w:t>
      </w:r>
    </w:p>
    <w:p w:rsidR="004F651D" w:rsidRPr="006F6D81" w:rsidRDefault="004F651D" w:rsidP="004F65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4F651D" w:rsidRPr="006F6D81" w:rsidRDefault="004F651D" w:rsidP="004F65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по осуществлению муниципального земельного</w:t>
      </w:r>
    </w:p>
    <w:p w:rsidR="004F651D" w:rsidRPr="006F6D81" w:rsidRDefault="004F651D" w:rsidP="004F65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контроля в границах городского</w:t>
      </w:r>
    </w:p>
    <w:p w:rsidR="004F651D" w:rsidRPr="006F6D81" w:rsidRDefault="004F651D" w:rsidP="004F651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округа Тольятти в отношении граждан</w:t>
      </w:r>
    </w:p>
    <w:p w:rsidR="005B4A01" w:rsidRDefault="005B4A01" w:rsidP="004A024F">
      <w:pPr>
        <w:pStyle w:val="ConsPlusNormal"/>
        <w:ind w:firstLine="720"/>
        <w:rPr>
          <w:rFonts w:ascii="Times New Roman" w:hAnsi="Times New Roman" w:cs="Times New Roman"/>
          <w:sz w:val="22"/>
          <w:szCs w:val="22"/>
        </w:rPr>
      </w:pPr>
    </w:p>
    <w:p w:rsidR="005B4A01" w:rsidRDefault="005B4A01" w:rsidP="004A024F">
      <w:pPr>
        <w:pStyle w:val="ConsPlusNormal"/>
        <w:ind w:firstLine="720"/>
        <w:rPr>
          <w:rFonts w:ascii="Times New Roman" w:hAnsi="Times New Roman" w:cs="Times New Roman"/>
          <w:sz w:val="22"/>
          <w:szCs w:val="22"/>
        </w:rPr>
      </w:pPr>
    </w:p>
    <w:p w:rsidR="009B401A" w:rsidRDefault="009B401A" w:rsidP="004A024F">
      <w:pPr>
        <w:pStyle w:val="ConsPlusNormal"/>
        <w:ind w:firstLine="720"/>
        <w:rPr>
          <w:rFonts w:ascii="Times New Roman" w:hAnsi="Times New Roman" w:cs="Times New Roman"/>
          <w:sz w:val="22"/>
          <w:szCs w:val="22"/>
        </w:rPr>
      </w:pPr>
    </w:p>
    <w:p w:rsidR="009B401A" w:rsidRDefault="009B401A" w:rsidP="004A024F">
      <w:pPr>
        <w:pStyle w:val="ConsPlusNormal"/>
        <w:ind w:firstLine="720"/>
        <w:rPr>
          <w:rFonts w:ascii="Times New Roman" w:hAnsi="Times New Roman" w:cs="Times New Roman"/>
          <w:sz w:val="22"/>
          <w:szCs w:val="22"/>
        </w:rPr>
      </w:pPr>
    </w:p>
    <w:p w:rsidR="009B401A" w:rsidRDefault="009B401A" w:rsidP="004A024F">
      <w:pPr>
        <w:pStyle w:val="ConsPlusNormal"/>
        <w:ind w:firstLine="720"/>
        <w:rPr>
          <w:rFonts w:ascii="Times New Roman" w:hAnsi="Times New Roman" w:cs="Times New Roman"/>
          <w:sz w:val="22"/>
          <w:szCs w:val="22"/>
        </w:rPr>
      </w:pPr>
    </w:p>
    <w:p w:rsidR="009B401A" w:rsidRDefault="009B401A" w:rsidP="004A024F">
      <w:pPr>
        <w:pStyle w:val="ConsPlusNormal"/>
        <w:ind w:firstLine="720"/>
        <w:rPr>
          <w:rFonts w:ascii="Times New Roman" w:hAnsi="Times New Roman" w:cs="Times New Roman"/>
          <w:sz w:val="22"/>
          <w:szCs w:val="22"/>
        </w:rPr>
      </w:pPr>
    </w:p>
    <w:p w:rsidR="00173714" w:rsidRPr="00173714" w:rsidRDefault="00173714" w:rsidP="00173714">
      <w:pPr>
        <w:jc w:val="center"/>
        <w:rPr>
          <w:rFonts w:ascii="Times New Roman" w:hAnsi="Times New Roman"/>
          <w:sz w:val="28"/>
          <w:szCs w:val="28"/>
        </w:rPr>
      </w:pPr>
      <w:r w:rsidRPr="00173714">
        <w:rPr>
          <w:rFonts w:ascii="Times New Roman" w:hAnsi="Times New Roman"/>
          <w:sz w:val="28"/>
          <w:szCs w:val="28"/>
        </w:rPr>
        <w:t>ПРЕДПИСАНИЕ</w:t>
      </w:r>
    </w:p>
    <w:p w:rsidR="00173714" w:rsidRPr="00173714" w:rsidRDefault="00173714" w:rsidP="00173714">
      <w:pPr>
        <w:jc w:val="center"/>
        <w:rPr>
          <w:rFonts w:ascii="Times New Roman" w:hAnsi="Times New Roman"/>
          <w:sz w:val="28"/>
          <w:szCs w:val="28"/>
        </w:rPr>
      </w:pPr>
      <w:r w:rsidRPr="00173714">
        <w:rPr>
          <w:rFonts w:ascii="Times New Roman" w:hAnsi="Times New Roman"/>
          <w:sz w:val="28"/>
          <w:szCs w:val="28"/>
        </w:rPr>
        <w:t>об устранении нарушения использования земель</w:t>
      </w:r>
    </w:p>
    <w:p w:rsidR="00173714" w:rsidRPr="00173714" w:rsidRDefault="00173714" w:rsidP="00173714">
      <w:pPr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>«    »           20     г.                                                                                                           №</w:t>
      </w:r>
    </w:p>
    <w:p w:rsidR="00173714" w:rsidRPr="00173714" w:rsidRDefault="00173714" w:rsidP="00173714">
      <w:pPr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>В порядке осуществления мун</w:t>
      </w:r>
      <w:r w:rsidR="00135311">
        <w:rPr>
          <w:rFonts w:ascii="Times New Roman" w:hAnsi="Times New Roman"/>
        </w:rPr>
        <w:t>иципального земельного контроля</w:t>
      </w:r>
    </w:p>
    <w:p w:rsidR="00173714" w:rsidRPr="00173714" w:rsidRDefault="00173714" w:rsidP="00173714">
      <w:pPr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>_________________________________________________________________________________</w:t>
      </w:r>
    </w:p>
    <w:p w:rsidR="00173714" w:rsidRPr="00173714" w:rsidRDefault="00173714" w:rsidP="00173714">
      <w:pPr>
        <w:ind w:firstLine="720"/>
        <w:jc w:val="center"/>
        <w:rPr>
          <w:rFonts w:ascii="Times New Roman" w:hAnsi="Times New Roman"/>
          <w:sz w:val="18"/>
          <w:szCs w:val="18"/>
        </w:rPr>
      </w:pPr>
      <w:r w:rsidRPr="00173714">
        <w:rPr>
          <w:rFonts w:ascii="Times New Roman" w:hAnsi="Times New Roman"/>
        </w:rPr>
        <w:t>(</w:t>
      </w:r>
      <w:r w:rsidRPr="00173714">
        <w:rPr>
          <w:rFonts w:ascii="Times New Roman" w:hAnsi="Times New Roman"/>
          <w:sz w:val="18"/>
          <w:szCs w:val="18"/>
        </w:rPr>
        <w:t>Ф.И.О, должность, должностного лица органа, осуществляющего земельный контроль)</w:t>
      </w:r>
    </w:p>
    <w:p w:rsidR="00173714" w:rsidRPr="00173714" w:rsidRDefault="00173714" w:rsidP="00173714">
      <w:pPr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 xml:space="preserve">провел проверку использования земель на земельном участке, расположенном по адресу: </w:t>
      </w:r>
    </w:p>
    <w:p w:rsidR="00173714" w:rsidRPr="00173714" w:rsidRDefault="00173714" w:rsidP="00173714">
      <w:pPr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>__________________________________________________________________________________</w:t>
      </w:r>
    </w:p>
    <w:p w:rsidR="00173714" w:rsidRPr="00173714" w:rsidRDefault="00173714" w:rsidP="0017371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173714">
        <w:rPr>
          <w:rFonts w:ascii="Times New Roman" w:hAnsi="Times New Roman"/>
          <w:sz w:val="18"/>
          <w:szCs w:val="18"/>
        </w:rPr>
        <w:t>(адрес земельного участка)</w:t>
      </w:r>
    </w:p>
    <w:p w:rsidR="00173714" w:rsidRPr="00173714" w:rsidRDefault="00173714" w:rsidP="00173714">
      <w:pPr>
        <w:jc w:val="center"/>
        <w:rPr>
          <w:rFonts w:ascii="Times New Roman" w:hAnsi="Times New Roman"/>
          <w:sz w:val="18"/>
          <w:szCs w:val="18"/>
        </w:rPr>
      </w:pPr>
      <w:r w:rsidRPr="00173714">
        <w:rPr>
          <w:rFonts w:ascii="Times New Roman" w:hAnsi="Times New Roman"/>
        </w:rPr>
        <w:t xml:space="preserve">    (</w:t>
      </w:r>
      <w:r w:rsidRPr="00173714">
        <w:rPr>
          <w:rFonts w:ascii="Times New Roman" w:hAnsi="Times New Roman"/>
          <w:sz w:val="18"/>
          <w:szCs w:val="18"/>
        </w:rPr>
        <w:t>данные о земельном участке: площадь</w:t>
      </w:r>
      <w:r w:rsidR="00135311">
        <w:rPr>
          <w:rFonts w:ascii="Times New Roman" w:hAnsi="Times New Roman"/>
          <w:color w:val="FF0000"/>
          <w:sz w:val="18"/>
          <w:szCs w:val="18"/>
        </w:rPr>
        <w:t>,</w:t>
      </w:r>
      <w:r w:rsidRPr="00173714">
        <w:rPr>
          <w:rFonts w:ascii="Times New Roman" w:hAnsi="Times New Roman"/>
          <w:sz w:val="18"/>
          <w:szCs w:val="18"/>
        </w:rPr>
        <w:t xml:space="preserve"> кадастровый номер, вид разрешенного использования, реквизиты правоустанавливающих  (</w:t>
      </w:r>
      <w:proofErr w:type="spellStart"/>
      <w:r w:rsidRPr="00173714">
        <w:rPr>
          <w:rFonts w:ascii="Times New Roman" w:hAnsi="Times New Roman"/>
          <w:sz w:val="18"/>
          <w:szCs w:val="18"/>
        </w:rPr>
        <w:t>правоудостоверяющих</w:t>
      </w:r>
      <w:proofErr w:type="spellEnd"/>
      <w:r w:rsidRPr="00173714">
        <w:rPr>
          <w:rFonts w:ascii="Times New Roman" w:hAnsi="Times New Roman"/>
          <w:sz w:val="18"/>
          <w:szCs w:val="18"/>
        </w:rPr>
        <w:t>)  документов)</w:t>
      </w:r>
    </w:p>
    <w:p w:rsidR="00F05B01" w:rsidRPr="00F05B01" w:rsidRDefault="00173714" w:rsidP="00F05B01">
      <w:pPr>
        <w:spacing w:line="360" w:lineRule="auto"/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 xml:space="preserve">Используется    </w:t>
      </w:r>
      <w:r w:rsidR="00F05B01" w:rsidRPr="00F05B01">
        <w:rPr>
          <w:rFonts w:ascii="Times New Roman" w:hAnsi="Times New Roman"/>
        </w:rPr>
        <w:t>______________________________________________________________________</w:t>
      </w:r>
    </w:p>
    <w:p w:rsidR="00173714" w:rsidRPr="00173714" w:rsidRDefault="00173714" w:rsidP="00173714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73714">
        <w:rPr>
          <w:rFonts w:ascii="Times New Roman" w:hAnsi="Times New Roman"/>
        </w:rPr>
        <w:t xml:space="preserve">                                      </w:t>
      </w:r>
      <w:r w:rsidRPr="00173714">
        <w:rPr>
          <w:rFonts w:ascii="Times New Roman" w:hAnsi="Times New Roman"/>
          <w:sz w:val="18"/>
          <w:szCs w:val="18"/>
        </w:rPr>
        <w:t>(Ф.И.О. гражданина, паспортные данные, место жительства)</w:t>
      </w:r>
    </w:p>
    <w:p w:rsidR="00173714" w:rsidRDefault="00173714" w:rsidP="00173714">
      <w:pPr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 xml:space="preserve">В результате проверки выявлены нарушения использования участка, выразившиеся в: </w:t>
      </w:r>
    </w:p>
    <w:p w:rsidR="00F05B01" w:rsidRPr="00F05B01" w:rsidRDefault="00F05B01" w:rsidP="00F05B01">
      <w:pPr>
        <w:jc w:val="both"/>
        <w:rPr>
          <w:rFonts w:ascii="Times New Roman" w:hAnsi="Times New Roman"/>
        </w:rPr>
      </w:pPr>
      <w:r w:rsidRPr="00F05B01">
        <w:rPr>
          <w:rFonts w:ascii="Times New Roman" w:hAnsi="Times New Roman"/>
        </w:rPr>
        <w:t>_____________________________________________________________________________________</w:t>
      </w:r>
    </w:p>
    <w:p w:rsidR="00173714" w:rsidRPr="00173714" w:rsidRDefault="00173714" w:rsidP="00173714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173714">
        <w:rPr>
          <w:rFonts w:ascii="Times New Roman" w:hAnsi="Times New Roman"/>
          <w:sz w:val="18"/>
          <w:szCs w:val="18"/>
        </w:rPr>
        <w:t xml:space="preserve">                                                        (описание нарушения)</w:t>
      </w:r>
    </w:p>
    <w:p w:rsidR="00173714" w:rsidRPr="00173714" w:rsidRDefault="00173714" w:rsidP="00173714">
      <w:pPr>
        <w:jc w:val="both"/>
        <w:rPr>
          <w:rFonts w:ascii="Times New Roman" w:hAnsi="Times New Roman"/>
          <w:sz w:val="18"/>
          <w:szCs w:val="18"/>
        </w:rPr>
      </w:pPr>
      <w:r w:rsidRPr="00173714">
        <w:rPr>
          <w:rFonts w:ascii="Times New Roman" w:hAnsi="Times New Roman"/>
        </w:rPr>
        <w:t xml:space="preserve">Указанное нарушение допущено: </w:t>
      </w:r>
      <w:r w:rsidRPr="001737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(Ф.И.О. гражданина) </w:t>
      </w:r>
    </w:p>
    <w:p w:rsidR="009B401A" w:rsidRDefault="009B401A" w:rsidP="009B40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73714" w:rsidRPr="00173714" w:rsidRDefault="00173714" w:rsidP="00173714">
      <w:pPr>
        <w:ind w:firstLine="720"/>
        <w:jc w:val="center"/>
        <w:rPr>
          <w:rFonts w:ascii="Times New Roman" w:hAnsi="Times New Roman"/>
          <w:sz w:val="18"/>
          <w:szCs w:val="18"/>
        </w:rPr>
      </w:pPr>
      <w:r w:rsidRPr="00173714">
        <w:rPr>
          <w:rFonts w:ascii="Times New Roman" w:hAnsi="Times New Roman"/>
        </w:rPr>
        <w:t xml:space="preserve"> (</w:t>
      </w:r>
      <w:r w:rsidRPr="00173714">
        <w:rPr>
          <w:rFonts w:ascii="Times New Roman" w:hAnsi="Times New Roman"/>
          <w:sz w:val="18"/>
          <w:szCs w:val="18"/>
        </w:rPr>
        <w:t>Ф.И.О, должность, должностного лица органа, осуществляющего земельный контроль)</w:t>
      </w:r>
    </w:p>
    <w:p w:rsidR="00173714" w:rsidRPr="00173714" w:rsidRDefault="00173714" w:rsidP="00173714">
      <w:pPr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>руководствуясь ст.72 Земельного кодекса РФ, Законом Самарской области от 31.12.2014 №137-ГД «О порядке осуществления муниципального земельного контроля на территории Самарской области»,</w:t>
      </w:r>
      <w:r w:rsidRPr="00173714">
        <w:rPr>
          <w:rFonts w:ascii="Times New Roman" w:hAnsi="Times New Roman"/>
          <w:color w:val="FF0000"/>
        </w:rPr>
        <w:t xml:space="preserve"> </w:t>
      </w:r>
      <w:r w:rsidR="00F05B01" w:rsidRPr="00B5237D">
        <w:rPr>
          <w:rFonts w:ascii="Times New Roman" w:hAnsi="Times New Roman"/>
        </w:rPr>
        <w:t>р</w:t>
      </w:r>
      <w:r w:rsidRPr="00B5237D">
        <w:rPr>
          <w:rFonts w:ascii="Times New Roman" w:hAnsi="Times New Roman"/>
        </w:rPr>
        <w:t>е</w:t>
      </w:r>
      <w:r w:rsidRPr="00173714">
        <w:rPr>
          <w:rFonts w:ascii="Times New Roman" w:hAnsi="Times New Roman"/>
        </w:rPr>
        <w:t>шением Думы городского округа Тольятти от 18.03.2015 № 648 «О Положении об организации и осуществлении муниципального земельного контроля на территории городского округа Тольятти»</w:t>
      </w:r>
    </w:p>
    <w:p w:rsidR="00173714" w:rsidRPr="00173714" w:rsidRDefault="00173714" w:rsidP="00173714">
      <w:pPr>
        <w:jc w:val="center"/>
        <w:rPr>
          <w:rFonts w:ascii="Times New Roman" w:hAnsi="Times New Roman"/>
        </w:rPr>
      </w:pPr>
      <w:r w:rsidRPr="00173714">
        <w:rPr>
          <w:rFonts w:ascii="Times New Roman" w:hAnsi="Times New Roman"/>
        </w:rPr>
        <w:t>ПРЕДЛАГАЮ:</w:t>
      </w:r>
    </w:p>
    <w:p w:rsidR="00173714" w:rsidRPr="00173714" w:rsidRDefault="00173714" w:rsidP="00173714">
      <w:pPr>
        <w:jc w:val="center"/>
        <w:rPr>
          <w:rFonts w:ascii="Times New Roman" w:hAnsi="Times New Roman"/>
          <w:sz w:val="18"/>
          <w:szCs w:val="18"/>
        </w:rPr>
      </w:pPr>
      <w:r w:rsidRPr="00173714">
        <w:rPr>
          <w:rFonts w:ascii="Times New Roman" w:hAnsi="Times New Roman"/>
          <w:sz w:val="18"/>
          <w:szCs w:val="18"/>
        </w:rPr>
        <w:t>(Ф.И.О. гражданина)</w:t>
      </w:r>
    </w:p>
    <w:p w:rsidR="00173714" w:rsidRPr="00173714" w:rsidRDefault="00173714" w:rsidP="00173714">
      <w:pPr>
        <w:jc w:val="both"/>
        <w:rPr>
          <w:rFonts w:ascii="Times New Roman" w:hAnsi="Times New Roman"/>
        </w:rPr>
      </w:pPr>
    </w:p>
    <w:p w:rsidR="00173714" w:rsidRPr="00173714" w:rsidRDefault="00173714" w:rsidP="00173714">
      <w:pPr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 xml:space="preserve">устранить допущенные нарушения в срок до «   »   </w:t>
      </w:r>
      <w:r w:rsidR="00F05B01">
        <w:rPr>
          <w:rFonts w:ascii="Times New Roman" w:hAnsi="Times New Roman"/>
        </w:rPr>
        <w:t xml:space="preserve">         </w:t>
      </w:r>
      <w:r w:rsidRPr="00173714">
        <w:rPr>
          <w:rFonts w:ascii="Times New Roman" w:hAnsi="Times New Roman"/>
        </w:rPr>
        <w:t xml:space="preserve">    20      года</w:t>
      </w:r>
    </w:p>
    <w:p w:rsidR="00173714" w:rsidRPr="008F32D1" w:rsidRDefault="00173714" w:rsidP="00173714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8F32D1">
        <w:rPr>
          <w:rFonts w:ascii="Times New Roman" w:hAnsi="Times New Roman"/>
        </w:rPr>
        <w:lastRenderedPageBreak/>
        <w:t xml:space="preserve">Информацию об исполнении предписания с приложением документов, подтверждающих устранение нарушения </w:t>
      </w:r>
      <w:r w:rsidR="00F05B01" w:rsidRPr="008F32D1">
        <w:rPr>
          <w:rFonts w:ascii="Times New Roman" w:hAnsi="Times New Roman"/>
        </w:rPr>
        <w:t>земельного законодательства</w:t>
      </w:r>
      <w:r w:rsidR="00876E8F" w:rsidRPr="008F32D1">
        <w:rPr>
          <w:rFonts w:ascii="Times New Roman" w:hAnsi="Times New Roman"/>
        </w:rPr>
        <w:t>,</w:t>
      </w:r>
      <w:r w:rsidR="00F05B01" w:rsidRPr="008F32D1">
        <w:rPr>
          <w:rFonts w:ascii="Times New Roman" w:hAnsi="Times New Roman"/>
        </w:rPr>
        <w:t xml:space="preserve"> </w:t>
      </w:r>
      <w:r w:rsidRPr="008F32D1">
        <w:rPr>
          <w:rFonts w:ascii="Times New Roman" w:hAnsi="Times New Roman"/>
        </w:rPr>
        <w:t xml:space="preserve">или ходатайство о продлении срока исполнения предписания с указанием </w:t>
      </w:r>
      <w:r w:rsidR="00F05B01" w:rsidRPr="008F32D1">
        <w:rPr>
          <w:rFonts w:ascii="Times New Roman" w:hAnsi="Times New Roman"/>
        </w:rPr>
        <w:t>обоснования необходимости продления срока исполнения</w:t>
      </w:r>
      <w:r w:rsidRPr="008F32D1">
        <w:rPr>
          <w:rFonts w:ascii="Times New Roman" w:hAnsi="Times New Roman"/>
        </w:rPr>
        <w:t xml:space="preserve"> и принятых мер по устранению </w:t>
      </w:r>
      <w:r w:rsidR="00F05B01" w:rsidRPr="008F32D1">
        <w:rPr>
          <w:rFonts w:ascii="Times New Roman" w:hAnsi="Times New Roman"/>
        </w:rPr>
        <w:t>нарушения земельного законодательства</w:t>
      </w:r>
      <w:r w:rsidRPr="008F32D1">
        <w:rPr>
          <w:rFonts w:ascii="Times New Roman" w:hAnsi="Times New Roman"/>
        </w:rPr>
        <w:t>, подтвержденных соответствующими документами и другими материалами, представить (</w:t>
      </w:r>
      <w:r w:rsidRPr="008F32D1">
        <w:rPr>
          <w:rFonts w:ascii="Times New Roman" w:hAnsi="Times New Roman"/>
          <w:sz w:val="18"/>
          <w:szCs w:val="18"/>
        </w:rPr>
        <w:t>Ф.И.О, должность, должностного лица органа, осуществляющего земельный контроль)</w:t>
      </w:r>
    </w:p>
    <w:p w:rsidR="00173714" w:rsidRPr="00173714" w:rsidRDefault="00173714" w:rsidP="00173714">
      <w:pPr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 xml:space="preserve">по адресу: </w:t>
      </w:r>
    </w:p>
    <w:p w:rsidR="00173714" w:rsidRPr="00173714" w:rsidRDefault="00173714" w:rsidP="00173714">
      <w:pPr>
        <w:pStyle w:val="a9"/>
        <w:ind w:right="1" w:firstLine="708"/>
        <w:jc w:val="both"/>
        <w:rPr>
          <w:sz w:val="22"/>
          <w:szCs w:val="22"/>
        </w:rPr>
      </w:pPr>
      <w:r w:rsidRPr="00173714">
        <w:rPr>
          <w:sz w:val="22"/>
          <w:szCs w:val="22"/>
        </w:rPr>
        <w:t xml:space="preserve">В случае неисполнения настоящего предписания в установленный срок будет составлен протокол об административном правонарушении по ч.1 ст.19.5 </w:t>
      </w:r>
      <w:proofErr w:type="spellStart"/>
      <w:r w:rsidRPr="00173714">
        <w:rPr>
          <w:sz w:val="22"/>
          <w:szCs w:val="22"/>
        </w:rPr>
        <w:t>КоАП</w:t>
      </w:r>
      <w:proofErr w:type="spellEnd"/>
      <w:r w:rsidRPr="00173714">
        <w:rPr>
          <w:sz w:val="22"/>
          <w:szCs w:val="22"/>
        </w:rPr>
        <w:t xml:space="preserve"> РФ и направлен для принятия решения в соответствии с действующим законодательством.</w:t>
      </w:r>
    </w:p>
    <w:p w:rsidR="00173714" w:rsidRPr="00173714" w:rsidRDefault="00173714" w:rsidP="00173714">
      <w:pPr>
        <w:pStyle w:val="a9"/>
        <w:ind w:right="1"/>
        <w:jc w:val="both"/>
        <w:rPr>
          <w:sz w:val="22"/>
          <w:szCs w:val="22"/>
        </w:rPr>
      </w:pPr>
    </w:p>
    <w:p w:rsidR="00173714" w:rsidRPr="00173714" w:rsidRDefault="00173714" w:rsidP="00173714">
      <w:pPr>
        <w:ind w:firstLine="720"/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 xml:space="preserve">               </w:t>
      </w:r>
    </w:p>
    <w:p w:rsidR="00173714" w:rsidRPr="00173714" w:rsidRDefault="00173714" w:rsidP="00173714">
      <w:pPr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 xml:space="preserve">______________________________                                 _____________________________    </w:t>
      </w:r>
    </w:p>
    <w:p w:rsidR="00173714" w:rsidRPr="00173714" w:rsidRDefault="00173714" w:rsidP="00173714">
      <w:pPr>
        <w:jc w:val="both"/>
        <w:rPr>
          <w:rFonts w:ascii="Times New Roman" w:hAnsi="Times New Roman"/>
        </w:rPr>
      </w:pPr>
      <w:r w:rsidRPr="00173714">
        <w:rPr>
          <w:rFonts w:ascii="Times New Roman" w:hAnsi="Times New Roman"/>
        </w:rPr>
        <w:t xml:space="preserve"> </w:t>
      </w:r>
      <w:r w:rsidRPr="00173714">
        <w:rPr>
          <w:rFonts w:ascii="Times New Roman" w:hAnsi="Times New Roman"/>
          <w:sz w:val="18"/>
          <w:szCs w:val="18"/>
        </w:rPr>
        <w:t>(подпись должностного лица)                                                                                      (Ф.И.О. должностного лица)</w:t>
      </w:r>
    </w:p>
    <w:p w:rsidR="00173714" w:rsidRPr="00173714" w:rsidRDefault="00173714" w:rsidP="00173714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173714" w:rsidRPr="00173714" w:rsidRDefault="00173714" w:rsidP="00173714">
      <w:pPr>
        <w:jc w:val="both"/>
        <w:rPr>
          <w:rFonts w:ascii="Times New Roman" w:hAnsi="Times New Roman"/>
          <w:sz w:val="18"/>
          <w:szCs w:val="18"/>
        </w:rPr>
      </w:pPr>
      <w:r w:rsidRPr="00173714">
        <w:rPr>
          <w:rFonts w:ascii="Times New Roman" w:hAnsi="Times New Roman"/>
          <w:sz w:val="18"/>
          <w:szCs w:val="18"/>
        </w:rPr>
        <w:t>Копию предписания получил          _______________________________________________________________</w:t>
      </w:r>
    </w:p>
    <w:p w:rsidR="00173714" w:rsidRPr="00173714" w:rsidRDefault="00173714" w:rsidP="00173714">
      <w:pPr>
        <w:ind w:firstLine="720"/>
        <w:jc w:val="center"/>
        <w:rPr>
          <w:rFonts w:ascii="Times New Roman" w:hAnsi="Times New Roman"/>
          <w:sz w:val="18"/>
          <w:szCs w:val="18"/>
        </w:rPr>
      </w:pPr>
      <w:r w:rsidRPr="00173714">
        <w:rPr>
          <w:rFonts w:ascii="Times New Roman" w:hAnsi="Times New Roman"/>
          <w:sz w:val="18"/>
          <w:szCs w:val="18"/>
        </w:rPr>
        <w:t>(должность, ФИО проверяемого лица)</w:t>
      </w:r>
    </w:p>
    <w:p w:rsidR="00173714" w:rsidRDefault="00173714" w:rsidP="00173714">
      <w:pPr>
        <w:ind w:left="-57" w:right="-54"/>
        <w:jc w:val="center"/>
      </w:pPr>
    </w:p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173714" w:rsidRDefault="00173714" w:rsidP="00173714"/>
    <w:p w:rsidR="00F02775" w:rsidRPr="00C640EF" w:rsidRDefault="00F02775" w:rsidP="00F0277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C640EF">
        <w:rPr>
          <w:rFonts w:ascii="Times New Roman" w:hAnsi="Times New Roman" w:cs="Times New Roman"/>
          <w:sz w:val="22"/>
          <w:szCs w:val="22"/>
        </w:rPr>
        <w:t xml:space="preserve">риложение N </w:t>
      </w:r>
      <w:r w:rsidR="00E476C9">
        <w:rPr>
          <w:rFonts w:ascii="Times New Roman" w:hAnsi="Times New Roman" w:cs="Times New Roman"/>
          <w:sz w:val="22"/>
          <w:szCs w:val="22"/>
        </w:rPr>
        <w:t>5</w:t>
      </w:r>
    </w:p>
    <w:p w:rsidR="00F02775" w:rsidRPr="006F6D81" w:rsidRDefault="00F02775" w:rsidP="00F027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F02775" w:rsidRPr="006F6D81" w:rsidRDefault="00F02775" w:rsidP="00F027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по осуществлению муниципального земельного</w:t>
      </w:r>
    </w:p>
    <w:p w:rsidR="00F02775" w:rsidRPr="006F6D81" w:rsidRDefault="00F02775" w:rsidP="00F027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контроля в границах городского</w:t>
      </w:r>
    </w:p>
    <w:p w:rsidR="00F02775" w:rsidRPr="006F6D81" w:rsidRDefault="00F02775" w:rsidP="00F027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D81">
        <w:rPr>
          <w:rFonts w:ascii="Times New Roman" w:hAnsi="Times New Roman" w:cs="Times New Roman"/>
          <w:sz w:val="22"/>
          <w:szCs w:val="22"/>
        </w:rPr>
        <w:t>округа Тольятти в отношении граждан</w:t>
      </w:r>
    </w:p>
    <w:p w:rsidR="00173714" w:rsidRDefault="00173714" w:rsidP="00173714"/>
    <w:p w:rsidR="00173714" w:rsidRDefault="00173714" w:rsidP="00173714"/>
    <w:p w:rsidR="00755AEA" w:rsidRPr="004F0260" w:rsidRDefault="00755AEA" w:rsidP="00755AEA">
      <w:pPr>
        <w:pStyle w:val="ConsPlusNonformat"/>
        <w:jc w:val="center"/>
        <w:rPr>
          <w:rFonts w:ascii="Times New Roman" w:hAnsi="Times New Roman" w:cs="Times New Roman"/>
        </w:rPr>
      </w:pPr>
      <w:r w:rsidRPr="004F0260">
        <w:rPr>
          <w:rFonts w:ascii="Times New Roman" w:hAnsi="Times New Roman" w:cs="Times New Roman"/>
        </w:rPr>
        <w:t>ОПРЕДЕЛЕНИЕ</w:t>
      </w:r>
    </w:p>
    <w:p w:rsidR="00755AEA" w:rsidRPr="004F0260" w:rsidRDefault="00755AEA" w:rsidP="00755AEA">
      <w:pPr>
        <w:pStyle w:val="ConsPlusNonformat"/>
        <w:jc w:val="center"/>
        <w:rPr>
          <w:rFonts w:ascii="Times New Roman" w:hAnsi="Times New Roman" w:cs="Times New Roman"/>
        </w:rPr>
      </w:pPr>
      <w:r w:rsidRPr="004F0260">
        <w:rPr>
          <w:rFonts w:ascii="Times New Roman" w:hAnsi="Times New Roman" w:cs="Times New Roman"/>
        </w:rPr>
        <w:t>о продлении</w:t>
      </w:r>
      <w:r>
        <w:rPr>
          <w:rFonts w:ascii="Times New Roman" w:hAnsi="Times New Roman" w:cs="Times New Roman"/>
        </w:rPr>
        <w:t>/отказе в продлении</w:t>
      </w:r>
      <w:r w:rsidRPr="004F0260">
        <w:rPr>
          <w:rFonts w:ascii="Times New Roman" w:hAnsi="Times New Roman" w:cs="Times New Roman"/>
        </w:rPr>
        <w:t xml:space="preserve"> срока исполнения предписания</w:t>
      </w:r>
    </w:p>
    <w:p w:rsidR="00755AEA" w:rsidRPr="004F0260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</w:p>
    <w:p w:rsidR="00755AEA" w:rsidRPr="00955028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 w:rsidRPr="00955028"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u w:val="single"/>
        </w:rPr>
        <w:t xml:space="preserve">      </w:t>
      </w:r>
      <w:r w:rsidRPr="00955028">
        <w:rPr>
          <w:rFonts w:ascii="Times New Roman" w:hAnsi="Times New Roman" w:cs="Times New Roman"/>
          <w:u w:val="single"/>
        </w:rPr>
        <w:t xml:space="preserve">" </w:t>
      </w:r>
      <w:r>
        <w:rPr>
          <w:rFonts w:ascii="Times New Roman" w:hAnsi="Times New Roman" w:cs="Times New Roman"/>
          <w:u w:val="single"/>
        </w:rPr>
        <w:t xml:space="preserve">         </w:t>
      </w:r>
      <w:r w:rsidR="00A94F29">
        <w:rPr>
          <w:rFonts w:ascii="Times New Roman" w:hAnsi="Times New Roman" w:cs="Times New Roman"/>
          <w:u w:val="single"/>
        </w:rPr>
        <w:t xml:space="preserve">           </w:t>
      </w:r>
      <w:r w:rsidRPr="00955028">
        <w:rPr>
          <w:rFonts w:ascii="Times New Roman" w:hAnsi="Times New Roman" w:cs="Times New Roman"/>
          <w:u w:val="single"/>
        </w:rPr>
        <w:t>20</w:t>
      </w:r>
      <w:r w:rsidR="00A94F29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</w:t>
      </w:r>
      <w:r w:rsidRPr="00955028">
        <w:rPr>
          <w:rFonts w:ascii="Times New Roman" w:hAnsi="Times New Roman" w:cs="Times New Roman"/>
          <w:u w:val="single"/>
        </w:rPr>
        <w:t>г</w:t>
      </w:r>
      <w:r w:rsidRPr="00955028">
        <w:rPr>
          <w:rFonts w:ascii="Times New Roman" w:hAnsi="Times New Roman" w:cs="Times New Roman"/>
        </w:rPr>
        <w:t xml:space="preserve">.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95502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r w:rsidRPr="00955028">
        <w:rPr>
          <w:rFonts w:ascii="Times New Roman" w:hAnsi="Times New Roman" w:cs="Times New Roman"/>
        </w:rPr>
        <w:t xml:space="preserve">  </w:t>
      </w:r>
      <w:r w:rsidRPr="00955028">
        <w:rPr>
          <w:rFonts w:ascii="Times New Roman" w:hAnsi="Times New Roman" w:cs="Times New Roman"/>
          <w:u w:val="single"/>
        </w:rPr>
        <w:t>г. Тольятти</w:t>
      </w:r>
      <w:r w:rsidRPr="00955028">
        <w:rPr>
          <w:rFonts w:ascii="Times New Roman" w:hAnsi="Times New Roman" w:cs="Times New Roman"/>
        </w:rPr>
        <w:t xml:space="preserve">           </w:t>
      </w:r>
    </w:p>
    <w:p w:rsidR="00755AEA" w:rsidRPr="00955028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</w:p>
    <w:p w:rsidR="00755AEA" w:rsidRPr="00955028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211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(Ф.И.О., должность лица, составившего определение)</w:t>
      </w:r>
    </w:p>
    <w:p w:rsidR="00755AEA" w:rsidRPr="004F0260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рассмотрев   ходатайство о </w:t>
      </w:r>
      <w:r w:rsidRPr="004F0260">
        <w:rPr>
          <w:rFonts w:ascii="Times New Roman" w:hAnsi="Times New Roman" w:cs="Times New Roman"/>
        </w:rPr>
        <w:t>продлении срока исполнения  предписания  об</w:t>
      </w:r>
      <w:r>
        <w:rPr>
          <w:rFonts w:ascii="Times New Roman" w:hAnsi="Times New Roman" w:cs="Times New Roman"/>
        </w:rPr>
        <w:t xml:space="preserve"> </w:t>
      </w:r>
      <w:r w:rsidRPr="004F0260">
        <w:rPr>
          <w:rFonts w:ascii="Times New Roman" w:hAnsi="Times New Roman" w:cs="Times New Roman"/>
        </w:rPr>
        <w:t xml:space="preserve">устранении нарушения земельного </w:t>
      </w:r>
      <w:r w:rsidRPr="00955028">
        <w:rPr>
          <w:rFonts w:ascii="Times New Roman" w:hAnsi="Times New Roman" w:cs="Times New Roman"/>
        </w:rPr>
        <w:t xml:space="preserve">законодательства </w:t>
      </w:r>
      <w:r w:rsidRPr="00955028">
        <w:rPr>
          <w:rFonts w:ascii="Times New Roman" w:hAnsi="Times New Roman" w:cs="Times New Roman"/>
          <w:u w:val="single"/>
        </w:rPr>
        <w:t xml:space="preserve">  N </w:t>
      </w:r>
      <w:r>
        <w:rPr>
          <w:rFonts w:ascii="Times New Roman" w:hAnsi="Times New Roman" w:cs="Times New Roman"/>
          <w:u w:val="single"/>
        </w:rPr>
        <w:t xml:space="preserve">        </w:t>
      </w:r>
      <w:r w:rsidR="00211EEF" w:rsidRPr="008F32D1">
        <w:rPr>
          <w:rFonts w:ascii="Times New Roman" w:hAnsi="Times New Roman" w:cs="Times New Roman"/>
          <w:u w:val="single"/>
        </w:rPr>
        <w:t xml:space="preserve">от </w:t>
      </w:r>
      <w:r w:rsidRPr="00955028">
        <w:rPr>
          <w:rFonts w:ascii="Times New Roman" w:hAnsi="Times New Roman" w:cs="Times New Roman"/>
        </w:rPr>
        <w:t>"__"</w:t>
      </w:r>
      <w:r w:rsidRPr="0064734A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20     </w:t>
      </w:r>
      <w:r w:rsidRPr="00955028">
        <w:rPr>
          <w:rFonts w:ascii="Times New Roman" w:hAnsi="Times New Roman" w:cs="Times New Roman"/>
          <w:u w:val="single"/>
        </w:rPr>
        <w:t>г</w:t>
      </w:r>
      <w:r w:rsidRPr="00955028">
        <w:rPr>
          <w:rFonts w:ascii="Times New Roman" w:hAnsi="Times New Roman" w:cs="Times New Roman"/>
        </w:rPr>
        <w:t>., поступившее от</w:t>
      </w:r>
      <w:r>
        <w:rPr>
          <w:rFonts w:ascii="Times New Roman" w:hAnsi="Times New Roman" w:cs="Times New Roman"/>
        </w:rPr>
        <w:t>_______________________________</w:t>
      </w:r>
      <w:r w:rsidR="00211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F0260">
        <w:rPr>
          <w:rFonts w:ascii="Times New Roman" w:hAnsi="Times New Roman" w:cs="Times New Roman"/>
        </w:rPr>
        <w:t>Ф.И.О. гражданина, паспортные данные, адрес места жительства)</w:t>
      </w:r>
    </w:p>
    <w:p w:rsidR="00755AEA" w:rsidRPr="004F0260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приложенные к нему материалы</w:t>
      </w:r>
    </w:p>
    <w:p w:rsidR="00755AEA" w:rsidRPr="004F0260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 w:rsidRPr="00955028">
        <w:rPr>
          <w:rFonts w:ascii="Times New Roman" w:hAnsi="Times New Roman" w:cs="Times New Roman"/>
          <w:u w:val="single"/>
        </w:rPr>
        <w:t>Представите</w:t>
      </w:r>
      <w:r>
        <w:rPr>
          <w:rFonts w:ascii="Times New Roman" w:hAnsi="Times New Roman" w:cs="Times New Roman"/>
          <w:u w:val="single"/>
        </w:rPr>
        <w:t xml:space="preserve">ль по доверенности                         </w:t>
      </w:r>
      <w:r w:rsidRPr="0095502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</w:t>
      </w:r>
      <w:r w:rsidRPr="00955028">
        <w:rPr>
          <w:rFonts w:ascii="Times New Roman" w:hAnsi="Times New Roman" w:cs="Times New Roman"/>
          <w:u w:val="single"/>
        </w:rPr>
        <w:t xml:space="preserve"> </w:t>
      </w:r>
      <w:r w:rsidRPr="004F0260">
        <w:rPr>
          <w:rFonts w:ascii="Times New Roman" w:hAnsi="Times New Roman" w:cs="Times New Roman"/>
        </w:rPr>
        <w:t>(Ф.И.О. представителя</w:t>
      </w:r>
      <w:r>
        <w:rPr>
          <w:rFonts w:ascii="Times New Roman" w:hAnsi="Times New Roman" w:cs="Times New Roman"/>
        </w:rPr>
        <w:t>, реквизиты доверенности</w:t>
      </w:r>
      <w:r w:rsidRPr="004F0260">
        <w:rPr>
          <w:rFonts w:ascii="Times New Roman" w:hAnsi="Times New Roman" w:cs="Times New Roman"/>
        </w:rPr>
        <w:t>)</w:t>
      </w:r>
    </w:p>
    <w:p w:rsidR="00755AEA" w:rsidRDefault="00755AEA" w:rsidP="00755AEA">
      <w:pPr>
        <w:pStyle w:val="ConsPlusNonformat"/>
        <w:jc w:val="center"/>
        <w:rPr>
          <w:rFonts w:ascii="Times New Roman" w:hAnsi="Times New Roman" w:cs="Times New Roman"/>
        </w:rPr>
      </w:pPr>
    </w:p>
    <w:p w:rsidR="00755AEA" w:rsidRDefault="00755AEA" w:rsidP="00755AEA">
      <w:pPr>
        <w:pStyle w:val="ConsPlusNonformat"/>
        <w:jc w:val="center"/>
        <w:rPr>
          <w:rFonts w:ascii="Times New Roman" w:hAnsi="Times New Roman" w:cs="Times New Roman"/>
        </w:rPr>
      </w:pPr>
      <w:r w:rsidRPr="004F0260">
        <w:rPr>
          <w:rFonts w:ascii="Times New Roman" w:hAnsi="Times New Roman" w:cs="Times New Roman"/>
        </w:rPr>
        <w:t>УСТАНОВИЛ:</w:t>
      </w:r>
    </w:p>
    <w:p w:rsidR="00755AEA" w:rsidRPr="004F0260" w:rsidRDefault="00755AEA" w:rsidP="00755AEA">
      <w:pPr>
        <w:pStyle w:val="ConsPlusNonformat"/>
        <w:jc w:val="center"/>
        <w:rPr>
          <w:rFonts w:ascii="Times New Roman" w:hAnsi="Times New Roman" w:cs="Times New Roman"/>
        </w:rPr>
      </w:pPr>
    </w:p>
    <w:p w:rsidR="00211EEF" w:rsidRDefault="00755AEA" w:rsidP="00755A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F0260">
        <w:rPr>
          <w:rFonts w:ascii="Times New Roman" w:hAnsi="Times New Roman" w:cs="Times New Roman"/>
        </w:rPr>
        <w:t xml:space="preserve"> </w:t>
      </w:r>
      <w:r w:rsidRPr="00955028">
        <w:rPr>
          <w:rFonts w:ascii="Times New Roman" w:hAnsi="Times New Roman" w:cs="Times New Roman"/>
          <w:u w:val="single"/>
        </w:rPr>
        <w:t xml:space="preserve">На основании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  <w:r w:rsidR="00211EEF" w:rsidRPr="00211EEF">
        <w:rPr>
          <w:rFonts w:ascii="Times New Roman" w:hAnsi="Times New Roman" w:cs="Times New Roman"/>
          <w:u w:val="single"/>
        </w:rPr>
        <w:t>______________________________________________</w:t>
      </w:r>
    </w:p>
    <w:p w:rsidR="00D032B2" w:rsidRDefault="00D032B2" w:rsidP="00755AEA">
      <w:pPr>
        <w:pStyle w:val="ConsPlusNonformat"/>
        <w:jc w:val="both"/>
        <w:rPr>
          <w:rFonts w:ascii="Times New Roman" w:hAnsi="Times New Roman" w:cs="Times New Roman"/>
          <w:sz w:val="18"/>
          <w:u w:val="single"/>
        </w:rPr>
      </w:pPr>
      <w:r w:rsidRPr="00955028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55AEA" w:rsidRPr="00955028" w:rsidRDefault="00755AEA" w:rsidP="00D032B2">
      <w:pPr>
        <w:pStyle w:val="ConsPlusNonformat"/>
        <w:jc w:val="center"/>
        <w:rPr>
          <w:rFonts w:ascii="Times New Roman" w:hAnsi="Times New Roman" w:cs="Times New Roman"/>
        </w:rPr>
      </w:pPr>
      <w:r w:rsidRPr="00D032B2">
        <w:rPr>
          <w:rFonts w:ascii="Times New Roman" w:hAnsi="Times New Roman" w:cs="Times New Roman"/>
          <w:sz w:val="18"/>
          <w:u w:val="single"/>
        </w:rPr>
        <w:t>(реквизиты правового акта, на основании которого проводились мероприятия по контролю</w:t>
      </w:r>
      <w:r>
        <w:rPr>
          <w:rFonts w:ascii="Times New Roman" w:hAnsi="Times New Roman" w:cs="Times New Roman"/>
          <w:u w:val="single"/>
        </w:rPr>
        <w:t>)</w:t>
      </w:r>
    </w:p>
    <w:p w:rsidR="00755AEA" w:rsidRPr="004F0260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 w:rsidRPr="004F0260">
        <w:rPr>
          <w:rFonts w:ascii="Times New Roman" w:hAnsi="Times New Roman" w:cs="Times New Roman"/>
        </w:rPr>
        <w:t xml:space="preserve">проведена проверка соблюдения </w:t>
      </w:r>
      <w:r w:rsidRPr="009550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Pr="006B04BD">
        <w:rPr>
          <w:rFonts w:ascii="Times New Roman" w:hAnsi="Times New Roman" w:cs="Times New Roman"/>
        </w:rPr>
        <w:t>_____</w:t>
      </w:r>
      <w:r w:rsidR="00254228">
        <w:rPr>
          <w:rFonts w:ascii="Times New Roman" w:hAnsi="Times New Roman" w:cs="Times New Roman"/>
        </w:rPr>
        <w:t>________________________________</w:t>
      </w:r>
      <w:r w:rsidRPr="006B04BD">
        <w:rPr>
          <w:rFonts w:ascii="Times New Roman" w:hAnsi="Times New Roman" w:cs="Times New Roman"/>
        </w:rPr>
        <w:t>_</w:t>
      </w:r>
      <w:r w:rsidRPr="004F0260">
        <w:rPr>
          <w:rFonts w:ascii="Times New Roman" w:hAnsi="Times New Roman" w:cs="Times New Roman"/>
        </w:rPr>
        <w:t xml:space="preserve">( Ф.И.О. </w:t>
      </w:r>
      <w:r>
        <w:rPr>
          <w:rFonts w:ascii="Times New Roman" w:hAnsi="Times New Roman" w:cs="Times New Roman"/>
        </w:rPr>
        <w:t>гражданина</w:t>
      </w:r>
      <w:r w:rsidRPr="004F0260">
        <w:rPr>
          <w:rFonts w:ascii="Times New Roman" w:hAnsi="Times New Roman" w:cs="Times New Roman"/>
        </w:rPr>
        <w:t xml:space="preserve">)                                    </w:t>
      </w:r>
    </w:p>
    <w:p w:rsidR="00254228" w:rsidRPr="00254228" w:rsidRDefault="00755AEA" w:rsidP="00254228">
      <w:pPr>
        <w:pStyle w:val="ConsPlusNonformat"/>
        <w:jc w:val="both"/>
        <w:rPr>
          <w:rFonts w:ascii="Times New Roman" w:hAnsi="Times New Roman"/>
        </w:rPr>
      </w:pPr>
      <w:r w:rsidRPr="004F0260">
        <w:rPr>
          <w:rFonts w:ascii="Times New Roman" w:hAnsi="Times New Roman" w:cs="Times New Roman"/>
        </w:rPr>
        <w:t>земельного законодательства на земельном участке:</w:t>
      </w:r>
      <w:r>
        <w:rPr>
          <w:rFonts w:ascii="Times New Roman" w:hAnsi="Times New Roman" w:cs="Times New Roman"/>
        </w:rPr>
        <w:t xml:space="preserve"> ____________________</w:t>
      </w:r>
      <w:r w:rsidRPr="00955028">
        <w:rPr>
          <w:rFonts w:ascii="Times New Roman" w:hAnsi="Times New Roman" w:cs="Times New Roman"/>
        </w:rPr>
        <w:t>__________________</w:t>
      </w:r>
      <w:r w:rsidR="00254228">
        <w:rPr>
          <w:rFonts w:ascii="Times New Roman" w:hAnsi="Times New Roman" w:cs="Times New Roman"/>
        </w:rPr>
        <w:t>____</w:t>
      </w:r>
      <w:r w:rsidRPr="00955028">
        <w:rPr>
          <w:rFonts w:ascii="Times New Roman" w:hAnsi="Times New Roman" w:cs="Times New Roman"/>
        </w:rPr>
        <w:t>_</w:t>
      </w:r>
      <w:r w:rsidR="00254228" w:rsidRPr="00254228">
        <w:rPr>
          <w:rFonts w:ascii="Times New Roman" w:hAnsi="Times New Roman"/>
        </w:rPr>
        <w:t>_____</w:t>
      </w:r>
      <w:r w:rsidR="00254228">
        <w:rPr>
          <w:rFonts w:ascii="Times New Roman" w:hAnsi="Times New Roman"/>
        </w:rPr>
        <w:t xml:space="preserve"> </w:t>
      </w:r>
      <w:r w:rsidR="00254228" w:rsidRPr="00254228">
        <w:rPr>
          <w:rFonts w:ascii="Times New Roman" w:hAnsi="Times New Roman"/>
        </w:rPr>
        <w:t>________________________________________________________________________________</w:t>
      </w:r>
      <w:r w:rsidR="00254228">
        <w:rPr>
          <w:rFonts w:ascii="Times New Roman" w:hAnsi="Times New Roman"/>
        </w:rPr>
        <w:t>_____________</w:t>
      </w:r>
    </w:p>
    <w:p w:rsidR="00755AEA" w:rsidRPr="004F0260" w:rsidRDefault="00755AEA" w:rsidP="00254228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(адрес, кадастровый номер, площадь, вид разрешенного использования)</w:t>
      </w:r>
    </w:p>
    <w:p w:rsidR="00755AEA" w:rsidRPr="004F0260" w:rsidRDefault="00755AEA" w:rsidP="00033F99">
      <w:pPr>
        <w:pStyle w:val="ConsPlusNonformat"/>
        <w:rPr>
          <w:rFonts w:ascii="Times New Roman" w:hAnsi="Times New Roman" w:cs="Times New Roman"/>
        </w:rPr>
      </w:pPr>
      <w:r w:rsidRPr="004F0260">
        <w:rPr>
          <w:rFonts w:ascii="Times New Roman" w:hAnsi="Times New Roman" w:cs="Times New Roman"/>
        </w:rPr>
        <w:t xml:space="preserve">В результате проведения проверки выявлено нарушение земельного законодательства Российской </w:t>
      </w:r>
      <w:r w:rsidR="00254228">
        <w:rPr>
          <w:rFonts w:ascii="Times New Roman" w:hAnsi="Times New Roman" w:cs="Times New Roman"/>
        </w:rPr>
        <w:t>Ф</w:t>
      </w:r>
      <w:r w:rsidRPr="004F0260">
        <w:rPr>
          <w:rFonts w:ascii="Times New Roman" w:hAnsi="Times New Roman" w:cs="Times New Roman"/>
        </w:rPr>
        <w:t>едерации</w:t>
      </w:r>
      <w:r w:rsidR="00033F99">
        <w:rPr>
          <w:rFonts w:ascii="Times New Roman" w:hAnsi="Times New Roman" w:cs="Times New Roman"/>
        </w:rPr>
        <w:t xml:space="preserve"> _______________________________________</w:t>
      </w:r>
      <w:r w:rsidRPr="004F0260">
        <w:rPr>
          <w:rFonts w:ascii="Times New Roman" w:hAnsi="Times New Roman" w:cs="Times New Roman"/>
          <w:b/>
        </w:rPr>
        <w:t>_________</w:t>
      </w:r>
      <w:r w:rsidRPr="00955028">
        <w:rPr>
          <w:rFonts w:ascii="Times New Roman" w:hAnsi="Times New Roman" w:cs="Times New Roman"/>
          <w:u w:val="single"/>
        </w:rPr>
        <w:t xml:space="preserve"> </w:t>
      </w:r>
      <w:r w:rsidRPr="004F0260">
        <w:rPr>
          <w:rFonts w:ascii="Times New Roman" w:hAnsi="Times New Roman" w:cs="Times New Roman"/>
          <w:b/>
        </w:rPr>
        <w:t>______________</w:t>
      </w:r>
      <w:r w:rsidRPr="004F026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гражданина</w:t>
      </w:r>
      <w:r w:rsidRPr="004F0260">
        <w:rPr>
          <w:rFonts w:ascii="Times New Roman" w:hAnsi="Times New Roman" w:cs="Times New Roman"/>
        </w:rPr>
        <w:t>)</w:t>
      </w:r>
    </w:p>
    <w:p w:rsidR="00033F99" w:rsidRDefault="00755AEA" w:rsidP="00755AEA">
      <w:pPr>
        <w:pStyle w:val="ConsPlusNonformat"/>
        <w:spacing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033F99" w:rsidRPr="00033F99">
        <w:rPr>
          <w:rFonts w:ascii="Times New Roman" w:hAnsi="Times New Roman" w:cs="Times New Roman"/>
        </w:rPr>
        <w:t>________________________________</w:t>
      </w:r>
    </w:p>
    <w:p w:rsidR="00755AEA" w:rsidRPr="004F0260" w:rsidRDefault="00755AEA" w:rsidP="00033F99">
      <w:pPr>
        <w:pStyle w:val="ConsPlusNonformat"/>
        <w:spacing w:line="120" w:lineRule="atLeast"/>
        <w:jc w:val="center"/>
        <w:rPr>
          <w:rFonts w:ascii="Times New Roman" w:hAnsi="Times New Roman" w:cs="Times New Roman"/>
        </w:rPr>
      </w:pPr>
      <w:r w:rsidRPr="004F0260">
        <w:rPr>
          <w:rFonts w:ascii="Times New Roman" w:hAnsi="Times New Roman" w:cs="Times New Roman"/>
        </w:rPr>
        <w:t>(описание нарушения земельного законодательства</w:t>
      </w:r>
      <w:r>
        <w:rPr>
          <w:rFonts w:ascii="Times New Roman" w:hAnsi="Times New Roman" w:cs="Times New Roman"/>
        </w:rPr>
        <w:t xml:space="preserve"> с указанием части и статьи соответствующего нормативного правового акта, устанавливающего ответственность</w:t>
      </w:r>
      <w:r w:rsidRPr="004F0260">
        <w:rPr>
          <w:rFonts w:ascii="Times New Roman" w:hAnsi="Times New Roman" w:cs="Times New Roman"/>
        </w:rPr>
        <w:t>)</w:t>
      </w:r>
    </w:p>
    <w:p w:rsidR="00755AEA" w:rsidRPr="004F0260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A94F29">
        <w:rPr>
          <w:rFonts w:ascii="Times New Roman" w:hAnsi="Times New Roman" w:cs="Times New Roman"/>
        </w:rPr>
        <w:t>_</w:t>
      </w:r>
      <w:r w:rsidRPr="004F0260">
        <w:rPr>
          <w:rFonts w:ascii="Times New Roman" w:hAnsi="Times New Roman" w:cs="Times New Roman"/>
        </w:rPr>
        <w:t xml:space="preserve">(описание действий, предпринятых </w:t>
      </w:r>
      <w:r>
        <w:rPr>
          <w:rFonts w:ascii="Times New Roman" w:hAnsi="Times New Roman" w:cs="Times New Roman"/>
        </w:rPr>
        <w:t>гражданином</w:t>
      </w:r>
      <w:r w:rsidRPr="004F0260">
        <w:rPr>
          <w:rFonts w:ascii="Times New Roman" w:hAnsi="Times New Roman" w:cs="Times New Roman"/>
        </w:rPr>
        <w:t>, для устранения нарушения з</w:t>
      </w:r>
      <w:r>
        <w:rPr>
          <w:rFonts w:ascii="Times New Roman" w:hAnsi="Times New Roman" w:cs="Times New Roman"/>
        </w:rPr>
        <w:t xml:space="preserve">емельного </w:t>
      </w:r>
      <w:r w:rsidRPr="004F0260">
        <w:rPr>
          <w:rFonts w:ascii="Times New Roman" w:hAnsi="Times New Roman" w:cs="Times New Roman"/>
        </w:rPr>
        <w:t>законодательства)</w:t>
      </w:r>
    </w:p>
    <w:p w:rsidR="00755AEA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</w:p>
    <w:p w:rsidR="00755AEA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__________</w:t>
      </w:r>
      <w:r w:rsidR="00E036C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____(Ф.И.О. гражданина, критерий принятия решения, предусмотренны</w:t>
      </w:r>
      <w:r w:rsidR="00E036C2">
        <w:rPr>
          <w:rFonts w:ascii="Times New Roman" w:hAnsi="Times New Roman" w:cs="Times New Roman"/>
        </w:rPr>
        <w:t>й административным регламентом)</w:t>
      </w:r>
      <w:r w:rsidR="00F323C0">
        <w:rPr>
          <w:rFonts w:ascii="Times New Roman" w:hAnsi="Times New Roman" w:cs="Times New Roman"/>
        </w:rPr>
        <w:t>,</w:t>
      </w:r>
    </w:p>
    <w:p w:rsidR="00755AEA" w:rsidRDefault="00755AEA" w:rsidP="00755AEA">
      <w:pPr>
        <w:pStyle w:val="ConsPlusNonformat"/>
        <w:jc w:val="center"/>
        <w:rPr>
          <w:rFonts w:ascii="Times New Roman" w:hAnsi="Times New Roman" w:cs="Times New Roman"/>
        </w:rPr>
      </w:pPr>
    </w:p>
    <w:p w:rsidR="00755AEA" w:rsidRDefault="00755AEA" w:rsidP="00755AEA">
      <w:pPr>
        <w:pStyle w:val="ConsPlusNonformat"/>
        <w:jc w:val="center"/>
        <w:rPr>
          <w:rFonts w:ascii="Times New Roman" w:hAnsi="Times New Roman" w:cs="Times New Roman"/>
        </w:rPr>
      </w:pPr>
      <w:r w:rsidRPr="004F0260">
        <w:rPr>
          <w:rFonts w:ascii="Times New Roman" w:hAnsi="Times New Roman" w:cs="Times New Roman"/>
        </w:rPr>
        <w:t>ОПРЕДЕЛИЛ:</w:t>
      </w:r>
    </w:p>
    <w:p w:rsidR="00755AEA" w:rsidRPr="004F0260" w:rsidRDefault="00755AEA" w:rsidP="00755AEA">
      <w:pPr>
        <w:pStyle w:val="ConsPlusNonformat"/>
        <w:jc w:val="center"/>
        <w:rPr>
          <w:rFonts w:ascii="Times New Roman" w:hAnsi="Times New Roman" w:cs="Times New Roman"/>
        </w:rPr>
      </w:pPr>
    </w:p>
    <w:p w:rsidR="005A3BB7" w:rsidRDefault="00755AEA" w:rsidP="00F323C0">
      <w:pPr>
        <w:pStyle w:val="ConsPlusNonformat"/>
        <w:jc w:val="both"/>
        <w:rPr>
          <w:rFonts w:ascii="Times New Roman" w:hAnsi="Times New Roman" w:cs="Times New Roman"/>
        </w:rPr>
      </w:pPr>
      <w:r w:rsidRPr="004F02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____________________________________________</w:t>
      </w:r>
      <w:r w:rsidR="00F323C0" w:rsidRPr="00F323C0">
        <w:rPr>
          <w:rFonts w:ascii="Times New Roman" w:hAnsi="Times New Roman" w:cs="Times New Roman"/>
        </w:rPr>
        <w:t>___________________________________</w:t>
      </w:r>
      <w:r w:rsidR="005A3BB7">
        <w:rPr>
          <w:rFonts w:ascii="Times New Roman" w:hAnsi="Times New Roman" w:cs="Times New Roman"/>
        </w:rPr>
        <w:t>_____________</w:t>
      </w:r>
    </w:p>
    <w:p w:rsidR="00F323C0" w:rsidRPr="00F323C0" w:rsidRDefault="00F323C0" w:rsidP="00F323C0">
      <w:pPr>
        <w:pStyle w:val="ConsPlusNonformat"/>
        <w:jc w:val="both"/>
        <w:rPr>
          <w:rFonts w:ascii="Times New Roman" w:hAnsi="Times New Roman" w:cs="Times New Roman"/>
        </w:rPr>
      </w:pPr>
      <w:r w:rsidRPr="00F323C0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55AEA" w:rsidRDefault="00755AEA" w:rsidP="005A3BB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(принятое решение о продлении срока исполнения предписания либо об оставлении срока исполнения предписания без изменения с указанием реквизитов предписания)</w:t>
      </w:r>
      <w:r w:rsidRPr="004F0260">
        <w:rPr>
          <w:rFonts w:ascii="Times New Roman" w:hAnsi="Times New Roman" w:cs="Times New Roman"/>
          <w:b/>
        </w:rPr>
        <w:t>.</w:t>
      </w:r>
    </w:p>
    <w:p w:rsidR="00755AEA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</w:p>
    <w:p w:rsidR="00755AEA" w:rsidRPr="004F0260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</w:p>
    <w:p w:rsidR="00755AEA" w:rsidRPr="00032A86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F026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F02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4F0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________________________</w:t>
      </w:r>
      <w:r w:rsidR="00A51718">
        <w:rPr>
          <w:rFonts w:ascii="Times New Roman" w:hAnsi="Times New Roman" w:cs="Times New Roman"/>
        </w:rPr>
        <w:t>____________________________________________</w:t>
      </w:r>
      <w:r w:rsidR="00A51718" w:rsidRPr="004F0260">
        <w:rPr>
          <w:rFonts w:ascii="Times New Roman" w:hAnsi="Times New Roman" w:cs="Times New Roman"/>
        </w:rPr>
        <w:t>___________________</w:t>
      </w:r>
      <w:r w:rsidR="00D96F01" w:rsidRPr="00D96F01">
        <w:rPr>
          <w:rFonts w:ascii="Times New Roman" w:hAnsi="Times New Roman" w:cs="Times New Roman"/>
        </w:rPr>
        <w:t>______</w:t>
      </w:r>
    </w:p>
    <w:p w:rsidR="00755AEA" w:rsidRPr="004F0260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 w:rsidRPr="004F0260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должностного лица</w:t>
      </w:r>
      <w:r w:rsidRPr="004F0260">
        <w:rPr>
          <w:rFonts w:ascii="Times New Roman" w:hAnsi="Times New Roman" w:cs="Times New Roman"/>
        </w:rPr>
        <w:t xml:space="preserve">)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4F0260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должностного лица</w:t>
      </w:r>
      <w:r w:rsidRPr="004F0260">
        <w:rPr>
          <w:rFonts w:ascii="Times New Roman" w:hAnsi="Times New Roman" w:cs="Times New Roman"/>
        </w:rPr>
        <w:t>)</w:t>
      </w:r>
    </w:p>
    <w:p w:rsidR="00755AEA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 w:rsidRPr="004F0260">
        <w:rPr>
          <w:rFonts w:ascii="Times New Roman" w:hAnsi="Times New Roman" w:cs="Times New Roman"/>
        </w:rPr>
        <w:t xml:space="preserve">          </w:t>
      </w:r>
    </w:p>
    <w:p w:rsidR="00755AEA" w:rsidRPr="004F0260" w:rsidRDefault="00755AEA" w:rsidP="00755AEA">
      <w:pPr>
        <w:pStyle w:val="ConsPlusNonformat"/>
        <w:jc w:val="both"/>
        <w:rPr>
          <w:rFonts w:ascii="Times New Roman" w:hAnsi="Times New Roman" w:cs="Times New Roman"/>
        </w:rPr>
      </w:pPr>
      <w:r w:rsidRPr="004F0260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D96F01" w:rsidRPr="00D96F01">
        <w:rPr>
          <w:rFonts w:ascii="Times New Roman" w:hAnsi="Times New Roman" w:cs="Times New Roman"/>
        </w:rPr>
        <w:t>_____________________</w:t>
      </w:r>
    </w:p>
    <w:p w:rsidR="00755AEA" w:rsidRPr="004F0260" w:rsidRDefault="006B3F01" w:rsidP="00755AEA">
      <w:pPr>
        <w:pStyle w:val="ConsPlusNonformat"/>
        <w:rPr>
          <w:rFonts w:ascii="Times New Roman" w:hAnsi="Times New Roman" w:cs="Times New Roman"/>
          <w:sz w:val="28"/>
        </w:rPr>
      </w:pPr>
      <w:r w:rsidRPr="003C0CE3">
        <w:rPr>
          <w:rFonts w:ascii="Times New Roman" w:hAnsi="Times New Roman" w:cs="Times New Roman"/>
        </w:rPr>
        <w:t>(дата,</w:t>
      </w:r>
      <w:r>
        <w:rPr>
          <w:rFonts w:ascii="Times New Roman" w:hAnsi="Times New Roman" w:cs="Times New Roman"/>
          <w:color w:val="FF0000"/>
        </w:rPr>
        <w:t xml:space="preserve"> </w:t>
      </w:r>
      <w:r w:rsidR="00755AEA">
        <w:rPr>
          <w:rFonts w:ascii="Times New Roman" w:hAnsi="Times New Roman" w:cs="Times New Roman"/>
        </w:rPr>
        <w:t>подпись гражданина/представителя, подтверждающая получение настоящего определения</w:t>
      </w:r>
      <w:r w:rsidR="00755AEA" w:rsidRPr="004F0260">
        <w:rPr>
          <w:rFonts w:ascii="Times New Roman" w:hAnsi="Times New Roman" w:cs="Times New Roman"/>
        </w:rPr>
        <w:t>)</w:t>
      </w:r>
    </w:p>
    <w:sectPr w:rsidR="00755AEA" w:rsidRPr="004F0260" w:rsidSect="00F02775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EC" w:rsidRDefault="005C49EC" w:rsidP="001F7860">
      <w:pPr>
        <w:spacing w:after="0" w:line="240" w:lineRule="auto"/>
      </w:pPr>
      <w:r>
        <w:separator/>
      </w:r>
    </w:p>
  </w:endnote>
  <w:endnote w:type="continuationSeparator" w:id="0">
    <w:p w:rsidR="005C49EC" w:rsidRDefault="005C49EC" w:rsidP="001F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EC" w:rsidRDefault="005C49EC" w:rsidP="001F7860">
      <w:pPr>
        <w:spacing w:after="0" w:line="240" w:lineRule="auto"/>
      </w:pPr>
      <w:r>
        <w:separator/>
      </w:r>
    </w:p>
  </w:footnote>
  <w:footnote w:type="continuationSeparator" w:id="0">
    <w:p w:rsidR="005C49EC" w:rsidRDefault="005C49EC" w:rsidP="001F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7D" w:rsidRDefault="00B00068">
    <w:pPr>
      <w:pStyle w:val="a5"/>
      <w:jc w:val="center"/>
    </w:pPr>
    <w:fldSimple w:instr=" PAGE   \* MERGEFORMAT ">
      <w:r w:rsidR="007E602B">
        <w:rPr>
          <w:noProof/>
        </w:rPr>
        <w:t>24</w:t>
      </w:r>
    </w:fldSimple>
  </w:p>
  <w:p w:rsidR="00B5237D" w:rsidRDefault="00B523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/>
      </w:rPr>
    </w:lvl>
  </w:abstractNum>
  <w:abstractNum w:abstractNumId="1">
    <w:nsid w:val="0B044BDB"/>
    <w:multiLevelType w:val="hybridMultilevel"/>
    <w:tmpl w:val="8436A2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A46D77"/>
    <w:multiLevelType w:val="multilevel"/>
    <w:tmpl w:val="8ACAE07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">
    <w:nsid w:val="1C2F7633"/>
    <w:multiLevelType w:val="multilevel"/>
    <w:tmpl w:val="8A3A73FC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2B1D3EAA"/>
    <w:multiLevelType w:val="multilevel"/>
    <w:tmpl w:val="6734AE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644140B"/>
    <w:multiLevelType w:val="multilevel"/>
    <w:tmpl w:val="F8E03C9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61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6">
    <w:nsid w:val="376A192E"/>
    <w:multiLevelType w:val="multilevel"/>
    <w:tmpl w:val="7DB050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9601338"/>
    <w:multiLevelType w:val="multilevel"/>
    <w:tmpl w:val="F8E03C9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61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8">
    <w:nsid w:val="5C5031F4"/>
    <w:multiLevelType w:val="multilevel"/>
    <w:tmpl w:val="2CAE601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11A32DB"/>
    <w:multiLevelType w:val="multilevel"/>
    <w:tmpl w:val="A2CCFF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i/>
        <w:color w:val="C0000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5C95"/>
    <w:rsid w:val="00006795"/>
    <w:rsid w:val="0001043F"/>
    <w:rsid w:val="00015EDE"/>
    <w:rsid w:val="000178E0"/>
    <w:rsid w:val="00022814"/>
    <w:rsid w:val="00025900"/>
    <w:rsid w:val="000260AD"/>
    <w:rsid w:val="000275E7"/>
    <w:rsid w:val="000327C8"/>
    <w:rsid w:val="00033F99"/>
    <w:rsid w:val="000342FD"/>
    <w:rsid w:val="00035B58"/>
    <w:rsid w:val="00037884"/>
    <w:rsid w:val="00042244"/>
    <w:rsid w:val="000445AE"/>
    <w:rsid w:val="00046ABA"/>
    <w:rsid w:val="00050BA2"/>
    <w:rsid w:val="00050E68"/>
    <w:rsid w:val="0005599B"/>
    <w:rsid w:val="000620A5"/>
    <w:rsid w:val="00062786"/>
    <w:rsid w:val="00063766"/>
    <w:rsid w:val="000653FB"/>
    <w:rsid w:val="00065C46"/>
    <w:rsid w:val="000700C2"/>
    <w:rsid w:val="000730F5"/>
    <w:rsid w:val="00073EBC"/>
    <w:rsid w:val="00074DA5"/>
    <w:rsid w:val="0008016B"/>
    <w:rsid w:val="00083531"/>
    <w:rsid w:val="000840FD"/>
    <w:rsid w:val="00096AE6"/>
    <w:rsid w:val="000A4737"/>
    <w:rsid w:val="000A76A8"/>
    <w:rsid w:val="000B1E9D"/>
    <w:rsid w:val="000B6820"/>
    <w:rsid w:val="000B7717"/>
    <w:rsid w:val="000C22BD"/>
    <w:rsid w:val="000C2E80"/>
    <w:rsid w:val="000C4870"/>
    <w:rsid w:val="000C4EB8"/>
    <w:rsid w:val="000C56DD"/>
    <w:rsid w:val="000D0637"/>
    <w:rsid w:val="000D131C"/>
    <w:rsid w:val="000D28F9"/>
    <w:rsid w:val="000D2D11"/>
    <w:rsid w:val="000D6D87"/>
    <w:rsid w:val="000D7B09"/>
    <w:rsid w:val="000E1CB9"/>
    <w:rsid w:val="000E5F1A"/>
    <w:rsid w:val="000E7388"/>
    <w:rsid w:val="000E76B6"/>
    <w:rsid w:val="000F196F"/>
    <w:rsid w:val="000F2143"/>
    <w:rsid w:val="000F2645"/>
    <w:rsid w:val="000F4560"/>
    <w:rsid w:val="00107952"/>
    <w:rsid w:val="0011116A"/>
    <w:rsid w:val="00113A66"/>
    <w:rsid w:val="0011619A"/>
    <w:rsid w:val="001230A1"/>
    <w:rsid w:val="001238BC"/>
    <w:rsid w:val="00124B36"/>
    <w:rsid w:val="001322B7"/>
    <w:rsid w:val="00135311"/>
    <w:rsid w:val="00135BD2"/>
    <w:rsid w:val="00143D67"/>
    <w:rsid w:val="00146146"/>
    <w:rsid w:val="00146E91"/>
    <w:rsid w:val="00154F74"/>
    <w:rsid w:val="001555C7"/>
    <w:rsid w:val="0016230E"/>
    <w:rsid w:val="001671B1"/>
    <w:rsid w:val="00167553"/>
    <w:rsid w:val="00170336"/>
    <w:rsid w:val="00173700"/>
    <w:rsid w:val="00173714"/>
    <w:rsid w:val="001746F0"/>
    <w:rsid w:val="00187A14"/>
    <w:rsid w:val="00197439"/>
    <w:rsid w:val="001A367D"/>
    <w:rsid w:val="001B11E3"/>
    <w:rsid w:val="001B1C7D"/>
    <w:rsid w:val="001B354F"/>
    <w:rsid w:val="001B6584"/>
    <w:rsid w:val="001C2F95"/>
    <w:rsid w:val="001C3462"/>
    <w:rsid w:val="001C66C2"/>
    <w:rsid w:val="001D1868"/>
    <w:rsid w:val="001D2CC7"/>
    <w:rsid w:val="001D35C0"/>
    <w:rsid w:val="001D6C7F"/>
    <w:rsid w:val="001E002F"/>
    <w:rsid w:val="001E3301"/>
    <w:rsid w:val="001E5D93"/>
    <w:rsid w:val="001E5E9F"/>
    <w:rsid w:val="001E7365"/>
    <w:rsid w:val="001F0FF1"/>
    <w:rsid w:val="001F2F37"/>
    <w:rsid w:val="001F6D8B"/>
    <w:rsid w:val="001F7860"/>
    <w:rsid w:val="0020138E"/>
    <w:rsid w:val="00202E00"/>
    <w:rsid w:val="00203BD0"/>
    <w:rsid w:val="00203CD4"/>
    <w:rsid w:val="00203DCF"/>
    <w:rsid w:val="00207366"/>
    <w:rsid w:val="00211EEF"/>
    <w:rsid w:val="0021318E"/>
    <w:rsid w:val="0021482A"/>
    <w:rsid w:val="00220EA9"/>
    <w:rsid w:val="002331AB"/>
    <w:rsid w:val="00237631"/>
    <w:rsid w:val="00237953"/>
    <w:rsid w:val="00243BC7"/>
    <w:rsid w:val="0024638D"/>
    <w:rsid w:val="00246765"/>
    <w:rsid w:val="00250146"/>
    <w:rsid w:val="00252D32"/>
    <w:rsid w:val="00253E23"/>
    <w:rsid w:val="00254228"/>
    <w:rsid w:val="00255962"/>
    <w:rsid w:val="00255ACC"/>
    <w:rsid w:val="002616F2"/>
    <w:rsid w:val="0026379F"/>
    <w:rsid w:val="002743E2"/>
    <w:rsid w:val="00275FB8"/>
    <w:rsid w:val="0027618D"/>
    <w:rsid w:val="00277AA0"/>
    <w:rsid w:val="0028162C"/>
    <w:rsid w:val="00281E0E"/>
    <w:rsid w:val="002823C2"/>
    <w:rsid w:val="002826E4"/>
    <w:rsid w:val="002833F3"/>
    <w:rsid w:val="00292473"/>
    <w:rsid w:val="00294B76"/>
    <w:rsid w:val="00296296"/>
    <w:rsid w:val="0029759E"/>
    <w:rsid w:val="00297DC9"/>
    <w:rsid w:val="002A0CE5"/>
    <w:rsid w:val="002A3483"/>
    <w:rsid w:val="002B4083"/>
    <w:rsid w:val="002B5633"/>
    <w:rsid w:val="002B5DF5"/>
    <w:rsid w:val="002B6785"/>
    <w:rsid w:val="002C0CC9"/>
    <w:rsid w:val="002C13E2"/>
    <w:rsid w:val="002C6425"/>
    <w:rsid w:val="002C74B8"/>
    <w:rsid w:val="002C7D6A"/>
    <w:rsid w:val="002D153C"/>
    <w:rsid w:val="002D407C"/>
    <w:rsid w:val="002E0365"/>
    <w:rsid w:val="002E12B1"/>
    <w:rsid w:val="002E230C"/>
    <w:rsid w:val="002E2B3F"/>
    <w:rsid w:val="002E2B5E"/>
    <w:rsid w:val="002E2CE3"/>
    <w:rsid w:val="002E7E82"/>
    <w:rsid w:val="003009D5"/>
    <w:rsid w:val="003014C4"/>
    <w:rsid w:val="00306595"/>
    <w:rsid w:val="0030771B"/>
    <w:rsid w:val="00310ADB"/>
    <w:rsid w:val="00310E9A"/>
    <w:rsid w:val="00316EF2"/>
    <w:rsid w:val="00320052"/>
    <w:rsid w:val="0032779A"/>
    <w:rsid w:val="00327A02"/>
    <w:rsid w:val="00331A4D"/>
    <w:rsid w:val="00331EF8"/>
    <w:rsid w:val="003360EF"/>
    <w:rsid w:val="003412E5"/>
    <w:rsid w:val="00344D05"/>
    <w:rsid w:val="00347EB8"/>
    <w:rsid w:val="0035320A"/>
    <w:rsid w:val="0036169A"/>
    <w:rsid w:val="0036245D"/>
    <w:rsid w:val="003626AD"/>
    <w:rsid w:val="0036537D"/>
    <w:rsid w:val="00371440"/>
    <w:rsid w:val="003717C9"/>
    <w:rsid w:val="00371AD3"/>
    <w:rsid w:val="00372DE0"/>
    <w:rsid w:val="00383EC1"/>
    <w:rsid w:val="00384EA9"/>
    <w:rsid w:val="00386835"/>
    <w:rsid w:val="0039307B"/>
    <w:rsid w:val="003A3036"/>
    <w:rsid w:val="003B39B3"/>
    <w:rsid w:val="003B7165"/>
    <w:rsid w:val="003C0CE3"/>
    <w:rsid w:val="003C115C"/>
    <w:rsid w:val="003C130C"/>
    <w:rsid w:val="003C2DF7"/>
    <w:rsid w:val="003C56C8"/>
    <w:rsid w:val="003D02A2"/>
    <w:rsid w:val="003D1058"/>
    <w:rsid w:val="003D37DD"/>
    <w:rsid w:val="003D3C4C"/>
    <w:rsid w:val="003D455E"/>
    <w:rsid w:val="003D7A27"/>
    <w:rsid w:val="003D7DEE"/>
    <w:rsid w:val="003D7FC2"/>
    <w:rsid w:val="003F0546"/>
    <w:rsid w:val="003F2F09"/>
    <w:rsid w:val="003F5151"/>
    <w:rsid w:val="003F585F"/>
    <w:rsid w:val="0040159E"/>
    <w:rsid w:val="00410E2E"/>
    <w:rsid w:val="00417A30"/>
    <w:rsid w:val="00421137"/>
    <w:rsid w:val="00422361"/>
    <w:rsid w:val="00427103"/>
    <w:rsid w:val="0043141C"/>
    <w:rsid w:val="00435239"/>
    <w:rsid w:val="00436456"/>
    <w:rsid w:val="00440E32"/>
    <w:rsid w:val="004433A7"/>
    <w:rsid w:val="0044380B"/>
    <w:rsid w:val="004524CF"/>
    <w:rsid w:val="00455992"/>
    <w:rsid w:val="00461D76"/>
    <w:rsid w:val="00463CEE"/>
    <w:rsid w:val="00465ADC"/>
    <w:rsid w:val="00472100"/>
    <w:rsid w:val="00481F40"/>
    <w:rsid w:val="0049123A"/>
    <w:rsid w:val="00493948"/>
    <w:rsid w:val="004A024F"/>
    <w:rsid w:val="004A0A5D"/>
    <w:rsid w:val="004A2E95"/>
    <w:rsid w:val="004A73EA"/>
    <w:rsid w:val="004B5436"/>
    <w:rsid w:val="004C0966"/>
    <w:rsid w:val="004C34AD"/>
    <w:rsid w:val="004C500B"/>
    <w:rsid w:val="004E0201"/>
    <w:rsid w:val="004E02D6"/>
    <w:rsid w:val="004E5F3E"/>
    <w:rsid w:val="004E6664"/>
    <w:rsid w:val="004F0A53"/>
    <w:rsid w:val="004F19D0"/>
    <w:rsid w:val="004F5C71"/>
    <w:rsid w:val="004F651D"/>
    <w:rsid w:val="0050168B"/>
    <w:rsid w:val="005130E6"/>
    <w:rsid w:val="00516F4F"/>
    <w:rsid w:val="00517177"/>
    <w:rsid w:val="005201CB"/>
    <w:rsid w:val="005203BF"/>
    <w:rsid w:val="005314D9"/>
    <w:rsid w:val="005330EE"/>
    <w:rsid w:val="00535169"/>
    <w:rsid w:val="005410E1"/>
    <w:rsid w:val="005446BC"/>
    <w:rsid w:val="00545816"/>
    <w:rsid w:val="00546096"/>
    <w:rsid w:val="005529E4"/>
    <w:rsid w:val="005558BC"/>
    <w:rsid w:val="0055601B"/>
    <w:rsid w:val="005560DC"/>
    <w:rsid w:val="00561704"/>
    <w:rsid w:val="00571201"/>
    <w:rsid w:val="005761DC"/>
    <w:rsid w:val="005769E7"/>
    <w:rsid w:val="0058241E"/>
    <w:rsid w:val="00582CFB"/>
    <w:rsid w:val="00582DA7"/>
    <w:rsid w:val="005870A9"/>
    <w:rsid w:val="005911BB"/>
    <w:rsid w:val="00591C6B"/>
    <w:rsid w:val="00592924"/>
    <w:rsid w:val="00592BCB"/>
    <w:rsid w:val="00595DA0"/>
    <w:rsid w:val="005A0E7A"/>
    <w:rsid w:val="005A37F7"/>
    <w:rsid w:val="005A3BB7"/>
    <w:rsid w:val="005B4A01"/>
    <w:rsid w:val="005B51C4"/>
    <w:rsid w:val="005B62AB"/>
    <w:rsid w:val="005C3FD5"/>
    <w:rsid w:val="005C4771"/>
    <w:rsid w:val="005C49EC"/>
    <w:rsid w:val="005C678B"/>
    <w:rsid w:val="005C70E2"/>
    <w:rsid w:val="005C79EA"/>
    <w:rsid w:val="005D0B94"/>
    <w:rsid w:val="005D3235"/>
    <w:rsid w:val="005D3954"/>
    <w:rsid w:val="005E0FAE"/>
    <w:rsid w:val="00603D23"/>
    <w:rsid w:val="00605E73"/>
    <w:rsid w:val="00612078"/>
    <w:rsid w:val="00616597"/>
    <w:rsid w:val="00621335"/>
    <w:rsid w:val="00623586"/>
    <w:rsid w:val="006243D8"/>
    <w:rsid w:val="006324F7"/>
    <w:rsid w:val="00632C0F"/>
    <w:rsid w:val="006417FF"/>
    <w:rsid w:val="006454B3"/>
    <w:rsid w:val="00647E93"/>
    <w:rsid w:val="0065631E"/>
    <w:rsid w:val="0066084C"/>
    <w:rsid w:val="00670ADF"/>
    <w:rsid w:val="006742A7"/>
    <w:rsid w:val="0067672D"/>
    <w:rsid w:val="00682A17"/>
    <w:rsid w:val="0068388B"/>
    <w:rsid w:val="00693B63"/>
    <w:rsid w:val="006972CA"/>
    <w:rsid w:val="006A0E02"/>
    <w:rsid w:val="006B3E14"/>
    <w:rsid w:val="006B3F01"/>
    <w:rsid w:val="006C1CAC"/>
    <w:rsid w:val="006C20C2"/>
    <w:rsid w:val="006C27F6"/>
    <w:rsid w:val="006C2D43"/>
    <w:rsid w:val="006C4C3A"/>
    <w:rsid w:val="006C5920"/>
    <w:rsid w:val="006C5C76"/>
    <w:rsid w:val="006D4226"/>
    <w:rsid w:val="006D6438"/>
    <w:rsid w:val="006E0E55"/>
    <w:rsid w:val="006E1820"/>
    <w:rsid w:val="006F0BFA"/>
    <w:rsid w:val="006F0C65"/>
    <w:rsid w:val="006F1396"/>
    <w:rsid w:val="006F60BB"/>
    <w:rsid w:val="006F6D81"/>
    <w:rsid w:val="0070343B"/>
    <w:rsid w:val="00703D8F"/>
    <w:rsid w:val="00705229"/>
    <w:rsid w:val="00705CE2"/>
    <w:rsid w:val="00716E99"/>
    <w:rsid w:val="00722AE0"/>
    <w:rsid w:val="00727F11"/>
    <w:rsid w:val="00734C53"/>
    <w:rsid w:val="00736D85"/>
    <w:rsid w:val="00741416"/>
    <w:rsid w:val="007415CE"/>
    <w:rsid w:val="00744E03"/>
    <w:rsid w:val="00746217"/>
    <w:rsid w:val="00750B75"/>
    <w:rsid w:val="0075209A"/>
    <w:rsid w:val="00755AEA"/>
    <w:rsid w:val="00757D73"/>
    <w:rsid w:val="00760491"/>
    <w:rsid w:val="00765CAE"/>
    <w:rsid w:val="00767C52"/>
    <w:rsid w:val="007717E0"/>
    <w:rsid w:val="00777435"/>
    <w:rsid w:val="00782453"/>
    <w:rsid w:val="00782DE1"/>
    <w:rsid w:val="0078313C"/>
    <w:rsid w:val="007847E3"/>
    <w:rsid w:val="007857D0"/>
    <w:rsid w:val="00785A1C"/>
    <w:rsid w:val="00787EA4"/>
    <w:rsid w:val="00790D5C"/>
    <w:rsid w:val="0079638D"/>
    <w:rsid w:val="007A00C1"/>
    <w:rsid w:val="007A00E4"/>
    <w:rsid w:val="007A3A84"/>
    <w:rsid w:val="007A5B2A"/>
    <w:rsid w:val="007B1204"/>
    <w:rsid w:val="007B2440"/>
    <w:rsid w:val="007C25B2"/>
    <w:rsid w:val="007C7AFF"/>
    <w:rsid w:val="007D17D4"/>
    <w:rsid w:val="007D330E"/>
    <w:rsid w:val="007E3734"/>
    <w:rsid w:val="007E3E20"/>
    <w:rsid w:val="007E41A4"/>
    <w:rsid w:val="007E45D2"/>
    <w:rsid w:val="007E602B"/>
    <w:rsid w:val="007F2D90"/>
    <w:rsid w:val="007F2EDA"/>
    <w:rsid w:val="007F5808"/>
    <w:rsid w:val="00804D63"/>
    <w:rsid w:val="0080795B"/>
    <w:rsid w:val="008113A4"/>
    <w:rsid w:val="00817D77"/>
    <w:rsid w:val="00821E97"/>
    <w:rsid w:val="008334D4"/>
    <w:rsid w:val="00833DB1"/>
    <w:rsid w:val="0083476A"/>
    <w:rsid w:val="00844A11"/>
    <w:rsid w:val="0084559D"/>
    <w:rsid w:val="0086094D"/>
    <w:rsid w:val="00863C4D"/>
    <w:rsid w:val="008640C0"/>
    <w:rsid w:val="008660E8"/>
    <w:rsid w:val="008709EA"/>
    <w:rsid w:val="008717EE"/>
    <w:rsid w:val="00876E8F"/>
    <w:rsid w:val="00882305"/>
    <w:rsid w:val="008849ED"/>
    <w:rsid w:val="0089134D"/>
    <w:rsid w:val="00895B2A"/>
    <w:rsid w:val="00895BBB"/>
    <w:rsid w:val="008A1091"/>
    <w:rsid w:val="008A4522"/>
    <w:rsid w:val="008B2851"/>
    <w:rsid w:val="008B61DF"/>
    <w:rsid w:val="008C277C"/>
    <w:rsid w:val="008C63E0"/>
    <w:rsid w:val="008D46AD"/>
    <w:rsid w:val="008E0397"/>
    <w:rsid w:val="008E1058"/>
    <w:rsid w:val="008E4916"/>
    <w:rsid w:val="008E4956"/>
    <w:rsid w:val="008F16EA"/>
    <w:rsid w:val="008F1A38"/>
    <w:rsid w:val="008F32D1"/>
    <w:rsid w:val="008F4E00"/>
    <w:rsid w:val="008F60BD"/>
    <w:rsid w:val="008F6ED2"/>
    <w:rsid w:val="009113D8"/>
    <w:rsid w:val="00917FC8"/>
    <w:rsid w:val="00924A39"/>
    <w:rsid w:val="00926798"/>
    <w:rsid w:val="00930E5B"/>
    <w:rsid w:val="00930EE9"/>
    <w:rsid w:val="0094149A"/>
    <w:rsid w:val="00943BF1"/>
    <w:rsid w:val="0094622A"/>
    <w:rsid w:val="009512BB"/>
    <w:rsid w:val="0095138C"/>
    <w:rsid w:val="00955634"/>
    <w:rsid w:val="00956598"/>
    <w:rsid w:val="0095667A"/>
    <w:rsid w:val="00962EFE"/>
    <w:rsid w:val="00963F5C"/>
    <w:rsid w:val="00964303"/>
    <w:rsid w:val="00964802"/>
    <w:rsid w:val="00965CBB"/>
    <w:rsid w:val="00966187"/>
    <w:rsid w:val="00971438"/>
    <w:rsid w:val="00971DA3"/>
    <w:rsid w:val="0097297F"/>
    <w:rsid w:val="00975B69"/>
    <w:rsid w:val="0097726F"/>
    <w:rsid w:val="009808C6"/>
    <w:rsid w:val="00980EAB"/>
    <w:rsid w:val="00982606"/>
    <w:rsid w:val="00982BD7"/>
    <w:rsid w:val="00982E5D"/>
    <w:rsid w:val="0098426B"/>
    <w:rsid w:val="009851DB"/>
    <w:rsid w:val="00990CB0"/>
    <w:rsid w:val="0099123E"/>
    <w:rsid w:val="00993B78"/>
    <w:rsid w:val="009A0100"/>
    <w:rsid w:val="009A1121"/>
    <w:rsid w:val="009A41AC"/>
    <w:rsid w:val="009B401A"/>
    <w:rsid w:val="009B4B0B"/>
    <w:rsid w:val="009C365F"/>
    <w:rsid w:val="009C4AD2"/>
    <w:rsid w:val="009C5066"/>
    <w:rsid w:val="009C79CD"/>
    <w:rsid w:val="009D5D5E"/>
    <w:rsid w:val="009D6014"/>
    <w:rsid w:val="009D6935"/>
    <w:rsid w:val="009E4AA6"/>
    <w:rsid w:val="009F2D36"/>
    <w:rsid w:val="00A02965"/>
    <w:rsid w:val="00A05C95"/>
    <w:rsid w:val="00A25335"/>
    <w:rsid w:val="00A27C08"/>
    <w:rsid w:val="00A27FA2"/>
    <w:rsid w:val="00A3004B"/>
    <w:rsid w:val="00A3678F"/>
    <w:rsid w:val="00A37BDE"/>
    <w:rsid w:val="00A37F9E"/>
    <w:rsid w:val="00A40CDA"/>
    <w:rsid w:val="00A426B1"/>
    <w:rsid w:val="00A45CB6"/>
    <w:rsid w:val="00A51718"/>
    <w:rsid w:val="00A51DB4"/>
    <w:rsid w:val="00A56458"/>
    <w:rsid w:val="00A5755C"/>
    <w:rsid w:val="00A62A24"/>
    <w:rsid w:val="00A63249"/>
    <w:rsid w:val="00A67F93"/>
    <w:rsid w:val="00A709D0"/>
    <w:rsid w:val="00A70FDD"/>
    <w:rsid w:val="00A815AD"/>
    <w:rsid w:val="00A819EA"/>
    <w:rsid w:val="00A94F29"/>
    <w:rsid w:val="00AA43E6"/>
    <w:rsid w:val="00AA62B7"/>
    <w:rsid w:val="00AA72D5"/>
    <w:rsid w:val="00AA7DB3"/>
    <w:rsid w:val="00AB0285"/>
    <w:rsid w:val="00AB10F5"/>
    <w:rsid w:val="00AB47B8"/>
    <w:rsid w:val="00AB4FB0"/>
    <w:rsid w:val="00AC183C"/>
    <w:rsid w:val="00AD1C8B"/>
    <w:rsid w:val="00AD28D3"/>
    <w:rsid w:val="00AD2DEA"/>
    <w:rsid w:val="00AD3B1B"/>
    <w:rsid w:val="00AD710A"/>
    <w:rsid w:val="00AE6087"/>
    <w:rsid w:val="00AF011E"/>
    <w:rsid w:val="00AF6BC5"/>
    <w:rsid w:val="00AF6D4F"/>
    <w:rsid w:val="00B00068"/>
    <w:rsid w:val="00B00618"/>
    <w:rsid w:val="00B03BFE"/>
    <w:rsid w:val="00B077EE"/>
    <w:rsid w:val="00B12BD3"/>
    <w:rsid w:val="00B1498E"/>
    <w:rsid w:val="00B179C8"/>
    <w:rsid w:val="00B21573"/>
    <w:rsid w:val="00B21583"/>
    <w:rsid w:val="00B22188"/>
    <w:rsid w:val="00B23101"/>
    <w:rsid w:val="00B24682"/>
    <w:rsid w:val="00B31597"/>
    <w:rsid w:val="00B325FE"/>
    <w:rsid w:val="00B4159C"/>
    <w:rsid w:val="00B43FA4"/>
    <w:rsid w:val="00B44732"/>
    <w:rsid w:val="00B5237D"/>
    <w:rsid w:val="00B52A04"/>
    <w:rsid w:val="00B53AB9"/>
    <w:rsid w:val="00B53B75"/>
    <w:rsid w:val="00B54447"/>
    <w:rsid w:val="00B628DA"/>
    <w:rsid w:val="00B653E9"/>
    <w:rsid w:val="00B66FD5"/>
    <w:rsid w:val="00B71653"/>
    <w:rsid w:val="00B72D4D"/>
    <w:rsid w:val="00B7487C"/>
    <w:rsid w:val="00B77F41"/>
    <w:rsid w:val="00B81A26"/>
    <w:rsid w:val="00B84A27"/>
    <w:rsid w:val="00B9567A"/>
    <w:rsid w:val="00B95C19"/>
    <w:rsid w:val="00B96BC1"/>
    <w:rsid w:val="00BA3273"/>
    <w:rsid w:val="00BB3846"/>
    <w:rsid w:val="00BB4473"/>
    <w:rsid w:val="00BC0379"/>
    <w:rsid w:val="00BC6D7F"/>
    <w:rsid w:val="00BC754E"/>
    <w:rsid w:val="00BC76F3"/>
    <w:rsid w:val="00BD24E1"/>
    <w:rsid w:val="00BD59F9"/>
    <w:rsid w:val="00BD7D94"/>
    <w:rsid w:val="00BE3162"/>
    <w:rsid w:val="00BE6A43"/>
    <w:rsid w:val="00BE75CA"/>
    <w:rsid w:val="00BF29FA"/>
    <w:rsid w:val="00BF3F17"/>
    <w:rsid w:val="00BF68D2"/>
    <w:rsid w:val="00BF7828"/>
    <w:rsid w:val="00C0122A"/>
    <w:rsid w:val="00C05536"/>
    <w:rsid w:val="00C10817"/>
    <w:rsid w:val="00C11056"/>
    <w:rsid w:val="00C167C0"/>
    <w:rsid w:val="00C206EA"/>
    <w:rsid w:val="00C20A9C"/>
    <w:rsid w:val="00C23BC0"/>
    <w:rsid w:val="00C251B4"/>
    <w:rsid w:val="00C25C9A"/>
    <w:rsid w:val="00C26B32"/>
    <w:rsid w:val="00C47239"/>
    <w:rsid w:val="00C47BA9"/>
    <w:rsid w:val="00C535F1"/>
    <w:rsid w:val="00C60573"/>
    <w:rsid w:val="00C640EF"/>
    <w:rsid w:val="00C6580B"/>
    <w:rsid w:val="00C65E4B"/>
    <w:rsid w:val="00C71117"/>
    <w:rsid w:val="00C712B5"/>
    <w:rsid w:val="00C73965"/>
    <w:rsid w:val="00C808DE"/>
    <w:rsid w:val="00C80E64"/>
    <w:rsid w:val="00C8170A"/>
    <w:rsid w:val="00C82270"/>
    <w:rsid w:val="00C82A2C"/>
    <w:rsid w:val="00C84ECB"/>
    <w:rsid w:val="00CA0477"/>
    <w:rsid w:val="00CA32C8"/>
    <w:rsid w:val="00CA6CD5"/>
    <w:rsid w:val="00CB1004"/>
    <w:rsid w:val="00CB307F"/>
    <w:rsid w:val="00CB563F"/>
    <w:rsid w:val="00CB601C"/>
    <w:rsid w:val="00CC4920"/>
    <w:rsid w:val="00CC5A33"/>
    <w:rsid w:val="00CD3355"/>
    <w:rsid w:val="00CD39A5"/>
    <w:rsid w:val="00D032B2"/>
    <w:rsid w:val="00D03529"/>
    <w:rsid w:val="00D03603"/>
    <w:rsid w:val="00D07A9A"/>
    <w:rsid w:val="00D125DB"/>
    <w:rsid w:val="00D14294"/>
    <w:rsid w:val="00D14F2B"/>
    <w:rsid w:val="00D240FA"/>
    <w:rsid w:val="00D244CD"/>
    <w:rsid w:val="00D3402D"/>
    <w:rsid w:val="00D358BE"/>
    <w:rsid w:val="00D36917"/>
    <w:rsid w:val="00D52C3F"/>
    <w:rsid w:val="00D56AF8"/>
    <w:rsid w:val="00D71631"/>
    <w:rsid w:val="00D72106"/>
    <w:rsid w:val="00D728D5"/>
    <w:rsid w:val="00D800C7"/>
    <w:rsid w:val="00D865B0"/>
    <w:rsid w:val="00D86636"/>
    <w:rsid w:val="00D908F1"/>
    <w:rsid w:val="00D91AB2"/>
    <w:rsid w:val="00D96F01"/>
    <w:rsid w:val="00DA02EC"/>
    <w:rsid w:val="00DA09FA"/>
    <w:rsid w:val="00DA2804"/>
    <w:rsid w:val="00DA2C42"/>
    <w:rsid w:val="00DA2E0E"/>
    <w:rsid w:val="00DA45B1"/>
    <w:rsid w:val="00DA7DD1"/>
    <w:rsid w:val="00DB0419"/>
    <w:rsid w:val="00DB2EBE"/>
    <w:rsid w:val="00DB39CE"/>
    <w:rsid w:val="00DB5FF6"/>
    <w:rsid w:val="00DB66D2"/>
    <w:rsid w:val="00DB78B8"/>
    <w:rsid w:val="00DC154E"/>
    <w:rsid w:val="00DC57E5"/>
    <w:rsid w:val="00DD1808"/>
    <w:rsid w:val="00DD40CC"/>
    <w:rsid w:val="00DE0FFA"/>
    <w:rsid w:val="00DE55B0"/>
    <w:rsid w:val="00DF076A"/>
    <w:rsid w:val="00DF2D6A"/>
    <w:rsid w:val="00DF2ED7"/>
    <w:rsid w:val="00DF4CA2"/>
    <w:rsid w:val="00DF6EBC"/>
    <w:rsid w:val="00DF7B93"/>
    <w:rsid w:val="00E01A73"/>
    <w:rsid w:val="00E0308B"/>
    <w:rsid w:val="00E036C2"/>
    <w:rsid w:val="00E03DBC"/>
    <w:rsid w:val="00E04432"/>
    <w:rsid w:val="00E07FCB"/>
    <w:rsid w:val="00E13DFF"/>
    <w:rsid w:val="00E146FA"/>
    <w:rsid w:val="00E149FE"/>
    <w:rsid w:val="00E1774F"/>
    <w:rsid w:val="00E22335"/>
    <w:rsid w:val="00E223D2"/>
    <w:rsid w:val="00E226D4"/>
    <w:rsid w:val="00E23C53"/>
    <w:rsid w:val="00E275F4"/>
    <w:rsid w:val="00E37671"/>
    <w:rsid w:val="00E41FE3"/>
    <w:rsid w:val="00E4478A"/>
    <w:rsid w:val="00E476C9"/>
    <w:rsid w:val="00E47AF9"/>
    <w:rsid w:val="00E52EA0"/>
    <w:rsid w:val="00E555B7"/>
    <w:rsid w:val="00E60349"/>
    <w:rsid w:val="00E74372"/>
    <w:rsid w:val="00E74A8B"/>
    <w:rsid w:val="00E77FC1"/>
    <w:rsid w:val="00E81DA4"/>
    <w:rsid w:val="00E84311"/>
    <w:rsid w:val="00E84D07"/>
    <w:rsid w:val="00E8704C"/>
    <w:rsid w:val="00E91D75"/>
    <w:rsid w:val="00E9671C"/>
    <w:rsid w:val="00EA043B"/>
    <w:rsid w:val="00EA15EE"/>
    <w:rsid w:val="00EA1BAE"/>
    <w:rsid w:val="00EB1D2E"/>
    <w:rsid w:val="00EB29A0"/>
    <w:rsid w:val="00EC3F75"/>
    <w:rsid w:val="00ED2661"/>
    <w:rsid w:val="00ED35F2"/>
    <w:rsid w:val="00ED3E01"/>
    <w:rsid w:val="00EE0B9B"/>
    <w:rsid w:val="00EE0C81"/>
    <w:rsid w:val="00EF10A7"/>
    <w:rsid w:val="00EF21BE"/>
    <w:rsid w:val="00EF30F8"/>
    <w:rsid w:val="00EF6E13"/>
    <w:rsid w:val="00F019FC"/>
    <w:rsid w:val="00F01A8D"/>
    <w:rsid w:val="00F02775"/>
    <w:rsid w:val="00F02BF6"/>
    <w:rsid w:val="00F05B01"/>
    <w:rsid w:val="00F32266"/>
    <w:rsid w:val="00F323C0"/>
    <w:rsid w:val="00F36A1A"/>
    <w:rsid w:val="00F376AA"/>
    <w:rsid w:val="00F41FE4"/>
    <w:rsid w:val="00F42EFC"/>
    <w:rsid w:val="00F42F0A"/>
    <w:rsid w:val="00F4458C"/>
    <w:rsid w:val="00F47007"/>
    <w:rsid w:val="00F4757B"/>
    <w:rsid w:val="00F56D88"/>
    <w:rsid w:val="00F63196"/>
    <w:rsid w:val="00F651F4"/>
    <w:rsid w:val="00F652E2"/>
    <w:rsid w:val="00F668C6"/>
    <w:rsid w:val="00F66AD4"/>
    <w:rsid w:val="00F722F8"/>
    <w:rsid w:val="00F73D07"/>
    <w:rsid w:val="00F74CE6"/>
    <w:rsid w:val="00F76BA8"/>
    <w:rsid w:val="00F81135"/>
    <w:rsid w:val="00F8653D"/>
    <w:rsid w:val="00F91D37"/>
    <w:rsid w:val="00F938E5"/>
    <w:rsid w:val="00FB1125"/>
    <w:rsid w:val="00FB2713"/>
    <w:rsid w:val="00FB34DB"/>
    <w:rsid w:val="00FC0229"/>
    <w:rsid w:val="00FC3C4A"/>
    <w:rsid w:val="00FC5FAC"/>
    <w:rsid w:val="00FC750B"/>
    <w:rsid w:val="00FD2821"/>
    <w:rsid w:val="00FD4EF4"/>
    <w:rsid w:val="00FE00DA"/>
    <w:rsid w:val="00FE1909"/>
    <w:rsid w:val="00FE340B"/>
    <w:rsid w:val="00FE3B74"/>
    <w:rsid w:val="00FE661B"/>
    <w:rsid w:val="00FE76C1"/>
    <w:rsid w:val="00F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5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A5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F0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0A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F0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F0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4F0A5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4F0A53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F0A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4F0A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616597"/>
    <w:rPr>
      <w:rFonts w:cs="Times New Roman"/>
      <w:color w:val="0563C1"/>
      <w:u w:val="single"/>
    </w:rPr>
  </w:style>
  <w:style w:type="table" w:styleId="a4">
    <w:name w:val="Table Grid"/>
    <w:basedOn w:val="a1"/>
    <w:uiPriority w:val="59"/>
    <w:rsid w:val="004A02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7B2440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rFonts w:ascii="Times New Roman" w:hAnsi="Times New Roman"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7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F7860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1F7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F7860"/>
    <w:rPr>
      <w:rFonts w:cs="Times New Roman"/>
    </w:rPr>
  </w:style>
  <w:style w:type="paragraph" w:customStyle="1" w:styleId="a9">
    <w:name w:val="Текст кадра"/>
    <w:basedOn w:val="a"/>
    <w:rsid w:val="0017371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554327EB3733149EAA1BD22528BEE7E5F48EDB89E632FC49406A6C1BFl9L" TargetMode="External"/><Relationship Id="rId13" Type="http://schemas.openxmlformats.org/officeDocument/2006/relationships/hyperlink" Target="consultantplus://offline/ref=0C90CF65CD7DE079191EFDD00D248862E0E856BF975AAF16A7234A65F6BBE28D90B74774A7B623893342026DCCO3VAJ" TargetMode="External"/><Relationship Id="rId18" Type="http://schemas.openxmlformats.org/officeDocument/2006/relationships/hyperlink" Target="consultantplus://offline/ref=0C90CF65CD7DE079191EFDD00D248862E0E856BF975AAF16A7234A65F6BBE28D82B71F78A5B63D8D3957543C89666DA146E3794EA3A03137O0V4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813DA7A3583C8D5DE37CAE8D24453FE387F73BB8FBD411E539F0E30B10B8316522A854687AF6962B64E3B6286C5F3B58EACB1139DDFD91J9B8L" TargetMode="External"/><Relationship Id="rId17" Type="http://schemas.openxmlformats.org/officeDocument/2006/relationships/hyperlink" Target="consultantplus://offline/ref=0C90CF65CD7DE079191EFDD00D248862E0E856BF975AAF16A7234A65F6BBE28D90B74774A7B623893342026DCCO3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90CF65CD7DE079191EFDD00D248862E0E856BF975AAF16A7234A65F6BBE28D82B71F78A5B63D8E3057543C89666DA146E3794EA3A03137O0V4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554327EB3733149EABFB0343ED7E67A551FE1B49F6E7E9ECB5DFB96F014EDBBl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90CF65CD7DE079191EFDD00D248862E0EA5BB39559AF16A7234A65F6BBE28D82B71F7CA7B03A83650D4438C03160BD47FF664EBDA3O3V8J" TargetMode="External"/><Relationship Id="rId10" Type="http://schemas.openxmlformats.org/officeDocument/2006/relationships/hyperlink" Target="consultantplus://offline/ref=1F1554327EB3733149EABFB0343ED7E67A551FE1B593607E98CB5DFB96F014EDBBl7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554327EB3733149EAA1BD22528BEE7E5F41EDB99C632FC49406A6C1BFl9L" TargetMode="External"/><Relationship Id="rId14" Type="http://schemas.openxmlformats.org/officeDocument/2006/relationships/hyperlink" Target="consultantplus://offline/ref=0C90CF65CD7DE079191EE3DD1B48D46AE5E20CBA9C5BAC48F27C1138A1B2E8DAC5F8463AE1BB3C88315C0168C66731E713F07A4CA3A333280FDE80OC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E115-E481-49DB-AAFD-2C52A5B9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11957</Words>
  <Characters>68160</Characters>
  <Application>Microsoft Office Word</Application>
  <DocSecurity>2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городского округа Тольятти Самарской области от 30.04.2014 N 1387-п/1(ред. от 04.07.2019)"Об утверждении Административного регламента исполнения муниципальной функции по осуществлению муниципального жилищного контроля на территории гор</vt:lpstr>
    </vt:vector>
  </TitlesOfParts>
  <Company>КонсультантПлюс Версия 4019.00.20</Company>
  <LinksUpToDate>false</LinksUpToDate>
  <CharactersWithSpaces>79958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городского округа Тольятти Самарской области от 30.04.2014 N 1387-п/1(ред. от 04.07.2019)"Об утверждении Административного регламента исполнения муниципальной функции по осуществлению муниципального жилищного контроля на территории гор</dc:title>
  <dc:creator>Литвинцев Игорь Александрович</dc:creator>
  <cp:lastModifiedBy>Федоськин Виктор Викторович</cp:lastModifiedBy>
  <cp:revision>14</cp:revision>
  <cp:lastPrinted>2020-04-23T09:38:00Z</cp:lastPrinted>
  <dcterms:created xsi:type="dcterms:W3CDTF">2020-04-23T08:16:00Z</dcterms:created>
  <dcterms:modified xsi:type="dcterms:W3CDTF">2020-04-23T09:39:00Z</dcterms:modified>
</cp:coreProperties>
</file>