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AB3" w:rsidRDefault="00CE1AB3" w:rsidP="004369B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F24EDE" w:rsidRDefault="00F24EDE" w:rsidP="00F2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24EDE" w:rsidRPr="004369BD" w:rsidRDefault="00F24EDE" w:rsidP="00F2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369BD">
        <w:rPr>
          <w:rFonts w:ascii="Times New Roman" w:hAnsi="Times New Roman"/>
          <w:sz w:val="28"/>
          <w:szCs w:val="28"/>
        </w:rPr>
        <w:t>Проект</w:t>
      </w:r>
    </w:p>
    <w:p w:rsidR="00F24EDE" w:rsidRDefault="00F24EDE" w:rsidP="00F2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369BD">
        <w:rPr>
          <w:rFonts w:ascii="Times New Roman" w:hAnsi="Times New Roman"/>
          <w:sz w:val="28"/>
          <w:szCs w:val="28"/>
        </w:rPr>
        <w:t>постановления администрации городского округа Тольятти</w:t>
      </w:r>
    </w:p>
    <w:p w:rsidR="00F24EDE" w:rsidRDefault="00F24EDE" w:rsidP="00F2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24EDE" w:rsidRDefault="00F24EDE" w:rsidP="00F24ED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3C44BF">
        <w:rPr>
          <w:rFonts w:ascii="Times New Roman" w:hAnsi="Times New Roman"/>
          <w:sz w:val="28"/>
          <w:szCs w:val="28"/>
        </w:rPr>
        <w:t xml:space="preserve">«Об утверждении проекта межевания территории СТСН «Тимофеевское-2», расположенной Самарская область, г.Тольятти, Центральный район, </w:t>
      </w:r>
      <w:proofErr w:type="spellStart"/>
      <w:r w:rsidRPr="003C44BF">
        <w:rPr>
          <w:rFonts w:ascii="Times New Roman" w:hAnsi="Times New Roman"/>
          <w:sz w:val="28"/>
          <w:szCs w:val="28"/>
        </w:rPr>
        <w:t>ш.Обводное</w:t>
      </w:r>
      <w:proofErr w:type="spellEnd"/>
      <w:r w:rsidRPr="003C44BF">
        <w:rPr>
          <w:rFonts w:ascii="Times New Roman" w:hAnsi="Times New Roman"/>
          <w:sz w:val="28"/>
          <w:szCs w:val="28"/>
        </w:rPr>
        <w:t>»</w:t>
      </w:r>
    </w:p>
    <w:p w:rsidR="00F24EDE" w:rsidRPr="009049E4" w:rsidRDefault="00F24EDE" w:rsidP="00F2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24EDE" w:rsidRDefault="00F24EDE" w:rsidP="007D5B38">
      <w:pPr>
        <w:tabs>
          <w:tab w:val="left" w:pos="8235"/>
          <w:tab w:val="right" w:pos="10316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4369BD">
        <w:rPr>
          <w:rFonts w:ascii="Times New Roman" w:hAnsi="Times New Roman"/>
          <w:sz w:val="28"/>
          <w:szCs w:val="28"/>
        </w:rPr>
        <w:t xml:space="preserve">соответствии со ст.ст. 45, 46 Градостроительного кодекса Российской Федерации, учитывая </w:t>
      </w:r>
      <w:r w:rsidR="009A18A0">
        <w:rPr>
          <w:rFonts w:ascii="Times New Roman" w:hAnsi="Times New Roman"/>
          <w:sz w:val="28"/>
          <w:szCs w:val="28"/>
        </w:rPr>
        <w:t>П</w:t>
      </w:r>
      <w:r w:rsidRPr="003C44BF">
        <w:rPr>
          <w:rFonts w:ascii="Times New Roman" w:hAnsi="Times New Roman"/>
          <w:sz w:val="28"/>
          <w:szCs w:val="28"/>
        </w:rPr>
        <w:t>ротокол общего собрания членов СТСН «Тимофеевское-2» №1 от 17.07.2023</w:t>
      </w:r>
      <w:r w:rsidRPr="00AB3987">
        <w:rPr>
          <w:rFonts w:ascii="Times New Roman" w:hAnsi="Times New Roman"/>
          <w:sz w:val="28"/>
          <w:szCs w:val="28"/>
        </w:rPr>
        <w:t>,</w:t>
      </w:r>
      <w:r w:rsidRPr="00F1114D">
        <w:rPr>
          <w:rFonts w:ascii="Times New Roman" w:hAnsi="Times New Roman"/>
          <w:sz w:val="28"/>
          <w:szCs w:val="28"/>
        </w:rPr>
        <w:t xml:space="preserve"> руководствуясь</w:t>
      </w:r>
      <w:r w:rsidRPr="004369BD">
        <w:rPr>
          <w:rFonts w:ascii="Times New Roman" w:hAnsi="Times New Roman"/>
          <w:sz w:val="28"/>
          <w:szCs w:val="28"/>
        </w:rPr>
        <w:t xml:space="preserve"> Уставом городского округа Тольятти, администрация городского округа Тольятти ПОСТАНОВЛЯЕТ:</w:t>
      </w:r>
    </w:p>
    <w:p w:rsidR="001C384E" w:rsidRDefault="001C384E" w:rsidP="001C384E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C384E">
        <w:rPr>
          <w:rFonts w:ascii="Times New Roman" w:hAnsi="Times New Roman"/>
          <w:sz w:val="28"/>
          <w:szCs w:val="28"/>
        </w:rPr>
        <w:t xml:space="preserve">Утвердить проект </w:t>
      </w:r>
      <w:r w:rsidRPr="001C384E">
        <w:rPr>
          <w:rFonts w:ascii="Times New Roman" w:eastAsia="Times New Roman" w:hAnsi="Times New Roman"/>
          <w:sz w:val="28"/>
          <w:szCs w:val="28"/>
        </w:rPr>
        <w:t>межевания территории, расположенной: Самарская область, г</w:t>
      </w:r>
      <w:proofErr w:type="gramStart"/>
      <w:r w:rsidRPr="001C384E">
        <w:rPr>
          <w:rFonts w:ascii="Times New Roman" w:eastAsia="Times New Roman" w:hAnsi="Times New Roman"/>
          <w:sz w:val="28"/>
          <w:szCs w:val="28"/>
        </w:rPr>
        <w:t>.Т</w:t>
      </w:r>
      <w:proofErr w:type="gramEnd"/>
      <w:r w:rsidRPr="001C384E">
        <w:rPr>
          <w:rFonts w:ascii="Times New Roman" w:eastAsia="Times New Roman" w:hAnsi="Times New Roman"/>
          <w:sz w:val="28"/>
          <w:szCs w:val="28"/>
        </w:rPr>
        <w:t xml:space="preserve">ольятти, </w:t>
      </w:r>
      <w:r w:rsidRPr="001C384E">
        <w:rPr>
          <w:rFonts w:ascii="Times New Roman" w:hAnsi="Times New Roman"/>
          <w:sz w:val="28"/>
          <w:szCs w:val="28"/>
        </w:rPr>
        <w:t xml:space="preserve">Центральный район, </w:t>
      </w:r>
      <w:proofErr w:type="spellStart"/>
      <w:r w:rsidRPr="001C384E">
        <w:rPr>
          <w:rFonts w:ascii="Times New Roman" w:hAnsi="Times New Roman"/>
          <w:sz w:val="28"/>
          <w:szCs w:val="28"/>
        </w:rPr>
        <w:t>ш.Обводное</w:t>
      </w:r>
      <w:proofErr w:type="spellEnd"/>
      <w:r w:rsidRPr="001C384E">
        <w:rPr>
          <w:rFonts w:ascii="Times New Roman" w:hAnsi="Times New Roman"/>
          <w:sz w:val="28"/>
          <w:szCs w:val="28"/>
        </w:rPr>
        <w:t xml:space="preserve"> (Приложение).</w:t>
      </w:r>
    </w:p>
    <w:p w:rsidR="001C384E" w:rsidRDefault="001C384E" w:rsidP="001C384E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C384E">
        <w:rPr>
          <w:rFonts w:ascii="Times New Roman" w:hAnsi="Times New Roman"/>
          <w:sz w:val="28"/>
          <w:szCs w:val="28"/>
        </w:rPr>
        <w:t>Организационному управлению администрации городского округа Тольятти опубликовать настоящее постановление в газете «Городские Ведомости» и разместить в сети Интернет на официальном сайте администрации городского округа Тольятти не позднее чем через семь дней со дня его принятия.</w:t>
      </w:r>
    </w:p>
    <w:p w:rsidR="001C384E" w:rsidRPr="001C384E" w:rsidRDefault="001C384E" w:rsidP="001C384E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C384E">
        <w:rPr>
          <w:rFonts w:ascii="Times New Roman" w:hAnsi="Times New Roman"/>
          <w:sz w:val="28"/>
          <w:szCs w:val="28"/>
        </w:rPr>
        <w:t>Настоящее постановление вступает в силу после дня его официального опубликования.</w:t>
      </w:r>
    </w:p>
    <w:p w:rsidR="00F24EDE" w:rsidRPr="001C384E" w:rsidRDefault="00F24EDE" w:rsidP="001C384E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C384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C384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заместителя главы по имуществу и градостроительству городского округа Тольятти.</w:t>
      </w:r>
    </w:p>
    <w:p w:rsidR="00F24EDE" w:rsidRDefault="00F24EDE" w:rsidP="00F24EDE">
      <w:pPr>
        <w:jc w:val="both"/>
        <w:rPr>
          <w:rFonts w:ascii="Times New Roman" w:hAnsi="Times New Roman"/>
          <w:sz w:val="28"/>
          <w:szCs w:val="28"/>
        </w:rPr>
      </w:pPr>
    </w:p>
    <w:p w:rsidR="00F24EDE" w:rsidRPr="004369BD" w:rsidRDefault="00F24EDE" w:rsidP="00F24EDE">
      <w:pPr>
        <w:jc w:val="both"/>
        <w:rPr>
          <w:rFonts w:ascii="Times New Roman" w:hAnsi="Times New Roman"/>
          <w:sz w:val="28"/>
          <w:szCs w:val="28"/>
        </w:rPr>
      </w:pPr>
    </w:p>
    <w:p w:rsidR="00F24EDE" w:rsidRPr="00D20A54" w:rsidRDefault="00F24EDE" w:rsidP="00F24E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0A54">
        <w:rPr>
          <w:rFonts w:ascii="Times New Roman" w:hAnsi="Times New Roman"/>
          <w:sz w:val="28"/>
          <w:szCs w:val="28"/>
        </w:rPr>
        <w:t>Первый заместитель</w:t>
      </w:r>
    </w:p>
    <w:p w:rsidR="00F24EDE" w:rsidRPr="004369BD" w:rsidRDefault="00F24EDE" w:rsidP="00F24E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20A54">
        <w:rPr>
          <w:rFonts w:ascii="Times New Roman" w:hAnsi="Times New Roman"/>
          <w:sz w:val="28"/>
          <w:szCs w:val="28"/>
        </w:rPr>
        <w:t>г</w:t>
      </w:r>
      <w:r w:rsidRPr="004369BD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 xml:space="preserve">ы городского </w:t>
      </w:r>
      <w:r w:rsidRPr="004369BD">
        <w:rPr>
          <w:rFonts w:ascii="Times New Roman" w:hAnsi="Times New Roman"/>
          <w:sz w:val="28"/>
          <w:szCs w:val="28"/>
        </w:rPr>
        <w:t xml:space="preserve">округа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1C384E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  И.Г. Сухих</w:t>
      </w:r>
    </w:p>
    <w:p w:rsidR="00F24EDE" w:rsidRDefault="00F24EDE" w:rsidP="00F24ED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F24EDE" w:rsidRDefault="00F24EDE" w:rsidP="00F24ED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F24EDE" w:rsidRDefault="00F24EDE" w:rsidP="00F24EDE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F24EDE" w:rsidRDefault="00F24EDE" w:rsidP="00F24EDE">
      <w:pPr>
        <w:keepLines/>
        <w:widowControl w:val="0"/>
        <w:suppressAutoHyphens/>
        <w:spacing w:after="0" w:line="360" w:lineRule="auto"/>
        <w:rPr>
          <w:rFonts w:ascii="Times New Roman" w:eastAsia="Times New Roman" w:hAnsi="Times New Roman"/>
          <w:kern w:val="1"/>
          <w:sz w:val="20"/>
          <w:szCs w:val="20"/>
          <w:lang w:eastAsia="ru-RU"/>
        </w:rPr>
      </w:pPr>
    </w:p>
    <w:p w:rsidR="00F24EDE" w:rsidRDefault="00F24EDE" w:rsidP="00F24EDE">
      <w:pPr>
        <w:keepLines/>
        <w:widowControl w:val="0"/>
        <w:suppressAutoHyphens/>
        <w:spacing w:after="0" w:line="360" w:lineRule="auto"/>
        <w:rPr>
          <w:rFonts w:ascii="Times New Roman" w:eastAsia="Times New Roman" w:hAnsi="Times New Roman"/>
          <w:kern w:val="1"/>
          <w:sz w:val="20"/>
          <w:szCs w:val="20"/>
          <w:lang w:eastAsia="ru-RU"/>
        </w:rPr>
      </w:pPr>
    </w:p>
    <w:p w:rsidR="00F24EDE" w:rsidRDefault="00F24EDE" w:rsidP="00F24EDE">
      <w:pPr>
        <w:keepLines/>
        <w:widowControl w:val="0"/>
        <w:suppressAutoHyphens/>
        <w:spacing w:after="0" w:line="360" w:lineRule="auto"/>
        <w:rPr>
          <w:rFonts w:ascii="Times New Roman" w:eastAsia="Times New Roman" w:hAnsi="Times New Roman"/>
          <w:kern w:val="1"/>
          <w:sz w:val="20"/>
          <w:szCs w:val="20"/>
          <w:lang w:eastAsia="ru-RU"/>
        </w:rPr>
      </w:pPr>
    </w:p>
    <w:p w:rsidR="00F24EDE" w:rsidRDefault="00F24EDE" w:rsidP="00F24EDE">
      <w:pPr>
        <w:keepLines/>
        <w:widowControl w:val="0"/>
        <w:suppressAutoHyphens/>
        <w:spacing w:after="0" w:line="360" w:lineRule="auto"/>
        <w:rPr>
          <w:rFonts w:ascii="Times New Roman" w:eastAsia="Times New Roman" w:hAnsi="Times New Roman"/>
          <w:kern w:val="1"/>
          <w:sz w:val="20"/>
          <w:szCs w:val="20"/>
          <w:lang w:eastAsia="ru-RU"/>
        </w:rPr>
      </w:pPr>
    </w:p>
    <w:p w:rsidR="008A12B1" w:rsidRPr="00F24EDE" w:rsidRDefault="00F24EDE" w:rsidP="00F24EDE">
      <w:pPr>
        <w:keepLines/>
        <w:widowControl w:val="0"/>
        <w:suppressAutoHyphens/>
        <w:spacing w:after="0" w:line="360" w:lineRule="auto"/>
        <w:rPr>
          <w:rFonts w:ascii="Times New Roman" w:eastAsia="Times New Roman" w:hAnsi="Times New Roman"/>
          <w:kern w:val="1"/>
          <w:sz w:val="20"/>
          <w:szCs w:val="20"/>
          <w:lang w:eastAsia="ru-RU"/>
        </w:rPr>
      </w:pPr>
      <w:r w:rsidRPr="00C85742">
        <w:rPr>
          <w:rFonts w:ascii="Times New Roman" w:eastAsia="Times New Roman" w:hAnsi="Times New Roman"/>
          <w:kern w:val="1"/>
          <w:sz w:val="20"/>
          <w:szCs w:val="20"/>
          <w:lang w:eastAsia="ru-RU"/>
        </w:rPr>
        <w:t>Тимофеева А.А.544433(3832)</w:t>
      </w:r>
    </w:p>
    <w:sectPr w:rsidR="008A12B1" w:rsidRPr="00F24EDE" w:rsidSect="00F22F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936AFF"/>
    <w:multiLevelType w:val="hybridMultilevel"/>
    <w:tmpl w:val="F9109D6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2389"/>
    <w:rsid w:val="00072004"/>
    <w:rsid w:val="00193529"/>
    <w:rsid w:val="001C384E"/>
    <w:rsid w:val="00362092"/>
    <w:rsid w:val="00382313"/>
    <w:rsid w:val="004057E8"/>
    <w:rsid w:val="004369BD"/>
    <w:rsid w:val="004548CB"/>
    <w:rsid w:val="00520186"/>
    <w:rsid w:val="005424E9"/>
    <w:rsid w:val="00641368"/>
    <w:rsid w:val="00674DE7"/>
    <w:rsid w:val="00743064"/>
    <w:rsid w:val="007D5B38"/>
    <w:rsid w:val="00806D18"/>
    <w:rsid w:val="00852389"/>
    <w:rsid w:val="00854642"/>
    <w:rsid w:val="008A12B1"/>
    <w:rsid w:val="008B2AC4"/>
    <w:rsid w:val="009049E4"/>
    <w:rsid w:val="009A18A0"/>
    <w:rsid w:val="00AB3987"/>
    <w:rsid w:val="00AB4D32"/>
    <w:rsid w:val="00AC7EA4"/>
    <w:rsid w:val="00BC19BD"/>
    <w:rsid w:val="00BE4DC1"/>
    <w:rsid w:val="00C061D7"/>
    <w:rsid w:val="00C650C8"/>
    <w:rsid w:val="00CC4B8D"/>
    <w:rsid w:val="00CE1AB3"/>
    <w:rsid w:val="00D579C4"/>
    <w:rsid w:val="00E1674F"/>
    <w:rsid w:val="00E868CC"/>
    <w:rsid w:val="00F01EF5"/>
    <w:rsid w:val="00F1114D"/>
    <w:rsid w:val="00F22F00"/>
    <w:rsid w:val="00F24EDE"/>
    <w:rsid w:val="00F27806"/>
    <w:rsid w:val="00F82892"/>
    <w:rsid w:val="00F950EB"/>
    <w:rsid w:val="00FA0270"/>
    <w:rsid w:val="00FA7D38"/>
    <w:rsid w:val="00FD2E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F0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Исп"/>
    <w:basedOn w:val="a"/>
    <w:rsid w:val="00F24EDE"/>
    <w:pPr>
      <w:suppressAutoHyphens/>
      <w:spacing w:after="0" w:line="240" w:lineRule="auto"/>
    </w:pPr>
    <w:rPr>
      <w:rFonts w:ascii="Times New Roman" w:eastAsia="Times New Roman" w:hAnsi="Times New Roman" w:cs="Arial"/>
      <w:sz w:val="18"/>
      <w:szCs w:val="20"/>
      <w:lang w:eastAsia="ar-SA"/>
    </w:rPr>
  </w:style>
  <w:style w:type="paragraph" w:styleId="a4">
    <w:name w:val="List Paragraph"/>
    <w:basedOn w:val="a"/>
    <w:uiPriority w:val="34"/>
    <w:qFormat/>
    <w:rsid w:val="001C38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Исп"/>
    <w:basedOn w:val="a"/>
    <w:rsid w:val="00F24EDE"/>
    <w:pPr>
      <w:suppressAutoHyphens/>
      <w:spacing w:after="0" w:line="240" w:lineRule="auto"/>
    </w:pPr>
    <w:rPr>
      <w:rFonts w:ascii="Times New Roman" w:eastAsia="Times New Roman" w:hAnsi="Times New Roman" w:cs="Arial"/>
      <w:sz w:val="1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timofeeva.aa</cp:lastModifiedBy>
  <cp:revision>3</cp:revision>
  <cp:lastPrinted>2024-12-24T05:14:00Z</cp:lastPrinted>
  <dcterms:created xsi:type="dcterms:W3CDTF">2024-12-24T05:32:00Z</dcterms:created>
  <dcterms:modified xsi:type="dcterms:W3CDTF">2024-12-25T10:17:00Z</dcterms:modified>
</cp:coreProperties>
</file>