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5142BB14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№ 12</w:t>
      </w:r>
      <w:r w:rsidR="008D7403">
        <w:rPr>
          <w:rFonts w:ascii="Times New Roman" w:hAnsi="Times New Roman" w:cs="Times New Roman"/>
          <w:sz w:val="28"/>
          <w:szCs w:val="28"/>
        </w:rPr>
        <w:t>в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922A5B">
        <w:rPr>
          <w:rFonts w:ascii="Times New Roman" w:hAnsi="Times New Roman" w:cs="Times New Roman"/>
          <w:sz w:val="28"/>
          <w:szCs w:val="28"/>
        </w:rPr>
        <w:t>Театр Колесо</w:t>
      </w:r>
      <w:r w:rsidR="00C411D9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922A5B">
        <w:rPr>
          <w:rFonts w:ascii="Times New Roman" w:hAnsi="Times New Roman" w:cs="Times New Roman"/>
          <w:sz w:val="28"/>
          <w:szCs w:val="28"/>
        </w:rPr>
        <w:t>КВЦ</w:t>
      </w:r>
      <w:r w:rsidR="00C411D9" w:rsidRPr="00C411D9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1AFEF80A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F03689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F036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регулярных перевозок пассажиров и багажа автомобильным транспортом и городским наз</w:t>
      </w:r>
      <w:r w:rsidR="00FD6575">
        <w:rPr>
          <w:rFonts w:ascii="Times New Roman" w:eastAsia="Times New Roman" w:hAnsi="Times New Roman" w:cs="Times New Roman"/>
          <w:sz w:val="28"/>
          <w:szCs w:val="28"/>
          <w:lang w:eastAsia="ru-RU"/>
        </w:rPr>
        <w:t>емным электрическим транспортом</w:t>
      </w:r>
      <w:r w:rsidR="00FD65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 xml:space="preserve">Законом Самарской области от 18.01.2016 № 14-ГД «Об организации </w:t>
      </w:r>
      <w:r w:rsidR="00FD6575">
        <w:rPr>
          <w:rFonts w:ascii="Times New Roman" w:hAnsi="Times New Roman"/>
          <w:sz w:val="28"/>
          <w:szCs w:val="28"/>
        </w:rPr>
        <w:t>регулярных перевозок пассажиров</w:t>
      </w:r>
      <w:r w:rsidR="00FD6575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FD6575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FD6575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641FDB94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922A5B">
        <w:rPr>
          <w:rFonts w:ascii="Times New Roman" w:hAnsi="Times New Roman" w:cs="Times New Roman"/>
          <w:sz w:val="28"/>
          <w:szCs w:val="28"/>
        </w:rPr>
        <w:t>12</w:t>
      </w:r>
      <w:r w:rsidR="008D7403">
        <w:rPr>
          <w:rFonts w:ascii="Times New Roman" w:hAnsi="Times New Roman" w:cs="Times New Roman"/>
          <w:sz w:val="28"/>
          <w:szCs w:val="28"/>
        </w:rPr>
        <w:t>в</w:t>
      </w:r>
      <w:r w:rsidR="00922A5B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922A5B">
        <w:rPr>
          <w:rFonts w:ascii="Times New Roman" w:hAnsi="Times New Roman" w:cs="Times New Roman"/>
          <w:sz w:val="28"/>
          <w:szCs w:val="28"/>
        </w:rPr>
        <w:t>Театр Колесо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922A5B">
        <w:rPr>
          <w:rFonts w:ascii="Times New Roman" w:hAnsi="Times New Roman" w:cs="Times New Roman"/>
          <w:sz w:val="28"/>
          <w:szCs w:val="28"/>
        </w:rPr>
        <w:t>КВЦ</w:t>
      </w:r>
      <w:r w:rsidR="00922A5B" w:rsidRPr="00C411D9">
        <w:rPr>
          <w:rFonts w:ascii="Times New Roman" w:hAnsi="Times New Roman" w:cs="Times New Roman"/>
          <w:sz w:val="28"/>
          <w:szCs w:val="28"/>
        </w:rPr>
        <w:t>»</w:t>
      </w:r>
      <w:r w:rsidR="00B84A6B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31A7BDD3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922A5B">
        <w:rPr>
          <w:rFonts w:ascii="Times New Roman" w:hAnsi="Times New Roman" w:cs="Times New Roman"/>
          <w:sz w:val="28"/>
          <w:szCs w:val="28"/>
        </w:rPr>
        <w:t>12</w:t>
      </w:r>
      <w:r w:rsidR="008D7403">
        <w:rPr>
          <w:rFonts w:ascii="Times New Roman" w:hAnsi="Times New Roman" w:cs="Times New Roman"/>
          <w:sz w:val="28"/>
          <w:szCs w:val="28"/>
        </w:rPr>
        <w:t>в</w:t>
      </w:r>
      <w:r w:rsidR="00922A5B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922A5B">
        <w:rPr>
          <w:rFonts w:ascii="Times New Roman" w:hAnsi="Times New Roman" w:cs="Times New Roman"/>
          <w:sz w:val="28"/>
          <w:szCs w:val="28"/>
        </w:rPr>
        <w:t>Театр Колесо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 – </w:t>
      </w:r>
      <w:r w:rsidR="00922A5B">
        <w:rPr>
          <w:rFonts w:ascii="Times New Roman" w:hAnsi="Times New Roman" w:cs="Times New Roman"/>
          <w:sz w:val="28"/>
          <w:szCs w:val="28"/>
        </w:rPr>
        <w:br/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ОП </w:t>
      </w:r>
      <w:r w:rsidR="00922A5B">
        <w:rPr>
          <w:rFonts w:ascii="Times New Roman" w:hAnsi="Times New Roman" w:cs="Times New Roman"/>
          <w:sz w:val="28"/>
          <w:szCs w:val="28"/>
        </w:rPr>
        <w:t>КВЦ</w:t>
      </w:r>
      <w:r w:rsidR="00922A5B" w:rsidRPr="00C411D9">
        <w:rPr>
          <w:rFonts w:ascii="Times New Roman" w:hAnsi="Times New Roman" w:cs="Times New Roman"/>
          <w:sz w:val="28"/>
          <w:szCs w:val="28"/>
        </w:rPr>
        <w:t>»</w:t>
      </w:r>
      <w:r w:rsidR="0094534C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69B2B7AF" w:rsidR="000D11B8" w:rsidRDefault="00BD5DD0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922A5B">
        <w:rPr>
          <w:rFonts w:ascii="Times New Roman" w:hAnsi="Times New Roman" w:cs="Times New Roman"/>
          <w:sz w:val="28"/>
          <w:szCs w:val="28"/>
        </w:rPr>
        <w:t>12</w:t>
      </w:r>
      <w:r w:rsidR="008D7403">
        <w:rPr>
          <w:rFonts w:ascii="Times New Roman" w:hAnsi="Times New Roman" w:cs="Times New Roman"/>
          <w:sz w:val="28"/>
          <w:szCs w:val="28"/>
        </w:rPr>
        <w:t>в</w:t>
      </w:r>
      <w:r w:rsidR="00922A5B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922A5B">
        <w:rPr>
          <w:rFonts w:ascii="Times New Roman" w:hAnsi="Times New Roman" w:cs="Times New Roman"/>
          <w:sz w:val="28"/>
          <w:szCs w:val="28"/>
        </w:rPr>
        <w:t>Театр Колесо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922A5B">
        <w:rPr>
          <w:rFonts w:ascii="Times New Roman" w:hAnsi="Times New Roman" w:cs="Times New Roman"/>
          <w:sz w:val="28"/>
          <w:szCs w:val="28"/>
        </w:rPr>
        <w:t>КВЦ</w:t>
      </w:r>
      <w:r w:rsidR="00922A5B" w:rsidRPr="00C411D9">
        <w:rPr>
          <w:rFonts w:ascii="Times New Roman" w:hAnsi="Times New Roman" w:cs="Times New Roman"/>
          <w:sz w:val="28"/>
          <w:szCs w:val="28"/>
        </w:rPr>
        <w:t>»</w:t>
      </w:r>
      <w:r w:rsidR="00FD657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6E1C834C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7C7E28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7DD4C267" w:rsidR="000D11B8" w:rsidRPr="00EE6702" w:rsidRDefault="00BD5DD0" w:rsidP="00FD657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</w:t>
      </w:r>
      <w:r w:rsidR="00FD6575">
        <w:rPr>
          <w:rFonts w:ascii="Times New Roman" w:hAnsi="Times New Roman"/>
          <w:sz w:val="28"/>
          <w:szCs w:val="28"/>
        </w:rPr>
        <w:t>тоящего постановления возложить</w:t>
      </w:r>
      <w:r w:rsidR="00FD6575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11E61E" w14:textId="77777777" w:rsidR="00C81ACC" w:rsidRDefault="00C81ACC" w:rsidP="00C81A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12B5FA86" w14:textId="77777777" w:rsidR="00C81ACC" w:rsidRDefault="00C81ACC" w:rsidP="00C81A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F5B937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280E58" w14:textId="77777777" w:rsidR="00922A5B" w:rsidRDefault="00922A5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0A7F13D2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4252C7B5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922A5B">
        <w:rPr>
          <w:rFonts w:ascii="Times New Roman" w:hAnsi="Times New Roman" w:cs="Times New Roman"/>
          <w:sz w:val="28"/>
          <w:szCs w:val="28"/>
        </w:rPr>
        <w:t>12</w:t>
      </w:r>
      <w:r w:rsidR="008D7403">
        <w:rPr>
          <w:rFonts w:ascii="Times New Roman" w:hAnsi="Times New Roman" w:cs="Times New Roman"/>
          <w:sz w:val="28"/>
          <w:szCs w:val="28"/>
        </w:rPr>
        <w:t>в</w:t>
      </w:r>
      <w:r w:rsidR="00922A5B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922A5B">
        <w:rPr>
          <w:rFonts w:ascii="Times New Roman" w:hAnsi="Times New Roman" w:cs="Times New Roman"/>
          <w:sz w:val="28"/>
          <w:szCs w:val="28"/>
        </w:rPr>
        <w:t>Театр Колесо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922A5B">
        <w:rPr>
          <w:rFonts w:ascii="Times New Roman" w:hAnsi="Times New Roman" w:cs="Times New Roman"/>
          <w:sz w:val="28"/>
          <w:szCs w:val="28"/>
        </w:rPr>
        <w:t>КВЦ</w:t>
      </w:r>
      <w:r w:rsidR="00922A5B" w:rsidRPr="00C411D9">
        <w:rPr>
          <w:rFonts w:ascii="Times New Roman" w:hAnsi="Times New Roman" w:cs="Times New Roman"/>
          <w:sz w:val="28"/>
          <w:szCs w:val="28"/>
        </w:rPr>
        <w:t>»</w:t>
      </w:r>
      <w:r w:rsidR="008D54F6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0F3ADBE5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№ </w:t>
      </w:r>
      <w:r w:rsidR="00922A5B">
        <w:rPr>
          <w:rFonts w:ascii="Times New Roman" w:hAnsi="Times New Roman" w:cs="Times New Roman"/>
          <w:sz w:val="28"/>
          <w:szCs w:val="28"/>
        </w:rPr>
        <w:t>12</w:t>
      </w:r>
      <w:r w:rsidR="008D7403">
        <w:rPr>
          <w:rFonts w:ascii="Times New Roman" w:hAnsi="Times New Roman" w:cs="Times New Roman"/>
          <w:sz w:val="28"/>
          <w:szCs w:val="28"/>
        </w:rPr>
        <w:t>в</w:t>
      </w:r>
      <w:r w:rsidR="00922A5B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«ОП </w:t>
      </w:r>
      <w:r w:rsidR="00922A5B">
        <w:rPr>
          <w:rFonts w:ascii="Times New Roman" w:hAnsi="Times New Roman" w:cs="Times New Roman"/>
          <w:sz w:val="28"/>
          <w:szCs w:val="28"/>
        </w:rPr>
        <w:t>Театр Колесо</w:t>
      </w:r>
      <w:r w:rsidR="00922A5B" w:rsidRPr="00C411D9">
        <w:rPr>
          <w:rFonts w:ascii="Times New Roman" w:hAnsi="Times New Roman" w:cs="Times New Roman"/>
          <w:sz w:val="28"/>
          <w:szCs w:val="28"/>
        </w:rPr>
        <w:t xml:space="preserve"> – ОП </w:t>
      </w:r>
      <w:r w:rsidR="00922A5B">
        <w:rPr>
          <w:rFonts w:ascii="Times New Roman" w:hAnsi="Times New Roman" w:cs="Times New Roman"/>
          <w:sz w:val="28"/>
          <w:szCs w:val="28"/>
        </w:rPr>
        <w:t>КВЦ</w:t>
      </w:r>
      <w:r w:rsidR="00922A5B" w:rsidRPr="00C411D9">
        <w:rPr>
          <w:rFonts w:ascii="Times New Roman" w:hAnsi="Times New Roman" w:cs="Times New Roman"/>
          <w:sz w:val="28"/>
          <w:szCs w:val="28"/>
        </w:rPr>
        <w:t>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C7E28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D54F6"/>
    <w:rsid w:val="008D7403"/>
    <w:rsid w:val="008E3FFE"/>
    <w:rsid w:val="008E740A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1ACC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03689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D6575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56AB-EB8A-4498-A471-1CD2FCD5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501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71</cp:revision>
  <cp:lastPrinted>2026-03-19T04:40:00Z</cp:lastPrinted>
  <dcterms:created xsi:type="dcterms:W3CDTF">2025-10-02T07:08:00Z</dcterms:created>
  <dcterms:modified xsi:type="dcterms:W3CDTF">2026-03-20T11:37:00Z</dcterms:modified>
</cp:coreProperties>
</file>