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202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57ADB67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0D71C351" w14:textId="40DF8C45" w:rsidR="003229D9" w:rsidRDefault="00A946E4" w:rsidP="00322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946E4">
        <w:rPr>
          <w:sz w:val="28"/>
          <w:szCs w:val="28"/>
        </w:rPr>
        <w:t xml:space="preserve">изменений </w:t>
      </w:r>
      <w:r w:rsidR="00E73226">
        <w:rPr>
          <w:sz w:val="28"/>
          <w:szCs w:val="28"/>
        </w:rPr>
        <w:t xml:space="preserve">в </w:t>
      </w:r>
      <w:r w:rsidR="003229D9">
        <w:rPr>
          <w:sz w:val="28"/>
          <w:szCs w:val="28"/>
        </w:rPr>
        <w:t>п</w:t>
      </w:r>
      <w:r w:rsidR="003229D9">
        <w:rPr>
          <w:rFonts w:eastAsiaTheme="minorHAnsi"/>
          <w:sz w:val="28"/>
          <w:szCs w:val="28"/>
          <w:lang w:eastAsia="en-US"/>
        </w:rPr>
        <w:t>остановление мэрии городского округа Тольятти от 19.09.2014 № 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</w:r>
    </w:p>
    <w:p w14:paraId="6D179800" w14:textId="5E1F611D" w:rsidR="00A946E4" w:rsidRPr="00A946E4" w:rsidRDefault="00A946E4" w:rsidP="003229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4ABCA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6E151E" w14:textId="77777777" w:rsidR="003229D9" w:rsidRPr="005818E0" w:rsidRDefault="003229D9" w:rsidP="003229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18E0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322D28DE" w14:textId="6E59F068" w:rsidR="003229D9" w:rsidRDefault="003229D9" w:rsidP="0057009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18E0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 </w:t>
      </w:r>
      <w:r w:rsidRPr="00A7533C">
        <w:rPr>
          <w:sz w:val="28"/>
          <w:szCs w:val="28"/>
        </w:rPr>
        <w:t>(газета «Городские ведомости» 20</w:t>
      </w:r>
      <w:r w:rsidR="00A7533C" w:rsidRPr="00A7533C">
        <w:rPr>
          <w:sz w:val="28"/>
          <w:szCs w:val="28"/>
        </w:rPr>
        <w:t>14</w:t>
      </w:r>
      <w:r w:rsidRPr="00A7533C">
        <w:rPr>
          <w:sz w:val="28"/>
          <w:szCs w:val="28"/>
        </w:rPr>
        <w:t xml:space="preserve">, </w:t>
      </w:r>
      <w:r w:rsidR="00A7533C" w:rsidRPr="00A7533C">
        <w:rPr>
          <w:sz w:val="28"/>
          <w:szCs w:val="28"/>
        </w:rPr>
        <w:t>26 сентября</w:t>
      </w:r>
      <w:r w:rsidRPr="00A7533C">
        <w:rPr>
          <w:sz w:val="28"/>
          <w:szCs w:val="28"/>
        </w:rPr>
        <w:t>;</w:t>
      </w:r>
      <w:r w:rsidR="00A7533C" w:rsidRPr="00A7533C">
        <w:rPr>
          <w:sz w:val="28"/>
          <w:szCs w:val="28"/>
        </w:rPr>
        <w:t xml:space="preserve"> 2018, 19 января</w:t>
      </w:r>
      <w:r w:rsidRPr="00A7533C">
        <w:rPr>
          <w:sz w:val="28"/>
          <w:szCs w:val="28"/>
        </w:rPr>
        <w:t xml:space="preserve">; </w:t>
      </w:r>
      <w:r w:rsidR="00A7533C" w:rsidRPr="00A7533C">
        <w:rPr>
          <w:sz w:val="28"/>
          <w:szCs w:val="28"/>
        </w:rPr>
        <w:t>2019, 1 февраля</w:t>
      </w:r>
      <w:r w:rsidRPr="00A7533C">
        <w:rPr>
          <w:sz w:val="28"/>
          <w:szCs w:val="28"/>
        </w:rPr>
        <w:t xml:space="preserve">; </w:t>
      </w:r>
      <w:r w:rsidR="00A7533C" w:rsidRPr="00A7533C">
        <w:rPr>
          <w:sz w:val="28"/>
          <w:szCs w:val="28"/>
        </w:rPr>
        <w:t>2021, 17 августа</w:t>
      </w:r>
      <w:r w:rsidRPr="00A7533C">
        <w:rPr>
          <w:sz w:val="28"/>
          <w:szCs w:val="28"/>
        </w:rPr>
        <w:t xml:space="preserve">; </w:t>
      </w:r>
      <w:r w:rsidR="00A7533C" w:rsidRPr="00A7533C">
        <w:rPr>
          <w:sz w:val="28"/>
          <w:szCs w:val="28"/>
        </w:rPr>
        <w:t>2022, 30 декабря; 2024, 30 января; 2025, 26 августа</w:t>
      </w:r>
      <w:r w:rsidRPr="00A7533C">
        <w:rPr>
          <w:sz w:val="28"/>
          <w:szCs w:val="28"/>
        </w:rPr>
        <w:t>) (далее - Положение</w:t>
      </w:r>
      <w:r w:rsidRPr="005818E0">
        <w:rPr>
          <w:sz w:val="28"/>
          <w:szCs w:val="28"/>
        </w:rPr>
        <w:t>)</w:t>
      </w:r>
      <w:r>
        <w:rPr>
          <w:sz w:val="28"/>
          <w:szCs w:val="28"/>
        </w:rPr>
        <w:t>,  следующие изменения:</w:t>
      </w:r>
      <w:r w:rsidRPr="003229D9">
        <w:rPr>
          <w:rFonts w:eastAsiaTheme="minorHAnsi"/>
          <w:sz w:val="28"/>
          <w:szCs w:val="28"/>
          <w:lang w:eastAsia="en-US"/>
        </w:rPr>
        <w:t xml:space="preserve"> </w:t>
      </w:r>
    </w:p>
    <w:p w14:paraId="0985A7FD" w14:textId="7E657D98" w:rsidR="003229D9" w:rsidRPr="005818E0" w:rsidRDefault="003229D9" w:rsidP="003229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818E0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подпункт «б» пункта 12 </w:t>
      </w:r>
      <w:r w:rsidRPr="005818E0">
        <w:rPr>
          <w:sz w:val="28"/>
          <w:szCs w:val="28"/>
        </w:rPr>
        <w:t>Положения изложить в следующей редакции:</w:t>
      </w:r>
    </w:p>
    <w:p w14:paraId="678A587E" w14:textId="7E911A5A" w:rsidR="003229D9" w:rsidRPr="005818E0" w:rsidRDefault="003229D9" w:rsidP="003229D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18E0">
        <w:rPr>
          <w:sz w:val="28"/>
          <w:szCs w:val="28"/>
        </w:rPr>
        <w:lastRenderedPageBreak/>
        <w:t>«</w:t>
      </w:r>
      <w:r>
        <w:rPr>
          <w:rFonts w:eastAsiaTheme="minorHAnsi"/>
          <w:sz w:val="28"/>
          <w:szCs w:val="28"/>
          <w:lang w:eastAsia="en-US"/>
        </w:rPr>
        <w:t xml:space="preserve">проведение в случае обращения муниципального служащего беседы с ним, в ходе которой тот должен быть проинформирован о том, какие сведения и соблюдение каких требований к служебному поведению подлежат проверке, в течение семи рабочих дней со дня обращения муниципального служащего, а при наличии уважительной причины (когда муниципальный служащий фактически не работал, но за ним, в соответствии с Трудовым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или иным федеральным законом, сохранялось место работы (должность)) - в срок, согласованный с муниципальным служащим.</w:t>
      </w:r>
      <w:r>
        <w:rPr>
          <w:sz w:val="28"/>
          <w:szCs w:val="28"/>
        </w:rPr>
        <w:t>».</w:t>
      </w:r>
    </w:p>
    <w:p w14:paraId="69B5DD8A" w14:textId="503FB365" w:rsidR="003229D9" w:rsidRDefault="003229D9" w:rsidP="003229D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</w:t>
      </w:r>
      <w:r w:rsidRPr="00526AAD">
        <w:rPr>
          <w:sz w:val="28"/>
          <w:szCs w:val="28"/>
        </w:rPr>
        <w:t>правлению муниципаль</w:t>
      </w:r>
      <w:r>
        <w:rPr>
          <w:sz w:val="28"/>
          <w:szCs w:val="28"/>
        </w:rPr>
        <w:t xml:space="preserve">ной службы и кадровой политики администрации </w:t>
      </w:r>
      <w:r w:rsidRPr="00526AAD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Тольятти</w:t>
      </w:r>
      <w:r w:rsidR="00570097">
        <w:rPr>
          <w:sz w:val="28"/>
          <w:szCs w:val="28"/>
        </w:rPr>
        <w:t>, департаменту финансов администрации городского округа Тольятти</w:t>
      </w:r>
      <w:r>
        <w:rPr>
          <w:sz w:val="28"/>
          <w:szCs w:val="28"/>
        </w:rPr>
        <w:t xml:space="preserve"> </w:t>
      </w:r>
      <w:r w:rsidRPr="00526AAD">
        <w:rPr>
          <w:sz w:val="28"/>
          <w:szCs w:val="28"/>
        </w:rPr>
        <w:t xml:space="preserve">ознакомить </w:t>
      </w:r>
      <w:r w:rsidR="00570097">
        <w:rPr>
          <w:sz w:val="28"/>
          <w:szCs w:val="28"/>
        </w:rPr>
        <w:t xml:space="preserve">муниципальных служащих органов администрации городского округа Тольятти и Департамента финансов администрации городского округа Тольятти соответственно </w:t>
      </w:r>
      <w:r>
        <w:rPr>
          <w:sz w:val="28"/>
          <w:szCs w:val="28"/>
        </w:rPr>
        <w:t>с настоящим п</w:t>
      </w:r>
      <w:r w:rsidRPr="00526AAD">
        <w:rPr>
          <w:sz w:val="28"/>
          <w:szCs w:val="28"/>
        </w:rPr>
        <w:t>остановлением под личную подпись.</w:t>
      </w:r>
    </w:p>
    <w:p w14:paraId="5E548017" w14:textId="31231C9D" w:rsidR="00570097" w:rsidRDefault="003229D9" w:rsidP="00322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0097">
        <w:rPr>
          <w:sz w:val="28"/>
          <w:szCs w:val="28"/>
        </w:rPr>
        <w:t xml:space="preserve">Руководителям органов местного самоуправления городского округа Тольятти, за исключением администрации, рекомендовать ознакомить муниципальных служащих указанных органов самоуправления с настоящим постановлением под личную подпись. </w:t>
      </w:r>
    </w:p>
    <w:p w14:paraId="0100EB20" w14:textId="2B0D7653" w:rsidR="003229D9" w:rsidRPr="003075C4" w:rsidRDefault="00570097" w:rsidP="00322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229D9" w:rsidRPr="003075C4">
        <w:rPr>
          <w:sz w:val="28"/>
          <w:szCs w:val="28"/>
        </w:rPr>
        <w:t xml:space="preserve">Организационному управлению администрации городского округа Тольятти </w:t>
      </w:r>
      <w:r w:rsidR="003229D9">
        <w:rPr>
          <w:sz w:val="28"/>
          <w:szCs w:val="28"/>
        </w:rPr>
        <w:t>опубликовать настоящее п</w:t>
      </w:r>
      <w:r w:rsidR="003229D9" w:rsidRPr="003075C4">
        <w:rPr>
          <w:sz w:val="28"/>
          <w:szCs w:val="28"/>
        </w:rPr>
        <w:t xml:space="preserve">остановление в газете </w:t>
      </w:r>
      <w:r w:rsidR="003229D9">
        <w:rPr>
          <w:sz w:val="28"/>
          <w:szCs w:val="28"/>
        </w:rPr>
        <w:t>«Городские ведомости»</w:t>
      </w:r>
      <w:r w:rsidR="003229D9" w:rsidRPr="003075C4">
        <w:rPr>
          <w:sz w:val="28"/>
          <w:szCs w:val="28"/>
        </w:rPr>
        <w:t>.</w:t>
      </w:r>
    </w:p>
    <w:p w14:paraId="1B48E4FF" w14:textId="76CF07A8" w:rsidR="003229D9" w:rsidRPr="003075C4" w:rsidRDefault="00570097" w:rsidP="00322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3229D9">
        <w:rPr>
          <w:sz w:val="28"/>
          <w:szCs w:val="28"/>
        </w:rPr>
        <w:t>. Настоящее п</w:t>
      </w:r>
      <w:r w:rsidR="003229D9" w:rsidRPr="003075C4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14:paraId="5685D138" w14:textId="3BCE11C5" w:rsidR="003229D9" w:rsidRDefault="00570097" w:rsidP="00322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3229D9" w:rsidRPr="003075C4">
        <w:rPr>
          <w:sz w:val="28"/>
          <w:szCs w:val="28"/>
        </w:rPr>
        <w:t>. Конт</w:t>
      </w:r>
      <w:r w:rsidR="003229D9">
        <w:rPr>
          <w:sz w:val="28"/>
          <w:szCs w:val="28"/>
        </w:rPr>
        <w:t>роль за исполнением настоящего п</w:t>
      </w:r>
      <w:r w:rsidR="003229D9" w:rsidRPr="003075C4">
        <w:rPr>
          <w:sz w:val="28"/>
          <w:szCs w:val="28"/>
        </w:rPr>
        <w:t xml:space="preserve">остановления </w:t>
      </w:r>
      <w:r w:rsidR="003229D9">
        <w:rPr>
          <w:sz w:val="28"/>
          <w:szCs w:val="28"/>
        </w:rPr>
        <w:t>возложить на заместителя главы городского округа</w:t>
      </w:r>
      <w:r>
        <w:rPr>
          <w:sz w:val="28"/>
          <w:szCs w:val="28"/>
        </w:rPr>
        <w:t xml:space="preserve"> – </w:t>
      </w:r>
      <w:r w:rsidR="003229D9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аппарата</w:t>
      </w:r>
      <w:r w:rsidR="003229D9">
        <w:rPr>
          <w:sz w:val="28"/>
          <w:szCs w:val="28"/>
        </w:rPr>
        <w:t xml:space="preserve"> администрации городского округа Тольятти.</w:t>
      </w:r>
    </w:p>
    <w:p w14:paraId="66B83ABA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  <w:rPr>
          <w:color w:val="000000"/>
          <w:sz w:val="28"/>
          <w:szCs w:val="28"/>
        </w:rPr>
      </w:pPr>
    </w:p>
    <w:p w14:paraId="335FBECE" w14:textId="77777777" w:rsidR="00570097" w:rsidRDefault="00570097" w:rsidP="003229D9">
      <w:pPr>
        <w:autoSpaceDE w:val="0"/>
        <w:autoSpaceDN w:val="0"/>
        <w:adjustRightInd w:val="0"/>
        <w:spacing w:line="360" w:lineRule="auto"/>
        <w:outlineLvl w:val="0"/>
        <w:rPr>
          <w:color w:val="000000"/>
          <w:sz w:val="28"/>
          <w:szCs w:val="28"/>
        </w:rPr>
      </w:pPr>
      <w:bookmarkStart w:id="0" w:name="_GoBack"/>
      <w:bookmarkEnd w:id="0"/>
    </w:p>
    <w:p w14:paraId="44B1F0F3" w14:textId="77777777" w:rsidR="003229D9" w:rsidRDefault="003229D9" w:rsidP="003229D9">
      <w:pPr>
        <w:autoSpaceDE w:val="0"/>
        <w:autoSpaceDN w:val="0"/>
        <w:adjustRightInd w:val="0"/>
        <w:spacing w:line="360" w:lineRule="auto"/>
        <w:outlineLvl w:val="0"/>
      </w:pPr>
      <w:r w:rsidRPr="002E680E">
        <w:rPr>
          <w:color w:val="000000"/>
          <w:sz w:val="28"/>
          <w:szCs w:val="28"/>
        </w:rPr>
        <w:t xml:space="preserve">Глава городского </w:t>
      </w:r>
      <w:r>
        <w:rPr>
          <w:color w:val="000000"/>
          <w:sz w:val="28"/>
          <w:szCs w:val="28"/>
        </w:rPr>
        <w:t xml:space="preserve">округа                    </w:t>
      </w:r>
      <w:r w:rsidRPr="002E680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                   И.Г</w:t>
      </w:r>
      <w:r w:rsidRPr="002E680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Сухих</w:t>
      </w:r>
    </w:p>
    <w:sectPr w:rsidR="003229D9" w:rsidSect="00BD5F4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4E55D" w14:textId="77777777" w:rsidR="008B6CDE" w:rsidRDefault="008B6CDE" w:rsidP="00785D1E">
      <w:r>
        <w:separator/>
      </w:r>
    </w:p>
  </w:endnote>
  <w:endnote w:type="continuationSeparator" w:id="0">
    <w:p w14:paraId="0C220033" w14:textId="77777777" w:rsidR="008B6CDE" w:rsidRDefault="008B6CDE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D9A31" w14:textId="77777777" w:rsidR="008B6CDE" w:rsidRDefault="008B6CDE" w:rsidP="00785D1E">
      <w:r>
        <w:separator/>
      </w:r>
    </w:p>
  </w:footnote>
  <w:footnote w:type="continuationSeparator" w:id="0">
    <w:p w14:paraId="4474B8D1" w14:textId="77777777" w:rsidR="008B6CDE" w:rsidRDefault="008B6CDE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0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4032"/>
    <w:rsid w:val="00302667"/>
    <w:rsid w:val="003229D9"/>
    <w:rsid w:val="00365F5D"/>
    <w:rsid w:val="003762F4"/>
    <w:rsid w:val="003875D3"/>
    <w:rsid w:val="00387987"/>
    <w:rsid w:val="003A51BC"/>
    <w:rsid w:val="003B1A87"/>
    <w:rsid w:val="003E0AFD"/>
    <w:rsid w:val="003F0AFC"/>
    <w:rsid w:val="00430ACB"/>
    <w:rsid w:val="004734E8"/>
    <w:rsid w:val="0052186E"/>
    <w:rsid w:val="00537C17"/>
    <w:rsid w:val="00557473"/>
    <w:rsid w:val="00570097"/>
    <w:rsid w:val="00573DE2"/>
    <w:rsid w:val="00584F00"/>
    <w:rsid w:val="00586559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8B6CDE"/>
    <w:rsid w:val="00912CA4"/>
    <w:rsid w:val="00937C54"/>
    <w:rsid w:val="009D6327"/>
    <w:rsid w:val="00A2001C"/>
    <w:rsid w:val="00A67A6A"/>
    <w:rsid w:val="00A7080F"/>
    <w:rsid w:val="00A7533C"/>
    <w:rsid w:val="00A946E4"/>
    <w:rsid w:val="00AA25D5"/>
    <w:rsid w:val="00AD6B6A"/>
    <w:rsid w:val="00B46A12"/>
    <w:rsid w:val="00B66391"/>
    <w:rsid w:val="00B86B67"/>
    <w:rsid w:val="00BD2AA6"/>
    <w:rsid w:val="00BD5F40"/>
    <w:rsid w:val="00C2258C"/>
    <w:rsid w:val="00C605F8"/>
    <w:rsid w:val="00C77C89"/>
    <w:rsid w:val="00C8553D"/>
    <w:rsid w:val="00C96E33"/>
    <w:rsid w:val="00D26440"/>
    <w:rsid w:val="00D61159"/>
    <w:rsid w:val="00D626CE"/>
    <w:rsid w:val="00E4053D"/>
    <w:rsid w:val="00E41ED0"/>
    <w:rsid w:val="00E73226"/>
    <w:rsid w:val="00E811C3"/>
    <w:rsid w:val="00E90A15"/>
    <w:rsid w:val="00E961B1"/>
    <w:rsid w:val="00EA432F"/>
    <w:rsid w:val="00F012B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9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4B0F-5F70-4163-A0C6-FDA55517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2026-04-02T05:57:00Z</cp:lastPrinted>
  <dcterms:created xsi:type="dcterms:W3CDTF">2024-04-27T08:50:00Z</dcterms:created>
  <dcterms:modified xsi:type="dcterms:W3CDTF">2026-04-02T05:58:00Z</dcterms:modified>
</cp:coreProperties>
</file>