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C1" w:rsidRPr="00AA22DD" w:rsidRDefault="00906AC1" w:rsidP="00944BC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AC1" w:rsidRPr="00AA22DD" w:rsidRDefault="00BE10A9" w:rsidP="00F168E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2DD">
        <w:rPr>
          <w:rFonts w:ascii="Times New Roman" w:hAnsi="Times New Roman" w:cs="Times New Roman"/>
          <w:sz w:val="28"/>
          <w:szCs w:val="28"/>
        </w:rPr>
        <w:t>О</w:t>
      </w:r>
      <w:r w:rsidR="00362CFB" w:rsidRPr="00AA22DD">
        <w:rPr>
          <w:rFonts w:ascii="Times New Roman" w:hAnsi="Times New Roman" w:cs="Times New Roman"/>
          <w:sz w:val="28"/>
          <w:szCs w:val="28"/>
        </w:rPr>
        <w:t>б</w:t>
      </w:r>
      <w:r w:rsidR="00181182" w:rsidRPr="00AA22DD">
        <w:rPr>
          <w:rFonts w:ascii="Times New Roman" w:hAnsi="Times New Roman" w:cs="Times New Roman"/>
          <w:sz w:val="28"/>
          <w:szCs w:val="28"/>
        </w:rPr>
        <w:t xml:space="preserve"> установлении</w:t>
      </w:r>
    </w:p>
    <w:p w:rsidR="00AA22DD" w:rsidRPr="00AA22DD" w:rsidRDefault="00181182" w:rsidP="00304A71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2DD">
        <w:rPr>
          <w:rFonts w:ascii="Times New Roman" w:hAnsi="Times New Roman" w:cs="Times New Roman"/>
          <w:sz w:val="28"/>
          <w:szCs w:val="28"/>
        </w:rPr>
        <w:t>расходного обязательства</w:t>
      </w:r>
      <w:r w:rsidR="00304A71">
        <w:rPr>
          <w:rFonts w:ascii="Times New Roman" w:hAnsi="Times New Roman" w:cs="Times New Roman"/>
          <w:sz w:val="28"/>
          <w:szCs w:val="28"/>
        </w:rPr>
        <w:t xml:space="preserve"> по исполнению</w:t>
      </w:r>
      <w:r w:rsidR="00BB0778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14B43">
        <w:rPr>
          <w:rFonts w:ascii="Times New Roman" w:hAnsi="Times New Roman" w:cs="Times New Roman"/>
          <w:sz w:val="28"/>
          <w:szCs w:val="28"/>
        </w:rPr>
        <w:t xml:space="preserve">судебных актов, </w:t>
      </w:r>
      <w:r w:rsidR="00AA22DD" w:rsidRPr="00AA22DD">
        <w:rPr>
          <w:rFonts w:ascii="Times New Roman" w:hAnsi="Times New Roman" w:cs="Times New Roman"/>
          <w:sz w:val="28"/>
          <w:szCs w:val="28"/>
        </w:rPr>
        <w:t>предусматривающих обращение взыскания на средства бюд</w:t>
      </w:r>
      <w:r w:rsidR="00F168E9">
        <w:rPr>
          <w:rFonts w:ascii="Times New Roman" w:hAnsi="Times New Roman" w:cs="Times New Roman"/>
          <w:sz w:val="28"/>
          <w:szCs w:val="28"/>
        </w:rPr>
        <w:t>жета</w:t>
      </w:r>
      <w:r w:rsidR="00614B43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304A71">
        <w:rPr>
          <w:rFonts w:ascii="Times New Roman" w:hAnsi="Times New Roman" w:cs="Times New Roman"/>
          <w:sz w:val="28"/>
          <w:szCs w:val="28"/>
        </w:rPr>
        <w:t xml:space="preserve">, </w:t>
      </w:r>
      <w:r w:rsidR="00304A71" w:rsidRPr="00AA22DD">
        <w:rPr>
          <w:rFonts w:ascii="Times New Roman" w:hAnsi="Times New Roman" w:cs="Times New Roman"/>
          <w:sz w:val="28"/>
          <w:szCs w:val="28"/>
        </w:rPr>
        <w:t>судебных актов, предусматривающих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внесение денежных средств на депозитный счет суда,</w:t>
      </w:r>
      <w:r w:rsidR="00C346C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346C7" w:rsidRPr="00AA22DD">
        <w:rPr>
          <w:rFonts w:ascii="Times New Roman" w:hAnsi="Times New Roman" w:cs="Times New Roman"/>
          <w:sz w:val="28"/>
          <w:szCs w:val="28"/>
        </w:rPr>
        <w:t>судебных актов, предусматривающих</w:t>
      </w:r>
      <w:r w:rsidR="00C346C7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C346C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оплату судебных экспертиз, 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 оплате</w:t>
      </w:r>
      <w:r w:rsidR="00C346C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административных штрафов</w:t>
      </w:r>
      <w:r w:rsidR="00304A7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04A71" w:rsidRPr="00AA22D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5077A8" w:rsidRPr="00F168E9" w:rsidRDefault="005077A8" w:rsidP="00F168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168E9">
        <w:rPr>
          <w:sz w:val="28"/>
          <w:szCs w:val="28"/>
        </w:rPr>
        <w:t xml:space="preserve">В соответствии со </w:t>
      </w:r>
      <w:hyperlink r:id="rId7" w:history="1">
        <w:r w:rsidRPr="00F168E9">
          <w:rPr>
            <w:sz w:val="28"/>
            <w:szCs w:val="28"/>
          </w:rPr>
          <w:t>статьей 8</w:t>
        </w:r>
      </w:hyperlink>
      <w:r w:rsidR="00AA22DD" w:rsidRPr="00F168E9">
        <w:t>6</w:t>
      </w:r>
      <w:r w:rsidRPr="00F168E9">
        <w:rPr>
          <w:sz w:val="28"/>
          <w:szCs w:val="28"/>
        </w:rPr>
        <w:t xml:space="preserve"> Бюджетного кодекса Российской Федерации,</w:t>
      </w:r>
      <w:r w:rsidR="00AA22DD" w:rsidRPr="00F168E9">
        <w:rPr>
          <w:sz w:val="28"/>
          <w:szCs w:val="28"/>
        </w:rPr>
        <w:t xml:space="preserve"> </w:t>
      </w:r>
      <w:r w:rsidR="00596181" w:rsidRPr="00F168E9">
        <w:rPr>
          <w:sz w:val="28"/>
          <w:szCs w:val="28"/>
        </w:rPr>
        <w:t xml:space="preserve">Федеральным </w:t>
      </w:r>
      <w:hyperlink r:id="rId8" w:history="1">
        <w:r w:rsidR="00596181" w:rsidRPr="00F168E9">
          <w:rPr>
            <w:sz w:val="28"/>
            <w:szCs w:val="28"/>
          </w:rPr>
          <w:t>законом</w:t>
        </w:r>
      </w:hyperlink>
      <w:r w:rsidR="00596181" w:rsidRPr="00F168E9">
        <w:rPr>
          <w:sz w:val="28"/>
          <w:szCs w:val="28"/>
        </w:rPr>
        <w:t xml:space="preserve"> от 06.10.2003 </w:t>
      </w:r>
      <w:r w:rsidR="00F168E9">
        <w:rPr>
          <w:sz w:val="28"/>
          <w:szCs w:val="28"/>
        </w:rPr>
        <w:t>№ 131-ФЗ «</w:t>
      </w:r>
      <w:r w:rsidR="00596181" w:rsidRPr="00F168E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F35F1" w:rsidRPr="00F168E9">
        <w:rPr>
          <w:sz w:val="28"/>
          <w:szCs w:val="28"/>
        </w:rPr>
        <w:t xml:space="preserve">, </w:t>
      </w:r>
      <w:r w:rsidR="00B31DEF" w:rsidRPr="00F168E9">
        <w:rPr>
          <w:sz w:val="28"/>
          <w:szCs w:val="28"/>
        </w:rPr>
        <w:t xml:space="preserve">Федеральным </w:t>
      </w:r>
      <w:hyperlink r:id="rId9" w:history="1">
        <w:r w:rsidR="00B31DEF" w:rsidRPr="00F168E9">
          <w:rPr>
            <w:sz w:val="28"/>
            <w:szCs w:val="28"/>
          </w:rPr>
          <w:t>законом</w:t>
        </w:r>
      </w:hyperlink>
      <w:r w:rsidR="00B31DEF" w:rsidRPr="00F168E9">
        <w:rPr>
          <w:sz w:val="28"/>
          <w:szCs w:val="28"/>
        </w:rPr>
        <w:t xml:space="preserve"> от 30.12.2001 </w:t>
      </w:r>
      <w:r w:rsidR="00F168E9">
        <w:rPr>
          <w:sz w:val="28"/>
          <w:szCs w:val="28"/>
        </w:rPr>
        <w:t>№</w:t>
      </w:r>
      <w:r w:rsidR="00B31DEF" w:rsidRPr="00F168E9">
        <w:rPr>
          <w:sz w:val="28"/>
          <w:szCs w:val="28"/>
        </w:rPr>
        <w:t xml:space="preserve"> 195-ФЗ «</w:t>
      </w:r>
      <w:r w:rsidR="00DF35F1" w:rsidRPr="00F168E9">
        <w:rPr>
          <w:sz w:val="28"/>
          <w:szCs w:val="28"/>
        </w:rPr>
        <w:t>Кодекс</w:t>
      </w:r>
      <w:r w:rsidR="00B31DEF" w:rsidRPr="00F168E9">
        <w:rPr>
          <w:sz w:val="28"/>
          <w:szCs w:val="28"/>
        </w:rPr>
        <w:t>ом</w:t>
      </w:r>
      <w:r w:rsidR="00DF35F1" w:rsidRPr="00F168E9">
        <w:rPr>
          <w:sz w:val="28"/>
          <w:szCs w:val="28"/>
        </w:rPr>
        <w:t xml:space="preserve"> Российской Федерации об административных правонарушениях</w:t>
      </w:r>
      <w:r w:rsidR="00F168E9">
        <w:rPr>
          <w:sz w:val="28"/>
          <w:szCs w:val="28"/>
        </w:rPr>
        <w:t>»</w:t>
      </w:r>
      <w:r w:rsidR="00DF35F1" w:rsidRPr="00F168E9">
        <w:rPr>
          <w:sz w:val="28"/>
          <w:szCs w:val="28"/>
        </w:rPr>
        <w:t xml:space="preserve">, </w:t>
      </w:r>
      <w:r w:rsidRPr="00F168E9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304A71" w:rsidRPr="00AA22DD" w:rsidRDefault="00181182" w:rsidP="00304A7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F168E9">
        <w:rPr>
          <w:rFonts w:ascii="Times New Roman" w:hAnsi="Times New Roman" w:cs="Times New Roman"/>
          <w:sz w:val="28"/>
          <w:szCs w:val="28"/>
        </w:rPr>
        <w:t>1. Установить, что к расходным обязательствам городского округа Тольятти</w:t>
      </w:r>
      <w:r w:rsidR="004A69AA" w:rsidRPr="00F168E9">
        <w:rPr>
          <w:rFonts w:ascii="Times New Roman" w:hAnsi="Times New Roman" w:cs="Times New Roman"/>
          <w:sz w:val="28"/>
          <w:szCs w:val="28"/>
        </w:rPr>
        <w:t xml:space="preserve"> </w:t>
      </w:r>
      <w:r w:rsidRPr="00F168E9">
        <w:rPr>
          <w:rFonts w:ascii="Times New Roman" w:hAnsi="Times New Roman" w:cs="Times New Roman"/>
          <w:sz w:val="28"/>
          <w:szCs w:val="28"/>
        </w:rPr>
        <w:t>о</w:t>
      </w:r>
      <w:r w:rsidR="00674906">
        <w:rPr>
          <w:rFonts w:ascii="Times New Roman" w:hAnsi="Times New Roman" w:cs="Times New Roman"/>
          <w:sz w:val="28"/>
          <w:szCs w:val="28"/>
        </w:rPr>
        <w:t>тнося</w:t>
      </w:r>
      <w:r w:rsidRPr="00F168E9">
        <w:rPr>
          <w:rFonts w:ascii="Times New Roman" w:hAnsi="Times New Roman" w:cs="Times New Roman"/>
          <w:sz w:val="28"/>
          <w:szCs w:val="28"/>
        </w:rPr>
        <w:t>тся</w:t>
      </w:r>
      <w:r w:rsidR="00674906">
        <w:rPr>
          <w:rFonts w:ascii="Times New Roman" w:hAnsi="Times New Roman" w:cs="Times New Roman"/>
          <w:sz w:val="28"/>
          <w:szCs w:val="28"/>
        </w:rPr>
        <w:t xml:space="preserve"> расходы по</w:t>
      </w:r>
      <w:r w:rsidR="00944BCB" w:rsidRPr="00F168E9">
        <w:rPr>
          <w:rFonts w:ascii="Times New Roman" w:hAnsi="Times New Roman" w:cs="Times New Roman"/>
          <w:sz w:val="28"/>
          <w:szCs w:val="28"/>
        </w:rPr>
        <w:t xml:space="preserve"> </w:t>
      </w:r>
      <w:r w:rsidR="00304A71">
        <w:rPr>
          <w:rFonts w:ascii="Times New Roman" w:hAnsi="Times New Roman" w:cs="Times New Roman"/>
          <w:sz w:val="28"/>
          <w:szCs w:val="28"/>
        </w:rPr>
        <w:t>исполнени</w:t>
      </w:r>
      <w:r w:rsidR="00674906">
        <w:rPr>
          <w:rFonts w:ascii="Times New Roman" w:hAnsi="Times New Roman" w:cs="Times New Roman"/>
          <w:sz w:val="28"/>
          <w:szCs w:val="28"/>
        </w:rPr>
        <w:t>ю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 w:rsidRPr="00AA22DD">
        <w:rPr>
          <w:rFonts w:ascii="Times New Roman" w:hAnsi="Times New Roman" w:cs="Times New Roman"/>
          <w:sz w:val="28"/>
          <w:szCs w:val="28"/>
        </w:rPr>
        <w:t>судебных актов, предусматривающих обращение взыскания на средства бюд</w:t>
      </w:r>
      <w:r w:rsidR="00304A71">
        <w:rPr>
          <w:rFonts w:ascii="Times New Roman" w:hAnsi="Times New Roman" w:cs="Times New Roman"/>
          <w:sz w:val="28"/>
          <w:szCs w:val="28"/>
        </w:rPr>
        <w:t xml:space="preserve">жета городского округа Тольятти, </w:t>
      </w:r>
      <w:r w:rsidR="00304A71" w:rsidRPr="00AA22DD">
        <w:rPr>
          <w:rFonts w:ascii="Times New Roman" w:hAnsi="Times New Roman" w:cs="Times New Roman"/>
          <w:sz w:val="28"/>
          <w:szCs w:val="28"/>
        </w:rPr>
        <w:t>судебных актов, предусматривающих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внесение денежных средств на депозитный счет суда, </w:t>
      </w:r>
      <w:r w:rsidR="00937827" w:rsidRPr="00AA22DD">
        <w:rPr>
          <w:rFonts w:ascii="Times New Roman" w:hAnsi="Times New Roman" w:cs="Times New Roman"/>
          <w:sz w:val="28"/>
          <w:szCs w:val="28"/>
        </w:rPr>
        <w:t>судебных актов, предусматривающих</w:t>
      </w:r>
      <w:r w:rsidR="00937827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93782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оплату судебных экспертиз, </w:t>
      </w:r>
      <w:r w:rsidR="0067490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 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оплат</w:t>
      </w:r>
      <w:r w:rsidR="0067490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</w:t>
      </w:r>
      <w:r w:rsidR="00304A71" w:rsidRPr="00AA22D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административных штрафов</w:t>
      </w:r>
      <w:r w:rsidR="00304A7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304A71">
        <w:rPr>
          <w:rFonts w:ascii="Times New Roman" w:hAnsi="Times New Roman" w:cs="Times New Roman"/>
          <w:sz w:val="28"/>
          <w:szCs w:val="28"/>
        </w:rPr>
        <w:t xml:space="preserve">по делам </w:t>
      </w:r>
      <w:r w:rsidR="00304A71" w:rsidRPr="00AA22DD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304A71">
        <w:rPr>
          <w:rFonts w:ascii="Times New Roman" w:hAnsi="Times New Roman" w:cs="Times New Roman"/>
          <w:sz w:val="28"/>
          <w:szCs w:val="28"/>
        </w:rPr>
        <w:t>.</w:t>
      </w:r>
    </w:p>
    <w:p w:rsidR="00D61C56" w:rsidRPr="00F168E9" w:rsidRDefault="00117363" w:rsidP="00F168E9">
      <w:pPr>
        <w:spacing w:line="360" w:lineRule="auto"/>
        <w:ind w:firstLine="709"/>
        <w:jc w:val="both"/>
        <w:rPr>
          <w:sz w:val="28"/>
          <w:szCs w:val="28"/>
        </w:rPr>
      </w:pPr>
      <w:r w:rsidRPr="00F168E9">
        <w:rPr>
          <w:sz w:val="28"/>
          <w:szCs w:val="28"/>
        </w:rPr>
        <w:t>2. Департаменту финансов администрации городского округа</w:t>
      </w:r>
      <w:r w:rsidR="00B601EB" w:rsidRPr="00F168E9">
        <w:rPr>
          <w:sz w:val="28"/>
          <w:szCs w:val="28"/>
        </w:rPr>
        <w:t xml:space="preserve">Тольятти </w:t>
      </w:r>
      <w:r w:rsidR="00181182" w:rsidRPr="00F168E9">
        <w:rPr>
          <w:sz w:val="28"/>
          <w:szCs w:val="28"/>
        </w:rPr>
        <w:t xml:space="preserve">осуществлять финансовое обеспечение расходного обязательства, установленного </w:t>
      </w:r>
      <w:r w:rsidRPr="00F168E9">
        <w:rPr>
          <w:sz w:val="28"/>
          <w:szCs w:val="28"/>
        </w:rPr>
        <w:t xml:space="preserve">пунктом </w:t>
      </w:r>
      <w:hyperlink w:anchor="Par11" w:history="1">
        <w:r w:rsidR="00181182" w:rsidRPr="00F168E9">
          <w:rPr>
            <w:sz w:val="28"/>
            <w:szCs w:val="28"/>
          </w:rPr>
          <w:t>1</w:t>
        </w:r>
      </w:hyperlink>
      <w:r w:rsidRPr="00F168E9">
        <w:rPr>
          <w:sz w:val="28"/>
          <w:szCs w:val="28"/>
        </w:rPr>
        <w:t xml:space="preserve"> настоящего п</w:t>
      </w:r>
      <w:r w:rsidR="00181182" w:rsidRPr="00F168E9">
        <w:rPr>
          <w:sz w:val="28"/>
          <w:szCs w:val="28"/>
        </w:rPr>
        <w:t xml:space="preserve">остановления, </w:t>
      </w:r>
      <w:r w:rsidR="00AF7C68" w:rsidRPr="00F168E9">
        <w:rPr>
          <w:sz w:val="28"/>
          <w:szCs w:val="28"/>
        </w:rPr>
        <w:t xml:space="preserve">в пределах бюджетных ассигнований, предусмотренных в бюджете </w:t>
      </w:r>
      <w:r w:rsidR="00181182" w:rsidRPr="00F168E9">
        <w:rPr>
          <w:sz w:val="28"/>
          <w:szCs w:val="28"/>
        </w:rPr>
        <w:t>го</w:t>
      </w:r>
      <w:r w:rsidR="00E50E69" w:rsidRPr="00F168E9">
        <w:rPr>
          <w:sz w:val="28"/>
          <w:szCs w:val="28"/>
        </w:rPr>
        <w:t>родского округа Тольятти</w:t>
      </w:r>
      <w:r w:rsidR="00F321F4" w:rsidRPr="00F168E9">
        <w:rPr>
          <w:sz w:val="28"/>
          <w:szCs w:val="28"/>
        </w:rPr>
        <w:t xml:space="preserve"> на соответствующий финансовый год и плановый период</w:t>
      </w:r>
      <w:r w:rsidR="00AF7C68" w:rsidRPr="00F168E9">
        <w:rPr>
          <w:sz w:val="28"/>
          <w:szCs w:val="28"/>
        </w:rPr>
        <w:t>.</w:t>
      </w:r>
    </w:p>
    <w:p w:rsidR="00181182" w:rsidRPr="00F168E9" w:rsidRDefault="005B22C5" w:rsidP="00F168E9">
      <w:pPr>
        <w:spacing w:line="360" w:lineRule="auto"/>
        <w:ind w:firstLine="709"/>
        <w:jc w:val="both"/>
        <w:rPr>
          <w:sz w:val="28"/>
          <w:szCs w:val="28"/>
        </w:rPr>
      </w:pPr>
      <w:r w:rsidRPr="00F168E9">
        <w:rPr>
          <w:sz w:val="28"/>
          <w:szCs w:val="28"/>
        </w:rPr>
        <w:t xml:space="preserve">3. </w:t>
      </w:r>
      <w:r w:rsidR="00E50E69" w:rsidRPr="00F168E9">
        <w:rPr>
          <w:sz w:val="28"/>
          <w:szCs w:val="28"/>
        </w:rPr>
        <w:t>Организационному уп</w:t>
      </w:r>
      <w:r w:rsidR="00181182" w:rsidRPr="00F168E9">
        <w:rPr>
          <w:sz w:val="28"/>
          <w:szCs w:val="28"/>
        </w:rPr>
        <w:t>равлению</w:t>
      </w:r>
      <w:r w:rsidR="00E50E69" w:rsidRPr="00F168E9">
        <w:rPr>
          <w:sz w:val="28"/>
          <w:szCs w:val="28"/>
        </w:rPr>
        <w:t xml:space="preserve"> администрации городского </w:t>
      </w:r>
      <w:r w:rsidR="00182680" w:rsidRPr="00F168E9">
        <w:rPr>
          <w:sz w:val="28"/>
          <w:szCs w:val="28"/>
        </w:rPr>
        <w:t xml:space="preserve">округа Тольятти </w:t>
      </w:r>
      <w:r w:rsidR="00181182" w:rsidRPr="00F168E9">
        <w:rPr>
          <w:sz w:val="28"/>
          <w:szCs w:val="28"/>
        </w:rPr>
        <w:t xml:space="preserve">опубликовать настоящее </w:t>
      </w:r>
      <w:r w:rsidR="00D566EF" w:rsidRPr="00F168E9">
        <w:rPr>
          <w:sz w:val="28"/>
          <w:szCs w:val="28"/>
        </w:rPr>
        <w:t>п</w:t>
      </w:r>
      <w:r w:rsidR="00181182" w:rsidRPr="00F168E9">
        <w:rPr>
          <w:sz w:val="28"/>
          <w:szCs w:val="28"/>
        </w:rPr>
        <w:t>остановление в газете "Городские ведомости".</w:t>
      </w:r>
    </w:p>
    <w:p w:rsidR="00181182" w:rsidRPr="00F168E9" w:rsidRDefault="00DF35F1" w:rsidP="00F168E9">
      <w:pPr>
        <w:spacing w:line="360" w:lineRule="auto"/>
        <w:ind w:firstLine="709"/>
        <w:jc w:val="both"/>
        <w:rPr>
          <w:sz w:val="28"/>
          <w:szCs w:val="28"/>
        </w:rPr>
      </w:pPr>
      <w:r w:rsidRPr="00F168E9">
        <w:rPr>
          <w:sz w:val="28"/>
          <w:szCs w:val="28"/>
        </w:rPr>
        <w:lastRenderedPageBreak/>
        <w:t>4</w:t>
      </w:r>
      <w:r w:rsidR="00317E42" w:rsidRPr="00F168E9">
        <w:rPr>
          <w:sz w:val="28"/>
          <w:szCs w:val="28"/>
        </w:rPr>
        <w:t>.</w:t>
      </w:r>
      <w:r w:rsidR="00181182" w:rsidRPr="00F168E9">
        <w:rPr>
          <w:sz w:val="28"/>
          <w:szCs w:val="28"/>
        </w:rPr>
        <w:t xml:space="preserve"> Настоящее </w:t>
      </w:r>
      <w:r w:rsidR="00906AC1" w:rsidRPr="00F168E9">
        <w:rPr>
          <w:sz w:val="28"/>
          <w:szCs w:val="28"/>
        </w:rPr>
        <w:t>п</w:t>
      </w:r>
      <w:r w:rsidR="00181182" w:rsidRPr="00F168E9">
        <w:rPr>
          <w:sz w:val="28"/>
          <w:szCs w:val="28"/>
        </w:rPr>
        <w:t xml:space="preserve">остановление вступает в силу после </w:t>
      </w:r>
      <w:r w:rsidR="00C97E2A" w:rsidRPr="00F168E9">
        <w:rPr>
          <w:sz w:val="28"/>
          <w:szCs w:val="28"/>
        </w:rPr>
        <w:t xml:space="preserve">дня его </w:t>
      </w:r>
      <w:r w:rsidR="00181182" w:rsidRPr="00F168E9">
        <w:rPr>
          <w:sz w:val="28"/>
          <w:szCs w:val="28"/>
        </w:rPr>
        <w:t>официального опубликования.</w:t>
      </w:r>
    </w:p>
    <w:p w:rsidR="00D61C56" w:rsidRDefault="00DF35F1" w:rsidP="00F168E9">
      <w:pPr>
        <w:spacing w:line="360" w:lineRule="auto"/>
        <w:ind w:firstLine="709"/>
        <w:jc w:val="both"/>
        <w:rPr>
          <w:sz w:val="28"/>
          <w:szCs w:val="28"/>
        </w:rPr>
      </w:pPr>
      <w:r w:rsidRPr="00F168E9">
        <w:rPr>
          <w:sz w:val="28"/>
          <w:szCs w:val="28"/>
        </w:rPr>
        <w:t>5</w:t>
      </w:r>
      <w:r w:rsidR="00181182" w:rsidRPr="00F168E9">
        <w:rPr>
          <w:sz w:val="28"/>
          <w:szCs w:val="28"/>
        </w:rPr>
        <w:t xml:space="preserve">. </w:t>
      </w:r>
      <w:proofErr w:type="gramStart"/>
      <w:r w:rsidR="00181182" w:rsidRPr="00F168E9">
        <w:rPr>
          <w:sz w:val="28"/>
          <w:szCs w:val="28"/>
        </w:rPr>
        <w:t>Конт</w:t>
      </w:r>
      <w:r w:rsidR="00D566EF" w:rsidRPr="00F168E9">
        <w:rPr>
          <w:sz w:val="28"/>
          <w:szCs w:val="28"/>
        </w:rPr>
        <w:t>роль за</w:t>
      </w:r>
      <w:proofErr w:type="gramEnd"/>
      <w:r w:rsidR="00D566EF" w:rsidRPr="00F168E9">
        <w:rPr>
          <w:sz w:val="28"/>
          <w:szCs w:val="28"/>
        </w:rPr>
        <w:t xml:space="preserve"> исполнением настоящего п</w:t>
      </w:r>
      <w:r w:rsidR="00181182" w:rsidRPr="00F168E9">
        <w:rPr>
          <w:sz w:val="28"/>
          <w:szCs w:val="28"/>
        </w:rPr>
        <w:t xml:space="preserve">остановления возложить на заместителя </w:t>
      </w:r>
      <w:r w:rsidR="00D566EF" w:rsidRPr="00F168E9">
        <w:rPr>
          <w:sz w:val="28"/>
          <w:szCs w:val="28"/>
        </w:rPr>
        <w:t>главы</w:t>
      </w:r>
      <w:r w:rsidR="00C622D6" w:rsidRPr="00F168E9">
        <w:rPr>
          <w:sz w:val="28"/>
          <w:szCs w:val="28"/>
        </w:rPr>
        <w:t xml:space="preserve"> городского округа</w:t>
      </w:r>
      <w:r w:rsidR="00D566EF" w:rsidRPr="00F168E9">
        <w:rPr>
          <w:sz w:val="28"/>
          <w:szCs w:val="28"/>
        </w:rPr>
        <w:t xml:space="preserve"> </w:t>
      </w:r>
      <w:r w:rsidR="00AF7C68" w:rsidRPr="00F168E9">
        <w:rPr>
          <w:sz w:val="28"/>
          <w:szCs w:val="28"/>
        </w:rPr>
        <w:t>Б</w:t>
      </w:r>
      <w:r w:rsidRPr="00F168E9">
        <w:rPr>
          <w:sz w:val="28"/>
          <w:szCs w:val="28"/>
        </w:rPr>
        <w:t>узинного А.</w:t>
      </w:r>
      <w:r w:rsidR="00906AC1" w:rsidRPr="00F168E9">
        <w:rPr>
          <w:sz w:val="28"/>
          <w:szCs w:val="28"/>
        </w:rPr>
        <w:t xml:space="preserve"> Ю.</w:t>
      </w:r>
    </w:p>
    <w:p w:rsidR="00304A71" w:rsidRDefault="00304A71" w:rsidP="00F168E9">
      <w:pPr>
        <w:spacing w:line="360" w:lineRule="auto"/>
        <w:ind w:firstLine="709"/>
        <w:jc w:val="both"/>
        <w:rPr>
          <w:sz w:val="28"/>
          <w:szCs w:val="28"/>
        </w:rPr>
      </w:pPr>
    </w:p>
    <w:p w:rsidR="00304A71" w:rsidRDefault="00304A71" w:rsidP="00F168E9">
      <w:pPr>
        <w:spacing w:line="360" w:lineRule="auto"/>
        <w:ind w:firstLine="709"/>
        <w:jc w:val="both"/>
        <w:rPr>
          <w:sz w:val="28"/>
          <w:szCs w:val="28"/>
        </w:rPr>
      </w:pPr>
    </w:p>
    <w:p w:rsidR="00304A71" w:rsidRDefault="00304A71" w:rsidP="00F168E9">
      <w:pPr>
        <w:spacing w:line="360" w:lineRule="auto"/>
        <w:ind w:firstLine="709"/>
        <w:jc w:val="both"/>
        <w:rPr>
          <w:sz w:val="28"/>
          <w:szCs w:val="28"/>
        </w:rPr>
      </w:pPr>
    </w:p>
    <w:p w:rsidR="00304A71" w:rsidRDefault="00304A71" w:rsidP="00F168E9">
      <w:pPr>
        <w:spacing w:line="360" w:lineRule="auto"/>
        <w:ind w:firstLine="709"/>
        <w:jc w:val="both"/>
        <w:rPr>
          <w:sz w:val="28"/>
          <w:szCs w:val="28"/>
        </w:rPr>
      </w:pPr>
    </w:p>
    <w:p w:rsidR="00304A71" w:rsidRPr="00F168E9" w:rsidRDefault="00304A71" w:rsidP="00F168E9">
      <w:pPr>
        <w:spacing w:line="360" w:lineRule="auto"/>
        <w:ind w:firstLine="709"/>
        <w:jc w:val="both"/>
        <w:rPr>
          <w:sz w:val="28"/>
          <w:szCs w:val="28"/>
        </w:rPr>
      </w:pPr>
    </w:p>
    <w:p w:rsidR="00181182" w:rsidRPr="00F168E9" w:rsidRDefault="00DF35F1" w:rsidP="00C622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68E9">
        <w:rPr>
          <w:sz w:val="28"/>
          <w:szCs w:val="28"/>
        </w:rPr>
        <w:t>Г</w:t>
      </w:r>
      <w:r w:rsidR="00D566EF" w:rsidRPr="00F168E9">
        <w:rPr>
          <w:sz w:val="28"/>
          <w:szCs w:val="28"/>
        </w:rPr>
        <w:t>лав</w:t>
      </w:r>
      <w:r w:rsidRPr="00F168E9">
        <w:rPr>
          <w:sz w:val="28"/>
          <w:szCs w:val="28"/>
        </w:rPr>
        <w:t>а</w:t>
      </w:r>
      <w:r w:rsidR="00D566EF" w:rsidRPr="00F168E9">
        <w:rPr>
          <w:sz w:val="28"/>
          <w:szCs w:val="28"/>
        </w:rPr>
        <w:t xml:space="preserve"> городского округа                                                       </w:t>
      </w:r>
      <w:r w:rsidR="00AF7C68" w:rsidRPr="00F168E9">
        <w:rPr>
          <w:sz w:val="28"/>
          <w:szCs w:val="28"/>
        </w:rPr>
        <w:t xml:space="preserve">     </w:t>
      </w:r>
      <w:r w:rsidR="00906AC1" w:rsidRPr="00F168E9">
        <w:rPr>
          <w:sz w:val="28"/>
          <w:szCs w:val="28"/>
        </w:rPr>
        <w:t xml:space="preserve">   </w:t>
      </w:r>
      <w:r w:rsidRPr="00F168E9">
        <w:rPr>
          <w:sz w:val="28"/>
          <w:szCs w:val="28"/>
        </w:rPr>
        <w:t>С</w:t>
      </w:r>
      <w:r w:rsidR="00906AC1" w:rsidRPr="00F168E9">
        <w:rPr>
          <w:sz w:val="28"/>
          <w:szCs w:val="28"/>
        </w:rPr>
        <w:t>.</w:t>
      </w:r>
      <w:r w:rsidRPr="00F168E9">
        <w:rPr>
          <w:sz w:val="28"/>
          <w:szCs w:val="28"/>
        </w:rPr>
        <w:t>А</w:t>
      </w:r>
      <w:r w:rsidR="00906AC1" w:rsidRPr="00F168E9">
        <w:rPr>
          <w:sz w:val="28"/>
          <w:szCs w:val="28"/>
        </w:rPr>
        <w:t>.</w:t>
      </w:r>
      <w:r w:rsidRPr="00F168E9">
        <w:rPr>
          <w:sz w:val="28"/>
          <w:szCs w:val="28"/>
        </w:rPr>
        <w:t xml:space="preserve"> </w:t>
      </w:r>
      <w:proofErr w:type="spellStart"/>
      <w:r w:rsidRPr="00F168E9">
        <w:rPr>
          <w:sz w:val="28"/>
          <w:szCs w:val="28"/>
        </w:rPr>
        <w:t>Анташев</w:t>
      </w:r>
      <w:proofErr w:type="spellEnd"/>
    </w:p>
    <w:sectPr w:rsidR="00181182" w:rsidRPr="00F168E9" w:rsidSect="00906AC1">
      <w:headerReference w:type="default" r:id="rId10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B6" w:rsidRDefault="00882DB6" w:rsidP="00906AC1">
      <w:r>
        <w:separator/>
      </w:r>
    </w:p>
  </w:endnote>
  <w:endnote w:type="continuationSeparator" w:id="0">
    <w:p w:rsidR="00882DB6" w:rsidRDefault="00882DB6" w:rsidP="00906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B6" w:rsidRDefault="00882DB6" w:rsidP="00906AC1">
      <w:r>
        <w:separator/>
      </w:r>
    </w:p>
  </w:footnote>
  <w:footnote w:type="continuationSeparator" w:id="0">
    <w:p w:rsidR="00882DB6" w:rsidRDefault="00882DB6" w:rsidP="00906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7469"/>
      <w:docPartObj>
        <w:docPartGallery w:val="Page Numbers (Top of Page)"/>
        <w:docPartUnique/>
      </w:docPartObj>
    </w:sdtPr>
    <w:sdtContent>
      <w:p w:rsidR="00DF35F1" w:rsidRDefault="00DF35F1">
        <w:pPr>
          <w:pStyle w:val="a8"/>
          <w:jc w:val="center"/>
        </w:pPr>
      </w:p>
      <w:p w:rsidR="00DF35F1" w:rsidRDefault="000D3C10">
        <w:pPr>
          <w:pStyle w:val="a8"/>
          <w:jc w:val="center"/>
        </w:pPr>
        <w:fldSimple w:instr=" PAGE   \* MERGEFORMAT ">
          <w:r w:rsidR="0062281F">
            <w:rPr>
              <w:noProof/>
            </w:rPr>
            <w:t>2</w:t>
          </w:r>
        </w:fldSimple>
      </w:p>
    </w:sdtContent>
  </w:sdt>
  <w:p w:rsidR="00DF35F1" w:rsidRDefault="00DF35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F1D"/>
    <w:rsid w:val="00000323"/>
    <w:rsid w:val="00012E77"/>
    <w:rsid w:val="00015490"/>
    <w:rsid w:val="000162D6"/>
    <w:rsid w:val="00017F0B"/>
    <w:rsid w:val="00021B0D"/>
    <w:rsid w:val="0002340B"/>
    <w:rsid w:val="00031F67"/>
    <w:rsid w:val="00033207"/>
    <w:rsid w:val="000348A9"/>
    <w:rsid w:val="000412BE"/>
    <w:rsid w:val="0004673A"/>
    <w:rsid w:val="00053602"/>
    <w:rsid w:val="00055880"/>
    <w:rsid w:val="0006289D"/>
    <w:rsid w:val="00084D5F"/>
    <w:rsid w:val="00086CA3"/>
    <w:rsid w:val="00087B76"/>
    <w:rsid w:val="000B2B89"/>
    <w:rsid w:val="000B50F0"/>
    <w:rsid w:val="000C0AF3"/>
    <w:rsid w:val="000C5DAE"/>
    <w:rsid w:val="000D2B53"/>
    <w:rsid w:val="000D3C10"/>
    <w:rsid w:val="000D43C1"/>
    <w:rsid w:val="000E400D"/>
    <w:rsid w:val="000F2C69"/>
    <w:rsid w:val="000F5143"/>
    <w:rsid w:val="000F621C"/>
    <w:rsid w:val="00100308"/>
    <w:rsid w:val="00103663"/>
    <w:rsid w:val="001069D4"/>
    <w:rsid w:val="00112E22"/>
    <w:rsid w:val="00117363"/>
    <w:rsid w:val="00117770"/>
    <w:rsid w:val="00121F4A"/>
    <w:rsid w:val="00125FC7"/>
    <w:rsid w:val="001279B8"/>
    <w:rsid w:val="00130C3C"/>
    <w:rsid w:val="00135657"/>
    <w:rsid w:val="00147E2C"/>
    <w:rsid w:val="00163E7C"/>
    <w:rsid w:val="00181182"/>
    <w:rsid w:val="00182680"/>
    <w:rsid w:val="00194517"/>
    <w:rsid w:val="00194708"/>
    <w:rsid w:val="001A39CC"/>
    <w:rsid w:val="001A517E"/>
    <w:rsid w:val="001B5630"/>
    <w:rsid w:val="001B7008"/>
    <w:rsid w:val="001C659E"/>
    <w:rsid w:val="001D0452"/>
    <w:rsid w:val="001D5F0B"/>
    <w:rsid w:val="001F2407"/>
    <w:rsid w:val="001F5B96"/>
    <w:rsid w:val="002067A9"/>
    <w:rsid w:val="002267C8"/>
    <w:rsid w:val="00230EC3"/>
    <w:rsid w:val="00234E0B"/>
    <w:rsid w:val="0024134A"/>
    <w:rsid w:val="00245A29"/>
    <w:rsid w:val="00245C31"/>
    <w:rsid w:val="00252211"/>
    <w:rsid w:val="0025571D"/>
    <w:rsid w:val="00263656"/>
    <w:rsid w:val="00265246"/>
    <w:rsid w:val="002710A7"/>
    <w:rsid w:val="00277E06"/>
    <w:rsid w:val="002A05D2"/>
    <w:rsid w:val="002A2DEC"/>
    <w:rsid w:val="002B739A"/>
    <w:rsid w:val="002C033F"/>
    <w:rsid w:val="002C54E0"/>
    <w:rsid w:val="002D3991"/>
    <w:rsid w:val="002F7023"/>
    <w:rsid w:val="0030282E"/>
    <w:rsid w:val="00304A71"/>
    <w:rsid w:val="00314316"/>
    <w:rsid w:val="00315635"/>
    <w:rsid w:val="003159B9"/>
    <w:rsid w:val="00317E42"/>
    <w:rsid w:val="0032436D"/>
    <w:rsid w:val="003246C2"/>
    <w:rsid w:val="003323FC"/>
    <w:rsid w:val="00347367"/>
    <w:rsid w:val="00347C5F"/>
    <w:rsid w:val="003526C7"/>
    <w:rsid w:val="00360298"/>
    <w:rsid w:val="00362CFB"/>
    <w:rsid w:val="00381D25"/>
    <w:rsid w:val="003822C8"/>
    <w:rsid w:val="00383B44"/>
    <w:rsid w:val="003840FD"/>
    <w:rsid w:val="003847E6"/>
    <w:rsid w:val="00395E74"/>
    <w:rsid w:val="00396AFF"/>
    <w:rsid w:val="003D15A2"/>
    <w:rsid w:val="003D1A5E"/>
    <w:rsid w:val="003F56AD"/>
    <w:rsid w:val="004253BE"/>
    <w:rsid w:val="0042794F"/>
    <w:rsid w:val="00432886"/>
    <w:rsid w:val="0043442D"/>
    <w:rsid w:val="004438F4"/>
    <w:rsid w:val="00443E78"/>
    <w:rsid w:val="0044438F"/>
    <w:rsid w:val="004761C0"/>
    <w:rsid w:val="00477965"/>
    <w:rsid w:val="00485B41"/>
    <w:rsid w:val="004903FD"/>
    <w:rsid w:val="004A2D98"/>
    <w:rsid w:val="004A3429"/>
    <w:rsid w:val="004A69AA"/>
    <w:rsid w:val="004B1253"/>
    <w:rsid w:val="004B5F3F"/>
    <w:rsid w:val="004C084A"/>
    <w:rsid w:val="004C1EFA"/>
    <w:rsid w:val="004C6AC2"/>
    <w:rsid w:val="004D6D60"/>
    <w:rsid w:val="004E6987"/>
    <w:rsid w:val="004F0A29"/>
    <w:rsid w:val="004F526B"/>
    <w:rsid w:val="004F652F"/>
    <w:rsid w:val="004F7BB4"/>
    <w:rsid w:val="00506076"/>
    <w:rsid w:val="00506F9F"/>
    <w:rsid w:val="0050749A"/>
    <w:rsid w:val="005077A8"/>
    <w:rsid w:val="005266CB"/>
    <w:rsid w:val="00537E76"/>
    <w:rsid w:val="00544521"/>
    <w:rsid w:val="00545FE8"/>
    <w:rsid w:val="0054628C"/>
    <w:rsid w:val="00555345"/>
    <w:rsid w:val="005623BF"/>
    <w:rsid w:val="005651E2"/>
    <w:rsid w:val="00566B92"/>
    <w:rsid w:val="00580D2D"/>
    <w:rsid w:val="00580E9E"/>
    <w:rsid w:val="00581AA2"/>
    <w:rsid w:val="00596181"/>
    <w:rsid w:val="005A6AF0"/>
    <w:rsid w:val="005B22C5"/>
    <w:rsid w:val="005B507A"/>
    <w:rsid w:val="005D295E"/>
    <w:rsid w:val="005E203A"/>
    <w:rsid w:val="005F1FAC"/>
    <w:rsid w:val="00602032"/>
    <w:rsid w:val="006031E6"/>
    <w:rsid w:val="00603BF3"/>
    <w:rsid w:val="006057E4"/>
    <w:rsid w:val="00610629"/>
    <w:rsid w:val="00614B43"/>
    <w:rsid w:val="0062281F"/>
    <w:rsid w:val="00631061"/>
    <w:rsid w:val="006460D1"/>
    <w:rsid w:val="00650B5F"/>
    <w:rsid w:val="00665C65"/>
    <w:rsid w:val="00667000"/>
    <w:rsid w:val="00674906"/>
    <w:rsid w:val="00676052"/>
    <w:rsid w:val="00683375"/>
    <w:rsid w:val="0069612A"/>
    <w:rsid w:val="006967D7"/>
    <w:rsid w:val="006A01AE"/>
    <w:rsid w:val="006A6292"/>
    <w:rsid w:val="006B465C"/>
    <w:rsid w:val="006C00F8"/>
    <w:rsid w:val="006C0450"/>
    <w:rsid w:val="006C6DCE"/>
    <w:rsid w:val="006D0F54"/>
    <w:rsid w:val="006E1A0D"/>
    <w:rsid w:val="00701D7A"/>
    <w:rsid w:val="00707220"/>
    <w:rsid w:val="00717D26"/>
    <w:rsid w:val="007221AD"/>
    <w:rsid w:val="00731616"/>
    <w:rsid w:val="00750239"/>
    <w:rsid w:val="0075034A"/>
    <w:rsid w:val="00770DDF"/>
    <w:rsid w:val="00776935"/>
    <w:rsid w:val="00785FD6"/>
    <w:rsid w:val="007914C6"/>
    <w:rsid w:val="00796181"/>
    <w:rsid w:val="00797D14"/>
    <w:rsid w:val="007A155C"/>
    <w:rsid w:val="007A500D"/>
    <w:rsid w:val="007A6C5F"/>
    <w:rsid w:val="007B7DA3"/>
    <w:rsid w:val="007D37AE"/>
    <w:rsid w:val="007D66FF"/>
    <w:rsid w:val="0080256F"/>
    <w:rsid w:val="00812CF5"/>
    <w:rsid w:val="008222B1"/>
    <w:rsid w:val="00831553"/>
    <w:rsid w:val="00834DF0"/>
    <w:rsid w:val="00882DB6"/>
    <w:rsid w:val="00883B4B"/>
    <w:rsid w:val="00890F1D"/>
    <w:rsid w:val="008949E7"/>
    <w:rsid w:val="008A6D23"/>
    <w:rsid w:val="008B75FA"/>
    <w:rsid w:val="008C0EEB"/>
    <w:rsid w:val="008E073E"/>
    <w:rsid w:val="008E3D65"/>
    <w:rsid w:val="00900E40"/>
    <w:rsid w:val="00903A7E"/>
    <w:rsid w:val="00906AC1"/>
    <w:rsid w:val="00934945"/>
    <w:rsid w:val="00937827"/>
    <w:rsid w:val="009427B2"/>
    <w:rsid w:val="00944BCB"/>
    <w:rsid w:val="00952D8B"/>
    <w:rsid w:val="00955101"/>
    <w:rsid w:val="009636E2"/>
    <w:rsid w:val="009754C5"/>
    <w:rsid w:val="00986461"/>
    <w:rsid w:val="009927A1"/>
    <w:rsid w:val="009B62C6"/>
    <w:rsid w:val="009C1C26"/>
    <w:rsid w:val="009C2C22"/>
    <w:rsid w:val="009D54A7"/>
    <w:rsid w:val="009E58E1"/>
    <w:rsid w:val="009E79BB"/>
    <w:rsid w:val="00A01493"/>
    <w:rsid w:val="00A02D2D"/>
    <w:rsid w:val="00A3008F"/>
    <w:rsid w:val="00A317D7"/>
    <w:rsid w:val="00A31A6F"/>
    <w:rsid w:val="00A503B9"/>
    <w:rsid w:val="00A51C80"/>
    <w:rsid w:val="00A61C81"/>
    <w:rsid w:val="00A77E0A"/>
    <w:rsid w:val="00A8618F"/>
    <w:rsid w:val="00A86A51"/>
    <w:rsid w:val="00A90F58"/>
    <w:rsid w:val="00A93092"/>
    <w:rsid w:val="00A9574D"/>
    <w:rsid w:val="00A957DA"/>
    <w:rsid w:val="00AA22DD"/>
    <w:rsid w:val="00AB1868"/>
    <w:rsid w:val="00AB3BBB"/>
    <w:rsid w:val="00AB5C99"/>
    <w:rsid w:val="00AB7A63"/>
    <w:rsid w:val="00AC0C16"/>
    <w:rsid w:val="00AC7E57"/>
    <w:rsid w:val="00AE4BC6"/>
    <w:rsid w:val="00AE51EB"/>
    <w:rsid w:val="00AE7487"/>
    <w:rsid w:val="00AF7C68"/>
    <w:rsid w:val="00B179C7"/>
    <w:rsid w:val="00B31DEF"/>
    <w:rsid w:val="00B40D3A"/>
    <w:rsid w:val="00B551BD"/>
    <w:rsid w:val="00B601EB"/>
    <w:rsid w:val="00B64A76"/>
    <w:rsid w:val="00B8019A"/>
    <w:rsid w:val="00B85048"/>
    <w:rsid w:val="00B9799B"/>
    <w:rsid w:val="00BB0778"/>
    <w:rsid w:val="00BC5E1C"/>
    <w:rsid w:val="00BD0383"/>
    <w:rsid w:val="00BD44ED"/>
    <w:rsid w:val="00BD7B3E"/>
    <w:rsid w:val="00BE10A9"/>
    <w:rsid w:val="00BF35AD"/>
    <w:rsid w:val="00BF6182"/>
    <w:rsid w:val="00C03B2E"/>
    <w:rsid w:val="00C065FB"/>
    <w:rsid w:val="00C06B98"/>
    <w:rsid w:val="00C108D4"/>
    <w:rsid w:val="00C346C7"/>
    <w:rsid w:val="00C36AEA"/>
    <w:rsid w:val="00C40037"/>
    <w:rsid w:val="00C437F2"/>
    <w:rsid w:val="00C528ED"/>
    <w:rsid w:val="00C622D6"/>
    <w:rsid w:val="00C66EBE"/>
    <w:rsid w:val="00C97E2A"/>
    <w:rsid w:val="00CA53E1"/>
    <w:rsid w:val="00CD077C"/>
    <w:rsid w:val="00CD237C"/>
    <w:rsid w:val="00CD61C7"/>
    <w:rsid w:val="00CE0BC0"/>
    <w:rsid w:val="00CE2CBF"/>
    <w:rsid w:val="00D173F2"/>
    <w:rsid w:val="00D2132B"/>
    <w:rsid w:val="00D307EE"/>
    <w:rsid w:val="00D34703"/>
    <w:rsid w:val="00D351FE"/>
    <w:rsid w:val="00D35BEC"/>
    <w:rsid w:val="00D429A6"/>
    <w:rsid w:val="00D43D34"/>
    <w:rsid w:val="00D50F8A"/>
    <w:rsid w:val="00D53F75"/>
    <w:rsid w:val="00D566EF"/>
    <w:rsid w:val="00D600D0"/>
    <w:rsid w:val="00D61C56"/>
    <w:rsid w:val="00D7033A"/>
    <w:rsid w:val="00D931E3"/>
    <w:rsid w:val="00D95D8B"/>
    <w:rsid w:val="00D960A8"/>
    <w:rsid w:val="00DA0E37"/>
    <w:rsid w:val="00DA4350"/>
    <w:rsid w:val="00DA4B13"/>
    <w:rsid w:val="00DA6192"/>
    <w:rsid w:val="00DB2D93"/>
    <w:rsid w:val="00DD0A1F"/>
    <w:rsid w:val="00DF35F1"/>
    <w:rsid w:val="00E10BD8"/>
    <w:rsid w:val="00E125F2"/>
    <w:rsid w:val="00E14F39"/>
    <w:rsid w:val="00E17474"/>
    <w:rsid w:val="00E3298B"/>
    <w:rsid w:val="00E43624"/>
    <w:rsid w:val="00E50E69"/>
    <w:rsid w:val="00E51690"/>
    <w:rsid w:val="00E574DD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E0337"/>
    <w:rsid w:val="00EE0813"/>
    <w:rsid w:val="00EE489E"/>
    <w:rsid w:val="00EE756E"/>
    <w:rsid w:val="00EE7F3C"/>
    <w:rsid w:val="00EF3721"/>
    <w:rsid w:val="00EF688E"/>
    <w:rsid w:val="00F15581"/>
    <w:rsid w:val="00F168E9"/>
    <w:rsid w:val="00F218B5"/>
    <w:rsid w:val="00F321F4"/>
    <w:rsid w:val="00F354CE"/>
    <w:rsid w:val="00F361EB"/>
    <w:rsid w:val="00F377E2"/>
    <w:rsid w:val="00F5336F"/>
    <w:rsid w:val="00F658C9"/>
    <w:rsid w:val="00F720D0"/>
    <w:rsid w:val="00F75D3F"/>
    <w:rsid w:val="00F81881"/>
    <w:rsid w:val="00FA3BB6"/>
    <w:rsid w:val="00FB0E09"/>
    <w:rsid w:val="00FD60AB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57DDDFA846F787D9406839E49B7F7444477EDDAFAA3053C1B478913542ABC2F12449E631B9DFE558CF6DE41364E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A2D2AFD4BF2C2CD79C872DE48778655F6F9C220E82909C1F655D22FF226D8B7DA0C88E8AF73358j3p7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57DDDFA846F787D9406839E49B7F7444477EDDAFAA3053C1B478913542ABC2F12449E631B9DFE558CF6DE41364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2422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trishina.ov</cp:lastModifiedBy>
  <cp:revision>2</cp:revision>
  <cp:lastPrinted>2018-11-13T05:30:00Z</cp:lastPrinted>
  <dcterms:created xsi:type="dcterms:W3CDTF">2018-11-22T10:48:00Z</dcterms:created>
  <dcterms:modified xsi:type="dcterms:W3CDTF">2018-11-22T10:48:00Z</dcterms:modified>
</cp:coreProperties>
</file>