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B1B44" w14:textId="77777777" w:rsidR="00A403E2" w:rsidRPr="00146F0E" w:rsidRDefault="00A403E2" w:rsidP="00A403E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2C61CA7C" w14:textId="77777777" w:rsidR="00A403E2" w:rsidRPr="00146F0E" w:rsidRDefault="00A403E2" w:rsidP="00A403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E194B3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4A064E5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7F8522C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09D3A5F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40AFF9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054D36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668A8D9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C08404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86527E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F8518A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579D4C8" w14:textId="77777777" w:rsidR="00994304" w:rsidRPr="00146F0E" w:rsidRDefault="00994304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DE4F238" w14:textId="77777777" w:rsidR="00994304" w:rsidRPr="00146F0E" w:rsidRDefault="00994304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4EF743E" w14:textId="77777777" w:rsidR="006F631F" w:rsidRPr="00146F0E" w:rsidRDefault="00A52620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>О</w:t>
      </w:r>
      <w:r w:rsidR="00B62C1F" w:rsidRPr="00146F0E">
        <w:rPr>
          <w:rFonts w:ascii="Times New Roman" w:eastAsia="Calibri" w:hAnsi="Times New Roman" w:cs="Times New Roman"/>
          <w:sz w:val="28"/>
          <w:szCs w:val="28"/>
        </w:rPr>
        <w:t xml:space="preserve"> внесении </w:t>
      </w:r>
    </w:p>
    <w:p w14:paraId="4203F3DC" w14:textId="77777777" w:rsidR="006F631F" w:rsidRPr="00146F0E" w:rsidRDefault="00B62C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>изменений в постановление</w:t>
      </w:r>
      <w:r w:rsidR="00CB141C" w:rsidRPr="00146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6F0E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14:paraId="549DAABE" w14:textId="77777777" w:rsidR="006F631F" w:rsidRPr="00146F0E" w:rsidRDefault="00B62C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Тольятти от 20.04.2023 № 1333-п/1</w:t>
      </w:r>
    </w:p>
    <w:p w14:paraId="3EA1B52A" w14:textId="780F13DC" w:rsidR="00A52620" w:rsidRPr="00146F0E" w:rsidRDefault="00B62C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 xml:space="preserve"> «О создании резерва материальных ресурсов для ликвидации 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br/>
      </w:r>
      <w:r w:rsidRPr="00146F0E">
        <w:rPr>
          <w:rFonts w:ascii="Times New Roman" w:eastAsia="Calibri" w:hAnsi="Times New Roman" w:cs="Times New Roman"/>
          <w:sz w:val="28"/>
          <w:szCs w:val="28"/>
        </w:rPr>
        <w:t>чрезвычайных ситуаций природного и техногенного характера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br/>
        <w:t>а также при введении режима повышенной готовности</w:t>
      </w:r>
      <w:r w:rsidRPr="00146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br/>
      </w:r>
      <w:r w:rsidRPr="00146F0E">
        <w:rPr>
          <w:rFonts w:ascii="Times New Roman" w:eastAsia="Calibri" w:hAnsi="Times New Roman" w:cs="Times New Roman"/>
          <w:sz w:val="28"/>
          <w:szCs w:val="28"/>
        </w:rPr>
        <w:t>на террито</w:t>
      </w:r>
      <w:r w:rsidR="00F6587F" w:rsidRPr="00146F0E">
        <w:rPr>
          <w:rFonts w:ascii="Times New Roman" w:eastAsia="Calibri" w:hAnsi="Times New Roman" w:cs="Times New Roman"/>
          <w:sz w:val="28"/>
          <w:szCs w:val="28"/>
        </w:rPr>
        <w:t>рии городского округа Тольятти»</w:t>
      </w:r>
    </w:p>
    <w:p w14:paraId="13EE82D9" w14:textId="77777777" w:rsidR="006F631F" w:rsidRPr="00146F0E" w:rsidRDefault="006F631F" w:rsidP="00A73D30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11846DD" w14:textId="77777777" w:rsidR="006F631F" w:rsidRPr="00146F0E" w:rsidRDefault="006F631F" w:rsidP="00A73D30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4B411A1D" w14:textId="77777777" w:rsidR="006F631F" w:rsidRPr="00146F0E" w:rsidRDefault="006F631F" w:rsidP="00A73D30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554BD04" w14:textId="46800A7E" w:rsidR="0089038E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 xml:space="preserve">В </w:t>
      </w:r>
      <w:r w:rsidR="0089038E" w:rsidRPr="00146F0E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7" w:history="1">
        <w:r w:rsidR="0089038E" w:rsidRPr="00146F0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9038E" w:rsidRPr="00146F0E">
        <w:rPr>
          <w:rFonts w:ascii="Times New Roman" w:hAnsi="Times New Roman" w:cs="Times New Roman"/>
          <w:sz w:val="28"/>
          <w:szCs w:val="28"/>
        </w:rPr>
        <w:t xml:space="preserve"> от 21.12.1994 № 68-ФЗ </w:t>
      </w:r>
      <w:r w:rsidR="006F631F" w:rsidRPr="00146F0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9038E" w:rsidRPr="00146F0E">
        <w:rPr>
          <w:rFonts w:ascii="Times New Roman" w:hAnsi="Times New Roman" w:cs="Times New Roman"/>
          <w:sz w:val="28"/>
          <w:szCs w:val="28"/>
        </w:rPr>
        <w:t>«О защите населения и территорий от чрезвычайных ситуаций природного</w:t>
      </w:r>
      <w:r w:rsidR="006F631F" w:rsidRPr="00146F0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9038E" w:rsidRPr="00146F0E">
        <w:rPr>
          <w:rFonts w:ascii="Times New Roman" w:hAnsi="Times New Roman" w:cs="Times New Roman"/>
          <w:sz w:val="28"/>
          <w:szCs w:val="28"/>
        </w:rPr>
        <w:t xml:space="preserve"> и техногенного характера»,</w:t>
      </w:r>
      <w:r w:rsidR="00B30F22" w:rsidRP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AA096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="0089038E" w:rsidRPr="00146F0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89038E" w:rsidRPr="00146F0E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</w:p>
    <w:p w14:paraId="53E59631" w14:textId="3872AAC4" w:rsidR="00994304" w:rsidRPr="00146F0E" w:rsidRDefault="0089038E" w:rsidP="006A42A6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 xml:space="preserve">1. </w:t>
      </w:r>
      <w:r w:rsidR="00B62C1F" w:rsidRPr="00146F0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="00B62C1F" w:rsidRPr="00146F0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</w:t>
        </w:r>
      </w:hyperlink>
      <w:r w:rsidR="00B62C1F" w:rsidRPr="00146F0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от 20.04.2023 № 1333-п/1 «О создании резерва материальных ресурсов </w:t>
      </w:r>
      <w:r w:rsidR="006F631F" w:rsidRPr="00146F0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62C1F" w:rsidRPr="00146F0E">
        <w:rPr>
          <w:rFonts w:ascii="Times New Roman" w:hAnsi="Times New Roman" w:cs="Times New Roman"/>
          <w:sz w:val="28"/>
          <w:szCs w:val="28"/>
        </w:rPr>
        <w:t>для ликвидации чрезвычайных ситуаций природного и техногенного характера</w:t>
      </w:r>
      <w:r w:rsidR="00994304" w:rsidRPr="00146F0E">
        <w:rPr>
          <w:rFonts w:ascii="Times New Roman" w:hAnsi="Times New Roman" w:cs="Times New Roman"/>
          <w:sz w:val="28"/>
          <w:szCs w:val="28"/>
        </w:rPr>
        <w:t>,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t xml:space="preserve"> а также при введении режима повышенной готовности</w:t>
      </w:r>
      <w:r w:rsidR="00B62C1F" w:rsidRP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5C537A">
        <w:rPr>
          <w:rFonts w:ascii="Times New Roman" w:hAnsi="Times New Roman" w:cs="Times New Roman"/>
          <w:sz w:val="28"/>
          <w:szCs w:val="28"/>
        </w:rPr>
        <w:br/>
      </w:r>
      <w:r w:rsidR="00B62C1F" w:rsidRPr="00146F0E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Тольятти» (далее </w:t>
      </w:r>
      <w:r w:rsidR="00204BD5" w:rsidRPr="00146F0E">
        <w:rPr>
          <w:rFonts w:ascii="Times New Roman" w:hAnsi="Times New Roman" w:cs="Times New Roman"/>
          <w:sz w:val="28"/>
          <w:szCs w:val="28"/>
        </w:rPr>
        <w:t>– П</w:t>
      </w:r>
      <w:r w:rsidR="00B62C1F" w:rsidRPr="00146F0E">
        <w:rPr>
          <w:rFonts w:ascii="Times New Roman" w:hAnsi="Times New Roman" w:cs="Times New Roman"/>
          <w:sz w:val="28"/>
          <w:szCs w:val="28"/>
        </w:rPr>
        <w:t>остановление) (газета «Городские ведомости», 2023, 25 апреля</w:t>
      </w:r>
      <w:r w:rsidR="00EF08D1" w:rsidRPr="00146F0E">
        <w:rPr>
          <w:rFonts w:ascii="Times New Roman" w:hAnsi="Times New Roman" w:cs="Times New Roman"/>
          <w:sz w:val="28"/>
          <w:szCs w:val="28"/>
        </w:rPr>
        <w:t>; 2024, 20 августа</w:t>
      </w:r>
      <w:r w:rsidR="005C537A">
        <w:rPr>
          <w:rFonts w:ascii="Times New Roman" w:hAnsi="Times New Roman" w:cs="Times New Roman"/>
          <w:sz w:val="28"/>
          <w:szCs w:val="28"/>
        </w:rPr>
        <w:t>; 2025, 21 марта; 2025, 7 октября; 2025, 30 декабря</w:t>
      </w:r>
      <w:r w:rsidR="00B62C1F" w:rsidRPr="00146F0E">
        <w:rPr>
          <w:rFonts w:ascii="Times New Roman" w:hAnsi="Times New Roman" w:cs="Times New Roman"/>
          <w:sz w:val="28"/>
          <w:szCs w:val="28"/>
        </w:rPr>
        <w:t>) изменения</w:t>
      </w:r>
      <w:r w:rsidR="005C537A">
        <w:rPr>
          <w:rFonts w:ascii="Times New Roman" w:hAnsi="Times New Roman" w:cs="Times New Roman"/>
          <w:sz w:val="28"/>
          <w:szCs w:val="28"/>
        </w:rPr>
        <w:t>, изложив При</w:t>
      </w:r>
      <w:r w:rsidR="00994304" w:rsidRPr="00146F0E">
        <w:rPr>
          <w:rFonts w:ascii="Times New Roman" w:hAnsi="Times New Roman" w:cs="Times New Roman"/>
          <w:sz w:val="28"/>
          <w:szCs w:val="28"/>
        </w:rPr>
        <w:t>ложени</w:t>
      </w:r>
      <w:r w:rsidR="00AA0968">
        <w:rPr>
          <w:rFonts w:ascii="Times New Roman" w:hAnsi="Times New Roman" w:cs="Times New Roman"/>
          <w:sz w:val="28"/>
          <w:szCs w:val="28"/>
        </w:rPr>
        <w:t>е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 № </w:t>
      </w:r>
      <w:r w:rsidR="005C537A">
        <w:rPr>
          <w:rFonts w:ascii="Times New Roman" w:hAnsi="Times New Roman" w:cs="Times New Roman"/>
          <w:sz w:val="28"/>
          <w:szCs w:val="28"/>
        </w:rPr>
        <w:t>2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5C537A">
        <w:rPr>
          <w:rFonts w:ascii="Times New Roman" w:hAnsi="Times New Roman" w:cs="Times New Roman"/>
          <w:sz w:val="28"/>
          <w:szCs w:val="28"/>
        </w:rPr>
        <w:br/>
      </w:r>
      <w:r w:rsidR="00994304" w:rsidRPr="00146F0E">
        <w:rPr>
          <w:rFonts w:ascii="Times New Roman" w:hAnsi="Times New Roman" w:cs="Times New Roman"/>
          <w:sz w:val="28"/>
          <w:szCs w:val="28"/>
        </w:rPr>
        <w:t>к Постановлению в редакции</w:t>
      </w:r>
      <w:r w:rsidR="005C537A">
        <w:rPr>
          <w:rFonts w:ascii="Times New Roman" w:hAnsi="Times New Roman" w:cs="Times New Roman"/>
          <w:sz w:val="28"/>
          <w:szCs w:val="28"/>
        </w:rPr>
        <w:t>,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146F0E">
        <w:rPr>
          <w:rFonts w:ascii="Times New Roman" w:hAnsi="Times New Roman" w:cs="Times New Roman"/>
          <w:sz w:val="28"/>
          <w:szCs w:val="28"/>
        </w:rPr>
        <w:t>П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риложению к настоящему </w:t>
      </w:r>
      <w:r w:rsidR="00AA0968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994304" w:rsidRPr="00146F0E">
        <w:rPr>
          <w:rFonts w:ascii="Times New Roman" w:hAnsi="Times New Roman" w:cs="Times New Roman"/>
          <w:sz w:val="28"/>
          <w:szCs w:val="28"/>
        </w:rPr>
        <w:t>остановлению.</w:t>
      </w:r>
    </w:p>
    <w:p w14:paraId="69EAA5C5" w14:textId="2670C350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lastRenderedPageBreak/>
        <w:t xml:space="preserve">2.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на официальном </w:t>
      </w:r>
      <w:r w:rsidR="00786E9F" w:rsidRPr="00146F0E">
        <w:rPr>
          <w:rFonts w:ascii="Times New Roman" w:hAnsi="Times New Roman" w:cs="Times New Roman"/>
          <w:sz w:val="28"/>
          <w:szCs w:val="28"/>
        </w:rPr>
        <w:t>сайте</w:t>
      </w:r>
      <w:r w:rsidRPr="00146F0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в информационно-телекоммуникационной сети «Интернет».</w:t>
      </w:r>
    </w:p>
    <w:p w14:paraId="69E654C0" w14:textId="4AC86891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</w:t>
      </w:r>
      <w:r w:rsidR="00786E9F" w:rsidRPr="00146F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146F0E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14:paraId="444E2FF4" w14:textId="0BF8F142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</w:t>
      </w:r>
      <w:r w:rsidR="00786E9F" w:rsidRPr="00146F0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46F0E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14:paraId="3B803964" w14:textId="77777777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6F3EC" w14:textId="77777777" w:rsidR="00994304" w:rsidRPr="00146F0E" w:rsidRDefault="00994304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885090" w14:textId="77777777" w:rsidR="00994304" w:rsidRPr="00146F0E" w:rsidRDefault="00994304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ECB6F" w14:textId="77777777" w:rsidR="00786E9F" w:rsidRPr="00146F0E" w:rsidRDefault="00786E9F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08DCAA" w14:textId="66E74421" w:rsidR="00A00F3E" w:rsidRPr="00146F0E" w:rsidRDefault="005B5423" w:rsidP="00146F0E">
      <w:pPr>
        <w:tabs>
          <w:tab w:val="left" w:pos="709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00F3E" w:rsidRPr="00146F0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A00F3E" w:rsidRPr="00146F0E">
        <w:rPr>
          <w:rFonts w:ascii="Times New Roman" w:hAnsi="Times New Roman" w:cs="Times New Roman"/>
          <w:sz w:val="28"/>
          <w:szCs w:val="28"/>
        </w:rPr>
        <w:t xml:space="preserve">городского округа                               </w:t>
      </w:r>
      <w:r w:rsid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A00F3E" w:rsidRPr="00146F0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    </w:t>
      </w:r>
      <w:r w:rsidR="00A00F3E" w:rsidRPr="00146F0E">
        <w:rPr>
          <w:rFonts w:ascii="Times New Roman" w:hAnsi="Times New Roman" w:cs="Times New Roman"/>
          <w:sz w:val="28"/>
          <w:szCs w:val="28"/>
        </w:rPr>
        <w:t xml:space="preserve">               И.Г. Сухих</w:t>
      </w:r>
    </w:p>
    <w:p w14:paraId="1906297F" w14:textId="77777777" w:rsidR="00A00F3E" w:rsidRPr="00A00F3E" w:rsidRDefault="00A00F3E" w:rsidP="00A00F3E">
      <w:pP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7BEDDD" w14:textId="77777777" w:rsidR="00FB09B8" w:rsidRPr="00FB09B8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0EB5D" w14:textId="77777777" w:rsidR="00FB09B8" w:rsidRPr="00FB09B8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E1C0A5" w14:textId="77777777" w:rsidR="00FB09B8" w:rsidRDefault="00FB09B8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4FDCD" w14:textId="77777777" w:rsidR="00FB09B8" w:rsidRDefault="00FB09B8" w:rsidP="007521E4">
      <w:pPr>
        <w:pStyle w:val="ConsPlusNormal"/>
        <w:tabs>
          <w:tab w:val="left" w:pos="24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97279" w14:textId="77777777" w:rsidR="00FB09B8" w:rsidRDefault="00FB09B8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87AE7A" w14:textId="77777777" w:rsidR="00994304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AB4D9E" w14:textId="77777777" w:rsidR="00146F0E" w:rsidRDefault="00146F0E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1A13B" w14:textId="77777777" w:rsidR="00146F0E" w:rsidRDefault="00146F0E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948ACB" w14:textId="77777777" w:rsidR="00146F0E" w:rsidRDefault="00146F0E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3D7C6C" w14:textId="77777777" w:rsidR="00994304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B2FFA" w14:textId="77777777" w:rsidR="00994304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D2809" w14:textId="77777777" w:rsidR="00994304" w:rsidRDefault="00994304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4F019793" w14:textId="4914AB06" w:rsidR="003858A2" w:rsidRDefault="003858A2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38F1E28B" w14:textId="328CAE69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5A0BC9A9" w14:textId="1144383B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012DEF20" w14:textId="5A3B613C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330E26FF" w14:textId="40FACEAB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70D73B47" w14:textId="0C0A05BD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778AC959" w14:textId="77777777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0B20AF22" w14:textId="77777777" w:rsidR="003858A2" w:rsidRDefault="003858A2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761F11BE" w14:textId="7201E392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20F8AACC" w14:textId="77777777" w:rsidR="00994304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72A05E9C" w14:textId="7A00683A" w:rsidR="008529A7" w:rsidRPr="00412AE3" w:rsidRDefault="008529A7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Тольятти</w:t>
      </w:r>
    </w:p>
    <w:p w14:paraId="7EBD28DA" w14:textId="77777777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>от ___________№ ____________</w:t>
      </w:r>
    </w:p>
    <w:p w14:paraId="39D51DBE" w14:textId="77777777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3FE2E71A" w14:textId="222D32A0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 xml:space="preserve">Приложение № </w:t>
      </w:r>
      <w:r w:rsidR="005C537A">
        <w:rPr>
          <w:rFonts w:ascii="Times New Roman" w:hAnsi="Times New Roman"/>
          <w:sz w:val="24"/>
          <w:szCs w:val="24"/>
        </w:rPr>
        <w:t>2</w:t>
      </w:r>
    </w:p>
    <w:p w14:paraId="7EC8AB8E" w14:textId="77777777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5335E057" w14:textId="77777777" w:rsidR="008529A7" w:rsidRPr="00412AE3" w:rsidRDefault="008529A7" w:rsidP="008529A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Тольятти</w:t>
      </w:r>
    </w:p>
    <w:p w14:paraId="736A61FD" w14:textId="1C2C3AA2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20.04.</w:t>
      </w:r>
      <w:r w:rsidRPr="00412AE3">
        <w:rPr>
          <w:rFonts w:ascii="Times New Roman" w:hAnsi="Times New Roman"/>
          <w:sz w:val="24"/>
          <w:szCs w:val="24"/>
        </w:rPr>
        <w:t>202</w:t>
      </w:r>
      <w:r w:rsidR="00FE7C8E">
        <w:rPr>
          <w:rFonts w:ascii="Times New Roman" w:hAnsi="Times New Roman"/>
          <w:sz w:val="24"/>
          <w:szCs w:val="24"/>
        </w:rPr>
        <w:t>3</w:t>
      </w:r>
      <w:r w:rsidRPr="00412AE3">
        <w:rPr>
          <w:rFonts w:ascii="Times New Roman" w:hAnsi="Times New Roman"/>
          <w:sz w:val="24"/>
          <w:szCs w:val="24"/>
        </w:rPr>
        <w:t xml:space="preserve"> № 13</w:t>
      </w:r>
      <w:r>
        <w:rPr>
          <w:rFonts w:ascii="Times New Roman" w:hAnsi="Times New Roman"/>
          <w:sz w:val="24"/>
          <w:szCs w:val="24"/>
        </w:rPr>
        <w:t>33</w:t>
      </w:r>
      <w:r w:rsidRPr="00412AE3">
        <w:rPr>
          <w:rFonts w:ascii="Times New Roman" w:hAnsi="Times New Roman"/>
          <w:sz w:val="24"/>
          <w:szCs w:val="24"/>
        </w:rPr>
        <w:t>-п/1</w:t>
      </w:r>
    </w:p>
    <w:p w14:paraId="0C529E8B" w14:textId="77777777" w:rsidR="00994304" w:rsidRPr="005C537A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F74FCFF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НОМЕНКЛАТУРА И ОБЪЕМЫ</w:t>
      </w:r>
    </w:p>
    <w:p w14:paraId="661A8339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РЕЗЕРВА МАТЕРИАЛЬНЫХ РЕСУРСОВ ДЛЯ ЛИКВИДАЦИИ ЧРЕЗВЫЧАЙНЫХ</w:t>
      </w:r>
    </w:p>
    <w:p w14:paraId="22291194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СИТУАЦИЙ ПРИРОДНОГО И ТЕХНОГЕННОГО ХАРАКТЕРА, А ТАКЖЕ</w:t>
      </w:r>
    </w:p>
    <w:p w14:paraId="1C941583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ПРИ ВВЕДЕНИИ РЕЖИМА ПОВЫШЕННОЙ ГОТОВНОСТИ НА ТЕРРИТОРИИ</w:t>
      </w:r>
    </w:p>
    <w:p w14:paraId="780A05A6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ГОРОДСКОГО ОКРУГА ТОЛЬЯТТИ</w:t>
      </w:r>
    </w:p>
    <w:p w14:paraId="67129585" w14:textId="77777777" w:rsidR="005C537A" w:rsidRDefault="005C537A" w:rsidP="005C537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116"/>
        <w:gridCol w:w="1214"/>
        <w:gridCol w:w="3005"/>
      </w:tblGrid>
      <w:tr w:rsidR="005C537A" w14:paraId="47A6536A" w14:textId="77777777" w:rsidTr="005C537A">
        <w:tc>
          <w:tcPr>
            <w:tcW w:w="624" w:type="dxa"/>
          </w:tcPr>
          <w:p w14:paraId="4EFEF7FE" w14:textId="6EC02F3B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116" w:type="dxa"/>
          </w:tcPr>
          <w:p w14:paraId="267C9B9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Наименование материального ресурса</w:t>
            </w:r>
          </w:p>
        </w:tc>
        <w:tc>
          <w:tcPr>
            <w:tcW w:w="1214" w:type="dxa"/>
          </w:tcPr>
          <w:p w14:paraId="156A0BA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005" w:type="dxa"/>
          </w:tcPr>
          <w:p w14:paraId="204D118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Потребность</w:t>
            </w:r>
          </w:p>
        </w:tc>
      </w:tr>
      <w:tr w:rsidR="005C537A" w14:paraId="33FCEBBC" w14:textId="77777777" w:rsidTr="001E13E2">
        <w:tc>
          <w:tcPr>
            <w:tcW w:w="8959" w:type="dxa"/>
            <w:gridSpan w:val="4"/>
          </w:tcPr>
          <w:p w14:paraId="52DAEE83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1. Продовольствие (из расчета снабжения 50 человек на трое суток)</w:t>
            </w:r>
          </w:p>
        </w:tc>
      </w:tr>
      <w:tr w:rsidR="005C537A" w14:paraId="483C62F3" w14:textId="77777777" w:rsidTr="005C537A">
        <w:tc>
          <w:tcPr>
            <w:tcW w:w="624" w:type="dxa"/>
          </w:tcPr>
          <w:p w14:paraId="08EC6477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6" w:type="dxa"/>
          </w:tcPr>
          <w:p w14:paraId="6FD6E28C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Индивидуальный рацион питания (сухой паек суточный повседневный)</w:t>
            </w:r>
          </w:p>
        </w:tc>
        <w:tc>
          <w:tcPr>
            <w:tcW w:w="1214" w:type="dxa"/>
          </w:tcPr>
          <w:p w14:paraId="21BE1357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13F8BB7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150</w:t>
            </w:r>
          </w:p>
        </w:tc>
      </w:tr>
      <w:tr w:rsidR="005C537A" w14:paraId="209F4E7D" w14:textId="77777777" w:rsidTr="005C537A">
        <w:tc>
          <w:tcPr>
            <w:tcW w:w="624" w:type="dxa"/>
          </w:tcPr>
          <w:p w14:paraId="4FACF040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6" w:type="dxa"/>
          </w:tcPr>
          <w:p w14:paraId="3889974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Вода питьевая</w:t>
            </w:r>
          </w:p>
        </w:tc>
        <w:tc>
          <w:tcPr>
            <w:tcW w:w="1214" w:type="dxa"/>
          </w:tcPr>
          <w:p w14:paraId="117D31F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3005" w:type="dxa"/>
          </w:tcPr>
          <w:p w14:paraId="0AF2D34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375</w:t>
            </w:r>
          </w:p>
        </w:tc>
      </w:tr>
      <w:tr w:rsidR="005C537A" w14:paraId="0F60BE8F" w14:textId="77777777" w:rsidTr="001E13E2">
        <w:tc>
          <w:tcPr>
            <w:tcW w:w="8959" w:type="dxa"/>
            <w:gridSpan w:val="4"/>
          </w:tcPr>
          <w:p w14:paraId="1A92DE24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2. Вещевое имущество и предметы первой необходимости</w:t>
            </w:r>
          </w:p>
        </w:tc>
      </w:tr>
      <w:tr w:rsidR="005C537A" w14:paraId="3860A68B" w14:textId="77777777" w:rsidTr="005C537A">
        <w:tc>
          <w:tcPr>
            <w:tcW w:w="624" w:type="dxa"/>
          </w:tcPr>
          <w:p w14:paraId="0D7B1F4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6" w:type="dxa"/>
          </w:tcPr>
          <w:p w14:paraId="476B005E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Кровать раскладная с матрасом</w:t>
            </w:r>
          </w:p>
        </w:tc>
        <w:tc>
          <w:tcPr>
            <w:tcW w:w="1214" w:type="dxa"/>
          </w:tcPr>
          <w:p w14:paraId="6EF9E45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03BB02A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5D31C9BF" w14:textId="77777777" w:rsidTr="005C537A">
        <w:tc>
          <w:tcPr>
            <w:tcW w:w="624" w:type="dxa"/>
          </w:tcPr>
          <w:p w14:paraId="6EE1E3F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6" w:type="dxa"/>
          </w:tcPr>
          <w:p w14:paraId="6AF40AF1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Подушка</w:t>
            </w:r>
          </w:p>
        </w:tc>
        <w:tc>
          <w:tcPr>
            <w:tcW w:w="1214" w:type="dxa"/>
          </w:tcPr>
          <w:p w14:paraId="2F54BC0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0BD675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7E95713C" w14:textId="77777777" w:rsidTr="005C537A">
        <w:tc>
          <w:tcPr>
            <w:tcW w:w="624" w:type="dxa"/>
          </w:tcPr>
          <w:p w14:paraId="5A15821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6" w:type="dxa"/>
          </w:tcPr>
          <w:p w14:paraId="062DC20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Одеяло</w:t>
            </w:r>
          </w:p>
        </w:tc>
        <w:tc>
          <w:tcPr>
            <w:tcW w:w="1214" w:type="dxa"/>
          </w:tcPr>
          <w:p w14:paraId="2478FCB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0844D47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3ECB9020" w14:textId="77777777" w:rsidTr="005C537A">
        <w:tc>
          <w:tcPr>
            <w:tcW w:w="624" w:type="dxa"/>
          </w:tcPr>
          <w:p w14:paraId="4625FFD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6" w:type="dxa"/>
          </w:tcPr>
          <w:p w14:paraId="3AD4841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Наволочка</w:t>
            </w:r>
          </w:p>
        </w:tc>
        <w:tc>
          <w:tcPr>
            <w:tcW w:w="1214" w:type="dxa"/>
          </w:tcPr>
          <w:p w14:paraId="05DC4DE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FA5982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10057C70" w14:textId="77777777" w:rsidTr="005C537A">
        <w:tc>
          <w:tcPr>
            <w:tcW w:w="624" w:type="dxa"/>
          </w:tcPr>
          <w:p w14:paraId="2264E1A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6" w:type="dxa"/>
          </w:tcPr>
          <w:p w14:paraId="1332CA0C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Простыня</w:t>
            </w:r>
          </w:p>
        </w:tc>
        <w:tc>
          <w:tcPr>
            <w:tcW w:w="1214" w:type="dxa"/>
          </w:tcPr>
          <w:p w14:paraId="1E7DEF2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04D496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14DAFA47" w14:textId="77777777" w:rsidTr="005C537A">
        <w:tc>
          <w:tcPr>
            <w:tcW w:w="624" w:type="dxa"/>
          </w:tcPr>
          <w:p w14:paraId="3D8398D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6" w:type="dxa"/>
          </w:tcPr>
          <w:p w14:paraId="7C8C881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Пододеяльник</w:t>
            </w:r>
          </w:p>
        </w:tc>
        <w:tc>
          <w:tcPr>
            <w:tcW w:w="1214" w:type="dxa"/>
          </w:tcPr>
          <w:p w14:paraId="364DB57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E3791A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5FF8BF12" w14:textId="77777777" w:rsidTr="005C537A">
        <w:tc>
          <w:tcPr>
            <w:tcW w:w="624" w:type="dxa"/>
          </w:tcPr>
          <w:p w14:paraId="2FC0240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16" w:type="dxa"/>
          </w:tcPr>
          <w:p w14:paraId="7932D6C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Трусы</w:t>
            </w:r>
          </w:p>
        </w:tc>
        <w:tc>
          <w:tcPr>
            <w:tcW w:w="1214" w:type="dxa"/>
          </w:tcPr>
          <w:p w14:paraId="2E66F0B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3E2D03D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5B254A3E" w14:textId="77777777" w:rsidTr="005C537A">
        <w:tc>
          <w:tcPr>
            <w:tcW w:w="624" w:type="dxa"/>
          </w:tcPr>
          <w:p w14:paraId="64C6F45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16" w:type="dxa"/>
          </w:tcPr>
          <w:p w14:paraId="3F97E560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Носки</w:t>
            </w:r>
          </w:p>
        </w:tc>
        <w:tc>
          <w:tcPr>
            <w:tcW w:w="1214" w:type="dxa"/>
          </w:tcPr>
          <w:p w14:paraId="414769D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3005" w:type="dxa"/>
          </w:tcPr>
          <w:p w14:paraId="6BB35DE0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31995DC9" w14:textId="77777777" w:rsidTr="005C537A">
        <w:tc>
          <w:tcPr>
            <w:tcW w:w="624" w:type="dxa"/>
          </w:tcPr>
          <w:p w14:paraId="409E0DB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16" w:type="dxa"/>
          </w:tcPr>
          <w:p w14:paraId="0A80A2C9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Футболка</w:t>
            </w:r>
          </w:p>
        </w:tc>
        <w:tc>
          <w:tcPr>
            <w:tcW w:w="1214" w:type="dxa"/>
          </w:tcPr>
          <w:p w14:paraId="03F1BE2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C19B74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1092C60C" w14:textId="77777777" w:rsidTr="005C537A">
        <w:tc>
          <w:tcPr>
            <w:tcW w:w="624" w:type="dxa"/>
          </w:tcPr>
          <w:p w14:paraId="63AFC20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16" w:type="dxa"/>
          </w:tcPr>
          <w:p w14:paraId="68B2A65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Кроссовки</w:t>
            </w:r>
          </w:p>
        </w:tc>
        <w:tc>
          <w:tcPr>
            <w:tcW w:w="1214" w:type="dxa"/>
          </w:tcPr>
          <w:p w14:paraId="28A4026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3005" w:type="dxa"/>
          </w:tcPr>
          <w:p w14:paraId="36FC854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3336360D" w14:textId="77777777" w:rsidTr="005C537A">
        <w:tc>
          <w:tcPr>
            <w:tcW w:w="624" w:type="dxa"/>
          </w:tcPr>
          <w:p w14:paraId="69C4837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16" w:type="dxa"/>
          </w:tcPr>
          <w:p w14:paraId="32F5370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Костюм спортивный</w:t>
            </w:r>
          </w:p>
        </w:tc>
        <w:tc>
          <w:tcPr>
            <w:tcW w:w="1214" w:type="dxa"/>
          </w:tcPr>
          <w:p w14:paraId="044D524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255B1B6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2E12DB90" w14:textId="77777777" w:rsidTr="005C537A">
        <w:tc>
          <w:tcPr>
            <w:tcW w:w="624" w:type="dxa"/>
          </w:tcPr>
          <w:p w14:paraId="41C4541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16" w:type="dxa"/>
          </w:tcPr>
          <w:p w14:paraId="23DA8EC9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Куртка демисезонная</w:t>
            </w:r>
          </w:p>
        </w:tc>
        <w:tc>
          <w:tcPr>
            <w:tcW w:w="1214" w:type="dxa"/>
          </w:tcPr>
          <w:p w14:paraId="12A470B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985D39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74E83E5D" w14:textId="77777777" w:rsidTr="005C537A">
        <w:tc>
          <w:tcPr>
            <w:tcW w:w="624" w:type="dxa"/>
          </w:tcPr>
          <w:p w14:paraId="247DF46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16" w:type="dxa"/>
          </w:tcPr>
          <w:p w14:paraId="0F1541F9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Куртка утепленная зимняя</w:t>
            </w:r>
          </w:p>
        </w:tc>
        <w:tc>
          <w:tcPr>
            <w:tcW w:w="1214" w:type="dxa"/>
          </w:tcPr>
          <w:p w14:paraId="3D90B64A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73ADFDA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67FE63C7" w14:textId="77777777" w:rsidTr="005C537A">
        <w:tc>
          <w:tcPr>
            <w:tcW w:w="624" w:type="dxa"/>
          </w:tcPr>
          <w:p w14:paraId="0CAD623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4116" w:type="dxa"/>
          </w:tcPr>
          <w:p w14:paraId="729D5ECC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Шапка зимняя</w:t>
            </w:r>
          </w:p>
        </w:tc>
        <w:tc>
          <w:tcPr>
            <w:tcW w:w="1214" w:type="dxa"/>
          </w:tcPr>
          <w:p w14:paraId="1A4AA64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3CD8E60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5559B1CF" w14:textId="77777777" w:rsidTr="005C537A">
        <w:tc>
          <w:tcPr>
            <w:tcW w:w="624" w:type="dxa"/>
          </w:tcPr>
          <w:p w14:paraId="2546A81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16" w:type="dxa"/>
          </w:tcPr>
          <w:p w14:paraId="22AAD87D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Ботинки зимние</w:t>
            </w:r>
          </w:p>
        </w:tc>
        <w:tc>
          <w:tcPr>
            <w:tcW w:w="1214" w:type="dxa"/>
          </w:tcPr>
          <w:p w14:paraId="0F40095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3005" w:type="dxa"/>
          </w:tcPr>
          <w:p w14:paraId="26B3A8A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6D5F4D8B" w14:textId="77777777" w:rsidTr="005C537A">
        <w:tc>
          <w:tcPr>
            <w:tcW w:w="624" w:type="dxa"/>
          </w:tcPr>
          <w:p w14:paraId="6D07334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16" w:type="dxa"/>
          </w:tcPr>
          <w:p w14:paraId="484820C3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Мыло туалетное жидкое</w:t>
            </w:r>
          </w:p>
        </w:tc>
        <w:tc>
          <w:tcPr>
            <w:tcW w:w="1214" w:type="dxa"/>
          </w:tcPr>
          <w:p w14:paraId="121DA23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15E42B5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2251567D" w14:textId="77777777" w:rsidTr="005C537A">
        <w:tc>
          <w:tcPr>
            <w:tcW w:w="624" w:type="dxa"/>
          </w:tcPr>
          <w:p w14:paraId="7C2EBC6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16" w:type="dxa"/>
          </w:tcPr>
          <w:p w14:paraId="27FE1B93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Полотенце бумажное</w:t>
            </w:r>
          </w:p>
        </w:tc>
        <w:tc>
          <w:tcPr>
            <w:tcW w:w="1214" w:type="dxa"/>
          </w:tcPr>
          <w:p w14:paraId="5A74A8B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87A992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02C6382F" w14:textId="77777777" w:rsidTr="005C537A">
        <w:tc>
          <w:tcPr>
            <w:tcW w:w="624" w:type="dxa"/>
          </w:tcPr>
          <w:p w14:paraId="256FC88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16" w:type="dxa"/>
          </w:tcPr>
          <w:p w14:paraId="4C6D026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Туалетная бумага</w:t>
            </w:r>
          </w:p>
        </w:tc>
        <w:tc>
          <w:tcPr>
            <w:tcW w:w="1214" w:type="dxa"/>
          </w:tcPr>
          <w:p w14:paraId="0D0283C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34858ED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6CE1BDDB" w14:textId="77777777" w:rsidTr="005C537A">
        <w:tc>
          <w:tcPr>
            <w:tcW w:w="624" w:type="dxa"/>
          </w:tcPr>
          <w:p w14:paraId="26768889" w14:textId="6FE364DC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16" w:type="dxa"/>
          </w:tcPr>
          <w:p w14:paraId="2C60C484" w14:textId="2E7DB295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Пленка укрывная 200 мкм, 1,5х100м</w:t>
            </w:r>
          </w:p>
        </w:tc>
        <w:tc>
          <w:tcPr>
            <w:tcW w:w="1214" w:type="dxa"/>
          </w:tcPr>
          <w:p w14:paraId="175FC024" w14:textId="7664B011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F5AE3CB" w14:textId="47835C24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51F999C8" w14:textId="77777777" w:rsidTr="005C537A">
        <w:tc>
          <w:tcPr>
            <w:tcW w:w="624" w:type="dxa"/>
          </w:tcPr>
          <w:p w14:paraId="0F698ADE" w14:textId="21158A4D" w:rsid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16" w:type="dxa"/>
          </w:tcPr>
          <w:p w14:paraId="5F011E65" w14:textId="7033061F" w:rsidR="005C537A" w:rsidRPr="005C537A" w:rsidRDefault="005C537A" w:rsidP="005C537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Плита </w:t>
            </w:r>
            <w:r>
              <w:rPr>
                <w:rFonts w:ascii="Times New Roman" w:hAnsi="Times New Roman" w:cs="Times New Roman"/>
                <w:lang w:val="en-US"/>
              </w:rPr>
              <w:t>OSB</w:t>
            </w:r>
            <w:r w:rsidRPr="005C537A">
              <w:rPr>
                <w:rFonts w:ascii="Times New Roman" w:hAnsi="Times New Roman" w:cs="Times New Roman"/>
              </w:rPr>
              <w:t xml:space="preserve">-3 6 </w:t>
            </w:r>
            <w:r>
              <w:rPr>
                <w:rFonts w:ascii="Times New Roman" w:hAnsi="Times New Roman" w:cs="Times New Roman"/>
              </w:rPr>
              <w:t xml:space="preserve">мм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Ultralam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2500</w:t>
            </w:r>
            <w:r w:rsidRPr="005C537A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1250мм, 3,125м2</w:t>
            </w:r>
          </w:p>
        </w:tc>
        <w:tc>
          <w:tcPr>
            <w:tcW w:w="1214" w:type="dxa"/>
          </w:tcPr>
          <w:p w14:paraId="48F7E7ED" w14:textId="6EED4CC9" w:rsidR="005C537A" w:rsidRPr="005C537A" w:rsidRDefault="005C537A" w:rsidP="005C53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98943C4" w14:textId="4F9AD5C2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5C537A" w14:paraId="2F0B5369" w14:textId="77777777" w:rsidTr="001E13E2">
        <w:tc>
          <w:tcPr>
            <w:tcW w:w="8959" w:type="dxa"/>
            <w:gridSpan w:val="4"/>
          </w:tcPr>
          <w:p w14:paraId="096627A3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3. Медицинские изделия</w:t>
            </w:r>
          </w:p>
        </w:tc>
      </w:tr>
      <w:tr w:rsidR="005C537A" w14:paraId="662E6FAB" w14:textId="77777777" w:rsidTr="005C537A">
        <w:tc>
          <w:tcPr>
            <w:tcW w:w="624" w:type="dxa"/>
          </w:tcPr>
          <w:p w14:paraId="608BC0A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16" w:type="dxa"/>
          </w:tcPr>
          <w:p w14:paraId="6C6A5EE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Укладка травматологическая</w:t>
            </w:r>
          </w:p>
        </w:tc>
        <w:tc>
          <w:tcPr>
            <w:tcW w:w="1214" w:type="dxa"/>
          </w:tcPr>
          <w:p w14:paraId="47C7CE1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739F9B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</w:t>
            </w:r>
          </w:p>
        </w:tc>
      </w:tr>
      <w:tr w:rsidR="005C537A" w14:paraId="687DABB8" w14:textId="77777777" w:rsidTr="005C537A">
        <w:tc>
          <w:tcPr>
            <w:tcW w:w="624" w:type="dxa"/>
          </w:tcPr>
          <w:p w14:paraId="1E7EF32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16" w:type="dxa"/>
          </w:tcPr>
          <w:p w14:paraId="0743C91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 xml:space="preserve">Шина транспортная </w:t>
            </w:r>
            <w:proofErr w:type="spellStart"/>
            <w:r w:rsidRPr="005C537A">
              <w:rPr>
                <w:rFonts w:ascii="Times New Roman" w:hAnsi="Times New Roman" w:cs="Times New Roman"/>
              </w:rPr>
              <w:t>иммобилизационная</w:t>
            </w:r>
            <w:proofErr w:type="spellEnd"/>
          </w:p>
        </w:tc>
        <w:tc>
          <w:tcPr>
            <w:tcW w:w="1214" w:type="dxa"/>
          </w:tcPr>
          <w:p w14:paraId="4E860C4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3005" w:type="dxa"/>
          </w:tcPr>
          <w:p w14:paraId="079133D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</w:tr>
      <w:tr w:rsidR="005C537A" w14:paraId="18ADD341" w14:textId="77777777" w:rsidTr="005C537A">
        <w:tc>
          <w:tcPr>
            <w:tcW w:w="624" w:type="dxa"/>
          </w:tcPr>
          <w:p w14:paraId="3831A70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16" w:type="dxa"/>
          </w:tcPr>
          <w:p w14:paraId="63E1BB0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Носилки мягкие</w:t>
            </w:r>
          </w:p>
        </w:tc>
        <w:tc>
          <w:tcPr>
            <w:tcW w:w="1214" w:type="dxa"/>
          </w:tcPr>
          <w:p w14:paraId="65D1665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2D51080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</w:tr>
      <w:tr w:rsidR="005C537A" w14:paraId="6469DA85" w14:textId="77777777" w:rsidTr="005C537A">
        <w:tc>
          <w:tcPr>
            <w:tcW w:w="624" w:type="dxa"/>
          </w:tcPr>
          <w:p w14:paraId="5F8E2ED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16" w:type="dxa"/>
          </w:tcPr>
          <w:p w14:paraId="6CA8D4B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Бинт стерильный</w:t>
            </w:r>
          </w:p>
        </w:tc>
        <w:tc>
          <w:tcPr>
            <w:tcW w:w="1214" w:type="dxa"/>
          </w:tcPr>
          <w:p w14:paraId="23F530B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1059E9C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7E253087" w14:textId="77777777" w:rsidTr="005C537A">
        <w:tc>
          <w:tcPr>
            <w:tcW w:w="624" w:type="dxa"/>
          </w:tcPr>
          <w:p w14:paraId="4BF103B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16" w:type="dxa"/>
          </w:tcPr>
          <w:p w14:paraId="782991A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Бинт нестерильный</w:t>
            </w:r>
          </w:p>
        </w:tc>
        <w:tc>
          <w:tcPr>
            <w:tcW w:w="1214" w:type="dxa"/>
          </w:tcPr>
          <w:p w14:paraId="6DC5704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A71786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200</w:t>
            </w:r>
          </w:p>
        </w:tc>
      </w:tr>
      <w:tr w:rsidR="005C537A" w14:paraId="3CAFE429" w14:textId="77777777" w:rsidTr="005C537A">
        <w:tc>
          <w:tcPr>
            <w:tcW w:w="624" w:type="dxa"/>
          </w:tcPr>
          <w:p w14:paraId="73C3A9D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16" w:type="dxa"/>
          </w:tcPr>
          <w:p w14:paraId="3456C404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Жгут кровоостанавливающий</w:t>
            </w:r>
          </w:p>
        </w:tc>
        <w:tc>
          <w:tcPr>
            <w:tcW w:w="1214" w:type="dxa"/>
          </w:tcPr>
          <w:p w14:paraId="7FAAA87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10EB7D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</w:tr>
      <w:tr w:rsidR="005C537A" w14:paraId="6170599D" w14:textId="77777777" w:rsidTr="001E13E2">
        <w:tc>
          <w:tcPr>
            <w:tcW w:w="8959" w:type="dxa"/>
            <w:gridSpan w:val="4"/>
          </w:tcPr>
          <w:p w14:paraId="42D0DB0D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4. Строительные материалы</w:t>
            </w:r>
          </w:p>
        </w:tc>
      </w:tr>
      <w:tr w:rsidR="005C537A" w14:paraId="071BADC1" w14:textId="77777777" w:rsidTr="005C537A">
        <w:tc>
          <w:tcPr>
            <w:tcW w:w="624" w:type="dxa"/>
          </w:tcPr>
          <w:p w14:paraId="2E2AB85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16" w:type="dxa"/>
          </w:tcPr>
          <w:p w14:paraId="37EEFFC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Песок</w:t>
            </w:r>
          </w:p>
        </w:tc>
        <w:tc>
          <w:tcPr>
            <w:tcW w:w="1214" w:type="dxa"/>
          </w:tcPr>
          <w:p w14:paraId="66D7602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тонн</w:t>
            </w:r>
          </w:p>
        </w:tc>
        <w:tc>
          <w:tcPr>
            <w:tcW w:w="3005" w:type="dxa"/>
          </w:tcPr>
          <w:p w14:paraId="6F901FAA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643</w:t>
            </w:r>
          </w:p>
        </w:tc>
      </w:tr>
      <w:tr w:rsidR="005C537A" w14:paraId="4CEB7EBD" w14:textId="77777777" w:rsidTr="005C537A">
        <w:tc>
          <w:tcPr>
            <w:tcW w:w="624" w:type="dxa"/>
          </w:tcPr>
          <w:p w14:paraId="4BE5754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16" w:type="dxa"/>
          </w:tcPr>
          <w:p w14:paraId="3CD1903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Щебень</w:t>
            </w:r>
          </w:p>
        </w:tc>
        <w:tc>
          <w:tcPr>
            <w:tcW w:w="1214" w:type="dxa"/>
          </w:tcPr>
          <w:p w14:paraId="4E96833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тонн</w:t>
            </w:r>
          </w:p>
        </w:tc>
        <w:tc>
          <w:tcPr>
            <w:tcW w:w="3005" w:type="dxa"/>
          </w:tcPr>
          <w:p w14:paraId="7F35C5A0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5A1B5811" w14:textId="77777777" w:rsidTr="001E13E2">
        <w:tc>
          <w:tcPr>
            <w:tcW w:w="8959" w:type="dxa"/>
            <w:gridSpan w:val="4"/>
          </w:tcPr>
          <w:p w14:paraId="0169FCFE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5. Нефтепродукты</w:t>
            </w:r>
          </w:p>
        </w:tc>
      </w:tr>
      <w:tr w:rsidR="005C537A" w14:paraId="28A8BB65" w14:textId="77777777" w:rsidTr="005C537A">
        <w:tc>
          <w:tcPr>
            <w:tcW w:w="624" w:type="dxa"/>
          </w:tcPr>
          <w:p w14:paraId="660E5C1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16" w:type="dxa"/>
          </w:tcPr>
          <w:p w14:paraId="4FEEDFF3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Бензин автомобильный АИ-92</w:t>
            </w:r>
          </w:p>
        </w:tc>
        <w:tc>
          <w:tcPr>
            <w:tcW w:w="1214" w:type="dxa"/>
          </w:tcPr>
          <w:p w14:paraId="1A125D1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3005" w:type="dxa"/>
          </w:tcPr>
          <w:p w14:paraId="4D8955AD" w14:textId="1DED08A7" w:rsidR="005C537A" w:rsidRPr="005C537A" w:rsidRDefault="00B90AD9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C537A" w:rsidRPr="005C537A">
              <w:rPr>
                <w:rFonts w:ascii="Times New Roman" w:hAnsi="Times New Roman" w:cs="Times New Roman"/>
              </w:rPr>
              <w:t>000</w:t>
            </w:r>
          </w:p>
        </w:tc>
      </w:tr>
      <w:tr w:rsidR="005C537A" w14:paraId="67532F55" w14:textId="77777777" w:rsidTr="005C537A">
        <w:tc>
          <w:tcPr>
            <w:tcW w:w="624" w:type="dxa"/>
          </w:tcPr>
          <w:p w14:paraId="6C29DA9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16" w:type="dxa"/>
          </w:tcPr>
          <w:p w14:paraId="1CB3EF4F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Дизельное топливо</w:t>
            </w:r>
          </w:p>
        </w:tc>
        <w:tc>
          <w:tcPr>
            <w:tcW w:w="1214" w:type="dxa"/>
          </w:tcPr>
          <w:p w14:paraId="3DF0675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3005" w:type="dxa"/>
          </w:tcPr>
          <w:p w14:paraId="4ABA476E" w14:textId="0AA211DF" w:rsidR="005C537A" w:rsidRPr="005C537A" w:rsidRDefault="00B90AD9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C537A" w:rsidRPr="005C537A">
              <w:rPr>
                <w:rFonts w:ascii="Times New Roman" w:hAnsi="Times New Roman" w:cs="Times New Roman"/>
              </w:rPr>
              <w:t>000</w:t>
            </w:r>
          </w:p>
        </w:tc>
      </w:tr>
      <w:tr w:rsidR="005C537A" w14:paraId="609FE59E" w14:textId="77777777" w:rsidTr="001E13E2">
        <w:tc>
          <w:tcPr>
            <w:tcW w:w="8959" w:type="dxa"/>
            <w:gridSpan w:val="4"/>
          </w:tcPr>
          <w:p w14:paraId="7D4BD10D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6. Средства связи и оповещения</w:t>
            </w:r>
          </w:p>
        </w:tc>
      </w:tr>
      <w:tr w:rsidR="005C537A" w14:paraId="7B6FD774" w14:textId="77777777" w:rsidTr="005C537A">
        <w:tc>
          <w:tcPr>
            <w:tcW w:w="624" w:type="dxa"/>
          </w:tcPr>
          <w:p w14:paraId="7138CF0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16" w:type="dxa"/>
          </w:tcPr>
          <w:p w14:paraId="2B6AA68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Радиостанции УКВ, носимые для работы в ретрансляционной сети Правительства Самарской области</w:t>
            </w:r>
          </w:p>
        </w:tc>
        <w:tc>
          <w:tcPr>
            <w:tcW w:w="1214" w:type="dxa"/>
          </w:tcPr>
          <w:p w14:paraId="3582FCA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7D247A2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20</w:t>
            </w:r>
          </w:p>
        </w:tc>
      </w:tr>
      <w:tr w:rsidR="005C537A" w14:paraId="06A2D468" w14:textId="77777777" w:rsidTr="005C537A">
        <w:tc>
          <w:tcPr>
            <w:tcW w:w="624" w:type="dxa"/>
          </w:tcPr>
          <w:p w14:paraId="0CA9658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116" w:type="dxa"/>
          </w:tcPr>
          <w:p w14:paraId="59A853D7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Программатор переносной для УКВ-радиостанций</w:t>
            </w:r>
          </w:p>
        </w:tc>
        <w:tc>
          <w:tcPr>
            <w:tcW w:w="1214" w:type="dxa"/>
          </w:tcPr>
          <w:p w14:paraId="29A5459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46C37B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</w:t>
            </w:r>
          </w:p>
        </w:tc>
      </w:tr>
      <w:tr w:rsidR="005C537A" w14:paraId="0969AF44" w14:textId="77777777" w:rsidTr="005C537A">
        <w:tc>
          <w:tcPr>
            <w:tcW w:w="624" w:type="dxa"/>
          </w:tcPr>
          <w:p w14:paraId="2FBB5A9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116" w:type="dxa"/>
          </w:tcPr>
          <w:p w14:paraId="418F57A1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Сотовый телефон</w:t>
            </w:r>
          </w:p>
        </w:tc>
        <w:tc>
          <w:tcPr>
            <w:tcW w:w="1214" w:type="dxa"/>
          </w:tcPr>
          <w:p w14:paraId="3321903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29A711F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169C6A9A" w14:textId="77777777" w:rsidTr="005C537A">
        <w:tc>
          <w:tcPr>
            <w:tcW w:w="624" w:type="dxa"/>
          </w:tcPr>
          <w:p w14:paraId="3675787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116" w:type="dxa"/>
          </w:tcPr>
          <w:p w14:paraId="539ACF2F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Электромегафоны</w:t>
            </w:r>
          </w:p>
        </w:tc>
        <w:tc>
          <w:tcPr>
            <w:tcW w:w="1214" w:type="dxa"/>
          </w:tcPr>
          <w:p w14:paraId="750B1E2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68FD2F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</w:t>
            </w:r>
          </w:p>
        </w:tc>
      </w:tr>
    </w:tbl>
    <w:p w14:paraId="09B263E0" w14:textId="77777777" w:rsidR="005C537A" w:rsidRDefault="005C537A" w:rsidP="005C537A">
      <w:pPr>
        <w:pStyle w:val="ConsPlusNormal"/>
        <w:jc w:val="both"/>
      </w:pPr>
    </w:p>
    <w:p w14:paraId="2AD09871" w14:textId="77777777" w:rsidR="005C537A" w:rsidRPr="00FE7C8E" w:rsidRDefault="005C537A" w:rsidP="00FE7C8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ED0EE25" w14:textId="77777777" w:rsidR="00FE7C8E" w:rsidRDefault="00FE7C8E" w:rsidP="00FE7C8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898F5C3" w14:textId="707EC06E" w:rsidR="00994304" w:rsidRDefault="00994304" w:rsidP="005C537A">
      <w:pPr>
        <w:pStyle w:val="ConsPlusNormal"/>
        <w:tabs>
          <w:tab w:val="left" w:pos="24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4304" w:rsidSect="00146F0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9B1C6" w14:textId="77777777" w:rsidR="00C72EE0" w:rsidRDefault="00C72EE0" w:rsidP="00BA11C7">
      <w:pPr>
        <w:spacing w:after="0" w:line="240" w:lineRule="auto"/>
      </w:pPr>
      <w:r>
        <w:separator/>
      </w:r>
    </w:p>
  </w:endnote>
  <w:endnote w:type="continuationSeparator" w:id="0">
    <w:p w14:paraId="57B0D62C" w14:textId="77777777" w:rsidR="00C72EE0" w:rsidRDefault="00C72EE0" w:rsidP="00BA1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054C7" w14:textId="77777777" w:rsidR="00C72EE0" w:rsidRDefault="00C72EE0" w:rsidP="00BA11C7">
      <w:pPr>
        <w:spacing w:after="0" w:line="240" w:lineRule="auto"/>
      </w:pPr>
      <w:r>
        <w:separator/>
      </w:r>
    </w:p>
  </w:footnote>
  <w:footnote w:type="continuationSeparator" w:id="0">
    <w:p w14:paraId="63942219" w14:textId="77777777" w:rsidR="00C72EE0" w:rsidRDefault="00C72EE0" w:rsidP="00BA1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8C7EC" w14:textId="15BE9A60" w:rsidR="00BA11C7" w:rsidRDefault="00BA11C7">
    <w:pPr>
      <w:pStyle w:val="a4"/>
      <w:jc w:val="center"/>
    </w:pPr>
  </w:p>
  <w:p w14:paraId="139A9A8E" w14:textId="77777777" w:rsidR="00BA11C7" w:rsidRDefault="00BA11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B68"/>
    <w:rsid w:val="00001478"/>
    <w:rsid w:val="00016412"/>
    <w:rsid w:val="00032000"/>
    <w:rsid w:val="000867A9"/>
    <w:rsid w:val="000C0B7B"/>
    <w:rsid w:val="000C53CB"/>
    <w:rsid w:val="000F294E"/>
    <w:rsid w:val="001059AC"/>
    <w:rsid w:val="00124DDF"/>
    <w:rsid w:val="00125FFF"/>
    <w:rsid w:val="001311B1"/>
    <w:rsid w:val="00146F0E"/>
    <w:rsid w:val="001564BE"/>
    <w:rsid w:val="001614DC"/>
    <w:rsid w:val="00163F3B"/>
    <w:rsid w:val="001837EF"/>
    <w:rsid w:val="001B44E4"/>
    <w:rsid w:val="001F0310"/>
    <w:rsid w:val="001F41DF"/>
    <w:rsid w:val="0020340B"/>
    <w:rsid w:val="00204BD5"/>
    <w:rsid w:val="002347CE"/>
    <w:rsid w:val="00236DE8"/>
    <w:rsid w:val="00244255"/>
    <w:rsid w:val="00262783"/>
    <w:rsid w:val="0028602C"/>
    <w:rsid w:val="002953B7"/>
    <w:rsid w:val="002B1C63"/>
    <w:rsid w:val="002F3CB0"/>
    <w:rsid w:val="002F7CC7"/>
    <w:rsid w:val="00311445"/>
    <w:rsid w:val="0031222B"/>
    <w:rsid w:val="00330A50"/>
    <w:rsid w:val="00337E1B"/>
    <w:rsid w:val="00373A20"/>
    <w:rsid w:val="003858A2"/>
    <w:rsid w:val="003A45E3"/>
    <w:rsid w:val="003B7436"/>
    <w:rsid w:val="003D2C1B"/>
    <w:rsid w:val="00404BE2"/>
    <w:rsid w:val="00425E86"/>
    <w:rsid w:val="00425F53"/>
    <w:rsid w:val="00441118"/>
    <w:rsid w:val="00470147"/>
    <w:rsid w:val="00472137"/>
    <w:rsid w:val="00480C80"/>
    <w:rsid w:val="004973DC"/>
    <w:rsid w:val="004B5B0C"/>
    <w:rsid w:val="004C03DA"/>
    <w:rsid w:val="004C2713"/>
    <w:rsid w:val="004E1428"/>
    <w:rsid w:val="004F20F8"/>
    <w:rsid w:val="004F5158"/>
    <w:rsid w:val="00504026"/>
    <w:rsid w:val="005140B3"/>
    <w:rsid w:val="00516F81"/>
    <w:rsid w:val="00543C5D"/>
    <w:rsid w:val="00583A7C"/>
    <w:rsid w:val="005967FE"/>
    <w:rsid w:val="005B5423"/>
    <w:rsid w:val="005C37E3"/>
    <w:rsid w:val="005C537A"/>
    <w:rsid w:val="005C69ED"/>
    <w:rsid w:val="005D1003"/>
    <w:rsid w:val="005D1AE9"/>
    <w:rsid w:val="005F052D"/>
    <w:rsid w:val="005F1FA2"/>
    <w:rsid w:val="006044B1"/>
    <w:rsid w:val="00626019"/>
    <w:rsid w:val="00643AF2"/>
    <w:rsid w:val="006444CC"/>
    <w:rsid w:val="00691C53"/>
    <w:rsid w:val="006A42A6"/>
    <w:rsid w:val="006C16A3"/>
    <w:rsid w:val="006D3ED2"/>
    <w:rsid w:val="006F631F"/>
    <w:rsid w:val="006F748E"/>
    <w:rsid w:val="007168E7"/>
    <w:rsid w:val="00744D8B"/>
    <w:rsid w:val="007521E4"/>
    <w:rsid w:val="00753E6F"/>
    <w:rsid w:val="00765328"/>
    <w:rsid w:val="007814B0"/>
    <w:rsid w:val="00786E9F"/>
    <w:rsid w:val="007A13F6"/>
    <w:rsid w:val="007B4766"/>
    <w:rsid w:val="007D7EE6"/>
    <w:rsid w:val="007F62A1"/>
    <w:rsid w:val="00811985"/>
    <w:rsid w:val="00834979"/>
    <w:rsid w:val="008529A7"/>
    <w:rsid w:val="00885098"/>
    <w:rsid w:val="00886D25"/>
    <w:rsid w:val="0089038E"/>
    <w:rsid w:val="008A0807"/>
    <w:rsid w:val="008F5176"/>
    <w:rsid w:val="008F76B5"/>
    <w:rsid w:val="00901467"/>
    <w:rsid w:val="0090478E"/>
    <w:rsid w:val="00917C1C"/>
    <w:rsid w:val="00921F00"/>
    <w:rsid w:val="00935A31"/>
    <w:rsid w:val="00935AA9"/>
    <w:rsid w:val="009549C5"/>
    <w:rsid w:val="00990C8C"/>
    <w:rsid w:val="00994304"/>
    <w:rsid w:val="00996B68"/>
    <w:rsid w:val="009C03DF"/>
    <w:rsid w:val="009D0F23"/>
    <w:rsid w:val="009E6A3E"/>
    <w:rsid w:val="009F5509"/>
    <w:rsid w:val="00A00F3E"/>
    <w:rsid w:val="00A024E9"/>
    <w:rsid w:val="00A35A43"/>
    <w:rsid w:val="00A403E2"/>
    <w:rsid w:val="00A419B3"/>
    <w:rsid w:val="00A52620"/>
    <w:rsid w:val="00A73D30"/>
    <w:rsid w:val="00A80669"/>
    <w:rsid w:val="00A870B7"/>
    <w:rsid w:val="00AA0968"/>
    <w:rsid w:val="00AB7DC9"/>
    <w:rsid w:val="00AC5357"/>
    <w:rsid w:val="00AC7F05"/>
    <w:rsid w:val="00AD0707"/>
    <w:rsid w:val="00AF15FB"/>
    <w:rsid w:val="00AF68C6"/>
    <w:rsid w:val="00B30F22"/>
    <w:rsid w:val="00B44AE5"/>
    <w:rsid w:val="00B5181A"/>
    <w:rsid w:val="00B62C1F"/>
    <w:rsid w:val="00B90AD9"/>
    <w:rsid w:val="00B93E94"/>
    <w:rsid w:val="00BA0766"/>
    <w:rsid w:val="00BA11C7"/>
    <w:rsid w:val="00BA15A7"/>
    <w:rsid w:val="00BB4E69"/>
    <w:rsid w:val="00BD29BE"/>
    <w:rsid w:val="00BF02DF"/>
    <w:rsid w:val="00C13895"/>
    <w:rsid w:val="00C32E97"/>
    <w:rsid w:val="00C34EA0"/>
    <w:rsid w:val="00C54B68"/>
    <w:rsid w:val="00C72EE0"/>
    <w:rsid w:val="00C95D65"/>
    <w:rsid w:val="00CB141C"/>
    <w:rsid w:val="00CD6C14"/>
    <w:rsid w:val="00CE25D9"/>
    <w:rsid w:val="00CE568C"/>
    <w:rsid w:val="00CF3657"/>
    <w:rsid w:val="00D10F61"/>
    <w:rsid w:val="00D1663B"/>
    <w:rsid w:val="00D200FF"/>
    <w:rsid w:val="00D4099E"/>
    <w:rsid w:val="00D67AB5"/>
    <w:rsid w:val="00DB51B1"/>
    <w:rsid w:val="00DC349D"/>
    <w:rsid w:val="00DD169B"/>
    <w:rsid w:val="00DF1AF5"/>
    <w:rsid w:val="00DF3F1E"/>
    <w:rsid w:val="00E15B8D"/>
    <w:rsid w:val="00E24BBD"/>
    <w:rsid w:val="00E452C5"/>
    <w:rsid w:val="00E51046"/>
    <w:rsid w:val="00E8299D"/>
    <w:rsid w:val="00E8438C"/>
    <w:rsid w:val="00E86906"/>
    <w:rsid w:val="00E870F6"/>
    <w:rsid w:val="00EB3B2E"/>
    <w:rsid w:val="00EB6609"/>
    <w:rsid w:val="00EE22DD"/>
    <w:rsid w:val="00EF08D1"/>
    <w:rsid w:val="00F00B13"/>
    <w:rsid w:val="00F16B4D"/>
    <w:rsid w:val="00F22C80"/>
    <w:rsid w:val="00F318BA"/>
    <w:rsid w:val="00F41F01"/>
    <w:rsid w:val="00F4442E"/>
    <w:rsid w:val="00F5163C"/>
    <w:rsid w:val="00F543F2"/>
    <w:rsid w:val="00F6587F"/>
    <w:rsid w:val="00F75A89"/>
    <w:rsid w:val="00F77DB3"/>
    <w:rsid w:val="00F843E4"/>
    <w:rsid w:val="00FA0DDE"/>
    <w:rsid w:val="00FA1684"/>
    <w:rsid w:val="00FA72E7"/>
    <w:rsid w:val="00FB09B8"/>
    <w:rsid w:val="00FB541C"/>
    <w:rsid w:val="00FE7C8E"/>
    <w:rsid w:val="00FF0F29"/>
    <w:rsid w:val="00FF3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9410"/>
  <w15:docId w15:val="{AABEE092-BF50-406F-9E5F-9C935FFB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11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B0C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4B5B0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3">
    <w:name w:val="No Spacing"/>
    <w:uiPriority w:val="1"/>
    <w:qFormat/>
    <w:rsid w:val="00A403E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30">
    <w:name w:val="Заголовок 3 Знак"/>
    <w:basedOn w:val="a0"/>
    <w:link w:val="3"/>
    <w:uiPriority w:val="9"/>
    <w:rsid w:val="0031144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header"/>
    <w:basedOn w:val="a"/>
    <w:link w:val="a5"/>
    <w:uiPriority w:val="99"/>
    <w:unhideWhenUsed/>
    <w:rsid w:val="00BA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11C7"/>
  </w:style>
  <w:style w:type="paragraph" w:styleId="a6">
    <w:name w:val="footer"/>
    <w:basedOn w:val="a"/>
    <w:link w:val="a7"/>
    <w:uiPriority w:val="99"/>
    <w:unhideWhenUsed/>
    <w:rsid w:val="00BA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11C7"/>
  </w:style>
  <w:style w:type="character" w:styleId="a8">
    <w:name w:val="Hyperlink"/>
    <w:basedOn w:val="a0"/>
    <w:uiPriority w:val="99"/>
    <w:unhideWhenUsed/>
    <w:rsid w:val="00B62C1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B0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09B8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146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292DF743C19623D8BB1C7F3353570F8AEF641394B6B0835F3B179D52F091D589C8F6D55FDEDBC1D6025DBA394549EE5032883FB38BAD798CFDDDD4R90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292DF743C19623D8BB0272253F0B0788E43F1891B3BBD3046611CA0DA09780C988F0801C9AD6C9D40909E9791B10BD1679853EAF97AD78R900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715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ED672-705C-4CB9-87D0-2A175BC22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yakovlev.su</dc:creator>
  <cp:lastModifiedBy>fedotov.aa@63TLT.LAN</cp:lastModifiedBy>
  <cp:revision>2</cp:revision>
  <cp:lastPrinted>2026-09-25T11:35:00Z</cp:lastPrinted>
  <dcterms:created xsi:type="dcterms:W3CDTF">2026-10-06T11:59:00Z</dcterms:created>
  <dcterms:modified xsi:type="dcterms:W3CDTF">2026-10-06T11:59:00Z</dcterms:modified>
</cp:coreProperties>
</file>