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18" w:rsidRPr="000D2D25" w:rsidRDefault="007C6118" w:rsidP="000D2D25">
      <w:pPr>
        <w:autoSpaceDE w:val="0"/>
        <w:autoSpaceDN w:val="0"/>
        <w:adjustRightInd w:val="0"/>
        <w:ind w:firstLine="0"/>
        <w:jc w:val="right"/>
        <w:rPr>
          <w:bCs/>
          <w:szCs w:val="28"/>
        </w:rPr>
      </w:pPr>
      <w:bookmarkStart w:id="0" w:name="_GoBack"/>
      <w:bookmarkEnd w:id="0"/>
      <w:r w:rsidRPr="000D2D25">
        <w:rPr>
          <w:bCs/>
          <w:szCs w:val="28"/>
        </w:rPr>
        <w:t>Проект</w:t>
      </w:r>
    </w:p>
    <w:p w:rsidR="00C56F55" w:rsidRDefault="00C56F55" w:rsidP="000D2D25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C6118" w:rsidRPr="000D2D25" w:rsidRDefault="007C6118" w:rsidP="000D2D25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D2D25">
        <w:rPr>
          <w:bCs/>
          <w:szCs w:val="28"/>
        </w:rPr>
        <w:t>АДМИНИСТРАЦИЯ ГОРОДСКОГО ОКРУГА ТОЛЬЯТТИ</w:t>
      </w:r>
    </w:p>
    <w:p w:rsidR="007C6118" w:rsidRPr="000D2D25" w:rsidRDefault="007C6118" w:rsidP="000D2D25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D2D25">
        <w:rPr>
          <w:bCs/>
          <w:szCs w:val="28"/>
        </w:rPr>
        <w:t>САМАРСКОЙ ОБЛАСТИ</w:t>
      </w:r>
    </w:p>
    <w:p w:rsidR="00CE54AA" w:rsidRDefault="00CE54AA" w:rsidP="000D2D25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50728A" w:rsidRPr="000D2D25" w:rsidRDefault="008D6924" w:rsidP="000D2D25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0D2D25">
        <w:rPr>
          <w:szCs w:val="28"/>
        </w:rPr>
        <w:t>ПОСТАНОВЛЕНИЕ</w:t>
      </w:r>
    </w:p>
    <w:p w:rsidR="00CE54AA" w:rsidRDefault="00CE54AA" w:rsidP="000D2D25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BD7F77" w:rsidRPr="000D2D25" w:rsidRDefault="002B456A" w:rsidP="000D2D25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0D2D25">
        <w:rPr>
          <w:szCs w:val="28"/>
        </w:rPr>
        <w:t>О порядке осуществления закупок малого объема для обеспечения муниципальных нужд городского округа Тольятти</w:t>
      </w:r>
    </w:p>
    <w:p w:rsidR="00CE54AA" w:rsidRDefault="00CE54AA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</w:r>
      <w:r w:rsidR="001E5CBF" w:rsidRPr="000D2D25">
        <w:rPr>
          <w:szCs w:val="28"/>
        </w:rPr>
        <w:t xml:space="preserve">В </w:t>
      </w:r>
      <w:r w:rsidR="00C724E9" w:rsidRPr="000D2D25">
        <w:rPr>
          <w:szCs w:val="28"/>
        </w:rPr>
        <w:t xml:space="preserve">соответствии с </w:t>
      </w:r>
      <w:r w:rsidR="002B456A" w:rsidRPr="000D2D25">
        <w:rPr>
          <w:szCs w:val="28"/>
        </w:rPr>
        <w:t>постановлением администрации городского округа Тольятти от 25.05.2018 № 1553-</w:t>
      </w:r>
      <w:r w:rsidR="003C4F28" w:rsidRPr="000D2D25">
        <w:rPr>
          <w:szCs w:val="28"/>
        </w:rPr>
        <w:t>п</w:t>
      </w:r>
      <w:r w:rsidR="002B456A" w:rsidRPr="000D2D25">
        <w:rPr>
          <w:szCs w:val="28"/>
        </w:rPr>
        <w:t xml:space="preserve">/1 «Об автоматизации закупок малого объема», в целях </w:t>
      </w:r>
      <w:r w:rsidR="0098221F" w:rsidRPr="000D2D25">
        <w:rPr>
          <w:szCs w:val="28"/>
        </w:rPr>
        <w:t xml:space="preserve">совершенствования закупочной деятельности при осуществлении закупок </w:t>
      </w:r>
      <w:r w:rsidR="002B456A" w:rsidRPr="000D2D25">
        <w:rPr>
          <w:szCs w:val="28"/>
        </w:rPr>
        <w:t xml:space="preserve"> в соответствии с пунктами 4 и 5 части 1 статьи 93 </w:t>
      </w:r>
      <w:r w:rsidR="00C724E9" w:rsidRPr="000D2D25">
        <w:rPr>
          <w:szCs w:val="28"/>
        </w:rPr>
        <w:t>Федеральн</w:t>
      </w:r>
      <w:r w:rsidR="002B456A" w:rsidRPr="000D2D25">
        <w:rPr>
          <w:szCs w:val="28"/>
        </w:rPr>
        <w:t>ого закона</w:t>
      </w:r>
      <w:r w:rsidR="00C724E9" w:rsidRPr="000D2D25">
        <w:rPr>
          <w:szCs w:val="28"/>
        </w:rPr>
        <w:t xml:space="preserve"> от </w:t>
      </w:r>
      <w:r w:rsidR="002B456A" w:rsidRPr="000D2D25">
        <w:rPr>
          <w:szCs w:val="28"/>
        </w:rPr>
        <w:t>05</w:t>
      </w:r>
      <w:r w:rsidR="00C724E9" w:rsidRPr="000D2D25">
        <w:rPr>
          <w:szCs w:val="28"/>
        </w:rPr>
        <w:t>.0</w:t>
      </w:r>
      <w:r w:rsidR="002B456A" w:rsidRPr="000D2D25">
        <w:rPr>
          <w:szCs w:val="28"/>
        </w:rPr>
        <w:t>4</w:t>
      </w:r>
      <w:r w:rsidR="00C724E9" w:rsidRPr="000D2D25">
        <w:rPr>
          <w:szCs w:val="28"/>
        </w:rPr>
        <w:t>.20</w:t>
      </w:r>
      <w:r w:rsidR="002B456A" w:rsidRPr="000D2D25">
        <w:rPr>
          <w:szCs w:val="28"/>
        </w:rPr>
        <w:t>13</w:t>
      </w:r>
      <w:r w:rsidR="00C724E9" w:rsidRPr="000D2D25">
        <w:rPr>
          <w:szCs w:val="28"/>
        </w:rPr>
        <w:t xml:space="preserve"> № </w:t>
      </w:r>
      <w:r w:rsidR="002B456A" w:rsidRPr="000D2D25">
        <w:rPr>
          <w:szCs w:val="28"/>
        </w:rPr>
        <w:t>4</w:t>
      </w:r>
      <w:r w:rsidR="00C724E9" w:rsidRPr="000D2D25">
        <w:rPr>
          <w:szCs w:val="28"/>
        </w:rPr>
        <w:t>4-ФЗ «</w:t>
      </w:r>
      <w:r w:rsidR="002B456A" w:rsidRPr="000D2D25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24E9" w:rsidRPr="000D2D25">
        <w:rPr>
          <w:szCs w:val="28"/>
        </w:rPr>
        <w:t>»</w:t>
      </w:r>
      <w:r w:rsidR="0014004F" w:rsidRPr="000D2D25">
        <w:rPr>
          <w:szCs w:val="28"/>
        </w:rPr>
        <w:t xml:space="preserve"> (далее –</w:t>
      </w:r>
      <w:r w:rsidR="00E4444B" w:rsidRPr="000D2D25">
        <w:rPr>
          <w:szCs w:val="28"/>
        </w:rPr>
        <w:t xml:space="preserve"> закупки малого объема</w:t>
      </w:r>
      <w:r w:rsidR="0014004F" w:rsidRPr="000D2D25">
        <w:rPr>
          <w:szCs w:val="28"/>
        </w:rPr>
        <w:t>)</w:t>
      </w:r>
      <w:r w:rsidR="00C724E9" w:rsidRPr="000D2D25">
        <w:rPr>
          <w:szCs w:val="28"/>
        </w:rPr>
        <w:t xml:space="preserve">, </w:t>
      </w:r>
      <w:r w:rsidR="00526580" w:rsidRPr="000D2D25">
        <w:rPr>
          <w:szCs w:val="28"/>
        </w:rPr>
        <w:t xml:space="preserve">руководствуясь </w:t>
      </w:r>
      <w:r w:rsidR="00A25D6A" w:rsidRPr="000D2D25">
        <w:rPr>
          <w:szCs w:val="28"/>
        </w:rPr>
        <w:t xml:space="preserve">Уставом городского округа Тольятти, </w:t>
      </w:r>
      <w:r w:rsidR="00526580" w:rsidRPr="000D2D25">
        <w:rPr>
          <w:szCs w:val="28"/>
        </w:rPr>
        <w:t>администрация</w:t>
      </w:r>
      <w:r w:rsidR="00760EF9" w:rsidRPr="000D2D25">
        <w:rPr>
          <w:szCs w:val="28"/>
        </w:rPr>
        <w:t xml:space="preserve"> городского округа </w:t>
      </w:r>
      <w:r w:rsidR="00A25D6A" w:rsidRPr="000D2D25">
        <w:rPr>
          <w:szCs w:val="28"/>
        </w:rPr>
        <w:t>ПОСТАНОВЛЯЕТ</w:t>
      </w:r>
      <w:r w:rsidR="00BD7F77" w:rsidRPr="000D2D25">
        <w:rPr>
          <w:szCs w:val="28"/>
        </w:rPr>
        <w:t>: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526580" w:rsidRPr="000D2D25">
        <w:rPr>
          <w:szCs w:val="28"/>
        </w:rPr>
        <w:t>Утвердить Порядок осуществления закупок малого объема</w:t>
      </w:r>
      <w:r w:rsidR="006A0FAB" w:rsidRPr="000D2D25">
        <w:rPr>
          <w:szCs w:val="28"/>
        </w:rPr>
        <w:t xml:space="preserve"> для обеспечения муниципальных нужд городского округа Тольятти</w:t>
      </w:r>
      <w:r w:rsidR="003C4F28" w:rsidRPr="000D2D25">
        <w:rPr>
          <w:szCs w:val="28"/>
        </w:rPr>
        <w:t xml:space="preserve"> (далее – Порядок)</w:t>
      </w:r>
      <w:r w:rsidR="006A0FAB" w:rsidRPr="000D2D25">
        <w:rPr>
          <w:szCs w:val="28"/>
        </w:rPr>
        <w:t xml:space="preserve"> (Приложение 1)</w:t>
      </w:r>
      <w:r w:rsidR="00526580" w:rsidRPr="000D2D25">
        <w:rPr>
          <w:szCs w:val="28"/>
        </w:rPr>
        <w:t>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E4444B" w:rsidRPr="000D2D25">
        <w:rPr>
          <w:szCs w:val="28"/>
        </w:rPr>
        <w:t xml:space="preserve">Утвердить </w:t>
      </w:r>
      <w:r w:rsidR="008050B2" w:rsidRPr="000D2D25">
        <w:rPr>
          <w:szCs w:val="28"/>
        </w:rPr>
        <w:t>Перечень закупок товаров, работ, услуг, при осуществлении которых заказчик имеет право не использовать электронную торговую систему для автоматизации закупок малого объема</w:t>
      </w:r>
      <w:r w:rsidR="00E4444B" w:rsidRPr="000D2D25">
        <w:rPr>
          <w:szCs w:val="28"/>
        </w:rPr>
        <w:t xml:space="preserve"> (далее – Перечень)</w:t>
      </w:r>
      <w:r w:rsidR="00AB3937" w:rsidRPr="000D2D25">
        <w:rPr>
          <w:szCs w:val="28"/>
        </w:rPr>
        <w:t xml:space="preserve"> </w:t>
      </w:r>
      <w:r w:rsidR="00E4444B" w:rsidRPr="000D2D25">
        <w:rPr>
          <w:szCs w:val="28"/>
        </w:rPr>
        <w:t>(Приложение 2).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14004F" w:rsidRPr="000D2D25">
        <w:rPr>
          <w:szCs w:val="28"/>
        </w:rPr>
        <w:t xml:space="preserve">Органам </w:t>
      </w:r>
      <w:r w:rsidR="002B1794" w:rsidRPr="0010106E">
        <w:rPr>
          <w:szCs w:val="28"/>
        </w:rPr>
        <w:t>администрации</w:t>
      </w:r>
      <w:r w:rsidR="0014004F" w:rsidRPr="000D2D25">
        <w:rPr>
          <w:szCs w:val="28"/>
        </w:rPr>
        <w:t xml:space="preserve"> городского округа Тольятти, муниципальным казенным и бюджетным учреждениям городского округа Тольятти </w:t>
      </w:r>
      <w:r w:rsidR="0014004F" w:rsidRPr="0010106E">
        <w:rPr>
          <w:szCs w:val="28"/>
        </w:rPr>
        <w:t xml:space="preserve">с </w:t>
      </w:r>
      <w:r w:rsidR="007C3F0C">
        <w:rPr>
          <w:szCs w:val="28"/>
        </w:rPr>
        <w:t>01.10.2018г. о</w:t>
      </w:r>
      <w:r w:rsidR="0014004F" w:rsidRPr="000D2D25">
        <w:rPr>
          <w:szCs w:val="28"/>
        </w:rPr>
        <w:t>существлять закупки</w:t>
      </w:r>
      <w:r w:rsidR="00E4444B" w:rsidRPr="000D2D25">
        <w:rPr>
          <w:szCs w:val="28"/>
        </w:rPr>
        <w:t xml:space="preserve"> малого </w:t>
      </w:r>
      <w:r w:rsidR="00AB3937" w:rsidRPr="000D2D25">
        <w:rPr>
          <w:szCs w:val="28"/>
        </w:rPr>
        <w:t xml:space="preserve">объема, </w:t>
      </w:r>
      <w:r w:rsidR="008050B2" w:rsidRPr="000D2D25">
        <w:rPr>
          <w:szCs w:val="28"/>
        </w:rPr>
        <w:t xml:space="preserve">не </w:t>
      </w:r>
      <w:r w:rsidR="00E4444B" w:rsidRPr="000D2D25">
        <w:rPr>
          <w:szCs w:val="28"/>
        </w:rPr>
        <w:t>включенны</w:t>
      </w:r>
      <w:r w:rsidR="00AB3937" w:rsidRPr="000D2D25">
        <w:rPr>
          <w:szCs w:val="28"/>
        </w:rPr>
        <w:t>е</w:t>
      </w:r>
      <w:r w:rsidR="00E4444B" w:rsidRPr="000D2D25">
        <w:rPr>
          <w:szCs w:val="28"/>
        </w:rPr>
        <w:t xml:space="preserve"> в</w:t>
      </w:r>
      <w:r w:rsidR="0014004F" w:rsidRPr="000D2D25">
        <w:rPr>
          <w:szCs w:val="28"/>
        </w:rPr>
        <w:t xml:space="preserve"> </w:t>
      </w:r>
      <w:r w:rsidR="00374F64" w:rsidRPr="000D2D25">
        <w:rPr>
          <w:szCs w:val="28"/>
        </w:rPr>
        <w:t>Пе</w:t>
      </w:r>
      <w:r w:rsidR="00E4444B" w:rsidRPr="000D2D25">
        <w:rPr>
          <w:szCs w:val="28"/>
        </w:rPr>
        <w:t xml:space="preserve">речень </w:t>
      </w:r>
      <w:r w:rsidR="0014004F" w:rsidRPr="000D2D25">
        <w:rPr>
          <w:szCs w:val="28"/>
        </w:rPr>
        <w:t xml:space="preserve">посредством электронной торговой системы для автоматизации </w:t>
      </w:r>
      <w:r w:rsidR="0014004F" w:rsidRPr="000D2D25">
        <w:rPr>
          <w:szCs w:val="28"/>
        </w:rPr>
        <w:lastRenderedPageBreak/>
        <w:t xml:space="preserve">закупок малого объема </w:t>
      </w:r>
      <w:r w:rsidR="00AB3937" w:rsidRPr="000D2D25">
        <w:rPr>
          <w:szCs w:val="28"/>
        </w:rPr>
        <w:t>(далее – ЭТС)</w:t>
      </w:r>
      <w:r w:rsidR="003C4F28" w:rsidRPr="000D2D25">
        <w:rPr>
          <w:szCs w:val="28"/>
        </w:rPr>
        <w:t xml:space="preserve"> «ОТС-</w:t>
      </w:r>
      <w:r w:rsidR="003C4F28" w:rsidRPr="000D2D25">
        <w:rPr>
          <w:szCs w:val="28"/>
          <w:lang w:val="en-US"/>
        </w:rPr>
        <w:t>market</w:t>
      </w:r>
      <w:r w:rsidR="003C4F28" w:rsidRPr="000D2D25">
        <w:rPr>
          <w:szCs w:val="28"/>
        </w:rPr>
        <w:t>»</w:t>
      </w:r>
      <w:r w:rsidR="0014004F" w:rsidRPr="000D2D25">
        <w:rPr>
          <w:szCs w:val="28"/>
        </w:rPr>
        <w:t xml:space="preserve">, </w:t>
      </w:r>
      <w:r w:rsidR="00AB3937" w:rsidRPr="000D2D25">
        <w:rPr>
          <w:szCs w:val="28"/>
        </w:rPr>
        <w:t xml:space="preserve">в соответствии с </w:t>
      </w:r>
      <w:r w:rsidR="00374F64" w:rsidRPr="000D2D25">
        <w:rPr>
          <w:szCs w:val="28"/>
        </w:rPr>
        <w:t>утвержденным Порядком.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4. </w:t>
      </w:r>
      <w:r w:rsidR="005241C0" w:rsidRPr="000D2D25">
        <w:rPr>
          <w:szCs w:val="28"/>
        </w:rPr>
        <w:t xml:space="preserve">Рекомендовать </w:t>
      </w:r>
      <w:r w:rsidR="002B1794" w:rsidRPr="000D2D25">
        <w:rPr>
          <w:szCs w:val="28"/>
        </w:rPr>
        <w:t xml:space="preserve">Думе, </w:t>
      </w:r>
      <w:r w:rsidR="005241C0" w:rsidRPr="000D2D25">
        <w:rPr>
          <w:szCs w:val="28"/>
        </w:rPr>
        <w:t xml:space="preserve">муниципальным </w:t>
      </w:r>
      <w:r w:rsidR="00DF176D" w:rsidRPr="000D2D25">
        <w:rPr>
          <w:szCs w:val="28"/>
        </w:rPr>
        <w:t xml:space="preserve">унитарным </w:t>
      </w:r>
      <w:r w:rsidR="005241C0" w:rsidRPr="000D2D25">
        <w:rPr>
          <w:szCs w:val="28"/>
        </w:rPr>
        <w:t>предприятиям городского округа Тольятти</w:t>
      </w:r>
      <w:r w:rsidR="00B47FDF" w:rsidRPr="000D2D25">
        <w:rPr>
          <w:szCs w:val="28"/>
        </w:rPr>
        <w:t xml:space="preserve"> осуществлять закупки малого объема посредством </w:t>
      </w:r>
      <w:r w:rsidR="00374F64" w:rsidRPr="000D2D25">
        <w:rPr>
          <w:szCs w:val="28"/>
        </w:rPr>
        <w:t>ЭТС</w:t>
      </w:r>
      <w:r w:rsidR="00B47FDF" w:rsidRPr="000D2D25">
        <w:rPr>
          <w:szCs w:val="28"/>
        </w:rPr>
        <w:t xml:space="preserve"> «ОТС-</w:t>
      </w:r>
      <w:r w:rsidR="00B47FDF" w:rsidRPr="000D2D25">
        <w:rPr>
          <w:szCs w:val="28"/>
          <w:lang w:val="en-US"/>
        </w:rPr>
        <w:t>market</w:t>
      </w:r>
      <w:r w:rsidR="00B47FDF" w:rsidRPr="000D2D25">
        <w:rPr>
          <w:szCs w:val="28"/>
        </w:rPr>
        <w:t>».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5. </w:t>
      </w:r>
      <w:r w:rsidR="00526580" w:rsidRPr="000D2D25">
        <w:rPr>
          <w:szCs w:val="28"/>
        </w:rPr>
        <w:t xml:space="preserve">Департаменту экономического развития администрации </w:t>
      </w:r>
      <w:r w:rsidR="00AB3937" w:rsidRPr="000D2D25">
        <w:rPr>
          <w:szCs w:val="28"/>
        </w:rPr>
        <w:t xml:space="preserve">                               </w:t>
      </w:r>
      <w:r w:rsidR="003C4F28" w:rsidRPr="000D2D25">
        <w:rPr>
          <w:szCs w:val="28"/>
        </w:rPr>
        <w:t>(</w:t>
      </w:r>
      <w:r w:rsidR="00526580" w:rsidRPr="000D2D25">
        <w:rPr>
          <w:szCs w:val="28"/>
        </w:rPr>
        <w:t>Л.Н. Названова)</w:t>
      </w:r>
      <w:r w:rsidR="002B1794" w:rsidRPr="000D2D25">
        <w:rPr>
          <w:szCs w:val="28"/>
        </w:rPr>
        <w:t xml:space="preserve"> </w:t>
      </w:r>
      <w:r w:rsidR="007D57B0">
        <w:rPr>
          <w:szCs w:val="28"/>
        </w:rPr>
        <w:t>в срок не позднее 30.09.2018г.</w:t>
      </w:r>
      <w:r w:rsidR="00142467" w:rsidRPr="000D2D25">
        <w:rPr>
          <w:szCs w:val="28"/>
        </w:rPr>
        <w:t>: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5.1. </w:t>
      </w:r>
      <w:r w:rsidR="0059685E" w:rsidRPr="000D2D25">
        <w:rPr>
          <w:szCs w:val="28"/>
        </w:rPr>
        <w:t xml:space="preserve">Внести изменения в </w:t>
      </w:r>
      <w:r w:rsidR="008964A6">
        <w:rPr>
          <w:szCs w:val="28"/>
        </w:rPr>
        <w:t>Р</w:t>
      </w:r>
      <w:r w:rsidR="0059685E" w:rsidRPr="000D2D25">
        <w:rPr>
          <w:szCs w:val="28"/>
        </w:rPr>
        <w:t xml:space="preserve">егламенты обработки электронных документов </w:t>
      </w:r>
      <w:r w:rsidR="001B55B1" w:rsidRPr="000D2D25">
        <w:rPr>
          <w:szCs w:val="28"/>
        </w:rPr>
        <w:t>информационной систем</w:t>
      </w:r>
      <w:r w:rsidR="00763DB8" w:rsidRPr="000D2D25">
        <w:rPr>
          <w:szCs w:val="28"/>
        </w:rPr>
        <w:t>ы</w:t>
      </w:r>
      <w:r w:rsidR="0059685E" w:rsidRPr="000D2D25">
        <w:rPr>
          <w:szCs w:val="28"/>
        </w:rPr>
        <w:t xml:space="preserve"> </w:t>
      </w:r>
      <w:r w:rsidR="00C9499D" w:rsidRPr="000D2D25">
        <w:rPr>
          <w:szCs w:val="28"/>
        </w:rPr>
        <w:t xml:space="preserve">размещения муниципальных закупок </w:t>
      </w:r>
      <w:r w:rsidR="0059685E" w:rsidRPr="000D2D25">
        <w:rPr>
          <w:szCs w:val="28"/>
        </w:rPr>
        <w:t xml:space="preserve">«АЦК-Муниципальный заказ» </w:t>
      </w:r>
      <w:r w:rsidR="001B55B1" w:rsidRPr="000D2D25">
        <w:rPr>
          <w:szCs w:val="28"/>
        </w:rPr>
        <w:t xml:space="preserve">(далее – ИС «АЦК-Муниципальный заказ») </w:t>
      </w:r>
      <w:r w:rsidR="0059685E" w:rsidRPr="000D2D25">
        <w:rPr>
          <w:szCs w:val="28"/>
        </w:rPr>
        <w:t>в части обеспечения процессов формирования, обработки и передачи электронных документов по закупкам малого объема.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</w:r>
      <w:r w:rsidR="0059685E" w:rsidRPr="000D2D25">
        <w:rPr>
          <w:szCs w:val="28"/>
        </w:rPr>
        <w:t xml:space="preserve">5.2. </w:t>
      </w:r>
      <w:r w:rsidR="005B3CD1" w:rsidRPr="000D2D25">
        <w:rPr>
          <w:szCs w:val="28"/>
        </w:rPr>
        <w:t>Совместно с оператором ЭТС р</w:t>
      </w:r>
      <w:r w:rsidR="00142467" w:rsidRPr="000D2D25">
        <w:rPr>
          <w:szCs w:val="28"/>
        </w:rPr>
        <w:t xml:space="preserve">азработать </w:t>
      </w:r>
      <w:r w:rsidR="00CE54AA">
        <w:rPr>
          <w:szCs w:val="28"/>
        </w:rPr>
        <w:t>регламент работы секции «Городской округ Тольятти» в электронной торговой системе «ОТС-</w:t>
      </w:r>
      <w:r w:rsidR="00CE54AA">
        <w:rPr>
          <w:szCs w:val="28"/>
          <w:lang w:val="en-US"/>
        </w:rPr>
        <w:t>market</w:t>
      </w:r>
      <w:r w:rsidR="00CE54AA">
        <w:rPr>
          <w:szCs w:val="28"/>
        </w:rPr>
        <w:t xml:space="preserve">» (далее – </w:t>
      </w:r>
      <w:r w:rsidR="008964A6">
        <w:rPr>
          <w:szCs w:val="28"/>
        </w:rPr>
        <w:t>Регламент работы ЭТС</w:t>
      </w:r>
      <w:r w:rsidR="00CE54AA">
        <w:rPr>
          <w:szCs w:val="28"/>
        </w:rPr>
        <w:t>)</w:t>
      </w:r>
      <w:r w:rsidR="008964A6">
        <w:rPr>
          <w:szCs w:val="28"/>
        </w:rPr>
        <w:t xml:space="preserve">, </w:t>
      </w:r>
      <w:r w:rsidR="00142467" w:rsidRPr="000D2D25">
        <w:rPr>
          <w:szCs w:val="28"/>
        </w:rPr>
        <w:t xml:space="preserve">инструкции для заказчиков по планированию и осуществлению закупок малого объема с использованием </w:t>
      </w:r>
      <w:r w:rsidR="001B55B1" w:rsidRPr="000D2D25">
        <w:rPr>
          <w:szCs w:val="28"/>
        </w:rPr>
        <w:t>ИС</w:t>
      </w:r>
      <w:r w:rsidR="00142467" w:rsidRPr="000D2D25">
        <w:rPr>
          <w:szCs w:val="28"/>
        </w:rPr>
        <w:t xml:space="preserve"> </w:t>
      </w:r>
      <w:r w:rsidR="0059685E" w:rsidRPr="000D2D25">
        <w:rPr>
          <w:szCs w:val="28"/>
        </w:rPr>
        <w:t>«АЦК-Муниципальный заказ» и ЭТС.</w:t>
      </w:r>
    </w:p>
    <w:p w:rsid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</w:r>
      <w:r w:rsidR="00142467" w:rsidRPr="000D2D25">
        <w:rPr>
          <w:szCs w:val="28"/>
        </w:rPr>
        <w:t>5.</w:t>
      </w:r>
      <w:r w:rsidR="00667079" w:rsidRPr="000D2D25">
        <w:rPr>
          <w:szCs w:val="28"/>
        </w:rPr>
        <w:t>3</w:t>
      </w:r>
      <w:r w:rsidR="00142467" w:rsidRPr="000D2D25">
        <w:rPr>
          <w:szCs w:val="28"/>
        </w:rPr>
        <w:t xml:space="preserve">. </w:t>
      </w:r>
      <w:r w:rsidR="00667079" w:rsidRPr="000D2D25">
        <w:rPr>
          <w:szCs w:val="28"/>
        </w:rPr>
        <w:t>Р</w:t>
      </w:r>
      <w:r w:rsidR="0098221F" w:rsidRPr="000D2D25">
        <w:rPr>
          <w:szCs w:val="28"/>
        </w:rPr>
        <w:t xml:space="preserve">азместить утвержденный </w:t>
      </w:r>
      <w:r w:rsidR="00374F64" w:rsidRPr="000D2D25">
        <w:rPr>
          <w:szCs w:val="28"/>
        </w:rPr>
        <w:t xml:space="preserve">Перечень, </w:t>
      </w:r>
      <w:r w:rsidR="0098221F" w:rsidRPr="000D2D25">
        <w:rPr>
          <w:szCs w:val="28"/>
        </w:rPr>
        <w:t>Порядок</w:t>
      </w:r>
      <w:r w:rsidR="00374F64" w:rsidRPr="000D2D25">
        <w:rPr>
          <w:szCs w:val="28"/>
        </w:rPr>
        <w:t>,</w:t>
      </w:r>
      <w:r w:rsidR="008964A6">
        <w:rPr>
          <w:szCs w:val="28"/>
        </w:rPr>
        <w:t xml:space="preserve"> </w:t>
      </w:r>
      <w:r w:rsidR="00142467" w:rsidRPr="000D2D25">
        <w:rPr>
          <w:szCs w:val="28"/>
        </w:rPr>
        <w:t xml:space="preserve">инструкции для заказчиков по планированию и осуществлению закупок малого объема с использованием </w:t>
      </w:r>
      <w:r w:rsidR="001B55B1" w:rsidRPr="000D2D25">
        <w:rPr>
          <w:szCs w:val="28"/>
        </w:rPr>
        <w:t>ИС</w:t>
      </w:r>
      <w:r w:rsidR="00142467" w:rsidRPr="000D2D25">
        <w:rPr>
          <w:szCs w:val="28"/>
        </w:rPr>
        <w:t xml:space="preserve"> системы «АЦК-Муниципальный заказ» и ЭТС</w:t>
      </w:r>
      <w:r w:rsidR="008964A6">
        <w:rPr>
          <w:szCs w:val="28"/>
        </w:rPr>
        <w:t>, а также Регламенты, указанные в пунктах 5.1., 5.2. настоящего постановления,</w:t>
      </w:r>
      <w:r w:rsidR="00142467" w:rsidRPr="000D2D25">
        <w:rPr>
          <w:szCs w:val="28"/>
        </w:rPr>
        <w:t xml:space="preserve"> </w:t>
      </w:r>
      <w:r w:rsidR="0098221F" w:rsidRPr="000D2D25">
        <w:rPr>
          <w:szCs w:val="28"/>
        </w:rPr>
        <w:t xml:space="preserve">на сайте «Муниципальные закупки» по адресу в информационно-коммуникационной сети Интернет </w:t>
      </w:r>
      <w:r w:rsidR="0098221F" w:rsidRPr="000D2D25">
        <w:rPr>
          <w:szCs w:val="28"/>
          <w:lang w:val="en-US"/>
        </w:rPr>
        <w:t>mz</w:t>
      </w:r>
      <w:r w:rsidR="0098221F" w:rsidRPr="000D2D25">
        <w:rPr>
          <w:szCs w:val="28"/>
        </w:rPr>
        <w:t>.</w:t>
      </w:r>
      <w:r w:rsidR="0098221F" w:rsidRPr="000D2D25">
        <w:rPr>
          <w:szCs w:val="28"/>
          <w:lang w:val="en-US"/>
        </w:rPr>
        <w:t>tgl</w:t>
      </w:r>
      <w:r w:rsidR="0098221F" w:rsidRPr="000D2D25">
        <w:rPr>
          <w:szCs w:val="28"/>
        </w:rPr>
        <w:t>.</w:t>
      </w:r>
      <w:r w:rsidR="0098221F" w:rsidRPr="000D2D25">
        <w:rPr>
          <w:szCs w:val="28"/>
          <w:lang w:val="en-US"/>
        </w:rPr>
        <w:t>ru</w:t>
      </w:r>
      <w:r w:rsidR="00142467" w:rsidRPr="000D2D25">
        <w:rPr>
          <w:szCs w:val="28"/>
        </w:rPr>
        <w:t>.</w:t>
      </w:r>
    </w:p>
    <w:p w:rsidR="00BD7F77" w:rsidRPr="000D2D25" w:rsidRDefault="000D2D25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ab/>
        <w:t xml:space="preserve">6. </w:t>
      </w:r>
      <w:r w:rsidR="00BD7F77" w:rsidRPr="000D2D25">
        <w:rPr>
          <w:szCs w:val="28"/>
        </w:rPr>
        <w:t xml:space="preserve">Контроль за исполнением </w:t>
      </w:r>
      <w:r w:rsidR="005E5A9B" w:rsidRPr="000D2D25">
        <w:rPr>
          <w:szCs w:val="28"/>
        </w:rPr>
        <w:t>настоящего постановления</w:t>
      </w:r>
      <w:r w:rsidR="00BD7F77" w:rsidRPr="000D2D25">
        <w:rPr>
          <w:szCs w:val="28"/>
        </w:rPr>
        <w:t xml:space="preserve"> возложить на </w:t>
      </w:r>
      <w:r w:rsidR="00142467" w:rsidRPr="000D2D25">
        <w:rPr>
          <w:szCs w:val="28"/>
        </w:rPr>
        <w:t xml:space="preserve">заместителя главы городского округа </w:t>
      </w:r>
      <w:r w:rsidR="00D856C5" w:rsidRPr="000D2D25">
        <w:rPr>
          <w:szCs w:val="28"/>
        </w:rPr>
        <w:t xml:space="preserve">по финансам, экономике и развитию </w:t>
      </w:r>
      <w:r w:rsidR="00142467" w:rsidRPr="000D2D25">
        <w:rPr>
          <w:szCs w:val="28"/>
        </w:rPr>
        <w:t>Бузинного А.Ю</w:t>
      </w:r>
      <w:r w:rsidR="003E2D65" w:rsidRPr="000D2D25">
        <w:rPr>
          <w:szCs w:val="28"/>
        </w:rPr>
        <w:t>.</w:t>
      </w:r>
    </w:p>
    <w:p w:rsidR="007C3F0C" w:rsidRDefault="007C3F0C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7C3F0C" w:rsidRDefault="007C3F0C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D7F77" w:rsidRPr="000D2D25" w:rsidRDefault="00142467" w:rsidP="000D2D25">
      <w:pPr>
        <w:autoSpaceDE w:val="0"/>
        <w:autoSpaceDN w:val="0"/>
        <w:adjustRightInd w:val="0"/>
        <w:ind w:firstLine="0"/>
        <w:jc w:val="both"/>
        <w:rPr>
          <w:szCs w:val="28"/>
        </w:rPr>
      </w:pPr>
      <w:r w:rsidRPr="000D2D25">
        <w:rPr>
          <w:szCs w:val="28"/>
        </w:rPr>
        <w:t>Глава городского округа</w:t>
      </w:r>
      <w:r w:rsidR="00AB3937" w:rsidRPr="000D2D25">
        <w:rPr>
          <w:szCs w:val="28"/>
        </w:rPr>
        <w:tab/>
      </w:r>
      <w:r w:rsidR="00AB3937" w:rsidRPr="000D2D25">
        <w:rPr>
          <w:szCs w:val="28"/>
        </w:rPr>
        <w:tab/>
      </w:r>
      <w:r w:rsidR="00AB3937" w:rsidRPr="000D2D25">
        <w:rPr>
          <w:szCs w:val="28"/>
        </w:rPr>
        <w:tab/>
      </w:r>
      <w:r w:rsidR="00AB3937" w:rsidRPr="000D2D25">
        <w:rPr>
          <w:szCs w:val="28"/>
        </w:rPr>
        <w:tab/>
      </w:r>
      <w:r w:rsidR="00AB3937" w:rsidRPr="000D2D25">
        <w:rPr>
          <w:szCs w:val="28"/>
        </w:rPr>
        <w:tab/>
      </w:r>
      <w:r w:rsidR="00AB3937" w:rsidRPr="000D2D25">
        <w:rPr>
          <w:szCs w:val="28"/>
        </w:rPr>
        <w:tab/>
        <w:t xml:space="preserve">        </w:t>
      </w:r>
      <w:r w:rsidRPr="000D2D25">
        <w:rPr>
          <w:szCs w:val="28"/>
        </w:rPr>
        <w:t>С.А. Анташев</w:t>
      </w:r>
    </w:p>
    <w:p w:rsidR="004410CC" w:rsidRPr="000D2D25" w:rsidRDefault="00902735" w:rsidP="004567AD">
      <w:pPr>
        <w:pageBreakBefore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8"/>
        </w:rPr>
      </w:pPr>
      <w:r w:rsidRPr="000D2D25">
        <w:rPr>
          <w:szCs w:val="28"/>
        </w:rPr>
        <w:lastRenderedPageBreak/>
        <w:t>Приложение 1</w:t>
      </w:r>
    </w:p>
    <w:p w:rsidR="004410CC" w:rsidRPr="000D2D25" w:rsidRDefault="00902735" w:rsidP="004567AD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8"/>
        </w:rPr>
      </w:pPr>
      <w:r w:rsidRPr="000D2D25">
        <w:rPr>
          <w:szCs w:val="28"/>
        </w:rPr>
        <w:t xml:space="preserve">к </w:t>
      </w:r>
      <w:r w:rsidR="004410CC" w:rsidRPr="000D2D25">
        <w:rPr>
          <w:szCs w:val="28"/>
        </w:rPr>
        <w:t>постановлени</w:t>
      </w:r>
      <w:r w:rsidRPr="000D2D25">
        <w:rPr>
          <w:szCs w:val="28"/>
        </w:rPr>
        <w:t>ю</w:t>
      </w:r>
      <w:r w:rsidR="004410CC" w:rsidRPr="000D2D25">
        <w:rPr>
          <w:szCs w:val="28"/>
        </w:rPr>
        <w:t xml:space="preserve"> </w:t>
      </w:r>
      <w:r w:rsidRPr="000D2D25">
        <w:rPr>
          <w:szCs w:val="28"/>
        </w:rPr>
        <w:t>администрации</w:t>
      </w:r>
    </w:p>
    <w:p w:rsidR="002C39AD" w:rsidRPr="000D2D25" w:rsidRDefault="002C39AD" w:rsidP="004567AD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8"/>
        </w:rPr>
      </w:pPr>
      <w:r w:rsidRPr="000D2D25">
        <w:rPr>
          <w:szCs w:val="28"/>
        </w:rPr>
        <w:t>городского округа Тольятти</w:t>
      </w:r>
    </w:p>
    <w:p w:rsidR="004410CC" w:rsidRPr="000D2D25" w:rsidRDefault="004410CC" w:rsidP="004567AD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8"/>
        </w:rPr>
      </w:pPr>
      <w:r w:rsidRPr="000D2D25">
        <w:rPr>
          <w:szCs w:val="28"/>
        </w:rPr>
        <w:t>от «_____»___________ г. № __________</w:t>
      </w:r>
    </w:p>
    <w:p w:rsidR="006A0FAB" w:rsidRPr="000D2D25" w:rsidRDefault="006A0FAB" w:rsidP="000D2D25">
      <w:pPr>
        <w:autoSpaceDE w:val="0"/>
        <w:autoSpaceDN w:val="0"/>
        <w:adjustRightInd w:val="0"/>
        <w:spacing w:before="120"/>
        <w:ind w:firstLine="0"/>
        <w:jc w:val="center"/>
        <w:rPr>
          <w:szCs w:val="28"/>
        </w:rPr>
      </w:pPr>
    </w:p>
    <w:p w:rsidR="004410CC" w:rsidRPr="000D2D25" w:rsidRDefault="006A0FAB" w:rsidP="004567AD">
      <w:pPr>
        <w:spacing w:line="240" w:lineRule="auto"/>
        <w:ind w:firstLine="0"/>
        <w:jc w:val="center"/>
        <w:rPr>
          <w:bCs/>
          <w:szCs w:val="28"/>
        </w:rPr>
      </w:pPr>
      <w:r w:rsidRPr="000D2D25">
        <w:rPr>
          <w:bCs/>
          <w:szCs w:val="28"/>
        </w:rPr>
        <w:t>Порядок осуществления закупок малого объема для обеспечения муниципальных нужд городского округа Тольятти</w:t>
      </w:r>
    </w:p>
    <w:p w:rsidR="006A0FAB" w:rsidRPr="000D2D25" w:rsidRDefault="006A0FAB" w:rsidP="000D2D25">
      <w:pPr>
        <w:ind w:firstLine="0"/>
        <w:jc w:val="both"/>
        <w:rPr>
          <w:bCs/>
          <w:szCs w:val="28"/>
        </w:rPr>
      </w:pPr>
    </w:p>
    <w:p w:rsidR="00DB6B40" w:rsidRPr="00D065BB" w:rsidRDefault="00DB6B40" w:rsidP="000D2D25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120"/>
        <w:ind w:left="0" w:firstLine="0"/>
        <w:jc w:val="center"/>
        <w:textAlignment w:val="baseline"/>
        <w:rPr>
          <w:b/>
          <w:spacing w:val="2"/>
          <w:szCs w:val="28"/>
        </w:rPr>
      </w:pPr>
      <w:r w:rsidRPr="00D065BB">
        <w:rPr>
          <w:b/>
          <w:spacing w:val="2"/>
          <w:szCs w:val="28"/>
        </w:rPr>
        <w:t>Общие положения</w:t>
      </w:r>
    </w:p>
    <w:p w:rsidR="000D2D25" w:rsidRDefault="000D2D25" w:rsidP="000D2D25">
      <w:pPr>
        <w:shd w:val="clear" w:color="auto" w:fill="FFFFFF"/>
        <w:tabs>
          <w:tab w:val="left" w:pos="993"/>
        </w:tabs>
        <w:jc w:val="both"/>
        <w:textAlignment w:val="baseline"/>
        <w:rPr>
          <w:szCs w:val="28"/>
        </w:rPr>
      </w:pPr>
      <w:r>
        <w:rPr>
          <w:spacing w:val="2"/>
          <w:szCs w:val="28"/>
        </w:rPr>
        <w:t xml:space="preserve">1.1. </w:t>
      </w:r>
      <w:r w:rsidR="00331B86" w:rsidRPr="000D2D25">
        <w:rPr>
          <w:spacing w:val="2"/>
          <w:szCs w:val="28"/>
        </w:rPr>
        <w:t>Настоящий Порядок осуществления закупок малого объема</w:t>
      </w:r>
      <w:r w:rsidR="003C4F28" w:rsidRPr="000D2D25">
        <w:rPr>
          <w:bCs/>
          <w:szCs w:val="28"/>
        </w:rPr>
        <w:t xml:space="preserve"> для обеспечения муниципальных нужд городского округа Тольятти</w:t>
      </w:r>
      <w:r w:rsidR="00331B86" w:rsidRPr="000D2D25">
        <w:rPr>
          <w:spacing w:val="2"/>
          <w:szCs w:val="28"/>
        </w:rPr>
        <w:t xml:space="preserve"> (далее </w:t>
      </w:r>
      <w:r w:rsidR="003C4F28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Порядок) устанавливает правила осуществления действий, в</w:t>
      </w:r>
      <w:r w:rsidR="003C4F28" w:rsidRPr="000D2D25">
        <w:rPr>
          <w:spacing w:val="2"/>
          <w:szCs w:val="28"/>
        </w:rPr>
        <w:t>ы</w:t>
      </w:r>
      <w:r w:rsidR="00331B86" w:rsidRPr="000D2D25">
        <w:rPr>
          <w:spacing w:val="2"/>
          <w:szCs w:val="28"/>
        </w:rPr>
        <w:t>полняемых заказчиками городского округа Тольятти в случаях осуществления закупок в соответствии с пунктами 4 и 5 части 1 статьи 93 </w:t>
      </w:r>
      <w:r w:rsidR="003C4F28" w:rsidRPr="000D2D25">
        <w:rPr>
          <w:spacing w:val="2"/>
          <w:szCs w:val="28"/>
        </w:rPr>
        <w:t xml:space="preserve">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</w:t>
      </w:r>
      <w:r w:rsidR="00331B86" w:rsidRPr="000D2D25">
        <w:rPr>
          <w:spacing w:val="2"/>
          <w:szCs w:val="28"/>
        </w:rPr>
        <w:t>Закон 44-ФЗ</w:t>
      </w:r>
      <w:r w:rsidR="003C4F28" w:rsidRPr="000D2D25">
        <w:rPr>
          <w:spacing w:val="2"/>
          <w:szCs w:val="28"/>
        </w:rPr>
        <w:t>),</w:t>
      </w:r>
      <w:r w:rsidR="00374F64" w:rsidRPr="000D2D25">
        <w:rPr>
          <w:spacing w:val="2"/>
          <w:szCs w:val="28"/>
        </w:rPr>
        <w:t xml:space="preserve"> </w:t>
      </w:r>
      <w:r w:rsidR="008050B2" w:rsidRPr="000D2D25">
        <w:rPr>
          <w:spacing w:val="2"/>
          <w:szCs w:val="28"/>
        </w:rPr>
        <w:t xml:space="preserve">не </w:t>
      </w:r>
      <w:r w:rsidR="00374F64" w:rsidRPr="000D2D25">
        <w:rPr>
          <w:spacing w:val="2"/>
          <w:szCs w:val="28"/>
        </w:rPr>
        <w:t xml:space="preserve">включенных в Перечень </w:t>
      </w:r>
      <w:r w:rsidR="00B1130E" w:rsidRPr="000D2D25">
        <w:rPr>
          <w:szCs w:val="28"/>
        </w:rPr>
        <w:t xml:space="preserve">закупок товаров, работ, услуг, при осуществлении которых заказчик имеет право не использовать электронную торговую систему для автоматизации закупок малого объема </w:t>
      </w:r>
      <w:r w:rsidR="003C4F28" w:rsidRPr="000D2D25">
        <w:rPr>
          <w:szCs w:val="28"/>
        </w:rPr>
        <w:t>(далее – Перечень</w:t>
      </w:r>
      <w:r w:rsidR="00A50E70" w:rsidRPr="000D2D25">
        <w:rPr>
          <w:szCs w:val="28"/>
        </w:rPr>
        <w:t>)</w:t>
      </w:r>
      <w:r w:rsidR="00374F64" w:rsidRPr="000D2D25">
        <w:rPr>
          <w:szCs w:val="28"/>
        </w:rPr>
        <w:t>.</w:t>
      </w:r>
    </w:p>
    <w:p w:rsidR="000D2D25" w:rsidRDefault="000D2D25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 xml:space="preserve">1.2. </w:t>
      </w:r>
      <w:r w:rsidR="00A50E70" w:rsidRPr="000D2D25">
        <w:rPr>
          <w:spacing w:val="2"/>
          <w:szCs w:val="28"/>
        </w:rPr>
        <w:t xml:space="preserve">В настоящем Порядке используются следующие понятия: </w:t>
      </w:r>
      <w:r w:rsidR="00331B86" w:rsidRPr="000D2D25">
        <w:rPr>
          <w:spacing w:val="2"/>
          <w:szCs w:val="28"/>
        </w:rPr>
        <w:t xml:space="preserve"> </w:t>
      </w:r>
    </w:p>
    <w:p w:rsidR="000D2D25" w:rsidRDefault="00331B8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 xml:space="preserve">1) закупки малого объема </w:t>
      </w:r>
      <w:r w:rsidR="003C4F28" w:rsidRPr="000D2D25">
        <w:rPr>
          <w:spacing w:val="2"/>
          <w:szCs w:val="28"/>
        </w:rPr>
        <w:t>–</w:t>
      </w:r>
      <w:r w:rsidRPr="000D2D25">
        <w:rPr>
          <w:spacing w:val="2"/>
          <w:szCs w:val="28"/>
        </w:rPr>
        <w:t xml:space="preserve"> закупки, осуществляемые в соответствии с пунктами 4 и 5 части 1 статьи 93 Закона 44-ФЗ (далее </w:t>
      </w:r>
      <w:r w:rsidR="003C4F28" w:rsidRPr="000D2D25">
        <w:rPr>
          <w:spacing w:val="2"/>
          <w:szCs w:val="28"/>
        </w:rPr>
        <w:t>–</w:t>
      </w:r>
      <w:r w:rsidRPr="000D2D25">
        <w:rPr>
          <w:spacing w:val="2"/>
          <w:szCs w:val="28"/>
        </w:rPr>
        <w:t xml:space="preserve"> закупка);</w:t>
      </w:r>
    </w:p>
    <w:p w:rsidR="000D2D25" w:rsidRDefault="00331B8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>2) электронная торговая система "ОТС-market" - программно-аппаратный комплекс, обеспечивающий автоматизацию процедур регистрации предложений, выбора товаров, работ, услуг, заключения контрактов по закупкам малого объема в соответствии с Порядком (далее - ЭТС);</w:t>
      </w:r>
    </w:p>
    <w:p w:rsidR="000D2D25" w:rsidRDefault="00331B8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 xml:space="preserve">3) электронный магазин закупок малого объема </w:t>
      </w:r>
      <w:r w:rsidR="003C4F28" w:rsidRPr="000D2D25">
        <w:rPr>
          <w:spacing w:val="2"/>
          <w:szCs w:val="28"/>
        </w:rPr>
        <w:t>–</w:t>
      </w:r>
      <w:r w:rsidRPr="000D2D25">
        <w:rPr>
          <w:spacing w:val="2"/>
          <w:szCs w:val="28"/>
        </w:rPr>
        <w:t xml:space="preserve"> модуль, созданный на базе ЭТС, предназначенный для автоматизации закупок малого объема </w:t>
      </w:r>
      <w:r w:rsidR="00263FA6" w:rsidRPr="000D2D25">
        <w:rPr>
          <w:spacing w:val="2"/>
          <w:szCs w:val="28"/>
        </w:rPr>
        <w:t>городского округа Тольятти</w:t>
      </w:r>
      <w:r w:rsidRPr="000D2D25">
        <w:rPr>
          <w:spacing w:val="2"/>
          <w:szCs w:val="28"/>
        </w:rPr>
        <w:t xml:space="preserve"> (далее </w:t>
      </w:r>
      <w:r w:rsidR="003C4F28" w:rsidRPr="000D2D25">
        <w:rPr>
          <w:spacing w:val="2"/>
          <w:szCs w:val="28"/>
        </w:rPr>
        <w:t>–</w:t>
      </w:r>
      <w:r w:rsidRPr="000D2D25">
        <w:rPr>
          <w:spacing w:val="2"/>
          <w:szCs w:val="28"/>
        </w:rPr>
        <w:t xml:space="preserve"> электронный</w:t>
      </w:r>
      <w:r w:rsidR="003C4F28" w:rsidRPr="000D2D25">
        <w:rPr>
          <w:spacing w:val="2"/>
          <w:szCs w:val="28"/>
        </w:rPr>
        <w:t xml:space="preserve"> </w:t>
      </w:r>
      <w:r w:rsidRPr="000D2D25">
        <w:rPr>
          <w:spacing w:val="2"/>
          <w:szCs w:val="28"/>
        </w:rPr>
        <w:t>магазин);</w:t>
      </w:r>
    </w:p>
    <w:p w:rsidR="000D2D25" w:rsidRDefault="00A50E70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lastRenderedPageBreak/>
        <w:t>4</w:t>
      </w:r>
      <w:r w:rsidR="00331B86" w:rsidRPr="000D2D25">
        <w:rPr>
          <w:spacing w:val="2"/>
          <w:szCs w:val="28"/>
        </w:rPr>
        <w:t xml:space="preserve">) </w:t>
      </w:r>
      <w:r w:rsidR="00F01821" w:rsidRPr="000D2D25">
        <w:rPr>
          <w:spacing w:val="2"/>
          <w:szCs w:val="28"/>
        </w:rPr>
        <w:t>заявка на закупку</w:t>
      </w:r>
      <w:r w:rsidR="00331B86" w:rsidRPr="000D2D25">
        <w:rPr>
          <w:spacing w:val="2"/>
          <w:szCs w:val="28"/>
        </w:rPr>
        <w:t xml:space="preserve"> </w:t>
      </w:r>
      <w:r w:rsidR="009A3989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</w:t>
      </w:r>
      <w:r w:rsidR="009A3989" w:rsidRPr="000D2D25">
        <w:rPr>
          <w:spacing w:val="2"/>
          <w:szCs w:val="28"/>
        </w:rPr>
        <w:t xml:space="preserve">электронный </w:t>
      </w:r>
      <w:r w:rsidR="00331B86" w:rsidRPr="000D2D25">
        <w:rPr>
          <w:spacing w:val="2"/>
          <w:szCs w:val="28"/>
        </w:rPr>
        <w:t xml:space="preserve">документ, </w:t>
      </w:r>
      <w:r w:rsidR="00C66F62" w:rsidRPr="0010106E">
        <w:rPr>
          <w:spacing w:val="2"/>
          <w:szCs w:val="28"/>
        </w:rPr>
        <w:t xml:space="preserve">публикуемый заказчиком в электронном магазине в соответствии с </w:t>
      </w:r>
      <w:r w:rsidR="001B0034" w:rsidRPr="0010106E">
        <w:rPr>
          <w:spacing w:val="2"/>
          <w:szCs w:val="28"/>
        </w:rPr>
        <w:t xml:space="preserve">предусмотренным Законом 44-ФЗ </w:t>
      </w:r>
      <w:r w:rsidR="00C66F62" w:rsidRPr="0010106E">
        <w:rPr>
          <w:spacing w:val="2"/>
          <w:szCs w:val="28"/>
        </w:rPr>
        <w:t>планом-графиком закупок</w:t>
      </w:r>
      <w:r w:rsidR="0010106E" w:rsidRPr="0010106E">
        <w:rPr>
          <w:spacing w:val="2"/>
          <w:szCs w:val="28"/>
        </w:rPr>
        <w:t>,</w:t>
      </w:r>
      <w:r w:rsidR="004F2240" w:rsidRPr="0010106E">
        <w:rPr>
          <w:spacing w:val="2"/>
          <w:szCs w:val="28"/>
        </w:rPr>
        <w:t xml:space="preserve"> </w:t>
      </w:r>
      <w:r w:rsidR="00C66F62" w:rsidRPr="0010106E">
        <w:rPr>
          <w:spacing w:val="2"/>
          <w:szCs w:val="28"/>
        </w:rPr>
        <w:t>содер</w:t>
      </w:r>
      <w:r w:rsidR="0010106E" w:rsidRPr="0010106E">
        <w:rPr>
          <w:spacing w:val="2"/>
          <w:szCs w:val="28"/>
        </w:rPr>
        <w:t>жащий</w:t>
      </w:r>
      <w:r w:rsidR="00C66F62" w:rsidRPr="0010106E">
        <w:rPr>
          <w:spacing w:val="2"/>
          <w:szCs w:val="28"/>
        </w:rPr>
        <w:t xml:space="preserve"> сведения о закупае</w:t>
      </w:r>
      <w:r w:rsidR="004F2240" w:rsidRPr="0010106E">
        <w:rPr>
          <w:spacing w:val="2"/>
          <w:szCs w:val="28"/>
        </w:rPr>
        <w:t>мых товарах (работах, услугах)</w:t>
      </w:r>
      <w:r w:rsidR="0010106E" w:rsidRPr="0010106E">
        <w:rPr>
          <w:spacing w:val="2"/>
          <w:szCs w:val="28"/>
        </w:rPr>
        <w:t xml:space="preserve"> (заказчики, за исключением муниципальных унитарных предприятий, формируют заявку на закупку в ИС «АЦК-Муниципальный заказ»)</w:t>
      </w:r>
      <w:r w:rsidR="00331B86" w:rsidRPr="0010106E">
        <w:rPr>
          <w:spacing w:val="2"/>
          <w:szCs w:val="28"/>
        </w:rPr>
        <w:t>;</w:t>
      </w:r>
    </w:p>
    <w:p w:rsidR="000D2D25" w:rsidRDefault="00D02821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>5</w:t>
      </w:r>
      <w:r w:rsidR="00331B86" w:rsidRPr="000D2D25">
        <w:rPr>
          <w:spacing w:val="2"/>
          <w:szCs w:val="28"/>
        </w:rPr>
        <w:t xml:space="preserve">) </w:t>
      </w:r>
      <w:r w:rsidR="0010106E">
        <w:rPr>
          <w:spacing w:val="2"/>
          <w:szCs w:val="28"/>
        </w:rPr>
        <w:t>поставщик (подрядчик, исполнитель)</w:t>
      </w:r>
      <w:r w:rsidRPr="000D2D25">
        <w:rPr>
          <w:spacing w:val="2"/>
          <w:szCs w:val="28"/>
        </w:rPr>
        <w:t xml:space="preserve"> </w:t>
      </w:r>
      <w:r w:rsidR="003C4F28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любое юридическое лицо независимо от его организационно-правовой формы или любое физическое лицо, в том числе зарегистрированное в качестве индивидуального предпринимателя</w:t>
      </w:r>
      <w:r w:rsidRPr="000D2D25">
        <w:rPr>
          <w:spacing w:val="2"/>
          <w:szCs w:val="28"/>
        </w:rPr>
        <w:t>,</w:t>
      </w:r>
      <w:r w:rsidR="00331B86" w:rsidRPr="000D2D25">
        <w:rPr>
          <w:spacing w:val="2"/>
          <w:szCs w:val="28"/>
        </w:rPr>
        <w:t xml:space="preserve"> </w:t>
      </w:r>
      <w:r w:rsidR="002F1C83" w:rsidRPr="000D2D25">
        <w:rPr>
          <w:spacing w:val="2"/>
          <w:szCs w:val="28"/>
        </w:rPr>
        <w:t>прошедшее регистрацию в электронном магазине</w:t>
      </w:r>
      <w:r w:rsidR="0010106E">
        <w:rPr>
          <w:spacing w:val="2"/>
          <w:szCs w:val="28"/>
        </w:rPr>
        <w:t xml:space="preserve"> (далее – поставщик)</w:t>
      </w:r>
      <w:r w:rsidR="002F1C83" w:rsidRPr="000D2D25">
        <w:rPr>
          <w:spacing w:val="2"/>
          <w:szCs w:val="28"/>
        </w:rPr>
        <w:t xml:space="preserve"> в порядке</w:t>
      </w:r>
      <w:r w:rsidR="000A5774" w:rsidRPr="000D2D25">
        <w:rPr>
          <w:spacing w:val="2"/>
          <w:szCs w:val="28"/>
        </w:rPr>
        <w:t xml:space="preserve">, определенном </w:t>
      </w:r>
      <w:r w:rsidR="0010106E">
        <w:rPr>
          <w:spacing w:val="2"/>
          <w:szCs w:val="28"/>
        </w:rPr>
        <w:t>Р</w:t>
      </w:r>
      <w:r w:rsidR="000A5774" w:rsidRPr="000D2D25">
        <w:rPr>
          <w:spacing w:val="2"/>
          <w:szCs w:val="28"/>
        </w:rPr>
        <w:t>егламентом работы ЭТС</w:t>
      </w:r>
      <w:r w:rsidR="00331B86" w:rsidRPr="000D2D25">
        <w:rPr>
          <w:spacing w:val="2"/>
          <w:szCs w:val="28"/>
        </w:rPr>
        <w:t>;</w:t>
      </w:r>
    </w:p>
    <w:p w:rsidR="000D2D25" w:rsidRDefault="0010106E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>6</w:t>
      </w:r>
      <w:r w:rsidR="00E250BE" w:rsidRPr="000D2D25">
        <w:rPr>
          <w:spacing w:val="2"/>
          <w:szCs w:val="28"/>
        </w:rPr>
        <w:t xml:space="preserve">) </w:t>
      </w:r>
      <w:r w:rsidR="00E250BE" w:rsidRPr="0010106E">
        <w:rPr>
          <w:spacing w:val="2"/>
          <w:szCs w:val="28"/>
        </w:rPr>
        <w:t xml:space="preserve">победитель закупки – </w:t>
      </w:r>
      <w:r>
        <w:rPr>
          <w:spacing w:val="2"/>
          <w:szCs w:val="28"/>
        </w:rPr>
        <w:t>поставщик</w:t>
      </w:r>
      <w:r w:rsidR="00E250BE" w:rsidRPr="0010106E">
        <w:rPr>
          <w:spacing w:val="2"/>
          <w:szCs w:val="28"/>
        </w:rPr>
        <w:t>, с которым заказчик принял решение заключить контракт;</w:t>
      </w:r>
    </w:p>
    <w:p w:rsidR="000D2D25" w:rsidRDefault="0010106E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>7</w:t>
      </w:r>
      <w:r w:rsidR="00304B5D" w:rsidRPr="0010106E">
        <w:rPr>
          <w:spacing w:val="2"/>
          <w:szCs w:val="28"/>
        </w:rPr>
        <w:t xml:space="preserve">) </w:t>
      </w:r>
      <w:r w:rsidR="007A019A" w:rsidRPr="000D2D25">
        <w:rPr>
          <w:spacing w:val="2"/>
          <w:szCs w:val="28"/>
        </w:rPr>
        <w:t>оферта</w:t>
      </w:r>
      <w:r w:rsidR="00331B86" w:rsidRPr="000D2D25">
        <w:rPr>
          <w:spacing w:val="2"/>
          <w:szCs w:val="28"/>
        </w:rPr>
        <w:t xml:space="preserve"> </w:t>
      </w:r>
      <w:r w:rsidR="003C4F28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заявка, сформированная в личном кабинете </w:t>
      </w:r>
      <w:r>
        <w:rPr>
          <w:spacing w:val="2"/>
          <w:szCs w:val="28"/>
        </w:rPr>
        <w:t>поставщика</w:t>
      </w:r>
      <w:r w:rsidR="00331B86" w:rsidRPr="000D2D25">
        <w:rPr>
          <w:spacing w:val="2"/>
          <w:szCs w:val="28"/>
        </w:rPr>
        <w:t xml:space="preserve"> по предмету</w:t>
      </w:r>
      <w:r w:rsidR="00901C9D" w:rsidRPr="000D2D25">
        <w:rPr>
          <w:spacing w:val="2"/>
          <w:szCs w:val="28"/>
        </w:rPr>
        <w:t xml:space="preserve"> заявки на закупку заказчика</w:t>
      </w:r>
      <w:r w:rsidR="00331B86" w:rsidRPr="000D2D25">
        <w:rPr>
          <w:spacing w:val="2"/>
          <w:szCs w:val="28"/>
        </w:rPr>
        <w:t>, подаваем</w:t>
      </w:r>
      <w:r>
        <w:rPr>
          <w:spacing w:val="2"/>
          <w:szCs w:val="28"/>
        </w:rPr>
        <w:t>ая</w:t>
      </w:r>
      <w:r w:rsidR="00331B86" w:rsidRPr="000D2D25">
        <w:rPr>
          <w:spacing w:val="2"/>
          <w:szCs w:val="28"/>
        </w:rPr>
        <w:t xml:space="preserve"> для заключения контракта с заказчиком;</w:t>
      </w:r>
    </w:p>
    <w:p w:rsidR="000D2D25" w:rsidRDefault="00CE54AA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>8</w:t>
      </w:r>
      <w:r w:rsidR="00331B86" w:rsidRPr="000D2D25">
        <w:rPr>
          <w:spacing w:val="2"/>
          <w:szCs w:val="28"/>
        </w:rPr>
        <w:t xml:space="preserve">) </w:t>
      </w:r>
      <w:r w:rsidR="00743358" w:rsidRPr="000D2D25">
        <w:rPr>
          <w:spacing w:val="2"/>
          <w:szCs w:val="28"/>
        </w:rPr>
        <w:t>витрина</w:t>
      </w:r>
      <w:r w:rsidR="006C0BA7" w:rsidRPr="000D2D25">
        <w:rPr>
          <w:spacing w:val="2"/>
          <w:szCs w:val="28"/>
        </w:rPr>
        <w:t xml:space="preserve"> предложени</w:t>
      </w:r>
      <w:r w:rsidR="00743358" w:rsidRPr="000D2D25">
        <w:rPr>
          <w:spacing w:val="2"/>
          <w:szCs w:val="28"/>
        </w:rPr>
        <w:t>й</w:t>
      </w:r>
      <w:r w:rsidR="00331B86" w:rsidRPr="000D2D25">
        <w:rPr>
          <w:spacing w:val="2"/>
          <w:szCs w:val="28"/>
        </w:rPr>
        <w:t xml:space="preserve"> </w:t>
      </w:r>
      <w:r w:rsidR="00715357" w:rsidRPr="000D2D25">
        <w:rPr>
          <w:spacing w:val="2"/>
          <w:szCs w:val="28"/>
        </w:rPr>
        <w:t>–</w:t>
      </w:r>
      <w:r w:rsidR="00743358" w:rsidRPr="000D2D25">
        <w:rPr>
          <w:spacing w:val="2"/>
          <w:szCs w:val="28"/>
        </w:rPr>
        <w:t xml:space="preserve"> каталог</w:t>
      </w:r>
      <w:r w:rsidR="00331B86" w:rsidRPr="000D2D25">
        <w:rPr>
          <w:spacing w:val="2"/>
          <w:szCs w:val="28"/>
        </w:rPr>
        <w:t xml:space="preserve"> предложени</w:t>
      </w:r>
      <w:r w:rsidR="00743358" w:rsidRPr="000D2D25">
        <w:rPr>
          <w:spacing w:val="2"/>
          <w:szCs w:val="28"/>
        </w:rPr>
        <w:t>й</w:t>
      </w:r>
      <w:r w:rsidR="00331B86" w:rsidRPr="000D2D25">
        <w:rPr>
          <w:spacing w:val="2"/>
          <w:szCs w:val="28"/>
        </w:rPr>
        <w:t xml:space="preserve"> </w:t>
      </w:r>
      <w:r w:rsidR="00743358" w:rsidRPr="000D2D25">
        <w:rPr>
          <w:spacing w:val="2"/>
          <w:szCs w:val="28"/>
        </w:rPr>
        <w:t>поставщиков</w:t>
      </w:r>
      <w:r w:rsidR="00331B86" w:rsidRPr="000D2D25">
        <w:rPr>
          <w:spacing w:val="2"/>
          <w:szCs w:val="28"/>
        </w:rPr>
        <w:t xml:space="preserve"> типовых товаров, работ, услуг электронного магазина;</w:t>
      </w:r>
    </w:p>
    <w:p w:rsidR="000D2D25" w:rsidRDefault="00CE54AA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>9</w:t>
      </w:r>
      <w:r w:rsidR="00331B86" w:rsidRPr="000D2D25">
        <w:rPr>
          <w:spacing w:val="2"/>
          <w:szCs w:val="28"/>
        </w:rPr>
        <w:t xml:space="preserve">) контракт </w:t>
      </w:r>
      <w:r w:rsidR="00715357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гражданско-правовой договор, заключаемый заказчиком и </w:t>
      </w:r>
      <w:r w:rsidR="0010106E">
        <w:rPr>
          <w:spacing w:val="2"/>
          <w:szCs w:val="28"/>
        </w:rPr>
        <w:t>поставщиком</w:t>
      </w:r>
      <w:r w:rsidR="007463FE">
        <w:rPr>
          <w:spacing w:val="2"/>
          <w:szCs w:val="28"/>
        </w:rPr>
        <w:t xml:space="preserve">, </w:t>
      </w:r>
      <w:r w:rsidR="00331B86" w:rsidRPr="000D2D25">
        <w:rPr>
          <w:spacing w:val="2"/>
          <w:szCs w:val="28"/>
        </w:rPr>
        <w:t>предметом которого являются поставка товара, вып</w:t>
      </w:r>
      <w:r w:rsidR="00D02821" w:rsidRPr="000D2D25">
        <w:rPr>
          <w:spacing w:val="2"/>
          <w:szCs w:val="28"/>
        </w:rPr>
        <w:t>олнение работы, оказание услуги</w:t>
      </w:r>
      <w:r w:rsidR="007463FE">
        <w:rPr>
          <w:spacing w:val="2"/>
          <w:szCs w:val="28"/>
        </w:rPr>
        <w:t xml:space="preserve">, по результатам осуществления закупки </w:t>
      </w:r>
      <w:r w:rsidR="007463FE" w:rsidRPr="000D2D25">
        <w:rPr>
          <w:spacing w:val="2"/>
          <w:szCs w:val="28"/>
        </w:rPr>
        <w:t>посредством ЭТС</w:t>
      </w:r>
      <w:r w:rsidR="007C3F0C">
        <w:rPr>
          <w:spacing w:val="2"/>
          <w:szCs w:val="28"/>
        </w:rPr>
        <w:t>.</w:t>
      </w:r>
    </w:p>
    <w:p w:rsidR="000D2D25" w:rsidRDefault="007C3F0C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>
        <w:rPr>
          <w:spacing w:val="2"/>
          <w:szCs w:val="28"/>
        </w:rPr>
        <w:t>И</w:t>
      </w:r>
      <w:r w:rsidR="00D02821" w:rsidRPr="007463FE">
        <w:rPr>
          <w:spacing w:val="2"/>
          <w:szCs w:val="28"/>
        </w:rPr>
        <w:t>ные понятия, применя</w:t>
      </w:r>
      <w:r w:rsidR="007D57B0">
        <w:rPr>
          <w:spacing w:val="2"/>
          <w:szCs w:val="28"/>
        </w:rPr>
        <w:t>ются</w:t>
      </w:r>
      <w:r w:rsidR="00D02821" w:rsidRPr="007463FE">
        <w:rPr>
          <w:spacing w:val="2"/>
          <w:szCs w:val="28"/>
        </w:rPr>
        <w:t xml:space="preserve"> в значениях, определенных </w:t>
      </w:r>
      <w:hyperlink r:id="rId8" w:history="1">
        <w:r w:rsidR="00D02821" w:rsidRPr="007463FE">
          <w:rPr>
            <w:spacing w:val="2"/>
            <w:szCs w:val="28"/>
          </w:rPr>
          <w:t>Гражданским кодексом Российской Федерации</w:t>
        </w:r>
      </w:hyperlink>
      <w:r w:rsidR="00D02821" w:rsidRPr="007463FE">
        <w:rPr>
          <w:spacing w:val="2"/>
          <w:szCs w:val="28"/>
        </w:rPr>
        <w:t>, </w:t>
      </w:r>
      <w:hyperlink r:id="rId9" w:history="1">
        <w:r w:rsidR="00D02821" w:rsidRPr="007463FE">
          <w:rPr>
            <w:spacing w:val="2"/>
            <w:szCs w:val="28"/>
          </w:rPr>
          <w:t>Бюджетным кодексом Российской Федерации</w:t>
        </w:r>
      </w:hyperlink>
      <w:r w:rsidR="00D02821" w:rsidRPr="007463FE">
        <w:rPr>
          <w:spacing w:val="2"/>
          <w:szCs w:val="28"/>
        </w:rPr>
        <w:t>, Законом 44-ФЗ, постановлением администрации городского округа Тольятти от 25.05.2018г. №1553-п/1 «Об автоматизации закупок малого объема».</w:t>
      </w:r>
    </w:p>
    <w:p w:rsidR="000D2D25" w:rsidRDefault="000D2D25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 xml:space="preserve">1.3. </w:t>
      </w:r>
      <w:r w:rsidR="00331B86" w:rsidRPr="000D2D25">
        <w:rPr>
          <w:spacing w:val="2"/>
          <w:szCs w:val="28"/>
        </w:rPr>
        <w:t>Модуль электронного магазина закупок малого объема состоит из:</w:t>
      </w:r>
    </w:p>
    <w:p w:rsidR="000D2D25" w:rsidRDefault="003123D2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lastRenderedPageBreak/>
        <w:t xml:space="preserve">- </w:t>
      </w:r>
      <w:r w:rsidR="00331B86" w:rsidRPr="000D2D25">
        <w:rPr>
          <w:spacing w:val="2"/>
          <w:szCs w:val="28"/>
        </w:rPr>
        <w:t>открытой части</w:t>
      </w:r>
      <w:r w:rsidR="00715357" w:rsidRPr="000D2D25">
        <w:rPr>
          <w:spacing w:val="2"/>
          <w:szCs w:val="28"/>
        </w:rPr>
        <w:t>, п</w:t>
      </w:r>
      <w:r w:rsidR="00331B86" w:rsidRPr="000D2D25">
        <w:rPr>
          <w:spacing w:val="2"/>
          <w:szCs w:val="28"/>
        </w:rPr>
        <w:t xml:space="preserve">редназначенной для просмотра и поиска информации об объявленных, текущих закупках, и </w:t>
      </w:r>
      <w:r w:rsidR="00E24943" w:rsidRPr="000D2D25">
        <w:rPr>
          <w:spacing w:val="2"/>
          <w:szCs w:val="28"/>
        </w:rPr>
        <w:t xml:space="preserve">предложений </w:t>
      </w:r>
      <w:r w:rsidR="007463FE">
        <w:rPr>
          <w:spacing w:val="2"/>
          <w:szCs w:val="28"/>
        </w:rPr>
        <w:t>поставщиков</w:t>
      </w:r>
      <w:r w:rsidR="00331B86" w:rsidRPr="000D2D25">
        <w:rPr>
          <w:spacing w:val="2"/>
          <w:szCs w:val="28"/>
        </w:rPr>
        <w:t xml:space="preserve"> (доступна всем пользователям сети Интернет);</w:t>
      </w:r>
    </w:p>
    <w:p w:rsidR="000D2D25" w:rsidRDefault="00310688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 xml:space="preserve">- </w:t>
      </w:r>
      <w:r w:rsidR="00715357" w:rsidRPr="000D2D25">
        <w:rPr>
          <w:spacing w:val="2"/>
          <w:szCs w:val="28"/>
        </w:rPr>
        <w:t xml:space="preserve">закрытой части, </w:t>
      </w:r>
      <w:r w:rsidR="00331B86" w:rsidRPr="000D2D25">
        <w:rPr>
          <w:spacing w:val="2"/>
          <w:szCs w:val="28"/>
        </w:rPr>
        <w:t xml:space="preserve">предназначенной для подготовки информации </w:t>
      </w:r>
      <w:r w:rsidR="00743358" w:rsidRPr="000D2D25">
        <w:rPr>
          <w:spacing w:val="2"/>
          <w:szCs w:val="28"/>
        </w:rPr>
        <w:t>и</w:t>
      </w:r>
      <w:r w:rsidR="00331B86" w:rsidRPr="000D2D25">
        <w:rPr>
          <w:spacing w:val="2"/>
          <w:szCs w:val="28"/>
        </w:rPr>
        <w:t xml:space="preserve"> последующ</w:t>
      </w:r>
      <w:r w:rsidR="00337D08" w:rsidRPr="000D2D25">
        <w:rPr>
          <w:spacing w:val="2"/>
          <w:szCs w:val="28"/>
        </w:rPr>
        <w:t>ей публикаци</w:t>
      </w:r>
      <w:r w:rsidR="00743358" w:rsidRPr="000D2D25">
        <w:rPr>
          <w:spacing w:val="2"/>
          <w:szCs w:val="28"/>
        </w:rPr>
        <w:t>и</w:t>
      </w:r>
      <w:r w:rsidR="00E24943" w:rsidRPr="000D2D25">
        <w:rPr>
          <w:spacing w:val="2"/>
          <w:szCs w:val="28"/>
        </w:rPr>
        <w:t xml:space="preserve"> </w:t>
      </w:r>
      <w:r w:rsidR="00D065BB">
        <w:rPr>
          <w:spacing w:val="2"/>
          <w:szCs w:val="28"/>
        </w:rPr>
        <w:t xml:space="preserve">информации о </w:t>
      </w:r>
      <w:r w:rsidR="00E24943" w:rsidRPr="000D2D25">
        <w:rPr>
          <w:spacing w:val="2"/>
          <w:szCs w:val="28"/>
        </w:rPr>
        <w:t>закупк</w:t>
      </w:r>
      <w:r w:rsidR="00D065BB">
        <w:rPr>
          <w:spacing w:val="2"/>
          <w:szCs w:val="28"/>
        </w:rPr>
        <w:t>е</w:t>
      </w:r>
      <w:r w:rsidR="00337D08"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 xml:space="preserve">(личный кабинет заказчика), а также для подачи </w:t>
      </w:r>
      <w:r w:rsidR="00337D08" w:rsidRPr="000D2D25">
        <w:rPr>
          <w:spacing w:val="2"/>
          <w:szCs w:val="28"/>
        </w:rPr>
        <w:t>оферт на</w:t>
      </w:r>
      <w:r w:rsidR="00331B86" w:rsidRPr="000D2D25">
        <w:rPr>
          <w:spacing w:val="2"/>
          <w:szCs w:val="28"/>
        </w:rPr>
        <w:t xml:space="preserve"> закупк</w:t>
      </w:r>
      <w:r w:rsidR="00E24943" w:rsidRPr="000D2D25">
        <w:rPr>
          <w:spacing w:val="2"/>
          <w:szCs w:val="28"/>
        </w:rPr>
        <w:t>у</w:t>
      </w:r>
      <w:r w:rsidR="00331B86" w:rsidRPr="000D2D25">
        <w:rPr>
          <w:spacing w:val="2"/>
          <w:szCs w:val="28"/>
        </w:rPr>
        <w:t xml:space="preserve"> и размещения </w:t>
      </w:r>
      <w:r w:rsidR="00337D08" w:rsidRPr="000D2D25">
        <w:rPr>
          <w:spacing w:val="2"/>
          <w:szCs w:val="28"/>
        </w:rPr>
        <w:t xml:space="preserve">предложений </w:t>
      </w:r>
      <w:r w:rsidR="007463FE">
        <w:rPr>
          <w:spacing w:val="2"/>
          <w:szCs w:val="28"/>
        </w:rPr>
        <w:t>на витрине предложений</w:t>
      </w:r>
      <w:r w:rsidR="00331B86" w:rsidRPr="000D2D25">
        <w:rPr>
          <w:spacing w:val="2"/>
          <w:szCs w:val="28"/>
        </w:rPr>
        <w:t xml:space="preserve"> (личный кабинет </w:t>
      </w:r>
      <w:r w:rsidR="009C2494" w:rsidRPr="000D2D25">
        <w:rPr>
          <w:spacing w:val="2"/>
          <w:szCs w:val="28"/>
        </w:rPr>
        <w:t>поставщика</w:t>
      </w:r>
      <w:r w:rsidR="00331B86" w:rsidRPr="000D2D25">
        <w:rPr>
          <w:spacing w:val="2"/>
          <w:szCs w:val="28"/>
        </w:rPr>
        <w:t>), доступной только авторизованным пользователям.</w:t>
      </w:r>
    </w:p>
    <w:p w:rsidR="000D2D25" w:rsidRDefault="000D2D25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0D2D25">
        <w:rPr>
          <w:spacing w:val="2"/>
          <w:szCs w:val="28"/>
        </w:rPr>
        <w:t>1.</w:t>
      </w:r>
      <w:r w:rsidR="00D065BB">
        <w:rPr>
          <w:spacing w:val="2"/>
          <w:szCs w:val="28"/>
        </w:rPr>
        <w:t>4</w:t>
      </w:r>
      <w:r w:rsidRPr="000D2D25">
        <w:rPr>
          <w:spacing w:val="2"/>
          <w:szCs w:val="28"/>
        </w:rPr>
        <w:t xml:space="preserve">. </w:t>
      </w:r>
      <w:r w:rsidR="00B17A35" w:rsidRPr="000D2D25">
        <w:rPr>
          <w:spacing w:val="2"/>
          <w:szCs w:val="28"/>
        </w:rPr>
        <w:t>Доступ в электронный магазин осуществляется через сеть «Интернет» по адресу: httр://mагkеt.оtс.гu/</w:t>
      </w:r>
      <w:r w:rsidR="00190C3E" w:rsidRPr="000D2D25">
        <w:rPr>
          <w:spacing w:val="2"/>
          <w:szCs w:val="28"/>
        </w:rPr>
        <w:t xml:space="preserve">tgl </w:t>
      </w:r>
      <w:r w:rsidR="00B17A35" w:rsidRPr="000D2D25">
        <w:rPr>
          <w:spacing w:val="2"/>
          <w:szCs w:val="28"/>
        </w:rPr>
        <w:t xml:space="preserve">или через сайт </w:t>
      </w:r>
      <w:r w:rsidR="001C3F60" w:rsidRPr="000D2D25">
        <w:rPr>
          <w:spacing w:val="2"/>
          <w:szCs w:val="28"/>
        </w:rPr>
        <w:t>mz.tgl.ru</w:t>
      </w:r>
      <w:r w:rsidR="00B17A35" w:rsidRPr="000D2D25">
        <w:rPr>
          <w:spacing w:val="2"/>
          <w:szCs w:val="28"/>
        </w:rPr>
        <w:t>.</w:t>
      </w:r>
    </w:p>
    <w:p w:rsidR="000D2D25" w:rsidRDefault="00B942B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</w:t>
      </w:r>
      <w:r w:rsidR="00D065BB">
        <w:rPr>
          <w:spacing w:val="2"/>
          <w:szCs w:val="28"/>
        </w:rPr>
        <w:t>5</w:t>
      </w:r>
      <w:r w:rsidRPr="007463FE">
        <w:rPr>
          <w:spacing w:val="2"/>
          <w:szCs w:val="28"/>
        </w:rPr>
        <w:t xml:space="preserve">. </w:t>
      </w:r>
      <w:r w:rsidR="00331B86" w:rsidRPr="007463FE">
        <w:rPr>
          <w:spacing w:val="2"/>
          <w:szCs w:val="28"/>
        </w:rPr>
        <w:t>Для осуществления закупок или участия в закупках посредством</w:t>
      </w:r>
      <w:r w:rsidR="00331B86" w:rsidRPr="000D2D25">
        <w:rPr>
          <w:spacing w:val="2"/>
          <w:szCs w:val="28"/>
        </w:rPr>
        <w:t xml:space="preserve"> электронного магазина требуется регистрация заказчиков и </w:t>
      </w:r>
      <w:r w:rsidR="00743358" w:rsidRPr="000D2D25">
        <w:rPr>
          <w:spacing w:val="2"/>
          <w:szCs w:val="28"/>
        </w:rPr>
        <w:t>поставщиков</w:t>
      </w:r>
      <w:r w:rsidR="00715357"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 xml:space="preserve">(далее </w:t>
      </w:r>
      <w:r w:rsidR="00715357" w:rsidRPr="000D2D25">
        <w:rPr>
          <w:spacing w:val="2"/>
          <w:szCs w:val="28"/>
        </w:rPr>
        <w:t>–</w:t>
      </w:r>
      <w:r w:rsidR="00331B86" w:rsidRPr="000D2D25">
        <w:rPr>
          <w:spacing w:val="2"/>
          <w:szCs w:val="28"/>
        </w:rPr>
        <w:t xml:space="preserve"> п</w:t>
      </w:r>
      <w:r w:rsidR="00715357" w:rsidRPr="000D2D25">
        <w:rPr>
          <w:spacing w:val="2"/>
          <w:szCs w:val="28"/>
        </w:rPr>
        <w:t>о</w:t>
      </w:r>
      <w:r w:rsidR="00331B86" w:rsidRPr="000D2D25">
        <w:rPr>
          <w:spacing w:val="2"/>
          <w:szCs w:val="28"/>
        </w:rPr>
        <w:t>льзователи) в ЭТС.</w:t>
      </w:r>
    </w:p>
    <w:p w:rsidR="000D2D25" w:rsidRDefault="00B942B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</w:t>
      </w:r>
      <w:r w:rsidR="00D065BB">
        <w:rPr>
          <w:spacing w:val="2"/>
          <w:szCs w:val="28"/>
        </w:rPr>
        <w:t>6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 xml:space="preserve">Регистрация пользователей в электронном магазине, их действия, заключение контрактов осуществляются в соответствии с </w:t>
      </w:r>
      <w:r w:rsidR="007463FE">
        <w:rPr>
          <w:spacing w:val="2"/>
          <w:szCs w:val="28"/>
        </w:rPr>
        <w:t>Регламентом работы</w:t>
      </w:r>
      <w:r w:rsidR="00331B86" w:rsidRPr="000D2D25">
        <w:rPr>
          <w:spacing w:val="2"/>
          <w:szCs w:val="28"/>
        </w:rPr>
        <w:t xml:space="preserve"> ЭТС.</w:t>
      </w:r>
    </w:p>
    <w:p w:rsidR="000D2D25" w:rsidRDefault="00B942B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</w:t>
      </w:r>
      <w:r w:rsidR="00D065BB">
        <w:rPr>
          <w:spacing w:val="2"/>
          <w:szCs w:val="28"/>
        </w:rPr>
        <w:t>7.</w:t>
      </w:r>
      <w:r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 xml:space="preserve">Заказчики при осуществлении закупок в электронном магазине используют квалифицированную электронную подпись для работы в единой информационной системе в сфере закупок товаров, работ, услуг. </w:t>
      </w:r>
    </w:p>
    <w:p w:rsidR="000D2D25" w:rsidRDefault="00B942B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</w:t>
      </w:r>
      <w:r w:rsidR="00D065BB">
        <w:rPr>
          <w:spacing w:val="2"/>
          <w:szCs w:val="28"/>
        </w:rPr>
        <w:t>8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43358" w:rsidRPr="000D2D25">
        <w:rPr>
          <w:spacing w:val="2"/>
          <w:szCs w:val="28"/>
        </w:rPr>
        <w:t>Поставщики</w:t>
      </w:r>
      <w:r w:rsidR="00331B86" w:rsidRPr="000D2D25">
        <w:rPr>
          <w:spacing w:val="2"/>
          <w:szCs w:val="28"/>
        </w:rPr>
        <w:t xml:space="preserve"> при осуществлении закупок в электронном магазине проходят регистрацию с использованием данных электронной почты.</w:t>
      </w:r>
    </w:p>
    <w:p w:rsidR="000D2D25" w:rsidRDefault="00B942B6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</w:t>
      </w:r>
      <w:r w:rsidR="00D065BB">
        <w:rPr>
          <w:spacing w:val="2"/>
          <w:szCs w:val="28"/>
        </w:rPr>
        <w:t>9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F10F7" w:rsidRPr="000D2D25">
        <w:rPr>
          <w:spacing w:val="2"/>
          <w:szCs w:val="28"/>
        </w:rPr>
        <w:t>Закупки в электронном магазине производятся заказчиками</w:t>
      </w:r>
      <w:r w:rsidR="007463FE">
        <w:rPr>
          <w:spacing w:val="2"/>
          <w:szCs w:val="28"/>
        </w:rPr>
        <w:t>, за исключением муниципальных унитарных предприятий,</w:t>
      </w:r>
      <w:r w:rsidR="007F10F7" w:rsidRPr="000D2D25">
        <w:rPr>
          <w:spacing w:val="2"/>
          <w:szCs w:val="28"/>
        </w:rPr>
        <w:t xml:space="preserve"> посредством формирования в </w:t>
      </w:r>
      <w:r w:rsidR="001B55B1" w:rsidRPr="000D2D25">
        <w:rPr>
          <w:spacing w:val="2"/>
          <w:szCs w:val="28"/>
        </w:rPr>
        <w:t>ИС</w:t>
      </w:r>
      <w:r w:rsidR="007F10F7" w:rsidRPr="000D2D25">
        <w:rPr>
          <w:spacing w:val="2"/>
          <w:szCs w:val="28"/>
        </w:rPr>
        <w:t xml:space="preserve"> «АЦК-Муниципальный заказ» </w:t>
      </w:r>
      <w:r w:rsidR="001B55B1" w:rsidRPr="000D2D25">
        <w:rPr>
          <w:spacing w:val="2"/>
          <w:szCs w:val="28"/>
        </w:rPr>
        <w:t xml:space="preserve">электронного документа «Заявка на закупку» в соответствии </w:t>
      </w:r>
      <w:r w:rsidR="00C9499D" w:rsidRPr="000D2D25">
        <w:rPr>
          <w:spacing w:val="2"/>
          <w:szCs w:val="28"/>
        </w:rPr>
        <w:t xml:space="preserve">с </w:t>
      </w:r>
      <w:r w:rsidR="007463FE">
        <w:rPr>
          <w:spacing w:val="2"/>
          <w:szCs w:val="28"/>
        </w:rPr>
        <w:t>Р</w:t>
      </w:r>
      <w:r w:rsidR="00C9499D" w:rsidRPr="000D2D25">
        <w:rPr>
          <w:spacing w:val="2"/>
          <w:szCs w:val="28"/>
        </w:rPr>
        <w:t>егламентом работы ИС «АЦК-Муниципальный заказ»</w:t>
      </w:r>
      <w:r w:rsidR="001B55B1" w:rsidRPr="000D2D25">
        <w:rPr>
          <w:spacing w:val="2"/>
          <w:szCs w:val="28"/>
        </w:rPr>
        <w:t>.</w:t>
      </w:r>
    </w:p>
    <w:p w:rsidR="000D2D25" w:rsidRDefault="009944FD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1.1</w:t>
      </w:r>
      <w:r w:rsidR="00D065BB">
        <w:rPr>
          <w:spacing w:val="2"/>
          <w:szCs w:val="28"/>
        </w:rPr>
        <w:t>0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74825" w:rsidRPr="000D2D25">
        <w:rPr>
          <w:spacing w:val="2"/>
          <w:szCs w:val="28"/>
        </w:rPr>
        <w:t xml:space="preserve">Пользователь </w:t>
      </w:r>
      <w:r w:rsidR="008559D5" w:rsidRPr="000D2D25">
        <w:rPr>
          <w:spacing w:val="2"/>
          <w:szCs w:val="28"/>
        </w:rPr>
        <w:t>электронного магазина</w:t>
      </w:r>
      <w:r w:rsidR="00774825" w:rsidRPr="000D2D25">
        <w:rPr>
          <w:spacing w:val="2"/>
          <w:szCs w:val="28"/>
        </w:rPr>
        <w:t xml:space="preserve"> имеет возможность осуществлять действия в качестве заказчика или </w:t>
      </w:r>
      <w:r w:rsidR="007463FE">
        <w:rPr>
          <w:spacing w:val="2"/>
          <w:szCs w:val="28"/>
        </w:rPr>
        <w:t>поставщика</w:t>
      </w:r>
      <w:r w:rsidR="00774825" w:rsidRPr="000D2D25">
        <w:rPr>
          <w:spacing w:val="2"/>
          <w:szCs w:val="28"/>
        </w:rPr>
        <w:t>.</w:t>
      </w:r>
    </w:p>
    <w:p w:rsidR="000D2D25" w:rsidRDefault="009944FD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1.1</w:t>
      </w:r>
      <w:r w:rsidR="00D065BB">
        <w:rPr>
          <w:spacing w:val="2"/>
          <w:szCs w:val="28"/>
        </w:rPr>
        <w:t>1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74825" w:rsidRPr="000D2D25">
        <w:rPr>
          <w:spacing w:val="2"/>
          <w:szCs w:val="28"/>
        </w:rPr>
        <w:t xml:space="preserve">Пользователь </w:t>
      </w:r>
      <w:r w:rsidR="008559D5" w:rsidRPr="000D2D25">
        <w:rPr>
          <w:spacing w:val="2"/>
          <w:szCs w:val="28"/>
        </w:rPr>
        <w:t>электронного магазина</w:t>
      </w:r>
      <w:r w:rsidR="00774825" w:rsidRPr="000D2D25">
        <w:rPr>
          <w:spacing w:val="2"/>
          <w:szCs w:val="28"/>
        </w:rPr>
        <w:t>, выступающий в качестве заказчика, имеет возможность размещения и проведения закупок.</w:t>
      </w:r>
    </w:p>
    <w:p w:rsidR="000D2D25" w:rsidRDefault="009944FD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lastRenderedPageBreak/>
        <w:t>1.1</w:t>
      </w:r>
      <w:r w:rsidR="00D065BB">
        <w:rPr>
          <w:spacing w:val="2"/>
          <w:szCs w:val="28"/>
        </w:rPr>
        <w:t>2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74825" w:rsidRPr="000D2D25">
        <w:rPr>
          <w:spacing w:val="2"/>
          <w:szCs w:val="28"/>
        </w:rPr>
        <w:t xml:space="preserve">Пользователь </w:t>
      </w:r>
      <w:r w:rsidR="008559D5" w:rsidRPr="000D2D25">
        <w:rPr>
          <w:spacing w:val="2"/>
          <w:szCs w:val="28"/>
        </w:rPr>
        <w:t>электронного магазина</w:t>
      </w:r>
      <w:r w:rsidR="00774825" w:rsidRPr="000D2D25">
        <w:rPr>
          <w:spacing w:val="2"/>
          <w:szCs w:val="28"/>
        </w:rPr>
        <w:t xml:space="preserve">, выступающий в качестве </w:t>
      </w:r>
      <w:r w:rsidR="007463FE">
        <w:rPr>
          <w:spacing w:val="2"/>
          <w:szCs w:val="28"/>
        </w:rPr>
        <w:t>поставщика</w:t>
      </w:r>
      <w:r w:rsidR="00774825" w:rsidRPr="007463FE">
        <w:rPr>
          <w:spacing w:val="2"/>
          <w:szCs w:val="28"/>
        </w:rPr>
        <w:t>,</w:t>
      </w:r>
      <w:r w:rsidR="00774825" w:rsidRPr="000D2D25">
        <w:rPr>
          <w:spacing w:val="2"/>
          <w:szCs w:val="28"/>
        </w:rPr>
        <w:t xml:space="preserve"> имеет возможность подачи </w:t>
      </w:r>
      <w:r w:rsidR="00337D08" w:rsidRPr="000D2D25">
        <w:rPr>
          <w:spacing w:val="2"/>
          <w:szCs w:val="28"/>
        </w:rPr>
        <w:t>оферты на</w:t>
      </w:r>
      <w:r w:rsidR="00774825" w:rsidRPr="000D2D25">
        <w:rPr>
          <w:spacing w:val="2"/>
          <w:szCs w:val="28"/>
        </w:rPr>
        <w:t xml:space="preserve"> закупк</w:t>
      </w:r>
      <w:r w:rsidR="00337D08" w:rsidRPr="000D2D25">
        <w:rPr>
          <w:spacing w:val="2"/>
          <w:szCs w:val="28"/>
        </w:rPr>
        <w:t>у</w:t>
      </w:r>
      <w:r w:rsidR="00774825" w:rsidRPr="000D2D25">
        <w:rPr>
          <w:spacing w:val="2"/>
          <w:szCs w:val="28"/>
        </w:rPr>
        <w:t xml:space="preserve">, а также размещения </w:t>
      </w:r>
      <w:r w:rsidR="00337D08" w:rsidRPr="000D2D25">
        <w:rPr>
          <w:spacing w:val="2"/>
          <w:szCs w:val="28"/>
        </w:rPr>
        <w:t xml:space="preserve">предложений </w:t>
      </w:r>
      <w:r w:rsidR="007463FE">
        <w:rPr>
          <w:spacing w:val="2"/>
          <w:szCs w:val="28"/>
        </w:rPr>
        <w:t xml:space="preserve">на </w:t>
      </w:r>
      <w:r w:rsidR="00E06BE4" w:rsidRPr="007463FE">
        <w:rPr>
          <w:spacing w:val="2"/>
          <w:szCs w:val="28"/>
        </w:rPr>
        <w:t>витрин</w:t>
      </w:r>
      <w:r w:rsidR="007463FE">
        <w:rPr>
          <w:spacing w:val="2"/>
          <w:szCs w:val="28"/>
        </w:rPr>
        <w:t>е</w:t>
      </w:r>
      <w:r w:rsidR="00E06BE4" w:rsidRPr="007463FE">
        <w:rPr>
          <w:spacing w:val="2"/>
          <w:szCs w:val="28"/>
        </w:rPr>
        <w:t xml:space="preserve"> предложений</w:t>
      </w:r>
      <w:r w:rsidR="00337D08" w:rsidRPr="000D2D25">
        <w:rPr>
          <w:spacing w:val="2"/>
          <w:szCs w:val="28"/>
        </w:rPr>
        <w:t>.</w:t>
      </w:r>
    </w:p>
    <w:p w:rsidR="00774825" w:rsidRPr="000D2D25" w:rsidRDefault="009944FD" w:rsidP="000D2D25">
      <w:pPr>
        <w:shd w:val="clear" w:color="auto" w:fill="FFFFFF"/>
        <w:tabs>
          <w:tab w:val="left" w:pos="993"/>
        </w:tabs>
        <w:jc w:val="both"/>
        <w:textAlignment w:val="baseline"/>
        <w:rPr>
          <w:color w:val="FF0000"/>
          <w:spacing w:val="2"/>
          <w:szCs w:val="28"/>
        </w:rPr>
      </w:pPr>
      <w:r w:rsidRPr="007463FE">
        <w:rPr>
          <w:spacing w:val="2"/>
          <w:szCs w:val="28"/>
        </w:rPr>
        <w:t>1.1</w:t>
      </w:r>
      <w:r w:rsidR="00D065BB">
        <w:rPr>
          <w:spacing w:val="2"/>
          <w:szCs w:val="28"/>
        </w:rPr>
        <w:t>3</w:t>
      </w:r>
      <w:r w:rsidRPr="007463FE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774825" w:rsidRPr="000D2D25">
        <w:rPr>
          <w:spacing w:val="2"/>
          <w:szCs w:val="28"/>
        </w:rPr>
        <w:t xml:space="preserve">Пользователь </w:t>
      </w:r>
      <w:r w:rsidR="008559D5" w:rsidRPr="000D2D25">
        <w:rPr>
          <w:spacing w:val="2"/>
          <w:szCs w:val="28"/>
        </w:rPr>
        <w:t>электронного магазина</w:t>
      </w:r>
      <w:r w:rsidR="00774825" w:rsidRPr="000D2D25">
        <w:rPr>
          <w:spacing w:val="2"/>
          <w:szCs w:val="28"/>
        </w:rPr>
        <w:t xml:space="preserve">, выступающий в качестве </w:t>
      </w:r>
      <w:r w:rsidR="007463FE">
        <w:rPr>
          <w:spacing w:val="2"/>
          <w:szCs w:val="28"/>
        </w:rPr>
        <w:t>поставщика</w:t>
      </w:r>
      <w:r w:rsidR="00774825" w:rsidRPr="000D2D25">
        <w:rPr>
          <w:spacing w:val="2"/>
          <w:szCs w:val="28"/>
        </w:rPr>
        <w:t>, имеет возможность в личном кабинете оформить подписку на получение уведомлений о закупках, опубликованных заказчиками, по интересующей его классификационной группировке товаров, работ, услуг, а также по территориальному признаку.</w:t>
      </w:r>
    </w:p>
    <w:p w:rsidR="00B942B6" w:rsidRPr="000D2D25" w:rsidRDefault="00B942B6" w:rsidP="000D2D25">
      <w:pPr>
        <w:shd w:val="clear" w:color="auto" w:fill="FFFFFF"/>
        <w:tabs>
          <w:tab w:val="left" w:pos="993"/>
        </w:tabs>
        <w:ind w:left="709" w:firstLine="0"/>
        <w:jc w:val="both"/>
        <w:textAlignment w:val="baseline"/>
        <w:rPr>
          <w:spacing w:val="2"/>
          <w:szCs w:val="28"/>
        </w:rPr>
      </w:pPr>
    </w:p>
    <w:p w:rsidR="00B942B6" w:rsidRPr="00D065BB" w:rsidRDefault="000D2D25" w:rsidP="000D2D25">
      <w:pPr>
        <w:pStyle w:val="af5"/>
        <w:shd w:val="clear" w:color="auto" w:fill="FFFFFF"/>
        <w:tabs>
          <w:tab w:val="left" w:pos="993"/>
        </w:tabs>
        <w:ind w:left="450" w:firstLine="0"/>
        <w:jc w:val="center"/>
        <w:textAlignment w:val="baseline"/>
        <w:rPr>
          <w:b/>
          <w:spacing w:val="2"/>
          <w:szCs w:val="28"/>
        </w:rPr>
      </w:pPr>
      <w:r w:rsidRPr="00D065BB">
        <w:rPr>
          <w:b/>
          <w:spacing w:val="2"/>
          <w:szCs w:val="28"/>
        </w:rPr>
        <w:t xml:space="preserve">2. </w:t>
      </w:r>
      <w:r w:rsidR="00B942B6" w:rsidRPr="00D065BB">
        <w:rPr>
          <w:b/>
          <w:spacing w:val="2"/>
          <w:szCs w:val="28"/>
        </w:rPr>
        <w:t>Способы осуществления закуп</w:t>
      </w:r>
      <w:r w:rsidR="00210950" w:rsidRPr="00D065BB">
        <w:rPr>
          <w:b/>
          <w:spacing w:val="2"/>
          <w:szCs w:val="28"/>
        </w:rPr>
        <w:t>ки</w:t>
      </w:r>
    </w:p>
    <w:p w:rsidR="00B942B6" w:rsidRPr="000D2D25" w:rsidRDefault="00B942B6" w:rsidP="00D065BB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D065BB">
        <w:rPr>
          <w:spacing w:val="2"/>
          <w:szCs w:val="28"/>
        </w:rPr>
        <w:t>2.1. Зак</w:t>
      </w:r>
      <w:r w:rsidR="00D065BB">
        <w:rPr>
          <w:spacing w:val="2"/>
          <w:szCs w:val="28"/>
        </w:rPr>
        <w:t xml:space="preserve">упки осуществляются </w:t>
      </w:r>
      <w:r w:rsidR="007C3F0C">
        <w:rPr>
          <w:spacing w:val="2"/>
          <w:szCs w:val="28"/>
        </w:rPr>
        <w:t>путем</w:t>
      </w:r>
      <w:r w:rsidRPr="000D2D25">
        <w:rPr>
          <w:spacing w:val="2"/>
          <w:szCs w:val="28"/>
        </w:rPr>
        <w:t xml:space="preserve"> формирования заказчиком заявки на закупку и рассмотрения поступивших оферт </w:t>
      </w:r>
      <w:r w:rsidR="00D065BB">
        <w:rPr>
          <w:spacing w:val="2"/>
          <w:szCs w:val="28"/>
        </w:rPr>
        <w:t>поставщиков.</w:t>
      </w:r>
    </w:p>
    <w:p w:rsidR="00B942B6" w:rsidRDefault="000D2D25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D065BB">
        <w:rPr>
          <w:spacing w:val="2"/>
          <w:szCs w:val="28"/>
        </w:rPr>
        <w:t>2.2.</w:t>
      </w:r>
      <w:r w:rsidR="00B942B6" w:rsidRPr="000D2D25">
        <w:rPr>
          <w:spacing w:val="2"/>
          <w:szCs w:val="28"/>
        </w:rPr>
        <w:t xml:space="preserve"> </w:t>
      </w:r>
      <w:r w:rsidR="00D065BB">
        <w:rPr>
          <w:spacing w:val="2"/>
          <w:szCs w:val="28"/>
        </w:rPr>
        <w:t>В случае признания закупки</w:t>
      </w:r>
      <w:r w:rsidR="007C3F0C">
        <w:rPr>
          <w:spacing w:val="2"/>
          <w:szCs w:val="28"/>
        </w:rPr>
        <w:t>, осуществленной в соответствии с пунктом 2.1 настоящего Порядка,</w:t>
      </w:r>
      <w:r w:rsidR="00D065BB">
        <w:rPr>
          <w:spacing w:val="2"/>
          <w:szCs w:val="28"/>
        </w:rPr>
        <w:t xml:space="preserve"> несостоявшейся </w:t>
      </w:r>
      <w:r w:rsidR="00B942B6" w:rsidRPr="000D2D25">
        <w:rPr>
          <w:spacing w:val="2"/>
          <w:szCs w:val="28"/>
        </w:rPr>
        <w:t>заказчи</w:t>
      </w:r>
      <w:r w:rsidR="00D065BB">
        <w:rPr>
          <w:spacing w:val="2"/>
          <w:szCs w:val="28"/>
        </w:rPr>
        <w:t>к вправе</w:t>
      </w:r>
      <w:r w:rsidR="00B942B6" w:rsidRPr="000D2D25">
        <w:rPr>
          <w:spacing w:val="2"/>
          <w:szCs w:val="28"/>
        </w:rPr>
        <w:t xml:space="preserve"> </w:t>
      </w:r>
      <w:r w:rsidR="00D065BB">
        <w:rPr>
          <w:spacing w:val="2"/>
          <w:szCs w:val="28"/>
        </w:rPr>
        <w:t xml:space="preserve">осуществить </w:t>
      </w:r>
      <w:r w:rsidR="00B942B6" w:rsidRPr="000D2D25">
        <w:rPr>
          <w:spacing w:val="2"/>
          <w:szCs w:val="28"/>
        </w:rPr>
        <w:t>закупк</w:t>
      </w:r>
      <w:r w:rsidR="00D065BB">
        <w:rPr>
          <w:spacing w:val="2"/>
          <w:szCs w:val="28"/>
        </w:rPr>
        <w:t>у</w:t>
      </w:r>
      <w:r w:rsidR="00B942B6" w:rsidRPr="000D2D25">
        <w:rPr>
          <w:spacing w:val="2"/>
          <w:szCs w:val="28"/>
        </w:rPr>
        <w:t xml:space="preserve"> </w:t>
      </w:r>
      <w:r w:rsidR="007C3F0C">
        <w:rPr>
          <w:spacing w:val="2"/>
          <w:szCs w:val="28"/>
        </w:rPr>
        <w:t>путем</w:t>
      </w:r>
      <w:r w:rsidR="00D065BB">
        <w:rPr>
          <w:spacing w:val="2"/>
          <w:szCs w:val="28"/>
        </w:rPr>
        <w:t xml:space="preserve"> выбора </w:t>
      </w:r>
      <w:r w:rsidR="007C3F0C">
        <w:rPr>
          <w:spacing w:val="2"/>
          <w:szCs w:val="28"/>
        </w:rPr>
        <w:t xml:space="preserve">заказчиком </w:t>
      </w:r>
      <w:r w:rsidR="00D065BB">
        <w:rPr>
          <w:spacing w:val="2"/>
          <w:szCs w:val="28"/>
        </w:rPr>
        <w:t xml:space="preserve">предложений поставщиков </w:t>
      </w:r>
      <w:r w:rsidR="00B942B6" w:rsidRPr="00D065BB">
        <w:rPr>
          <w:spacing w:val="2"/>
          <w:szCs w:val="28"/>
        </w:rPr>
        <w:t>на</w:t>
      </w:r>
      <w:r w:rsidR="00B942B6" w:rsidRPr="000D2D25">
        <w:rPr>
          <w:spacing w:val="2"/>
          <w:szCs w:val="28"/>
        </w:rPr>
        <w:t xml:space="preserve"> </w:t>
      </w:r>
      <w:r w:rsidR="00B942B6" w:rsidRPr="00D065BB">
        <w:rPr>
          <w:spacing w:val="2"/>
          <w:szCs w:val="28"/>
        </w:rPr>
        <w:t>витрине предложений</w:t>
      </w:r>
      <w:r w:rsidR="00B942B6" w:rsidRPr="000D2D25">
        <w:rPr>
          <w:spacing w:val="2"/>
          <w:szCs w:val="28"/>
        </w:rPr>
        <w:t>.</w:t>
      </w:r>
    </w:p>
    <w:p w:rsidR="00D065BB" w:rsidRPr="000D2D25" w:rsidRDefault="00D065BB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</w:p>
    <w:p w:rsidR="00DE303E" w:rsidRPr="00D065BB" w:rsidRDefault="004567AD" w:rsidP="004567AD">
      <w:pPr>
        <w:shd w:val="clear" w:color="auto" w:fill="FFFFFF"/>
        <w:tabs>
          <w:tab w:val="left" w:pos="993"/>
        </w:tabs>
        <w:spacing w:before="120" w:after="120"/>
        <w:ind w:firstLine="0"/>
        <w:jc w:val="center"/>
        <w:textAlignment w:val="baseline"/>
        <w:rPr>
          <w:b/>
          <w:spacing w:val="2"/>
          <w:szCs w:val="28"/>
        </w:rPr>
      </w:pPr>
      <w:r w:rsidRPr="00D065BB">
        <w:rPr>
          <w:b/>
          <w:spacing w:val="2"/>
          <w:szCs w:val="28"/>
        </w:rPr>
        <w:t xml:space="preserve">3. </w:t>
      </w:r>
      <w:r w:rsidR="00C03BB9" w:rsidRPr="00D065BB">
        <w:rPr>
          <w:b/>
          <w:spacing w:val="2"/>
          <w:szCs w:val="28"/>
        </w:rPr>
        <w:t xml:space="preserve">Порядок </w:t>
      </w:r>
      <w:r w:rsidR="00C80529" w:rsidRPr="00D065BB">
        <w:rPr>
          <w:b/>
          <w:spacing w:val="2"/>
          <w:szCs w:val="28"/>
        </w:rPr>
        <w:t xml:space="preserve">осуществления закупок </w:t>
      </w:r>
      <w:r w:rsidR="00DE303E" w:rsidRPr="00D065BB">
        <w:rPr>
          <w:b/>
          <w:spacing w:val="2"/>
          <w:szCs w:val="28"/>
        </w:rPr>
        <w:t xml:space="preserve">путем </w:t>
      </w:r>
      <w:r w:rsidR="00044435" w:rsidRPr="00D065BB">
        <w:rPr>
          <w:b/>
          <w:spacing w:val="2"/>
          <w:szCs w:val="28"/>
        </w:rPr>
        <w:t>формирования</w:t>
      </w:r>
      <w:r w:rsidR="00DE303E" w:rsidRPr="00D065BB">
        <w:rPr>
          <w:b/>
          <w:spacing w:val="2"/>
          <w:szCs w:val="28"/>
        </w:rPr>
        <w:t xml:space="preserve"> </w:t>
      </w:r>
      <w:r w:rsidR="007C3F0C">
        <w:rPr>
          <w:b/>
          <w:spacing w:val="2"/>
          <w:szCs w:val="28"/>
        </w:rPr>
        <w:t xml:space="preserve">заказчиком </w:t>
      </w:r>
      <w:r w:rsidR="00DE303E" w:rsidRPr="00D065BB">
        <w:rPr>
          <w:b/>
          <w:spacing w:val="2"/>
          <w:szCs w:val="28"/>
        </w:rPr>
        <w:t xml:space="preserve">заявки на закупку </w:t>
      </w:r>
      <w:r w:rsidR="007C3F0C">
        <w:rPr>
          <w:b/>
          <w:spacing w:val="2"/>
          <w:szCs w:val="28"/>
        </w:rPr>
        <w:t>и рассмотрения поступивших оферт поставщиков</w:t>
      </w:r>
    </w:p>
    <w:p w:rsidR="004567AD" w:rsidRDefault="004567A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D065BB">
        <w:rPr>
          <w:spacing w:val="2"/>
          <w:szCs w:val="28"/>
        </w:rPr>
        <w:t xml:space="preserve">3.1. </w:t>
      </w:r>
      <w:r w:rsidR="00044435" w:rsidRPr="00D065BB">
        <w:rPr>
          <w:spacing w:val="2"/>
          <w:szCs w:val="28"/>
        </w:rPr>
        <w:t>Заявка на закупку</w:t>
      </w:r>
      <w:r w:rsidR="00331B86" w:rsidRPr="000D2D25">
        <w:rPr>
          <w:spacing w:val="2"/>
          <w:szCs w:val="28"/>
        </w:rPr>
        <w:t xml:space="preserve"> публикуется заказчиком не менее чем за </w:t>
      </w:r>
      <w:r w:rsidR="00CC407F" w:rsidRPr="000D2D25">
        <w:rPr>
          <w:spacing w:val="2"/>
          <w:szCs w:val="28"/>
        </w:rPr>
        <w:t>3</w:t>
      </w:r>
      <w:r w:rsidR="00331B86" w:rsidRPr="000D2D25">
        <w:rPr>
          <w:spacing w:val="2"/>
          <w:szCs w:val="28"/>
        </w:rPr>
        <w:t xml:space="preserve"> (</w:t>
      </w:r>
      <w:r w:rsidR="00091BCE" w:rsidRPr="000D2D25">
        <w:rPr>
          <w:spacing w:val="2"/>
          <w:szCs w:val="28"/>
        </w:rPr>
        <w:t>три</w:t>
      </w:r>
      <w:r w:rsidR="00331B86" w:rsidRPr="000D2D25">
        <w:rPr>
          <w:spacing w:val="2"/>
          <w:szCs w:val="28"/>
        </w:rPr>
        <w:t xml:space="preserve">) рабочих дня до даты </w:t>
      </w:r>
      <w:r w:rsidR="00A776DB">
        <w:rPr>
          <w:spacing w:val="2"/>
          <w:szCs w:val="28"/>
        </w:rPr>
        <w:t>окончания подачи поставщиками</w:t>
      </w:r>
      <w:r w:rsidR="00331B86" w:rsidRPr="000D2D25">
        <w:rPr>
          <w:spacing w:val="2"/>
          <w:szCs w:val="28"/>
        </w:rPr>
        <w:t xml:space="preserve"> </w:t>
      </w:r>
      <w:r w:rsidR="00A776DB">
        <w:rPr>
          <w:spacing w:val="2"/>
          <w:szCs w:val="28"/>
        </w:rPr>
        <w:t>оферт</w:t>
      </w:r>
      <w:r w:rsidR="00331B86" w:rsidRPr="000D2D25">
        <w:rPr>
          <w:spacing w:val="2"/>
          <w:szCs w:val="28"/>
        </w:rPr>
        <w:t>.</w:t>
      </w:r>
    </w:p>
    <w:p w:rsidR="004567AD" w:rsidRDefault="004567A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3.2. </w:t>
      </w:r>
      <w:r w:rsidR="00006C0D" w:rsidRPr="000D2D25">
        <w:rPr>
          <w:spacing w:val="2"/>
          <w:szCs w:val="28"/>
        </w:rPr>
        <w:t>Заявка на закупку должна</w:t>
      </w:r>
      <w:r w:rsidR="00503D98" w:rsidRPr="000D2D25">
        <w:rPr>
          <w:spacing w:val="2"/>
          <w:szCs w:val="28"/>
        </w:rPr>
        <w:t xml:space="preserve"> содержать следующие сведения: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</w:t>
      </w:r>
      <w:r w:rsidR="004567AD">
        <w:rPr>
          <w:spacing w:val="2"/>
          <w:szCs w:val="28"/>
        </w:rPr>
        <w:t xml:space="preserve"> </w:t>
      </w:r>
      <w:r w:rsidR="00BB1AB3" w:rsidRPr="000D2D25">
        <w:rPr>
          <w:spacing w:val="2"/>
          <w:szCs w:val="28"/>
        </w:rPr>
        <w:t>д</w:t>
      </w:r>
      <w:r w:rsidR="00296CA7" w:rsidRPr="000D2D25">
        <w:rPr>
          <w:spacing w:val="2"/>
          <w:szCs w:val="28"/>
        </w:rPr>
        <w:t xml:space="preserve">ату и время </w:t>
      </w:r>
      <w:r w:rsidR="00F01821" w:rsidRPr="000D2D25">
        <w:rPr>
          <w:spacing w:val="2"/>
          <w:szCs w:val="28"/>
        </w:rPr>
        <w:t xml:space="preserve">срока </w:t>
      </w:r>
      <w:r w:rsidR="00296CA7" w:rsidRPr="000D2D25">
        <w:rPr>
          <w:spacing w:val="2"/>
          <w:szCs w:val="28"/>
        </w:rPr>
        <w:t>окончания подачи оферт</w:t>
      </w:r>
      <w:r w:rsidR="00F01821" w:rsidRPr="000D2D25">
        <w:rPr>
          <w:spacing w:val="2"/>
          <w:szCs w:val="28"/>
        </w:rPr>
        <w:t xml:space="preserve"> поставщиками</w:t>
      </w:r>
      <w:r w:rsidR="00296CA7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2)</w:t>
      </w:r>
      <w:r w:rsidR="004567AD">
        <w:rPr>
          <w:spacing w:val="2"/>
          <w:szCs w:val="28"/>
        </w:rPr>
        <w:t xml:space="preserve"> </w:t>
      </w:r>
      <w:r w:rsidR="00D70AA5" w:rsidRPr="000D2D25">
        <w:rPr>
          <w:spacing w:val="2"/>
          <w:szCs w:val="28"/>
        </w:rPr>
        <w:t xml:space="preserve">плановую дату подписания </w:t>
      </w:r>
      <w:r w:rsidR="00044435" w:rsidRPr="00A776DB">
        <w:rPr>
          <w:spacing w:val="2"/>
          <w:szCs w:val="28"/>
        </w:rPr>
        <w:t>проекта</w:t>
      </w:r>
      <w:r w:rsidR="00044435" w:rsidRPr="000D2D25">
        <w:rPr>
          <w:spacing w:val="2"/>
          <w:szCs w:val="28"/>
        </w:rPr>
        <w:t xml:space="preserve"> </w:t>
      </w:r>
      <w:r w:rsidR="00D70AA5" w:rsidRPr="000D2D25">
        <w:rPr>
          <w:spacing w:val="2"/>
          <w:szCs w:val="28"/>
        </w:rPr>
        <w:t xml:space="preserve">контракта </w:t>
      </w:r>
      <w:r w:rsidR="00E250BE" w:rsidRPr="000D2D25">
        <w:rPr>
          <w:spacing w:val="2"/>
          <w:szCs w:val="28"/>
        </w:rPr>
        <w:t>победителем закупки</w:t>
      </w:r>
      <w:r w:rsidR="00D70AA5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3)</w:t>
      </w:r>
      <w:r w:rsidR="004567AD">
        <w:rPr>
          <w:spacing w:val="2"/>
          <w:szCs w:val="28"/>
        </w:rPr>
        <w:t xml:space="preserve"> </w:t>
      </w:r>
      <w:r w:rsidR="00BB1AB3" w:rsidRPr="000D2D25">
        <w:rPr>
          <w:spacing w:val="2"/>
          <w:szCs w:val="28"/>
        </w:rPr>
        <w:t>п</w:t>
      </w:r>
      <w:r w:rsidR="00296CA7" w:rsidRPr="000D2D25">
        <w:rPr>
          <w:spacing w:val="2"/>
          <w:szCs w:val="28"/>
        </w:rPr>
        <w:t>ланов</w:t>
      </w:r>
      <w:r w:rsidR="00D70AA5" w:rsidRPr="000D2D25">
        <w:rPr>
          <w:spacing w:val="2"/>
          <w:szCs w:val="28"/>
        </w:rPr>
        <w:t>ую</w:t>
      </w:r>
      <w:r w:rsidR="00570EB0" w:rsidRPr="000D2D25">
        <w:rPr>
          <w:spacing w:val="2"/>
          <w:szCs w:val="28"/>
        </w:rPr>
        <w:t xml:space="preserve"> дату</w:t>
      </w:r>
      <w:r w:rsidR="00296CA7" w:rsidRPr="000D2D25">
        <w:rPr>
          <w:spacing w:val="2"/>
          <w:szCs w:val="28"/>
        </w:rPr>
        <w:t xml:space="preserve"> заключения контракта</w:t>
      </w:r>
      <w:r w:rsidR="00F01821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4)</w:t>
      </w:r>
      <w:r w:rsidR="004567AD">
        <w:rPr>
          <w:spacing w:val="2"/>
          <w:szCs w:val="28"/>
        </w:rPr>
        <w:t xml:space="preserve"> </w:t>
      </w:r>
      <w:r w:rsidR="004567AD" w:rsidRPr="000D2D25">
        <w:rPr>
          <w:spacing w:val="2"/>
          <w:szCs w:val="28"/>
        </w:rPr>
        <w:t>срок</w:t>
      </w:r>
      <w:r w:rsidR="00337D08" w:rsidRPr="000D2D25">
        <w:rPr>
          <w:spacing w:val="2"/>
          <w:szCs w:val="28"/>
        </w:rPr>
        <w:t xml:space="preserve"> выполнения работ, оказания услуг, поставки товаров</w:t>
      </w:r>
      <w:r w:rsidR="00F01821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5)</w:t>
      </w:r>
      <w:r w:rsidR="004567AD">
        <w:rPr>
          <w:spacing w:val="2"/>
          <w:szCs w:val="28"/>
        </w:rPr>
        <w:t xml:space="preserve"> </w:t>
      </w:r>
      <w:r w:rsidR="00503D98" w:rsidRPr="000D2D25">
        <w:rPr>
          <w:spacing w:val="2"/>
          <w:szCs w:val="28"/>
        </w:rPr>
        <w:t>общую информацию о</w:t>
      </w:r>
      <w:r w:rsidR="00646A6A" w:rsidRPr="000D2D25">
        <w:rPr>
          <w:spacing w:val="2"/>
          <w:szCs w:val="28"/>
        </w:rPr>
        <w:t>б объекте</w:t>
      </w:r>
      <w:r w:rsidR="00503D98" w:rsidRPr="000D2D25">
        <w:rPr>
          <w:spacing w:val="2"/>
          <w:szCs w:val="28"/>
        </w:rPr>
        <w:t xml:space="preserve"> закупки</w:t>
      </w:r>
      <w:r w:rsidR="00646A6A" w:rsidRPr="000D2D25">
        <w:rPr>
          <w:spacing w:val="2"/>
          <w:szCs w:val="28"/>
        </w:rPr>
        <w:t>, включая наименование объекта закупки, информацию о коде объекта закупки на основе ОКПД2</w:t>
      </w:r>
      <w:r w:rsidR="00503D98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6)</w:t>
      </w:r>
      <w:r w:rsidR="004567AD">
        <w:rPr>
          <w:spacing w:val="2"/>
          <w:szCs w:val="28"/>
        </w:rPr>
        <w:t xml:space="preserve"> </w:t>
      </w:r>
      <w:r w:rsidR="006D7DB9" w:rsidRPr="000D2D25">
        <w:rPr>
          <w:spacing w:val="2"/>
          <w:szCs w:val="28"/>
        </w:rPr>
        <w:t xml:space="preserve">количество товара, объем выполняемых работ </w:t>
      </w:r>
      <w:r>
        <w:rPr>
          <w:spacing w:val="2"/>
          <w:szCs w:val="28"/>
        </w:rPr>
        <w:t>(</w:t>
      </w:r>
      <w:r w:rsidR="006D7DB9" w:rsidRPr="000D2D25">
        <w:rPr>
          <w:spacing w:val="2"/>
          <w:szCs w:val="28"/>
        </w:rPr>
        <w:t>оказываемых услуг</w:t>
      </w:r>
      <w:r>
        <w:rPr>
          <w:spacing w:val="2"/>
          <w:szCs w:val="28"/>
        </w:rPr>
        <w:t>)</w:t>
      </w:r>
      <w:r w:rsidR="006D7DB9" w:rsidRPr="000D2D25">
        <w:rPr>
          <w:spacing w:val="2"/>
          <w:szCs w:val="28"/>
        </w:rPr>
        <w:t>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lastRenderedPageBreak/>
        <w:t>7)</w:t>
      </w:r>
      <w:r w:rsidR="004567AD">
        <w:rPr>
          <w:spacing w:val="2"/>
          <w:szCs w:val="28"/>
        </w:rPr>
        <w:t xml:space="preserve"> </w:t>
      </w:r>
      <w:r w:rsidR="006D7DB9" w:rsidRPr="000D2D25">
        <w:rPr>
          <w:spacing w:val="2"/>
          <w:szCs w:val="28"/>
        </w:rPr>
        <w:t>цен</w:t>
      </w:r>
      <w:r w:rsidR="004567AD">
        <w:rPr>
          <w:spacing w:val="2"/>
          <w:szCs w:val="28"/>
        </w:rPr>
        <w:t>у</w:t>
      </w:r>
      <w:r w:rsidR="006D7DB9" w:rsidRPr="000D2D25">
        <w:rPr>
          <w:spacing w:val="2"/>
          <w:szCs w:val="28"/>
        </w:rPr>
        <w:t xml:space="preserve"> за единицу товара, работы, услуги;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8)</w:t>
      </w:r>
      <w:r w:rsidR="004567AD">
        <w:rPr>
          <w:spacing w:val="2"/>
          <w:szCs w:val="28"/>
        </w:rPr>
        <w:t xml:space="preserve"> </w:t>
      </w:r>
      <w:r w:rsidR="006D7DB9" w:rsidRPr="000D2D25">
        <w:rPr>
          <w:spacing w:val="2"/>
          <w:szCs w:val="28"/>
        </w:rPr>
        <w:t>единицы измерения по ОК 015-94 (МК 002-97). Общероссийский классификатор единиц измерения;</w:t>
      </w:r>
    </w:p>
    <w:p w:rsidR="004567AD" w:rsidRDefault="00A776DB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9)</w:t>
      </w:r>
      <w:r w:rsidR="004567AD">
        <w:rPr>
          <w:spacing w:val="2"/>
          <w:szCs w:val="28"/>
        </w:rPr>
        <w:t xml:space="preserve"> </w:t>
      </w:r>
      <w:r w:rsidR="00646A6A" w:rsidRPr="000D2D25">
        <w:rPr>
          <w:spacing w:val="2"/>
          <w:szCs w:val="28"/>
        </w:rPr>
        <w:t>сведения о цене контракта</w:t>
      </w:r>
      <w:r w:rsidR="004E4ED0" w:rsidRPr="000D2D25">
        <w:rPr>
          <w:spacing w:val="2"/>
          <w:szCs w:val="28"/>
        </w:rPr>
        <w:t>, определенной заказчиком</w:t>
      </w:r>
      <w:r w:rsidR="00A23E27" w:rsidRPr="000D2D25">
        <w:rPr>
          <w:spacing w:val="2"/>
          <w:szCs w:val="28"/>
        </w:rPr>
        <w:t>, сведения о включенных (невключенных)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 w:rsidR="00337D08" w:rsidRPr="000D2D25">
        <w:rPr>
          <w:spacing w:val="2"/>
          <w:szCs w:val="28"/>
        </w:rPr>
        <w:t>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.3. </w:t>
      </w:r>
      <w:r w:rsidR="00331B86" w:rsidRPr="000D2D25">
        <w:rPr>
          <w:spacing w:val="2"/>
          <w:szCs w:val="28"/>
        </w:rPr>
        <w:t xml:space="preserve">При публикации </w:t>
      </w:r>
      <w:r w:rsidR="007D79CC" w:rsidRPr="000D2D25">
        <w:rPr>
          <w:spacing w:val="2"/>
          <w:szCs w:val="28"/>
        </w:rPr>
        <w:t xml:space="preserve">заявки на </w:t>
      </w:r>
      <w:r w:rsidR="00F01821" w:rsidRPr="000D2D25">
        <w:rPr>
          <w:spacing w:val="2"/>
          <w:szCs w:val="28"/>
        </w:rPr>
        <w:t>закупк</w:t>
      </w:r>
      <w:r w:rsidR="007D79CC" w:rsidRPr="000D2D25">
        <w:rPr>
          <w:spacing w:val="2"/>
          <w:szCs w:val="28"/>
        </w:rPr>
        <w:t>у</w:t>
      </w:r>
      <w:r w:rsidR="00331B86" w:rsidRPr="000D2D25">
        <w:rPr>
          <w:spacing w:val="2"/>
          <w:szCs w:val="28"/>
        </w:rPr>
        <w:t xml:space="preserve"> заказчики обязаны разместить электронную версию проекта контракта</w:t>
      </w:r>
      <w:r w:rsidR="00B54EF3" w:rsidRPr="000D2D25">
        <w:rPr>
          <w:spacing w:val="2"/>
          <w:szCs w:val="28"/>
        </w:rPr>
        <w:t xml:space="preserve"> (загрузить файл, содержащий проект контракта). Заказчик также имеет возможность загружать иные документы (содержащие описание требований к поставщикам, товарам (работам, услугам) и условиям поставки (выполнения работ, оказания услуг). Не допускается размещение поврежденных и (или) заблокированных файлов.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.4. </w:t>
      </w:r>
      <w:r w:rsidR="00E27E10" w:rsidRPr="00A776DB">
        <w:rPr>
          <w:spacing w:val="2"/>
          <w:szCs w:val="28"/>
        </w:rPr>
        <w:t>В случае возникновения у заказчика потребности в товарах, работах, услугах, наступившей вследствие непредвиденных заранее им обстоятельств</w:t>
      </w:r>
      <w:r w:rsidR="00A776DB">
        <w:rPr>
          <w:spacing w:val="2"/>
          <w:szCs w:val="28"/>
        </w:rPr>
        <w:t>,</w:t>
      </w:r>
      <w:r w:rsidR="00E27E10" w:rsidRPr="00A776DB">
        <w:rPr>
          <w:spacing w:val="2"/>
          <w:szCs w:val="28"/>
        </w:rPr>
        <w:t xml:space="preserve"> заказчик вправе осуществить срочную закупку, проведение которой </w:t>
      </w:r>
      <w:r w:rsidR="007C3F0C">
        <w:rPr>
          <w:spacing w:val="2"/>
          <w:szCs w:val="28"/>
        </w:rPr>
        <w:t>необходимо осуществить в более короткий срок</w:t>
      </w:r>
      <w:r w:rsidR="00E27E10" w:rsidRPr="00A776DB">
        <w:rPr>
          <w:spacing w:val="2"/>
          <w:szCs w:val="28"/>
        </w:rPr>
        <w:t>,</w:t>
      </w:r>
      <w:r w:rsidR="007C3F0C">
        <w:rPr>
          <w:spacing w:val="2"/>
          <w:szCs w:val="28"/>
        </w:rPr>
        <w:t xml:space="preserve"> </w:t>
      </w:r>
      <w:r w:rsidR="007D57B0">
        <w:rPr>
          <w:spacing w:val="2"/>
          <w:szCs w:val="28"/>
        </w:rPr>
        <w:t xml:space="preserve">по сравнению </w:t>
      </w:r>
      <w:r w:rsidR="007C3F0C">
        <w:rPr>
          <w:spacing w:val="2"/>
          <w:szCs w:val="28"/>
        </w:rPr>
        <w:t xml:space="preserve"> </w:t>
      </w:r>
      <w:r w:rsidR="007D57B0">
        <w:rPr>
          <w:spacing w:val="2"/>
          <w:szCs w:val="28"/>
        </w:rPr>
        <w:t>со сроком</w:t>
      </w:r>
      <w:r w:rsidR="007C3F0C">
        <w:rPr>
          <w:spacing w:val="2"/>
          <w:szCs w:val="28"/>
        </w:rPr>
        <w:t>,</w:t>
      </w:r>
      <w:r w:rsidR="00E27E10" w:rsidRPr="00A776DB">
        <w:rPr>
          <w:spacing w:val="2"/>
          <w:szCs w:val="28"/>
        </w:rPr>
        <w:t xml:space="preserve"> </w:t>
      </w:r>
      <w:r w:rsidR="007D57B0">
        <w:rPr>
          <w:spacing w:val="2"/>
          <w:szCs w:val="28"/>
        </w:rPr>
        <w:t>указанным в</w:t>
      </w:r>
      <w:r w:rsidR="00E27E10" w:rsidRPr="00A776DB">
        <w:rPr>
          <w:spacing w:val="2"/>
          <w:szCs w:val="28"/>
        </w:rPr>
        <w:t xml:space="preserve"> пункт</w:t>
      </w:r>
      <w:r w:rsidR="007D57B0">
        <w:rPr>
          <w:spacing w:val="2"/>
          <w:szCs w:val="28"/>
        </w:rPr>
        <w:t>е</w:t>
      </w:r>
      <w:r w:rsidR="00E27E10" w:rsidRPr="00A776DB">
        <w:rPr>
          <w:spacing w:val="2"/>
          <w:szCs w:val="28"/>
        </w:rPr>
        <w:t xml:space="preserve"> </w:t>
      </w:r>
      <w:r w:rsidRPr="00A776DB">
        <w:rPr>
          <w:spacing w:val="2"/>
          <w:szCs w:val="28"/>
        </w:rPr>
        <w:t>3</w:t>
      </w:r>
      <w:r w:rsidR="00E27E10" w:rsidRPr="00A776DB">
        <w:rPr>
          <w:spacing w:val="2"/>
          <w:szCs w:val="28"/>
        </w:rPr>
        <w:t>.1 настоящего Порядка.</w:t>
      </w:r>
      <w:r w:rsidR="00331B86" w:rsidRPr="00A776DB">
        <w:rPr>
          <w:spacing w:val="2"/>
          <w:szCs w:val="28"/>
        </w:rPr>
        <w:t xml:space="preserve"> </w:t>
      </w:r>
      <w:r w:rsidR="00CE54AA">
        <w:rPr>
          <w:spacing w:val="2"/>
          <w:szCs w:val="28"/>
        </w:rPr>
        <w:t xml:space="preserve">Заявка на закупку в этом случае публикуется заказчиком за 24 часа до срока окончания подачи поставщиками оферт. </w:t>
      </w:r>
      <w:r w:rsidR="00E27E10" w:rsidRPr="00A776DB">
        <w:rPr>
          <w:spacing w:val="2"/>
          <w:szCs w:val="28"/>
        </w:rPr>
        <w:t>При этом осуществление такой закупки возможно</w:t>
      </w:r>
      <w:r w:rsidR="00331B86" w:rsidRPr="00A776DB">
        <w:rPr>
          <w:spacing w:val="2"/>
          <w:szCs w:val="28"/>
        </w:rPr>
        <w:t xml:space="preserve"> при наличии обоснованных </w:t>
      </w:r>
      <w:r w:rsidR="00E250BE" w:rsidRPr="00A776DB">
        <w:rPr>
          <w:spacing w:val="2"/>
          <w:szCs w:val="28"/>
        </w:rPr>
        <w:t xml:space="preserve">заказчиком </w:t>
      </w:r>
      <w:r w:rsidR="00331B86" w:rsidRPr="00A776DB">
        <w:rPr>
          <w:spacing w:val="2"/>
          <w:szCs w:val="28"/>
        </w:rPr>
        <w:t>обстоятельств. В случае осуществления срочной закупки заказчики обязаны прикрепить файл с обоснованием таких обстоятельств.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.5. </w:t>
      </w:r>
      <w:r w:rsidR="007D79CC" w:rsidRPr="000D2D25">
        <w:rPr>
          <w:spacing w:val="2"/>
          <w:szCs w:val="28"/>
        </w:rPr>
        <w:t>Для обеспечения эффективности</w:t>
      </w:r>
      <w:r w:rsidR="0090751A" w:rsidRPr="000D2D25">
        <w:rPr>
          <w:spacing w:val="2"/>
          <w:szCs w:val="28"/>
        </w:rPr>
        <w:t xml:space="preserve"> закупки</w:t>
      </w:r>
      <w:r w:rsidR="007D79CC" w:rsidRPr="000D2D25">
        <w:rPr>
          <w:spacing w:val="2"/>
          <w:szCs w:val="28"/>
        </w:rPr>
        <w:t xml:space="preserve"> и конкурен</w:t>
      </w:r>
      <w:r w:rsidR="0090751A" w:rsidRPr="000D2D25">
        <w:rPr>
          <w:spacing w:val="2"/>
          <w:szCs w:val="28"/>
        </w:rPr>
        <w:t>ции пр</w:t>
      </w:r>
      <w:r w:rsidR="007D79CC" w:rsidRPr="000D2D25">
        <w:rPr>
          <w:spacing w:val="2"/>
          <w:szCs w:val="28"/>
        </w:rPr>
        <w:t>и</w:t>
      </w:r>
      <w:r w:rsidR="0090751A" w:rsidRPr="000D2D25">
        <w:rPr>
          <w:spacing w:val="2"/>
          <w:szCs w:val="28"/>
        </w:rPr>
        <w:t xml:space="preserve"> проведении</w:t>
      </w:r>
      <w:r w:rsidR="007D79CC" w:rsidRPr="000D2D25">
        <w:rPr>
          <w:spacing w:val="2"/>
          <w:szCs w:val="28"/>
        </w:rPr>
        <w:t xml:space="preserve"> закупки заказчик имеет возможность направить </w:t>
      </w:r>
      <w:r w:rsidR="00044435" w:rsidRPr="00A776DB">
        <w:rPr>
          <w:spacing w:val="2"/>
          <w:szCs w:val="28"/>
        </w:rPr>
        <w:t>поставщикам</w:t>
      </w:r>
      <w:r w:rsidR="00F62B7D" w:rsidRPr="000D2D25">
        <w:rPr>
          <w:spacing w:val="2"/>
          <w:szCs w:val="28"/>
        </w:rPr>
        <w:t xml:space="preserve"> информацию</w:t>
      </w:r>
      <w:r w:rsidR="007D79CC" w:rsidRPr="000D2D25">
        <w:rPr>
          <w:spacing w:val="2"/>
          <w:szCs w:val="28"/>
        </w:rPr>
        <w:t xml:space="preserve"> о проведении закупки</w:t>
      </w:r>
      <w:r w:rsidR="002045D1" w:rsidRPr="000D2D25">
        <w:rPr>
          <w:spacing w:val="2"/>
          <w:szCs w:val="28"/>
        </w:rPr>
        <w:t xml:space="preserve"> (приглашение принять участие)</w:t>
      </w:r>
      <w:r w:rsidR="007D79CC" w:rsidRPr="000D2D25">
        <w:rPr>
          <w:spacing w:val="2"/>
          <w:szCs w:val="28"/>
        </w:rPr>
        <w:t>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.6. </w:t>
      </w:r>
      <w:r w:rsidR="00331B86" w:rsidRPr="000D2D25">
        <w:rPr>
          <w:spacing w:val="2"/>
          <w:szCs w:val="28"/>
        </w:rPr>
        <w:t xml:space="preserve">В случае необходимости заказчик </w:t>
      </w:r>
      <w:r w:rsidR="007554E1" w:rsidRPr="000D2D25">
        <w:rPr>
          <w:spacing w:val="2"/>
          <w:szCs w:val="28"/>
        </w:rPr>
        <w:t>имеет право</w:t>
      </w:r>
      <w:r w:rsidR="00331B86" w:rsidRPr="000D2D25">
        <w:rPr>
          <w:spacing w:val="2"/>
          <w:szCs w:val="28"/>
        </w:rPr>
        <w:t xml:space="preserve"> отменить </w:t>
      </w:r>
      <w:r w:rsidR="00F01821" w:rsidRPr="000D2D25">
        <w:rPr>
          <w:spacing w:val="2"/>
          <w:szCs w:val="28"/>
        </w:rPr>
        <w:t>закупку</w:t>
      </w:r>
      <w:r w:rsidR="007554E1" w:rsidRPr="000D2D25">
        <w:rPr>
          <w:spacing w:val="2"/>
          <w:szCs w:val="28"/>
        </w:rPr>
        <w:t xml:space="preserve"> в любое время до окончания срока подачи </w:t>
      </w:r>
      <w:r w:rsidR="00A776DB">
        <w:rPr>
          <w:spacing w:val="2"/>
          <w:szCs w:val="28"/>
        </w:rPr>
        <w:t>оферт</w:t>
      </w:r>
      <w:r w:rsidR="00331B86" w:rsidRPr="000D2D25">
        <w:rPr>
          <w:spacing w:val="2"/>
          <w:szCs w:val="28"/>
        </w:rPr>
        <w:t>.</w:t>
      </w:r>
      <w:r w:rsidR="00394F17" w:rsidRPr="000D2D25">
        <w:rPr>
          <w:spacing w:val="2"/>
          <w:szCs w:val="28"/>
        </w:rPr>
        <w:t xml:space="preserve"> При отмене </w:t>
      </w:r>
      <w:r w:rsidR="00F01821" w:rsidRPr="000D2D25">
        <w:rPr>
          <w:spacing w:val="2"/>
          <w:szCs w:val="28"/>
        </w:rPr>
        <w:t>закупки</w:t>
      </w:r>
      <w:r w:rsidR="00394F17" w:rsidRPr="000D2D25">
        <w:rPr>
          <w:spacing w:val="2"/>
          <w:szCs w:val="28"/>
        </w:rPr>
        <w:t xml:space="preserve"> </w:t>
      </w:r>
      <w:r w:rsidR="00394F17" w:rsidRPr="000D2D25">
        <w:rPr>
          <w:spacing w:val="2"/>
          <w:szCs w:val="28"/>
        </w:rPr>
        <w:lastRenderedPageBreak/>
        <w:t xml:space="preserve">заказчик не несет ответственность перед </w:t>
      </w:r>
      <w:r w:rsidR="00A776DB">
        <w:rPr>
          <w:spacing w:val="2"/>
          <w:szCs w:val="28"/>
        </w:rPr>
        <w:t>поставщиками</w:t>
      </w:r>
      <w:r w:rsidR="00394F17" w:rsidRPr="000D2D25">
        <w:rPr>
          <w:spacing w:val="2"/>
          <w:szCs w:val="28"/>
        </w:rPr>
        <w:t xml:space="preserve"> за возможные негативные последствия, связанные с такой отменой.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rStyle w:val="af6"/>
          <w:i w:val="0"/>
          <w:iCs w:val="0"/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.7. </w:t>
      </w:r>
      <w:r w:rsidR="00331B86" w:rsidRPr="000D2D25">
        <w:rPr>
          <w:rStyle w:val="af6"/>
          <w:i w:val="0"/>
          <w:szCs w:val="28"/>
        </w:rPr>
        <w:t xml:space="preserve">В случае необходимости заказчик может внести изменения в </w:t>
      </w:r>
      <w:r w:rsidR="00A776DB">
        <w:rPr>
          <w:rStyle w:val="af6"/>
          <w:i w:val="0"/>
          <w:szCs w:val="28"/>
        </w:rPr>
        <w:t>заявку на закупку</w:t>
      </w:r>
      <w:r w:rsidR="00331B86" w:rsidRPr="000D2D25">
        <w:rPr>
          <w:rStyle w:val="af6"/>
          <w:i w:val="0"/>
          <w:szCs w:val="28"/>
        </w:rPr>
        <w:t xml:space="preserve"> с продлением сроков</w:t>
      </w:r>
      <w:r w:rsidR="00F01821" w:rsidRPr="000D2D25">
        <w:rPr>
          <w:rStyle w:val="af6"/>
          <w:i w:val="0"/>
          <w:szCs w:val="28"/>
        </w:rPr>
        <w:t xml:space="preserve"> окончания</w:t>
      </w:r>
      <w:r w:rsidR="00331B86" w:rsidRPr="000D2D25">
        <w:rPr>
          <w:rStyle w:val="af6"/>
          <w:i w:val="0"/>
          <w:szCs w:val="28"/>
        </w:rPr>
        <w:t xml:space="preserve"> подачи </w:t>
      </w:r>
      <w:r w:rsidR="00F01821" w:rsidRPr="000D2D25">
        <w:rPr>
          <w:rStyle w:val="af6"/>
          <w:i w:val="0"/>
          <w:szCs w:val="28"/>
        </w:rPr>
        <w:t>оферт</w:t>
      </w:r>
      <w:r w:rsidR="00625E52">
        <w:rPr>
          <w:rStyle w:val="af6"/>
          <w:i w:val="0"/>
          <w:szCs w:val="28"/>
        </w:rPr>
        <w:t xml:space="preserve"> в соответствии со сроками, установленными</w:t>
      </w:r>
      <w:r w:rsidR="009C1B0A">
        <w:rPr>
          <w:rStyle w:val="af6"/>
          <w:i w:val="0"/>
          <w:szCs w:val="28"/>
        </w:rPr>
        <w:t xml:space="preserve"> пункт</w:t>
      </w:r>
      <w:r w:rsidR="00CE54AA">
        <w:rPr>
          <w:rStyle w:val="af6"/>
          <w:i w:val="0"/>
          <w:szCs w:val="28"/>
        </w:rPr>
        <w:t>ами</w:t>
      </w:r>
      <w:r w:rsidR="009C1B0A">
        <w:rPr>
          <w:rStyle w:val="af6"/>
          <w:i w:val="0"/>
          <w:szCs w:val="28"/>
        </w:rPr>
        <w:t xml:space="preserve"> 3.1</w:t>
      </w:r>
      <w:r w:rsidR="00CE54AA">
        <w:rPr>
          <w:rStyle w:val="af6"/>
          <w:i w:val="0"/>
          <w:szCs w:val="28"/>
        </w:rPr>
        <w:t>. и 3.4.</w:t>
      </w:r>
      <w:r w:rsidR="009C1B0A">
        <w:rPr>
          <w:rStyle w:val="af6"/>
          <w:i w:val="0"/>
          <w:szCs w:val="28"/>
        </w:rPr>
        <w:t xml:space="preserve"> настоящего Порядка</w:t>
      </w:r>
      <w:r w:rsidR="00331B86" w:rsidRPr="00A776DB">
        <w:rPr>
          <w:rStyle w:val="af6"/>
          <w:i w:val="0"/>
          <w:szCs w:val="28"/>
        </w:rPr>
        <w:t>.</w:t>
      </w:r>
    </w:p>
    <w:p w:rsidR="004567AD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rStyle w:val="af6"/>
          <w:i w:val="0"/>
          <w:iCs w:val="0"/>
          <w:spacing w:val="2"/>
          <w:szCs w:val="28"/>
        </w:rPr>
        <w:t>3</w:t>
      </w:r>
      <w:r w:rsidR="009E522A" w:rsidRPr="000D2D25">
        <w:rPr>
          <w:rStyle w:val="af6"/>
          <w:i w:val="0"/>
          <w:iCs w:val="0"/>
          <w:spacing w:val="2"/>
          <w:szCs w:val="28"/>
        </w:rPr>
        <w:t xml:space="preserve">.8. </w:t>
      </w:r>
      <w:r w:rsidR="009536DD" w:rsidRPr="000D2D25">
        <w:rPr>
          <w:spacing w:val="2"/>
          <w:szCs w:val="28"/>
        </w:rPr>
        <w:t xml:space="preserve">Для </w:t>
      </w:r>
      <w:r w:rsidR="00A776DB">
        <w:rPr>
          <w:spacing w:val="2"/>
          <w:szCs w:val="28"/>
        </w:rPr>
        <w:t>подачи оферты поставщику</w:t>
      </w:r>
      <w:r w:rsidR="009536DD" w:rsidRPr="000D2D25">
        <w:rPr>
          <w:spacing w:val="2"/>
          <w:szCs w:val="28"/>
        </w:rPr>
        <w:t xml:space="preserve"> необходимо войти в закрытую часть ЭТС (личный кабинет).</w:t>
      </w:r>
    </w:p>
    <w:p w:rsidR="009536DD" w:rsidRPr="000D2D25" w:rsidRDefault="009944FD" w:rsidP="004567AD">
      <w:pPr>
        <w:shd w:val="clear" w:color="auto" w:fill="FFFFFF"/>
        <w:tabs>
          <w:tab w:val="left" w:pos="993"/>
        </w:tabs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.9. </w:t>
      </w:r>
      <w:r w:rsidR="009536DD" w:rsidRPr="000D2D25">
        <w:rPr>
          <w:spacing w:val="2"/>
          <w:szCs w:val="28"/>
        </w:rPr>
        <w:t xml:space="preserve">В закрытой части ЭТС </w:t>
      </w:r>
      <w:r w:rsidR="00A776DB">
        <w:rPr>
          <w:spacing w:val="2"/>
          <w:szCs w:val="28"/>
        </w:rPr>
        <w:t>поставщик</w:t>
      </w:r>
      <w:r w:rsidR="009536DD" w:rsidRPr="000D2D25">
        <w:rPr>
          <w:spacing w:val="2"/>
          <w:szCs w:val="28"/>
        </w:rPr>
        <w:t>:</w:t>
      </w:r>
    </w:p>
    <w:p w:rsidR="0090751A" w:rsidRPr="000D2D25" w:rsidRDefault="004567AD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536DD" w:rsidRPr="000D2D25">
        <w:rPr>
          <w:spacing w:val="2"/>
          <w:szCs w:val="28"/>
        </w:rPr>
        <w:t xml:space="preserve">- осуществляет поиск </w:t>
      </w:r>
      <w:r w:rsidR="00892103" w:rsidRPr="000D2D25">
        <w:rPr>
          <w:spacing w:val="2"/>
          <w:szCs w:val="28"/>
        </w:rPr>
        <w:t>закупок</w:t>
      </w:r>
      <w:r w:rsidR="009536DD" w:rsidRPr="000D2D25">
        <w:rPr>
          <w:spacing w:val="2"/>
          <w:szCs w:val="28"/>
        </w:rPr>
        <w:t>;</w:t>
      </w:r>
      <w:r w:rsidR="002045D1" w:rsidRPr="000D2D25">
        <w:rPr>
          <w:spacing w:val="2"/>
          <w:szCs w:val="28"/>
        </w:rPr>
        <w:t xml:space="preserve"> </w:t>
      </w:r>
    </w:p>
    <w:p w:rsidR="009536DD" w:rsidRPr="000D2D25" w:rsidRDefault="004567AD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0751A" w:rsidRPr="000D2D25">
        <w:rPr>
          <w:spacing w:val="2"/>
          <w:szCs w:val="28"/>
        </w:rPr>
        <w:t xml:space="preserve">- </w:t>
      </w:r>
      <w:r w:rsidR="002045D1" w:rsidRPr="000D2D25">
        <w:rPr>
          <w:spacing w:val="2"/>
          <w:szCs w:val="28"/>
        </w:rPr>
        <w:t>получает приглашение принять участие в закупке;</w:t>
      </w:r>
    </w:p>
    <w:p w:rsidR="009536DD" w:rsidRPr="000D2D25" w:rsidRDefault="004567AD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536DD" w:rsidRPr="000D2D25">
        <w:rPr>
          <w:spacing w:val="2"/>
          <w:szCs w:val="28"/>
        </w:rPr>
        <w:t xml:space="preserve">- формирует </w:t>
      </w:r>
      <w:r w:rsidR="00892103" w:rsidRPr="000D2D25">
        <w:rPr>
          <w:spacing w:val="2"/>
          <w:szCs w:val="28"/>
        </w:rPr>
        <w:t>оферту</w:t>
      </w:r>
      <w:r w:rsidR="009536DD" w:rsidRPr="000D2D25">
        <w:rPr>
          <w:spacing w:val="2"/>
          <w:szCs w:val="28"/>
        </w:rPr>
        <w:t xml:space="preserve"> на</w:t>
      </w:r>
      <w:r w:rsidR="00892103" w:rsidRPr="000D2D25">
        <w:rPr>
          <w:spacing w:val="2"/>
          <w:szCs w:val="28"/>
        </w:rPr>
        <w:t xml:space="preserve"> выбранную</w:t>
      </w:r>
      <w:r w:rsidR="009536DD" w:rsidRPr="000D2D25">
        <w:rPr>
          <w:spacing w:val="2"/>
          <w:szCs w:val="28"/>
        </w:rPr>
        <w:t xml:space="preserve"> закупк</w:t>
      </w:r>
      <w:r w:rsidR="00892103" w:rsidRPr="000D2D25">
        <w:rPr>
          <w:spacing w:val="2"/>
          <w:szCs w:val="28"/>
        </w:rPr>
        <w:t>у</w:t>
      </w:r>
      <w:r w:rsidR="00E5137C" w:rsidRPr="000D2D25">
        <w:rPr>
          <w:spacing w:val="2"/>
          <w:szCs w:val="28"/>
        </w:rPr>
        <w:t xml:space="preserve"> в указанный </w:t>
      </w:r>
      <w:r w:rsidR="00A776DB">
        <w:rPr>
          <w:spacing w:val="2"/>
          <w:szCs w:val="28"/>
        </w:rPr>
        <w:t xml:space="preserve">в заявке на закупку заказчика </w:t>
      </w:r>
      <w:r w:rsidR="00E5137C" w:rsidRPr="000D2D25">
        <w:rPr>
          <w:spacing w:val="2"/>
          <w:szCs w:val="28"/>
        </w:rPr>
        <w:t>срок</w:t>
      </w:r>
      <w:r w:rsidR="009536DD" w:rsidRPr="000D2D25">
        <w:rPr>
          <w:spacing w:val="2"/>
          <w:szCs w:val="28"/>
        </w:rPr>
        <w:t>;</w:t>
      </w:r>
    </w:p>
    <w:p w:rsidR="004567AD" w:rsidRDefault="004567AD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536DD" w:rsidRPr="000D2D25">
        <w:rPr>
          <w:spacing w:val="2"/>
          <w:szCs w:val="28"/>
        </w:rPr>
        <w:t>- от</w:t>
      </w:r>
      <w:r w:rsidR="00E5137C" w:rsidRPr="000D2D25">
        <w:rPr>
          <w:spacing w:val="2"/>
          <w:szCs w:val="28"/>
        </w:rPr>
        <w:t xml:space="preserve">зывает при необходимости поданную оферту </w:t>
      </w:r>
      <w:r w:rsidR="009536DD" w:rsidRPr="000D2D25">
        <w:rPr>
          <w:spacing w:val="2"/>
          <w:szCs w:val="28"/>
        </w:rPr>
        <w:t xml:space="preserve">до даты окончания подачи </w:t>
      </w:r>
      <w:r w:rsidR="00A776DB">
        <w:rPr>
          <w:spacing w:val="2"/>
          <w:szCs w:val="28"/>
        </w:rPr>
        <w:t>оферт, предусмотренный в заявке на закупку заказчика</w:t>
      </w:r>
      <w:r w:rsidR="009536DD" w:rsidRPr="000D2D25">
        <w:rPr>
          <w:spacing w:val="2"/>
          <w:szCs w:val="28"/>
        </w:rPr>
        <w:t>.</w:t>
      </w:r>
    </w:p>
    <w:p w:rsidR="00304B5D" w:rsidRPr="000D2D25" w:rsidRDefault="004567AD" w:rsidP="000D2D25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944FD" w:rsidRPr="000D2D25">
        <w:rPr>
          <w:spacing w:val="2"/>
          <w:szCs w:val="28"/>
        </w:rPr>
        <w:t>3</w:t>
      </w:r>
      <w:r w:rsidR="009E522A" w:rsidRPr="000D2D25">
        <w:rPr>
          <w:spacing w:val="2"/>
          <w:szCs w:val="28"/>
        </w:rPr>
        <w:t xml:space="preserve">.10. </w:t>
      </w:r>
      <w:r w:rsidR="00A776DB">
        <w:rPr>
          <w:spacing w:val="2"/>
          <w:szCs w:val="28"/>
        </w:rPr>
        <w:t>Поставщик вправе</w:t>
      </w:r>
      <w:r w:rsidR="009536DD" w:rsidRPr="000D2D25">
        <w:rPr>
          <w:spacing w:val="2"/>
          <w:szCs w:val="28"/>
        </w:rPr>
        <w:t xml:space="preserve"> вн</w:t>
      </w:r>
      <w:r w:rsidR="00A776DB">
        <w:rPr>
          <w:spacing w:val="2"/>
          <w:szCs w:val="28"/>
        </w:rPr>
        <w:t>осить</w:t>
      </w:r>
      <w:r w:rsidR="009536DD" w:rsidRPr="000D2D25">
        <w:rPr>
          <w:spacing w:val="2"/>
          <w:szCs w:val="28"/>
        </w:rPr>
        <w:t xml:space="preserve"> изменени</w:t>
      </w:r>
      <w:r w:rsidR="00A776DB">
        <w:rPr>
          <w:spacing w:val="2"/>
          <w:szCs w:val="28"/>
        </w:rPr>
        <w:t>я</w:t>
      </w:r>
      <w:r w:rsidR="009536DD" w:rsidRPr="000D2D25">
        <w:rPr>
          <w:spacing w:val="2"/>
          <w:szCs w:val="28"/>
        </w:rPr>
        <w:t xml:space="preserve"> в поданн</w:t>
      </w:r>
      <w:r w:rsidR="00E5137C" w:rsidRPr="000D2D25">
        <w:rPr>
          <w:spacing w:val="2"/>
          <w:szCs w:val="28"/>
        </w:rPr>
        <w:t>ую</w:t>
      </w:r>
      <w:r w:rsidR="009536DD" w:rsidRPr="000D2D25">
        <w:rPr>
          <w:spacing w:val="2"/>
          <w:szCs w:val="28"/>
        </w:rPr>
        <w:t xml:space="preserve"> им </w:t>
      </w:r>
      <w:r w:rsidR="00E5137C" w:rsidRPr="000D2D25">
        <w:rPr>
          <w:spacing w:val="2"/>
          <w:szCs w:val="28"/>
        </w:rPr>
        <w:t>оферту</w:t>
      </w:r>
      <w:r w:rsidR="009536DD" w:rsidRPr="000D2D25">
        <w:rPr>
          <w:spacing w:val="2"/>
          <w:szCs w:val="28"/>
        </w:rPr>
        <w:t>, а также в случае необходимости может отозвать ранее п</w:t>
      </w:r>
      <w:r w:rsidR="00E5137C" w:rsidRPr="000D2D25">
        <w:rPr>
          <w:spacing w:val="2"/>
          <w:szCs w:val="28"/>
        </w:rPr>
        <w:t xml:space="preserve">оданную оферту и подать </w:t>
      </w:r>
      <w:r w:rsidR="009536DD" w:rsidRPr="000D2D25">
        <w:rPr>
          <w:spacing w:val="2"/>
          <w:szCs w:val="28"/>
        </w:rPr>
        <w:t>с измененными условиями в срок</w:t>
      </w:r>
      <w:r w:rsidR="00A776DB">
        <w:rPr>
          <w:spacing w:val="2"/>
          <w:szCs w:val="28"/>
        </w:rPr>
        <w:t>, установленный для</w:t>
      </w:r>
      <w:r w:rsidR="00E5137C" w:rsidRPr="000D2D25">
        <w:rPr>
          <w:spacing w:val="2"/>
          <w:szCs w:val="28"/>
        </w:rPr>
        <w:t xml:space="preserve"> подачи оферт</w:t>
      </w:r>
      <w:r w:rsidR="00A776DB" w:rsidRPr="00A776DB">
        <w:rPr>
          <w:spacing w:val="2"/>
          <w:szCs w:val="28"/>
        </w:rPr>
        <w:t xml:space="preserve"> </w:t>
      </w:r>
      <w:r w:rsidR="00A776DB">
        <w:rPr>
          <w:spacing w:val="2"/>
          <w:szCs w:val="28"/>
        </w:rPr>
        <w:t>в заявке на закупку заказчика</w:t>
      </w:r>
      <w:r w:rsidR="009536DD" w:rsidRPr="000D2D25">
        <w:rPr>
          <w:spacing w:val="2"/>
          <w:szCs w:val="28"/>
        </w:rPr>
        <w:t>.</w:t>
      </w:r>
    </w:p>
    <w:p w:rsidR="004567AD" w:rsidRDefault="004567AD" w:rsidP="004567AD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944FD" w:rsidRPr="000D2D25">
        <w:rPr>
          <w:spacing w:val="2"/>
          <w:szCs w:val="28"/>
        </w:rPr>
        <w:t>3</w:t>
      </w:r>
      <w:r w:rsidR="00304B5D" w:rsidRPr="000D2D25">
        <w:rPr>
          <w:spacing w:val="2"/>
          <w:szCs w:val="28"/>
        </w:rPr>
        <w:t xml:space="preserve">.11. </w:t>
      </w:r>
      <w:r w:rsidR="00A776DB">
        <w:rPr>
          <w:spacing w:val="2"/>
          <w:szCs w:val="28"/>
        </w:rPr>
        <w:t>Поставщик</w:t>
      </w:r>
      <w:r w:rsidR="00E5137C" w:rsidRPr="000D2D25">
        <w:rPr>
          <w:spacing w:val="2"/>
          <w:szCs w:val="28"/>
        </w:rPr>
        <w:t xml:space="preserve"> вправе подать только одну оферту на</w:t>
      </w:r>
      <w:r w:rsidR="009536DD" w:rsidRPr="000D2D25">
        <w:rPr>
          <w:spacing w:val="2"/>
          <w:szCs w:val="28"/>
        </w:rPr>
        <w:t xml:space="preserve"> закупк</w:t>
      </w:r>
      <w:r w:rsidR="00E5137C" w:rsidRPr="000D2D25">
        <w:rPr>
          <w:spacing w:val="2"/>
          <w:szCs w:val="28"/>
        </w:rPr>
        <w:t>у</w:t>
      </w:r>
      <w:r w:rsidR="009536DD" w:rsidRPr="000D2D25">
        <w:rPr>
          <w:spacing w:val="2"/>
          <w:szCs w:val="28"/>
        </w:rPr>
        <w:t>.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25E52">
        <w:rPr>
          <w:spacing w:val="2"/>
          <w:szCs w:val="28"/>
        </w:rPr>
        <w:t>3.12</w:t>
      </w:r>
      <w:r w:rsidRPr="000D2D25">
        <w:rPr>
          <w:spacing w:val="2"/>
          <w:szCs w:val="28"/>
        </w:rPr>
        <w:t xml:space="preserve">. Заказчик в течение 2 (двух) рабочих дней после окончания срока подачи оферт рассматривает </w:t>
      </w:r>
      <w:r w:rsidR="0026644A">
        <w:rPr>
          <w:spacing w:val="2"/>
          <w:szCs w:val="28"/>
        </w:rPr>
        <w:t>их</w:t>
      </w:r>
      <w:r w:rsidRPr="00625E52">
        <w:rPr>
          <w:spacing w:val="2"/>
          <w:szCs w:val="28"/>
        </w:rPr>
        <w:t xml:space="preserve"> и принимает решение</w:t>
      </w:r>
      <w:r w:rsidR="0026644A">
        <w:rPr>
          <w:spacing w:val="2"/>
          <w:szCs w:val="28"/>
        </w:rPr>
        <w:t xml:space="preserve"> о признании</w:t>
      </w:r>
      <w:r w:rsidRPr="00625E52">
        <w:rPr>
          <w:spacing w:val="2"/>
          <w:szCs w:val="28"/>
        </w:rPr>
        <w:t xml:space="preserve"> </w:t>
      </w:r>
      <w:r w:rsidR="0026644A">
        <w:rPr>
          <w:spacing w:val="2"/>
          <w:szCs w:val="28"/>
        </w:rPr>
        <w:t>поставщика, подавшем оферту, победителем закупки</w:t>
      </w:r>
      <w:r w:rsidRPr="00625E52">
        <w:rPr>
          <w:spacing w:val="2"/>
          <w:szCs w:val="28"/>
        </w:rPr>
        <w:t xml:space="preserve"> или </w:t>
      </w:r>
      <w:r w:rsidR="0026644A">
        <w:rPr>
          <w:spacing w:val="2"/>
          <w:szCs w:val="28"/>
        </w:rPr>
        <w:t>об отклонении оферты</w:t>
      </w:r>
      <w:r w:rsidRPr="000D2D25">
        <w:rPr>
          <w:spacing w:val="2"/>
          <w:szCs w:val="28"/>
        </w:rPr>
        <w:t>.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25E52">
        <w:rPr>
          <w:spacing w:val="2"/>
          <w:szCs w:val="28"/>
        </w:rPr>
        <w:t>3.13</w:t>
      </w:r>
      <w:r w:rsidRPr="000D2D25">
        <w:rPr>
          <w:spacing w:val="2"/>
          <w:szCs w:val="28"/>
        </w:rPr>
        <w:t>. Основаниями отклонения оферты являются: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Pr="000D2D25">
        <w:rPr>
          <w:spacing w:val="2"/>
          <w:szCs w:val="28"/>
        </w:rPr>
        <w:t xml:space="preserve">1) несоответствие оферты требованиям, установленным </w:t>
      </w:r>
      <w:r w:rsidRPr="00625E52">
        <w:rPr>
          <w:spacing w:val="2"/>
          <w:szCs w:val="28"/>
        </w:rPr>
        <w:t>в заявке на закупку</w:t>
      </w:r>
      <w:r w:rsidRPr="000D2D25">
        <w:rPr>
          <w:spacing w:val="2"/>
          <w:szCs w:val="28"/>
        </w:rPr>
        <w:t>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Pr="000D2D25">
        <w:rPr>
          <w:spacing w:val="2"/>
          <w:szCs w:val="28"/>
        </w:rPr>
        <w:t>2) наличие в оферте недостоверной информации;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Pr="000D2D25">
        <w:rPr>
          <w:spacing w:val="2"/>
          <w:szCs w:val="28"/>
        </w:rPr>
        <w:t>3) превышение в оферте цены единицы товара (работы, услуги), цены контракта, указанной в заявке на закупку;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lastRenderedPageBreak/>
        <w:tab/>
      </w:r>
      <w:r w:rsidRPr="000D2D25">
        <w:rPr>
          <w:spacing w:val="2"/>
          <w:szCs w:val="28"/>
        </w:rPr>
        <w:t xml:space="preserve">4) выявление факта внесения участника закупки в реестр недобросовестных поставщиков, </w:t>
      </w:r>
      <w:r w:rsidRPr="00625E52">
        <w:rPr>
          <w:spacing w:val="2"/>
          <w:szCs w:val="28"/>
        </w:rPr>
        <w:t>предусмотренный Законом 44-ФЗ.</w:t>
      </w:r>
    </w:p>
    <w:p w:rsidR="00607DFE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25E52">
        <w:rPr>
          <w:spacing w:val="2"/>
          <w:szCs w:val="28"/>
        </w:rPr>
        <w:t>3</w:t>
      </w:r>
      <w:r w:rsidRPr="000D2D25">
        <w:rPr>
          <w:spacing w:val="2"/>
          <w:szCs w:val="28"/>
        </w:rPr>
        <w:t>.</w:t>
      </w:r>
      <w:r w:rsidR="00625E52">
        <w:rPr>
          <w:spacing w:val="2"/>
          <w:szCs w:val="28"/>
        </w:rPr>
        <w:t>1</w:t>
      </w:r>
      <w:r w:rsidRPr="000D2D25">
        <w:rPr>
          <w:spacing w:val="2"/>
          <w:szCs w:val="28"/>
        </w:rPr>
        <w:t>4. Принятие решения об отклонении оферты по иным основаниям не допускается.</w:t>
      </w:r>
    </w:p>
    <w:p w:rsidR="00607DFE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25E52">
        <w:rPr>
          <w:spacing w:val="2"/>
          <w:szCs w:val="28"/>
        </w:rPr>
        <w:t>3</w:t>
      </w:r>
      <w:r w:rsidRPr="000D2D25">
        <w:rPr>
          <w:spacing w:val="2"/>
          <w:szCs w:val="28"/>
        </w:rPr>
        <w:t>.</w:t>
      </w:r>
      <w:r w:rsidR="00625E52">
        <w:rPr>
          <w:spacing w:val="2"/>
          <w:szCs w:val="28"/>
        </w:rPr>
        <w:t>1</w:t>
      </w:r>
      <w:r w:rsidRPr="000D2D25">
        <w:rPr>
          <w:spacing w:val="2"/>
          <w:szCs w:val="28"/>
        </w:rPr>
        <w:t xml:space="preserve">5. Заказчик признает победителем закупки </w:t>
      </w:r>
      <w:r w:rsidR="00625E52">
        <w:rPr>
          <w:spacing w:val="2"/>
          <w:szCs w:val="28"/>
        </w:rPr>
        <w:t>поставщика</w:t>
      </w:r>
      <w:r w:rsidRPr="000D2D25">
        <w:rPr>
          <w:spacing w:val="2"/>
          <w:szCs w:val="28"/>
        </w:rPr>
        <w:t>, чь</w:t>
      </w:r>
      <w:r w:rsidR="00CE54AA">
        <w:rPr>
          <w:spacing w:val="2"/>
          <w:szCs w:val="28"/>
        </w:rPr>
        <w:t>я</w:t>
      </w:r>
      <w:r w:rsidRPr="000D2D25">
        <w:rPr>
          <w:spacing w:val="2"/>
          <w:szCs w:val="28"/>
        </w:rPr>
        <w:t xml:space="preserve"> </w:t>
      </w:r>
      <w:r w:rsidR="00CE54AA">
        <w:rPr>
          <w:spacing w:val="2"/>
          <w:szCs w:val="28"/>
        </w:rPr>
        <w:t>оферта</w:t>
      </w:r>
      <w:r w:rsidRPr="000D2D25">
        <w:rPr>
          <w:spacing w:val="2"/>
          <w:szCs w:val="28"/>
        </w:rPr>
        <w:t xml:space="preserve"> соответствует требованиям заказчика, указанным в </w:t>
      </w:r>
      <w:r w:rsidRPr="00625E52">
        <w:rPr>
          <w:spacing w:val="2"/>
          <w:szCs w:val="28"/>
        </w:rPr>
        <w:t>заявке на закупку</w:t>
      </w:r>
      <w:r w:rsidR="00CE54AA">
        <w:rPr>
          <w:spacing w:val="2"/>
          <w:szCs w:val="28"/>
        </w:rPr>
        <w:t xml:space="preserve">, и </w:t>
      </w:r>
      <w:r w:rsidRPr="000D2D25">
        <w:rPr>
          <w:spacing w:val="2"/>
          <w:szCs w:val="28"/>
        </w:rPr>
        <w:t xml:space="preserve">который предложил наименьшую цену контракта либо при наличии нескольких </w:t>
      </w:r>
      <w:r w:rsidR="00CE54AA">
        <w:rPr>
          <w:spacing w:val="2"/>
          <w:szCs w:val="28"/>
        </w:rPr>
        <w:t>оферт</w:t>
      </w:r>
      <w:r w:rsidRPr="000D2D25">
        <w:rPr>
          <w:spacing w:val="2"/>
          <w:szCs w:val="28"/>
        </w:rPr>
        <w:t xml:space="preserve">, соответствующих требованиям заказчика, с одинаковой наименьшей ценой контракта – </w:t>
      </w:r>
      <w:r w:rsidR="00625E52">
        <w:rPr>
          <w:spacing w:val="2"/>
          <w:szCs w:val="28"/>
        </w:rPr>
        <w:t>поставщик</w:t>
      </w:r>
      <w:r w:rsidRPr="000D2D25">
        <w:rPr>
          <w:spacing w:val="2"/>
          <w:szCs w:val="28"/>
        </w:rPr>
        <w:t xml:space="preserve">, подавший </w:t>
      </w:r>
      <w:r w:rsidR="00CE54AA">
        <w:rPr>
          <w:spacing w:val="2"/>
          <w:szCs w:val="28"/>
        </w:rPr>
        <w:t>оферту</w:t>
      </w:r>
      <w:r w:rsidRPr="000D2D25">
        <w:rPr>
          <w:spacing w:val="2"/>
          <w:szCs w:val="28"/>
        </w:rPr>
        <w:t xml:space="preserve"> первым. 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25E52">
        <w:rPr>
          <w:spacing w:val="2"/>
          <w:szCs w:val="28"/>
        </w:rPr>
        <w:t>3</w:t>
      </w:r>
      <w:r w:rsidRPr="000D2D25">
        <w:rPr>
          <w:spacing w:val="2"/>
          <w:szCs w:val="28"/>
        </w:rPr>
        <w:t>.</w:t>
      </w:r>
      <w:r w:rsidR="00625E52">
        <w:rPr>
          <w:spacing w:val="2"/>
          <w:szCs w:val="28"/>
        </w:rPr>
        <w:t>1</w:t>
      </w:r>
      <w:r w:rsidRPr="000D2D25">
        <w:rPr>
          <w:spacing w:val="2"/>
          <w:szCs w:val="28"/>
        </w:rPr>
        <w:t>6. В случае</w:t>
      </w:r>
      <w:r w:rsidR="00CE54AA">
        <w:rPr>
          <w:spacing w:val="2"/>
          <w:szCs w:val="28"/>
        </w:rPr>
        <w:t>,</w:t>
      </w:r>
      <w:r w:rsidRPr="000D2D25">
        <w:rPr>
          <w:spacing w:val="2"/>
          <w:szCs w:val="28"/>
        </w:rPr>
        <w:t xml:space="preserve"> если по окончании срока подачи оферт не подано ни одной оферты или по результатам рассмотрения </w:t>
      </w:r>
      <w:r w:rsidR="00625E52">
        <w:rPr>
          <w:spacing w:val="2"/>
          <w:szCs w:val="28"/>
        </w:rPr>
        <w:t>оферт</w:t>
      </w:r>
      <w:r w:rsidRPr="000D2D25">
        <w:rPr>
          <w:spacing w:val="2"/>
          <w:szCs w:val="28"/>
        </w:rPr>
        <w:t xml:space="preserve"> заказчиком отклонены все поданные оферты, закупка признается несостоявшейся.</w:t>
      </w:r>
    </w:p>
    <w:p w:rsidR="00607DFE" w:rsidRPr="000D2D25" w:rsidRDefault="009C1B0A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607DFE" w:rsidRPr="000D2D25">
        <w:rPr>
          <w:spacing w:val="2"/>
          <w:szCs w:val="28"/>
        </w:rPr>
        <w:t>В случае признания закупки несостоявшейся заказчик имеет право: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ab/>
        <w:t>- принять решение о продлении срока подачи оферт в соответствии с положениями пункта 3.7 настоящего Порядка;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ab/>
        <w:t>- осуществить повторную закупку, при необходимости изменив условия закупки;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ab/>
        <w:t xml:space="preserve">- осуществить закупку </w:t>
      </w:r>
      <w:r w:rsidR="0026644A">
        <w:rPr>
          <w:spacing w:val="2"/>
          <w:szCs w:val="28"/>
        </w:rPr>
        <w:t>в соответствии с пунктом 2.2. настоящего Порядка</w:t>
      </w:r>
      <w:r w:rsidRPr="000D2D25">
        <w:rPr>
          <w:spacing w:val="2"/>
          <w:szCs w:val="28"/>
        </w:rPr>
        <w:t>;</w:t>
      </w:r>
    </w:p>
    <w:p w:rsidR="00607DFE" w:rsidRPr="000D2D25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 w:rsidRPr="000D2D25">
        <w:rPr>
          <w:spacing w:val="2"/>
          <w:szCs w:val="28"/>
        </w:rPr>
        <w:tab/>
        <w:t>- заключить контракт</w:t>
      </w:r>
      <w:r w:rsidR="0026644A">
        <w:rPr>
          <w:spacing w:val="2"/>
          <w:szCs w:val="28"/>
        </w:rPr>
        <w:t xml:space="preserve"> в соответствии с пунктом 5.8. настоящего Порядка.</w:t>
      </w:r>
    </w:p>
    <w:p w:rsidR="009C1B0A" w:rsidRDefault="00607DFE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  <w:r w:rsidR="009C1B0A">
        <w:rPr>
          <w:spacing w:val="2"/>
          <w:szCs w:val="28"/>
        </w:rPr>
        <w:t>3</w:t>
      </w:r>
      <w:r w:rsidRPr="000D2D25">
        <w:rPr>
          <w:spacing w:val="2"/>
          <w:szCs w:val="28"/>
        </w:rPr>
        <w:t>.</w:t>
      </w:r>
      <w:r w:rsidR="009C1B0A">
        <w:rPr>
          <w:spacing w:val="2"/>
          <w:szCs w:val="28"/>
        </w:rPr>
        <w:t>1</w:t>
      </w:r>
      <w:r w:rsidRPr="000D2D25">
        <w:rPr>
          <w:spacing w:val="2"/>
          <w:szCs w:val="28"/>
        </w:rPr>
        <w:t xml:space="preserve">7. </w:t>
      </w:r>
      <w:r w:rsidRPr="009C1B0A">
        <w:rPr>
          <w:spacing w:val="2"/>
          <w:szCs w:val="28"/>
        </w:rPr>
        <w:t xml:space="preserve">Заказчик вправе отказаться от </w:t>
      </w:r>
      <w:r w:rsidR="009C1B0A">
        <w:rPr>
          <w:spacing w:val="2"/>
          <w:szCs w:val="28"/>
        </w:rPr>
        <w:t>заключения контракта</w:t>
      </w:r>
      <w:r w:rsidRPr="009C1B0A">
        <w:rPr>
          <w:spacing w:val="2"/>
          <w:szCs w:val="28"/>
        </w:rPr>
        <w:t>.</w:t>
      </w:r>
      <w:r w:rsidRPr="000D2D25">
        <w:rPr>
          <w:spacing w:val="2"/>
          <w:szCs w:val="28"/>
        </w:rPr>
        <w:t xml:space="preserve"> </w:t>
      </w:r>
      <w:r w:rsidR="009C1B0A">
        <w:rPr>
          <w:spacing w:val="2"/>
          <w:szCs w:val="28"/>
        </w:rPr>
        <w:t>Такой о</w:t>
      </w:r>
      <w:r w:rsidRPr="000D2D25">
        <w:rPr>
          <w:spacing w:val="2"/>
          <w:szCs w:val="28"/>
        </w:rPr>
        <w:t xml:space="preserve">тказ возможен в </w:t>
      </w:r>
      <w:r w:rsidR="009C1B0A">
        <w:rPr>
          <w:spacing w:val="2"/>
          <w:szCs w:val="28"/>
        </w:rPr>
        <w:t xml:space="preserve">следующих </w:t>
      </w:r>
      <w:r w:rsidRPr="000D2D25">
        <w:rPr>
          <w:spacing w:val="2"/>
          <w:szCs w:val="28"/>
        </w:rPr>
        <w:t>случа</w:t>
      </w:r>
      <w:r w:rsidR="009C1B0A">
        <w:rPr>
          <w:spacing w:val="2"/>
          <w:szCs w:val="28"/>
        </w:rPr>
        <w:t>ях:</w:t>
      </w:r>
      <w:r w:rsidRPr="000D2D25">
        <w:rPr>
          <w:spacing w:val="2"/>
          <w:szCs w:val="28"/>
        </w:rPr>
        <w:t xml:space="preserve"> </w:t>
      </w:r>
    </w:p>
    <w:p w:rsidR="00607DFE" w:rsidRDefault="009C1B0A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  <w:t xml:space="preserve">- </w:t>
      </w:r>
      <w:r w:rsidR="00607DFE" w:rsidRPr="000D2D25">
        <w:rPr>
          <w:spacing w:val="2"/>
          <w:szCs w:val="28"/>
        </w:rPr>
        <w:t>изменения доведенного до заказчика объема прав в денежном выражении на принятие и (или) исполнение обязательств в соответствии с бюджетным законодательством РФ, изменение показателей планов финансово-хозяйственной деятельности муниципальных бюджетных учреждений, а также изменение соответствующих решений и (или) соглашений о предоставлении субсидий</w:t>
      </w:r>
      <w:r>
        <w:rPr>
          <w:spacing w:val="2"/>
          <w:szCs w:val="28"/>
        </w:rPr>
        <w:t>;</w:t>
      </w:r>
    </w:p>
    <w:p w:rsidR="009C1B0A" w:rsidRPr="000D2D25" w:rsidRDefault="009C1B0A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  <w:t>- если отпала потребность в закупаемом товаре, работе, услуге.</w:t>
      </w:r>
    </w:p>
    <w:p w:rsidR="004567AD" w:rsidRDefault="004567AD" w:rsidP="004567AD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</w:p>
    <w:p w:rsidR="00BF37F6" w:rsidRPr="00A776DB" w:rsidRDefault="004567AD" w:rsidP="004567AD">
      <w:pPr>
        <w:shd w:val="clear" w:color="auto" w:fill="FFFFFF"/>
        <w:ind w:firstLine="0"/>
        <w:jc w:val="center"/>
        <w:textAlignment w:val="baseline"/>
        <w:rPr>
          <w:b/>
          <w:spacing w:val="2"/>
          <w:szCs w:val="28"/>
        </w:rPr>
      </w:pPr>
      <w:r w:rsidRPr="00A776DB">
        <w:rPr>
          <w:b/>
          <w:spacing w:val="2"/>
          <w:szCs w:val="28"/>
        </w:rPr>
        <w:t xml:space="preserve">4. </w:t>
      </w:r>
      <w:r w:rsidR="00BF37F6" w:rsidRPr="00A776DB">
        <w:rPr>
          <w:b/>
          <w:spacing w:val="2"/>
          <w:szCs w:val="28"/>
        </w:rPr>
        <w:t xml:space="preserve">Порядок осуществления закупок путем выбора </w:t>
      </w:r>
      <w:r w:rsidR="009944FD" w:rsidRPr="00A776DB">
        <w:rPr>
          <w:b/>
          <w:spacing w:val="2"/>
          <w:szCs w:val="28"/>
        </w:rPr>
        <w:t>заказчиком п</w:t>
      </w:r>
      <w:r w:rsidR="000122B6" w:rsidRPr="00A776DB">
        <w:rPr>
          <w:b/>
          <w:spacing w:val="2"/>
          <w:szCs w:val="28"/>
        </w:rPr>
        <w:t>редложени</w:t>
      </w:r>
      <w:r w:rsidR="00DE5A29" w:rsidRPr="00A776DB">
        <w:rPr>
          <w:b/>
          <w:spacing w:val="2"/>
          <w:szCs w:val="28"/>
        </w:rPr>
        <w:t>й</w:t>
      </w:r>
      <w:r w:rsidR="00BF37F6" w:rsidRPr="00A776DB">
        <w:rPr>
          <w:b/>
          <w:spacing w:val="2"/>
          <w:szCs w:val="28"/>
        </w:rPr>
        <w:t xml:space="preserve"> </w:t>
      </w:r>
      <w:r w:rsidR="007C3F0C">
        <w:rPr>
          <w:b/>
          <w:spacing w:val="2"/>
          <w:szCs w:val="28"/>
        </w:rPr>
        <w:t>поставщиков</w:t>
      </w:r>
      <w:r w:rsidR="00BF37F6" w:rsidRPr="00A776DB">
        <w:rPr>
          <w:b/>
          <w:spacing w:val="2"/>
          <w:szCs w:val="28"/>
        </w:rPr>
        <w:t xml:space="preserve"> </w:t>
      </w:r>
      <w:r w:rsidR="00D1323C" w:rsidRPr="00A776DB">
        <w:rPr>
          <w:b/>
          <w:spacing w:val="2"/>
          <w:szCs w:val="28"/>
        </w:rPr>
        <w:t>на витрине предложений</w:t>
      </w:r>
    </w:p>
    <w:p w:rsidR="004567AD" w:rsidRDefault="004567AD" w:rsidP="004567AD">
      <w:pPr>
        <w:pStyle w:val="af5"/>
        <w:tabs>
          <w:tab w:val="left" w:pos="993"/>
        </w:tabs>
        <w:ind w:left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4.1. </w:t>
      </w:r>
      <w:r w:rsidR="000F290C" w:rsidRPr="000D2D25">
        <w:rPr>
          <w:spacing w:val="2"/>
          <w:szCs w:val="28"/>
        </w:rPr>
        <w:t xml:space="preserve">Предложения </w:t>
      </w:r>
      <w:r w:rsidR="0039739B">
        <w:rPr>
          <w:spacing w:val="2"/>
          <w:szCs w:val="28"/>
        </w:rPr>
        <w:t>поставщиков</w:t>
      </w:r>
      <w:r w:rsidR="00862FB5"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>формиру</w:t>
      </w:r>
      <w:r w:rsidR="000F290C" w:rsidRPr="000D2D25">
        <w:rPr>
          <w:spacing w:val="2"/>
          <w:szCs w:val="28"/>
        </w:rPr>
        <w:t>ю</w:t>
      </w:r>
      <w:r w:rsidR="00331B86" w:rsidRPr="000D2D25">
        <w:rPr>
          <w:spacing w:val="2"/>
          <w:szCs w:val="28"/>
        </w:rPr>
        <w:t xml:space="preserve">тся </w:t>
      </w:r>
      <w:r w:rsidR="00DE5A29" w:rsidRPr="000D2D25">
        <w:rPr>
          <w:spacing w:val="2"/>
          <w:szCs w:val="28"/>
        </w:rPr>
        <w:t xml:space="preserve">и </w:t>
      </w:r>
      <w:r w:rsidR="00331B86" w:rsidRPr="000D2D25">
        <w:rPr>
          <w:spacing w:val="2"/>
          <w:szCs w:val="28"/>
        </w:rPr>
        <w:t>отобр</w:t>
      </w:r>
      <w:r w:rsidR="000F290C" w:rsidRPr="000D2D25">
        <w:rPr>
          <w:spacing w:val="2"/>
          <w:szCs w:val="28"/>
        </w:rPr>
        <w:t>ажа</w:t>
      </w:r>
      <w:r w:rsidR="00862FB5" w:rsidRPr="000D2D25">
        <w:rPr>
          <w:spacing w:val="2"/>
          <w:szCs w:val="28"/>
        </w:rPr>
        <w:t>ю</w:t>
      </w:r>
      <w:r w:rsidR="000F290C" w:rsidRPr="000D2D25">
        <w:rPr>
          <w:spacing w:val="2"/>
          <w:szCs w:val="28"/>
        </w:rPr>
        <w:t xml:space="preserve">тся </w:t>
      </w:r>
      <w:r w:rsidR="00DE5A29" w:rsidRPr="000D2D25">
        <w:rPr>
          <w:spacing w:val="2"/>
          <w:szCs w:val="28"/>
        </w:rPr>
        <w:t>на</w:t>
      </w:r>
      <w:r w:rsidR="000F290C" w:rsidRPr="000D2D25">
        <w:rPr>
          <w:spacing w:val="2"/>
          <w:szCs w:val="28"/>
        </w:rPr>
        <w:t xml:space="preserve"> витрине предложений</w:t>
      </w:r>
      <w:r w:rsidR="00331B86" w:rsidRPr="000D2D25">
        <w:rPr>
          <w:spacing w:val="2"/>
          <w:szCs w:val="28"/>
        </w:rPr>
        <w:t>.</w:t>
      </w:r>
    </w:p>
    <w:p w:rsidR="004567AD" w:rsidRDefault="004567AD" w:rsidP="004567AD">
      <w:pPr>
        <w:pStyle w:val="af5"/>
        <w:tabs>
          <w:tab w:val="left" w:pos="993"/>
        </w:tabs>
        <w:ind w:left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4.2. </w:t>
      </w:r>
      <w:r w:rsidR="00331B86" w:rsidRPr="000D2D25">
        <w:rPr>
          <w:spacing w:val="2"/>
          <w:szCs w:val="28"/>
        </w:rPr>
        <w:t xml:space="preserve">В случае необходимости </w:t>
      </w:r>
      <w:r w:rsidR="0039739B">
        <w:rPr>
          <w:spacing w:val="2"/>
          <w:szCs w:val="28"/>
        </w:rPr>
        <w:t>поставщик</w:t>
      </w:r>
      <w:r w:rsidR="00331B86" w:rsidRPr="000D2D25">
        <w:rPr>
          <w:spacing w:val="2"/>
          <w:szCs w:val="28"/>
        </w:rPr>
        <w:t xml:space="preserve"> может внести изменения в действующ</w:t>
      </w:r>
      <w:r w:rsidR="00CC2578" w:rsidRPr="000D2D25">
        <w:rPr>
          <w:spacing w:val="2"/>
          <w:szCs w:val="28"/>
        </w:rPr>
        <w:t>ее</w:t>
      </w:r>
      <w:r w:rsidR="00C07F06" w:rsidRPr="000D2D25">
        <w:rPr>
          <w:spacing w:val="2"/>
          <w:szCs w:val="28"/>
        </w:rPr>
        <w:t xml:space="preserve"> </w:t>
      </w:r>
      <w:r w:rsidR="00CC2578" w:rsidRPr="000D2D25">
        <w:rPr>
          <w:spacing w:val="2"/>
          <w:szCs w:val="28"/>
        </w:rPr>
        <w:t>предложение</w:t>
      </w:r>
      <w:r w:rsidR="00331B86" w:rsidRPr="000D2D25">
        <w:rPr>
          <w:spacing w:val="2"/>
          <w:szCs w:val="28"/>
        </w:rPr>
        <w:t>.</w:t>
      </w:r>
    </w:p>
    <w:p w:rsidR="00F93452" w:rsidRDefault="004567AD" w:rsidP="004567AD">
      <w:pPr>
        <w:pStyle w:val="af5"/>
        <w:tabs>
          <w:tab w:val="left" w:pos="993"/>
        </w:tabs>
        <w:ind w:left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 xml:space="preserve">4.3. </w:t>
      </w:r>
      <w:r w:rsidR="00F93452" w:rsidRPr="000D2D25">
        <w:rPr>
          <w:spacing w:val="2"/>
          <w:szCs w:val="28"/>
        </w:rPr>
        <w:t xml:space="preserve">Заказчик осуществляет поиск интересующих его </w:t>
      </w:r>
      <w:r w:rsidR="00CC2578" w:rsidRPr="000D2D25">
        <w:rPr>
          <w:spacing w:val="2"/>
          <w:szCs w:val="28"/>
        </w:rPr>
        <w:t>предложений</w:t>
      </w:r>
      <w:r w:rsidR="00DE5A29" w:rsidRPr="000D2D25">
        <w:rPr>
          <w:spacing w:val="2"/>
          <w:szCs w:val="28"/>
        </w:rPr>
        <w:t xml:space="preserve"> на витрине предложений</w:t>
      </w:r>
      <w:r w:rsidR="009D6C42">
        <w:rPr>
          <w:spacing w:val="2"/>
          <w:szCs w:val="28"/>
        </w:rPr>
        <w:t xml:space="preserve"> и их рассмотрение</w:t>
      </w:r>
      <w:r w:rsidR="0039739B">
        <w:rPr>
          <w:spacing w:val="2"/>
          <w:szCs w:val="28"/>
        </w:rPr>
        <w:t xml:space="preserve">. По результатам рассмотрения отобранных (добавленных в корзину) им предложений поставщиков на витрине предложений выбирает предложение поставщика, соответствующее его потребности </w:t>
      </w:r>
      <w:r w:rsidR="00607DFE">
        <w:rPr>
          <w:spacing w:val="2"/>
          <w:szCs w:val="28"/>
        </w:rPr>
        <w:t>и содержащее наименьшее ценовое предложение, и направляет такому поставщику проект контракта в срок, указанный в пункте 5.1. настоящего Порядка.</w:t>
      </w:r>
    </w:p>
    <w:p w:rsidR="009944FD" w:rsidRPr="000D2D25" w:rsidRDefault="004567AD" w:rsidP="00607DFE">
      <w:pPr>
        <w:shd w:val="clear" w:color="auto" w:fill="FFFFFF"/>
        <w:ind w:firstLine="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ab/>
      </w:r>
    </w:p>
    <w:p w:rsidR="00210950" w:rsidRPr="0026644A" w:rsidRDefault="009C1B0A" w:rsidP="004567AD">
      <w:pPr>
        <w:shd w:val="clear" w:color="auto" w:fill="FFFFFF"/>
        <w:tabs>
          <w:tab w:val="left" w:pos="993"/>
        </w:tabs>
        <w:spacing w:before="120" w:after="120"/>
        <w:ind w:left="709" w:firstLine="0"/>
        <w:jc w:val="center"/>
        <w:textAlignment w:val="baseline"/>
        <w:rPr>
          <w:b/>
          <w:spacing w:val="2"/>
          <w:szCs w:val="28"/>
        </w:rPr>
      </w:pPr>
      <w:r w:rsidRPr="0026644A">
        <w:rPr>
          <w:b/>
          <w:spacing w:val="2"/>
          <w:szCs w:val="28"/>
        </w:rPr>
        <w:t>5</w:t>
      </w:r>
      <w:r w:rsidR="00210950" w:rsidRPr="0026644A">
        <w:rPr>
          <w:b/>
          <w:spacing w:val="2"/>
          <w:szCs w:val="28"/>
        </w:rPr>
        <w:t xml:space="preserve">. </w:t>
      </w:r>
      <w:r w:rsidR="0058657B" w:rsidRPr="0026644A">
        <w:rPr>
          <w:b/>
          <w:spacing w:val="2"/>
          <w:szCs w:val="28"/>
        </w:rPr>
        <w:t>Заключение контракта по итогам закупки</w:t>
      </w:r>
    </w:p>
    <w:p w:rsidR="004567AD" w:rsidRDefault="009C1B0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 xml:space="preserve">.1. </w:t>
      </w:r>
      <w:r w:rsidR="00D80F38" w:rsidRPr="000D2D25">
        <w:rPr>
          <w:spacing w:val="2"/>
          <w:szCs w:val="28"/>
        </w:rPr>
        <w:t xml:space="preserve">Заказчик в течение 2 (двух) рабочих дней после </w:t>
      </w:r>
      <w:r w:rsidR="0026644A">
        <w:rPr>
          <w:spacing w:val="2"/>
          <w:szCs w:val="28"/>
        </w:rPr>
        <w:t>принятия решения о признании победителя закупки</w:t>
      </w:r>
      <w:r w:rsidR="004A075E" w:rsidRPr="000D2D25">
        <w:rPr>
          <w:spacing w:val="2"/>
          <w:szCs w:val="28"/>
        </w:rPr>
        <w:t xml:space="preserve"> либо </w:t>
      </w:r>
      <w:r w:rsidR="001B76AF" w:rsidRPr="000D2D25">
        <w:rPr>
          <w:spacing w:val="2"/>
          <w:szCs w:val="28"/>
        </w:rPr>
        <w:t xml:space="preserve">после выбора </w:t>
      </w:r>
      <w:r w:rsidR="00DF0F77" w:rsidRPr="000D2D25">
        <w:rPr>
          <w:spacing w:val="2"/>
          <w:szCs w:val="28"/>
        </w:rPr>
        <w:t>предложения поставщика на витрине предложений (</w:t>
      </w:r>
      <w:r w:rsidR="001B76AF" w:rsidRPr="000D2D25">
        <w:rPr>
          <w:spacing w:val="2"/>
          <w:szCs w:val="28"/>
        </w:rPr>
        <w:t xml:space="preserve">в случае, если использовался данный способ закупки) </w:t>
      </w:r>
      <w:r w:rsidR="00D80F38" w:rsidRPr="000D2D25">
        <w:rPr>
          <w:spacing w:val="2"/>
          <w:szCs w:val="28"/>
        </w:rPr>
        <w:t>обязан направить победителю закупки проект контракта.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 xml:space="preserve">.2. </w:t>
      </w:r>
      <w:r w:rsidR="00D80F38" w:rsidRPr="000D2D25">
        <w:rPr>
          <w:spacing w:val="2"/>
          <w:szCs w:val="28"/>
        </w:rPr>
        <w:t>Контракт может быть заключен в электронной форме в электронном магазине или в письменной форме на бумажном носителе</w:t>
      </w:r>
      <w:r w:rsidR="00DE5A29" w:rsidRPr="000D2D25">
        <w:rPr>
          <w:spacing w:val="2"/>
          <w:szCs w:val="28"/>
        </w:rPr>
        <w:t xml:space="preserve"> без подписания электронной версии </w:t>
      </w:r>
      <w:r>
        <w:rPr>
          <w:spacing w:val="2"/>
          <w:szCs w:val="28"/>
        </w:rPr>
        <w:t>контракта</w:t>
      </w:r>
      <w:r w:rsidR="00D80F38" w:rsidRPr="000D2D25">
        <w:rPr>
          <w:spacing w:val="2"/>
          <w:szCs w:val="28"/>
        </w:rPr>
        <w:t>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 xml:space="preserve">.3. </w:t>
      </w:r>
      <w:r w:rsidR="00140CC2" w:rsidRPr="000D2D25">
        <w:rPr>
          <w:spacing w:val="2"/>
          <w:szCs w:val="28"/>
        </w:rPr>
        <w:t xml:space="preserve">Победитель закупки должен подписать </w:t>
      </w:r>
      <w:r w:rsidR="00404B2B" w:rsidRPr="000D2D25">
        <w:rPr>
          <w:spacing w:val="2"/>
          <w:szCs w:val="28"/>
        </w:rPr>
        <w:t xml:space="preserve">проект контракта </w:t>
      </w:r>
      <w:r w:rsidR="00140CC2" w:rsidRPr="000D2D25">
        <w:rPr>
          <w:spacing w:val="2"/>
          <w:szCs w:val="28"/>
        </w:rPr>
        <w:t>в срок,</w:t>
      </w:r>
      <w:r w:rsidR="00B43E32" w:rsidRPr="000D2D25">
        <w:rPr>
          <w:spacing w:val="2"/>
          <w:szCs w:val="28"/>
        </w:rPr>
        <w:t xml:space="preserve"> установленный в заявке на закупку.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 xml:space="preserve">.4. </w:t>
      </w:r>
      <w:r w:rsidR="005634B5" w:rsidRPr="0026644A">
        <w:rPr>
          <w:spacing w:val="2"/>
          <w:szCs w:val="28"/>
        </w:rPr>
        <w:t xml:space="preserve">До </w:t>
      </w:r>
      <w:r w:rsidR="00210950" w:rsidRPr="0026644A">
        <w:rPr>
          <w:spacing w:val="2"/>
          <w:szCs w:val="28"/>
        </w:rPr>
        <w:t xml:space="preserve">подписания проекта контракта </w:t>
      </w:r>
      <w:r w:rsidR="005634B5" w:rsidRPr="0026644A">
        <w:rPr>
          <w:spacing w:val="2"/>
          <w:szCs w:val="28"/>
        </w:rPr>
        <w:t>победител</w:t>
      </w:r>
      <w:r w:rsidR="00210950" w:rsidRPr="0026644A">
        <w:rPr>
          <w:spacing w:val="2"/>
          <w:szCs w:val="28"/>
        </w:rPr>
        <w:t>ем</w:t>
      </w:r>
      <w:r w:rsidR="005634B5" w:rsidRPr="000D2D25">
        <w:rPr>
          <w:spacing w:val="2"/>
          <w:szCs w:val="28"/>
        </w:rPr>
        <w:t xml:space="preserve"> закупки</w:t>
      </w:r>
      <w:r w:rsidR="005634B5" w:rsidRPr="000D2D25">
        <w:rPr>
          <w:szCs w:val="28"/>
        </w:rPr>
        <w:t xml:space="preserve"> заказчик имеет возможность направить ему новую версию проекта контракта. При этом победитель закупки рассматривает и осу</w:t>
      </w:r>
      <w:r w:rsidR="005D4396" w:rsidRPr="000D2D25">
        <w:rPr>
          <w:szCs w:val="28"/>
        </w:rPr>
        <w:t>щ</w:t>
      </w:r>
      <w:r w:rsidR="005634B5" w:rsidRPr="000D2D25">
        <w:rPr>
          <w:szCs w:val="28"/>
        </w:rPr>
        <w:t>ествляет</w:t>
      </w:r>
      <w:r w:rsidR="00D002E0" w:rsidRPr="000D2D25">
        <w:rPr>
          <w:szCs w:val="28"/>
        </w:rPr>
        <w:t xml:space="preserve"> </w:t>
      </w:r>
      <w:r w:rsidR="005634B5" w:rsidRPr="000D2D25">
        <w:rPr>
          <w:szCs w:val="28"/>
        </w:rPr>
        <w:t xml:space="preserve">действия </w:t>
      </w:r>
      <w:r w:rsidR="005634B5" w:rsidRPr="000D2D25">
        <w:rPr>
          <w:szCs w:val="28"/>
        </w:rPr>
        <w:lastRenderedPageBreak/>
        <w:t>относительно последней актуальной версии проекта контракта (без существенных изменений условий контракта).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>.</w:t>
      </w:r>
      <w:r w:rsidR="005D4396" w:rsidRPr="000D2D25">
        <w:rPr>
          <w:spacing w:val="2"/>
          <w:szCs w:val="28"/>
        </w:rPr>
        <w:t xml:space="preserve">5. </w:t>
      </w:r>
      <w:r w:rsidR="00404B2B" w:rsidRPr="000D2D25">
        <w:rPr>
          <w:spacing w:val="2"/>
          <w:szCs w:val="28"/>
        </w:rPr>
        <w:t>После подписания проекта контракта победителем закупки заказчик в течение 2 (двух) рабочих дней подписывает контракт.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>.</w:t>
      </w:r>
      <w:r w:rsidR="005D4396" w:rsidRPr="000D2D25">
        <w:rPr>
          <w:spacing w:val="2"/>
          <w:szCs w:val="28"/>
        </w:rPr>
        <w:t xml:space="preserve">6. </w:t>
      </w:r>
      <w:r w:rsidR="00942A8D" w:rsidRPr="000D2D25">
        <w:rPr>
          <w:spacing w:val="2"/>
          <w:szCs w:val="28"/>
        </w:rPr>
        <w:t xml:space="preserve">В случае, если в установленный в </w:t>
      </w:r>
      <w:r w:rsidR="00B66F44" w:rsidRPr="000D2D25">
        <w:rPr>
          <w:spacing w:val="2"/>
          <w:szCs w:val="28"/>
        </w:rPr>
        <w:t xml:space="preserve">заявке на закупку </w:t>
      </w:r>
      <w:r w:rsidR="00942A8D" w:rsidRPr="000D2D25">
        <w:rPr>
          <w:spacing w:val="2"/>
          <w:szCs w:val="28"/>
        </w:rPr>
        <w:t>срок победитель закупки не представит подписанный проект контракта, он считается уклонившимся от заключения контракта.</w:t>
      </w:r>
    </w:p>
    <w:p w:rsidR="004567AD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210950" w:rsidRPr="000D2D25">
        <w:rPr>
          <w:spacing w:val="2"/>
          <w:szCs w:val="28"/>
        </w:rPr>
        <w:t>.</w:t>
      </w:r>
      <w:r w:rsidR="00B1130E" w:rsidRPr="000D2D25">
        <w:rPr>
          <w:spacing w:val="2"/>
          <w:szCs w:val="28"/>
        </w:rPr>
        <w:t xml:space="preserve">7. </w:t>
      </w:r>
      <w:r w:rsidR="00331B86" w:rsidRPr="000D2D25">
        <w:rPr>
          <w:spacing w:val="2"/>
          <w:szCs w:val="28"/>
        </w:rPr>
        <w:t xml:space="preserve">В случае уклонения </w:t>
      </w:r>
      <w:r w:rsidR="000D2D25" w:rsidRPr="0026644A">
        <w:rPr>
          <w:spacing w:val="2"/>
          <w:szCs w:val="28"/>
        </w:rPr>
        <w:t>победителя</w:t>
      </w:r>
      <w:r w:rsidR="00331B86" w:rsidRPr="000D2D25">
        <w:rPr>
          <w:spacing w:val="2"/>
          <w:szCs w:val="28"/>
        </w:rPr>
        <w:t xml:space="preserve"> от заключения контракта заказчик вправе заключить контракт с </w:t>
      </w:r>
      <w:r>
        <w:rPr>
          <w:spacing w:val="2"/>
          <w:szCs w:val="28"/>
        </w:rPr>
        <w:t>поставщиком</w:t>
      </w:r>
      <w:r w:rsidR="00331B86" w:rsidRPr="000D2D25">
        <w:rPr>
          <w:spacing w:val="2"/>
          <w:szCs w:val="28"/>
        </w:rPr>
        <w:t xml:space="preserve">, </w:t>
      </w:r>
      <w:r w:rsidR="005C2ABD" w:rsidRPr="000D2D25">
        <w:rPr>
          <w:spacing w:val="2"/>
          <w:szCs w:val="28"/>
        </w:rPr>
        <w:t>оферта</w:t>
      </w:r>
      <w:r w:rsidR="00331B86" w:rsidRPr="000D2D25">
        <w:rPr>
          <w:spacing w:val="2"/>
          <w:szCs w:val="28"/>
        </w:rPr>
        <w:t xml:space="preserve"> которого содержит лучшие условия по цене контракта, следующие после условий, предложенных победителем закупки.</w:t>
      </w:r>
    </w:p>
    <w:p w:rsidR="00331B86" w:rsidRPr="000D2D25" w:rsidRDefault="0026644A" w:rsidP="004567AD">
      <w:pPr>
        <w:shd w:val="clear" w:color="auto" w:fill="FFFFFF"/>
        <w:tabs>
          <w:tab w:val="left" w:pos="993"/>
        </w:tabs>
        <w:spacing w:before="120" w:after="120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0D2D25" w:rsidRPr="000D2D25">
        <w:rPr>
          <w:spacing w:val="2"/>
          <w:szCs w:val="28"/>
        </w:rPr>
        <w:t>.</w:t>
      </w:r>
      <w:r w:rsidR="00B1130E" w:rsidRPr="000D2D25">
        <w:rPr>
          <w:spacing w:val="2"/>
          <w:szCs w:val="28"/>
        </w:rPr>
        <w:t xml:space="preserve">8. </w:t>
      </w:r>
      <w:r w:rsidR="00331B86" w:rsidRPr="000D2D25">
        <w:rPr>
          <w:spacing w:val="2"/>
          <w:szCs w:val="28"/>
        </w:rPr>
        <w:t xml:space="preserve">При отсутствии </w:t>
      </w:r>
      <w:r w:rsidR="001E030E" w:rsidRPr="000D2D25">
        <w:rPr>
          <w:spacing w:val="2"/>
          <w:szCs w:val="28"/>
        </w:rPr>
        <w:t xml:space="preserve">оферт </w:t>
      </w:r>
      <w:r w:rsidR="00331B86" w:rsidRPr="000D2D25">
        <w:rPr>
          <w:spacing w:val="2"/>
          <w:szCs w:val="28"/>
        </w:rPr>
        <w:t>и</w:t>
      </w:r>
      <w:r w:rsidR="0003100C" w:rsidRPr="000D2D25">
        <w:rPr>
          <w:spacing w:val="2"/>
          <w:szCs w:val="28"/>
        </w:rPr>
        <w:t xml:space="preserve"> предложений</w:t>
      </w:r>
      <w:r w:rsidR="00331B86" w:rsidRPr="000D2D25">
        <w:rPr>
          <w:spacing w:val="2"/>
          <w:szCs w:val="28"/>
        </w:rPr>
        <w:t>, удовлетворяющих потребностям заказчика, а также при наличии у заказчика</w:t>
      </w:r>
      <w:r w:rsidR="00CE54AA">
        <w:rPr>
          <w:spacing w:val="2"/>
          <w:szCs w:val="28"/>
        </w:rPr>
        <w:t xml:space="preserve"> оферт</w:t>
      </w:r>
      <w:r w:rsidR="00331B86" w:rsidRPr="000D2D25">
        <w:rPr>
          <w:spacing w:val="2"/>
          <w:szCs w:val="28"/>
        </w:rPr>
        <w:t xml:space="preserve"> </w:t>
      </w:r>
      <w:r w:rsidR="000D2D25" w:rsidRPr="0026644A">
        <w:rPr>
          <w:spacing w:val="2"/>
          <w:szCs w:val="28"/>
        </w:rPr>
        <w:t>от поставщиков, незарегистрированных в электронном магазине</w:t>
      </w:r>
      <w:r w:rsidR="00CE54AA">
        <w:rPr>
          <w:spacing w:val="2"/>
          <w:szCs w:val="28"/>
        </w:rPr>
        <w:t>,</w:t>
      </w:r>
      <w:r w:rsidR="000D2D25" w:rsidRPr="000D2D25">
        <w:rPr>
          <w:spacing w:val="2"/>
          <w:szCs w:val="28"/>
        </w:rPr>
        <w:t xml:space="preserve"> </w:t>
      </w:r>
      <w:r w:rsidR="00331B86" w:rsidRPr="000D2D25">
        <w:rPr>
          <w:spacing w:val="2"/>
          <w:szCs w:val="28"/>
        </w:rPr>
        <w:t xml:space="preserve">идентичных </w:t>
      </w:r>
      <w:r w:rsidR="00420C89" w:rsidRPr="000D2D25">
        <w:rPr>
          <w:spacing w:val="2"/>
          <w:szCs w:val="28"/>
        </w:rPr>
        <w:t>офертам</w:t>
      </w:r>
      <w:r w:rsidR="00331B86" w:rsidRPr="000D2D25">
        <w:rPr>
          <w:spacing w:val="2"/>
          <w:szCs w:val="28"/>
        </w:rPr>
        <w:t>, содержащимся в электронном магазине, но по более низкой цене, заказчик может заключить контракт вне электронного магазина с последующим внесением в ЭТС сведений о заключенном контракте в течение 3 (трех) рабочих дней</w:t>
      </w:r>
      <w:r w:rsidR="000D2D25" w:rsidRPr="000D2D25">
        <w:rPr>
          <w:spacing w:val="2"/>
          <w:szCs w:val="28"/>
        </w:rPr>
        <w:t xml:space="preserve"> </w:t>
      </w:r>
      <w:r w:rsidR="000D2D25" w:rsidRPr="0026644A">
        <w:rPr>
          <w:spacing w:val="2"/>
          <w:szCs w:val="28"/>
        </w:rPr>
        <w:t>с даты его заключения</w:t>
      </w:r>
      <w:r w:rsidR="00331B86" w:rsidRPr="000D2D25">
        <w:rPr>
          <w:spacing w:val="2"/>
          <w:szCs w:val="28"/>
        </w:rPr>
        <w:t>.</w:t>
      </w:r>
    </w:p>
    <w:p w:rsidR="006A0FAB" w:rsidRPr="000D2D25" w:rsidRDefault="006A0FAB" w:rsidP="000D2D25">
      <w:pPr>
        <w:ind w:firstLine="0"/>
        <w:jc w:val="both"/>
        <w:rPr>
          <w:bCs/>
          <w:szCs w:val="28"/>
        </w:rPr>
      </w:pPr>
    </w:p>
    <w:p w:rsidR="00902735" w:rsidRPr="000D2D25" w:rsidRDefault="00902735" w:rsidP="000D2D25">
      <w:pPr>
        <w:ind w:firstLine="0"/>
        <w:jc w:val="both"/>
        <w:rPr>
          <w:bCs/>
          <w:szCs w:val="28"/>
        </w:rPr>
      </w:pPr>
    </w:p>
    <w:p w:rsidR="00420015" w:rsidRPr="000D2D25" w:rsidRDefault="00420015" w:rsidP="004567AD">
      <w:pPr>
        <w:pageBreakBefore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8"/>
        </w:rPr>
      </w:pPr>
      <w:r w:rsidRPr="000D2D25">
        <w:rPr>
          <w:szCs w:val="28"/>
        </w:rPr>
        <w:lastRenderedPageBreak/>
        <w:t>Приложение 2</w:t>
      </w:r>
    </w:p>
    <w:p w:rsidR="00420015" w:rsidRPr="000D2D25" w:rsidRDefault="00420015" w:rsidP="004567AD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8"/>
        </w:rPr>
      </w:pPr>
      <w:r w:rsidRPr="000D2D25">
        <w:rPr>
          <w:szCs w:val="28"/>
        </w:rPr>
        <w:t>к постановлению администрации</w:t>
      </w:r>
    </w:p>
    <w:p w:rsidR="00420015" w:rsidRPr="000D2D25" w:rsidRDefault="00420015" w:rsidP="004567AD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8"/>
        </w:rPr>
      </w:pPr>
      <w:r w:rsidRPr="000D2D25">
        <w:rPr>
          <w:szCs w:val="28"/>
        </w:rPr>
        <w:t>от «_____»___________ г. № __________</w:t>
      </w:r>
    </w:p>
    <w:p w:rsidR="00902735" w:rsidRPr="000D2D25" w:rsidRDefault="00902735" w:rsidP="000D2D25">
      <w:pPr>
        <w:ind w:firstLine="0"/>
        <w:jc w:val="both"/>
        <w:rPr>
          <w:bCs/>
          <w:szCs w:val="28"/>
        </w:rPr>
      </w:pPr>
    </w:p>
    <w:p w:rsidR="000A55A3" w:rsidRPr="0026644A" w:rsidRDefault="000A55A3" w:rsidP="004567AD">
      <w:pPr>
        <w:spacing w:line="240" w:lineRule="auto"/>
        <w:ind w:firstLine="0"/>
        <w:jc w:val="center"/>
        <w:rPr>
          <w:b/>
          <w:szCs w:val="28"/>
        </w:rPr>
      </w:pPr>
      <w:r w:rsidRPr="0026644A">
        <w:rPr>
          <w:b/>
          <w:szCs w:val="28"/>
        </w:rPr>
        <w:t>Перечень закупок товаров, работ, услуг, при осуществлении которых заказчик имеет право не использовать электронную торговую систему</w:t>
      </w:r>
    </w:p>
    <w:p w:rsidR="001E5CBF" w:rsidRPr="0026644A" w:rsidRDefault="000A55A3" w:rsidP="004567AD">
      <w:pPr>
        <w:spacing w:line="240" w:lineRule="auto"/>
        <w:ind w:firstLine="0"/>
        <w:jc w:val="center"/>
        <w:rPr>
          <w:b/>
          <w:szCs w:val="28"/>
        </w:rPr>
      </w:pPr>
      <w:r w:rsidRPr="0026644A">
        <w:rPr>
          <w:b/>
          <w:szCs w:val="28"/>
        </w:rPr>
        <w:t>для автоматизации закупок малого объема</w:t>
      </w:r>
    </w:p>
    <w:p w:rsidR="00EF5039" w:rsidRPr="000D2D25" w:rsidRDefault="00EF5039" w:rsidP="000D2D25">
      <w:pPr>
        <w:ind w:firstLine="0"/>
        <w:jc w:val="both"/>
        <w:rPr>
          <w:szCs w:val="28"/>
        </w:rPr>
      </w:pPr>
    </w:p>
    <w:p w:rsidR="00A345A8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закупка товаров, работ, услуг на сумму, не превышающую </w:t>
      </w:r>
      <w:r w:rsidR="00B1130E" w:rsidRPr="000D2D25">
        <w:rPr>
          <w:color w:val="2D2D2D"/>
          <w:spacing w:val="2"/>
          <w:szCs w:val="28"/>
        </w:rPr>
        <w:t>5</w:t>
      </w:r>
      <w:r w:rsidRPr="000D2D25">
        <w:rPr>
          <w:color w:val="2D2D2D"/>
          <w:spacing w:val="2"/>
          <w:szCs w:val="28"/>
        </w:rPr>
        <w:t xml:space="preserve"> тыс</w:t>
      </w:r>
      <w:r w:rsidR="00B1130E" w:rsidRPr="000D2D25">
        <w:rPr>
          <w:color w:val="2D2D2D"/>
          <w:spacing w:val="2"/>
          <w:szCs w:val="28"/>
        </w:rPr>
        <w:t>.</w:t>
      </w:r>
      <w:r w:rsidRPr="000D2D25">
        <w:rPr>
          <w:color w:val="2D2D2D"/>
          <w:spacing w:val="2"/>
          <w:szCs w:val="28"/>
        </w:rPr>
        <w:t>рублей;</w:t>
      </w:r>
    </w:p>
    <w:p w:rsidR="00A345A8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услуг, оказываемых нотариальными конторами;</w:t>
      </w:r>
    </w:p>
    <w:p w:rsidR="00EF5039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периодических печатных изданий (газеты, журналы), а также услуг по подписке, оформлению, обработке, экспедированию, сортировке, упаковке и доставке;</w:t>
      </w:r>
    </w:p>
    <w:p w:rsidR="001D5F21" w:rsidRPr="000D2D25" w:rsidRDefault="001D5F21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по приему и экскурсионному обслуживанию делегаций, в том числе иностранных;</w:t>
      </w:r>
    </w:p>
    <w:p w:rsidR="0047327A" w:rsidRPr="000D2D25" w:rsidRDefault="00A345A8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</w:t>
      </w:r>
      <w:r w:rsidR="00EF5039" w:rsidRPr="000D2D25">
        <w:rPr>
          <w:color w:val="2D2D2D"/>
          <w:spacing w:val="2"/>
          <w:szCs w:val="28"/>
        </w:rPr>
        <w:t>акупка, связанная с передачей в аренду (во временное пользование) недвижимого имущества, оборудования, автомобилей, а также каналов связи;</w:t>
      </w:r>
    </w:p>
    <w:p w:rsidR="00EF5039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страхования;</w:t>
      </w:r>
    </w:p>
    <w:p w:rsidR="008E666D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экспертов (экспертных организаций), членов комиссии, жюри;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на получение выписок, справок, технических паспортов, иных документов из государственных, федеральных, региональных, отраслевых и т.д. реестров, фондов, регистров в соответствии с профильным законодательством и в том случае, если получение такой информации и документов невозможно иным способом;</w:t>
      </w:r>
    </w:p>
    <w:p w:rsidR="001866F5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на выполнение работ по искусственному воспроизводству водных биологических ресурсов в целях компенсации ущерба, причиненного водным биоресурсам и среде их обитания;</w:t>
      </w:r>
    </w:p>
    <w:p w:rsidR="00B255CD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работ и услуг, оказываемых физическими лицами с использованием их личного труда;</w:t>
      </w:r>
    </w:p>
    <w:p w:rsidR="00B255CD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lastRenderedPageBreak/>
        <w:t>закупка метрологических услуг (поверка, испытание и т.д.);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по предварительному, периодическому медицинскому осмотру сотрудников,</w:t>
      </w:r>
      <w:r w:rsidR="00E00606" w:rsidRPr="000D2D25">
        <w:rPr>
          <w:color w:val="2D2D2D"/>
          <w:spacing w:val="2"/>
          <w:szCs w:val="28"/>
        </w:rPr>
        <w:t xml:space="preserve"> психиатрическому</w:t>
      </w:r>
      <w:r w:rsidR="004E7D15" w:rsidRPr="000D2D25">
        <w:rPr>
          <w:color w:val="2D2D2D"/>
          <w:spacing w:val="2"/>
          <w:szCs w:val="28"/>
        </w:rPr>
        <w:t xml:space="preserve"> (наркологическому)</w:t>
      </w:r>
      <w:r w:rsidR="00E00606" w:rsidRPr="000D2D25">
        <w:rPr>
          <w:color w:val="2D2D2D"/>
          <w:spacing w:val="2"/>
          <w:szCs w:val="28"/>
        </w:rPr>
        <w:t xml:space="preserve"> освидетельствованию, </w:t>
      </w:r>
      <w:r w:rsidR="00126E80" w:rsidRPr="000D2D25">
        <w:rPr>
          <w:color w:val="2D2D2D"/>
          <w:spacing w:val="2"/>
          <w:szCs w:val="28"/>
        </w:rPr>
        <w:t>оформлению медицинских заключений,</w:t>
      </w:r>
      <w:r w:rsidRPr="000D2D25">
        <w:rPr>
          <w:color w:val="2D2D2D"/>
          <w:spacing w:val="2"/>
          <w:szCs w:val="28"/>
        </w:rPr>
        <w:t xml:space="preserve"> а также предрейсовому и послерейсовому медицинскому осмотру водителей,</w:t>
      </w:r>
      <w:r w:rsidR="00D34E47" w:rsidRPr="000D2D25">
        <w:rPr>
          <w:color w:val="2D2D2D"/>
          <w:spacing w:val="2"/>
          <w:szCs w:val="28"/>
        </w:rPr>
        <w:t xml:space="preserve"> </w:t>
      </w:r>
      <w:r w:rsidR="00126E80" w:rsidRPr="000D2D25">
        <w:rPr>
          <w:color w:val="2D2D2D"/>
          <w:spacing w:val="2"/>
          <w:szCs w:val="28"/>
        </w:rPr>
        <w:t xml:space="preserve">углубленному </w:t>
      </w:r>
      <w:r w:rsidR="00D34E47" w:rsidRPr="000D2D25">
        <w:rPr>
          <w:color w:val="2D2D2D"/>
          <w:spacing w:val="2"/>
          <w:szCs w:val="28"/>
        </w:rPr>
        <w:t xml:space="preserve">медицинскому </w:t>
      </w:r>
      <w:r w:rsidR="004E7D15" w:rsidRPr="000D2D25">
        <w:rPr>
          <w:color w:val="2D2D2D"/>
          <w:spacing w:val="2"/>
          <w:szCs w:val="28"/>
        </w:rPr>
        <w:t>обследованию</w:t>
      </w:r>
      <w:r w:rsidR="00D34E47" w:rsidRPr="000D2D25">
        <w:rPr>
          <w:color w:val="2D2D2D"/>
          <w:spacing w:val="2"/>
          <w:szCs w:val="28"/>
        </w:rPr>
        <w:t xml:space="preserve"> обучающихся в учреждениях физкультуры и спорта</w:t>
      </w:r>
      <w:r w:rsidRPr="000D2D25">
        <w:rPr>
          <w:color w:val="2D2D2D"/>
          <w:spacing w:val="2"/>
          <w:szCs w:val="28"/>
        </w:rPr>
        <w:t>;</w:t>
      </w:r>
    </w:p>
    <w:p w:rsidR="00890F46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закупка, связанная с передачей (продлением) прав (неисключительной лицензии) на базы данных и программное обеспечение, а также закупка услуг по доработке, сопровождению, обновлению, развитию (модернизации) специализированных информационных, справочно-правовых, бухгалтерских, управленческих, экономических</w:t>
      </w:r>
      <w:r w:rsidR="005C2387" w:rsidRPr="000D2D25">
        <w:rPr>
          <w:color w:val="2D2D2D"/>
          <w:spacing w:val="2"/>
          <w:szCs w:val="28"/>
        </w:rPr>
        <w:t>, образовательных</w:t>
      </w:r>
      <w:r w:rsidRPr="000D2D25">
        <w:rPr>
          <w:color w:val="2D2D2D"/>
          <w:spacing w:val="2"/>
          <w:szCs w:val="28"/>
        </w:rPr>
        <w:t xml:space="preserve"> и иных систем, установленных у заказчика;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по развитию (модернизации) или эксплуатации информационных систем;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услуг электросвязи, в том числе телефонной фиксированной и мобильной связи, а также доступа в сеть Интернет, услуг Интернет-провайдером и других телекоммуникационных услуг;</w:t>
      </w:r>
    </w:p>
    <w:p w:rsidR="00B43545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закупка </w:t>
      </w:r>
      <w:r w:rsidR="00B1130E" w:rsidRPr="000D2D25">
        <w:rPr>
          <w:color w:val="2D2D2D"/>
          <w:spacing w:val="2"/>
          <w:szCs w:val="28"/>
        </w:rPr>
        <w:t>услуг по организации</w:t>
      </w:r>
      <w:r w:rsidRPr="000D2D25">
        <w:rPr>
          <w:color w:val="2D2D2D"/>
          <w:spacing w:val="2"/>
          <w:szCs w:val="28"/>
        </w:rPr>
        <w:t xml:space="preserve"> семинар</w:t>
      </w:r>
      <w:r w:rsidR="00F666F3" w:rsidRPr="000D2D25">
        <w:rPr>
          <w:color w:val="2D2D2D"/>
          <w:spacing w:val="2"/>
          <w:szCs w:val="28"/>
        </w:rPr>
        <w:t>ов</w:t>
      </w:r>
      <w:r w:rsidRPr="000D2D25">
        <w:rPr>
          <w:color w:val="2D2D2D"/>
          <w:spacing w:val="2"/>
          <w:szCs w:val="28"/>
        </w:rPr>
        <w:t>, вебинар</w:t>
      </w:r>
      <w:r w:rsidR="00F666F3" w:rsidRPr="000D2D25">
        <w:rPr>
          <w:color w:val="2D2D2D"/>
          <w:spacing w:val="2"/>
          <w:szCs w:val="28"/>
        </w:rPr>
        <w:t>ов</w:t>
      </w:r>
      <w:r w:rsidRPr="000D2D25">
        <w:rPr>
          <w:color w:val="2D2D2D"/>
          <w:spacing w:val="2"/>
          <w:szCs w:val="28"/>
        </w:rPr>
        <w:t>, форум</w:t>
      </w:r>
      <w:r w:rsidR="00F666F3" w:rsidRPr="000D2D25">
        <w:rPr>
          <w:color w:val="2D2D2D"/>
          <w:spacing w:val="2"/>
          <w:szCs w:val="28"/>
        </w:rPr>
        <w:t>ов</w:t>
      </w:r>
      <w:r w:rsidRPr="000D2D25">
        <w:rPr>
          <w:color w:val="2D2D2D"/>
          <w:spacing w:val="2"/>
          <w:szCs w:val="28"/>
        </w:rPr>
        <w:t>, мероприяти</w:t>
      </w:r>
      <w:r w:rsidR="00F666F3" w:rsidRPr="000D2D25">
        <w:rPr>
          <w:color w:val="2D2D2D"/>
          <w:spacing w:val="2"/>
          <w:szCs w:val="28"/>
        </w:rPr>
        <w:t>й</w:t>
      </w:r>
      <w:r w:rsidRPr="000D2D25">
        <w:rPr>
          <w:color w:val="2D2D2D"/>
          <w:spacing w:val="2"/>
          <w:szCs w:val="28"/>
        </w:rPr>
        <w:t>, конференци</w:t>
      </w:r>
      <w:r w:rsidR="00F666F3" w:rsidRPr="000D2D25">
        <w:rPr>
          <w:color w:val="2D2D2D"/>
          <w:spacing w:val="2"/>
          <w:szCs w:val="28"/>
        </w:rPr>
        <w:t>й</w:t>
      </w:r>
      <w:r w:rsidRPr="000D2D25">
        <w:rPr>
          <w:color w:val="2D2D2D"/>
          <w:spacing w:val="2"/>
          <w:szCs w:val="28"/>
        </w:rPr>
        <w:t>, конкурс</w:t>
      </w:r>
      <w:r w:rsidR="00F666F3" w:rsidRPr="000D2D25">
        <w:rPr>
          <w:color w:val="2D2D2D"/>
          <w:spacing w:val="2"/>
          <w:szCs w:val="28"/>
        </w:rPr>
        <w:t>ов</w:t>
      </w:r>
      <w:r w:rsidRPr="000D2D25">
        <w:rPr>
          <w:color w:val="2D2D2D"/>
          <w:spacing w:val="2"/>
          <w:szCs w:val="28"/>
        </w:rPr>
        <w:t xml:space="preserve"> и т.д., включая оплату орг</w:t>
      </w:r>
      <w:r w:rsidR="00890F46" w:rsidRPr="000D2D25">
        <w:rPr>
          <w:color w:val="2D2D2D"/>
          <w:spacing w:val="2"/>
          <w:szCs w:val="28"/>
        </w:rPr>
        <w:t>анизационных взносов за участие</w:t>
      </w:r>
      <w:r w:rsidR="00F666F3" w:rsidRPr="000D2D25">
        <w:rPr>
          <w:color w:val="2D2D2D"/>
          <w:spacing w:val="2"/>
          <w:szCs w:val="28"/>
        </w:rPr>
        <w:t>, повышение квалификации</w:t>
      </w:r>
      <w:r w:rsidRPr="000D2D25">
        <w:rPr>
          <w:color w:val="2D2D2D"/>
          <w:spacing w:val="2"/>
          <w:szCs w:val="28"/>
        </w:rPr>
        <w:t>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 закупка аттестационно-бланочной документации для образовательных организаций;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закупка товаров, работ, услуг в целях срочного (оперативного) восстановления водоснабжения, водоотведения, теплоснабжения, газоснабжения, электроснабжения </w:t>
      </w:r>
      <w:r w:rsidR="00B43545" w:rsidRPr="000D2D25">
        <w:rPr>
          <w:color w:val="2D2D2D"/>
          <w:spacing w:val="2"/>
          <w:szCs w:val="28"/>
        </w:rPr>
        <w:t>зданий и сооружений</w:t>
      </w:r>
      <w:r w:rsidRPr="000D2D25">
        <w:rPr>
          <w:color w:val="2D2D2D"/>
          <w:spacing w:val="2"/>
          <w:szCs w:val="28"/>
        </w:rPr>
        <w:t>, прекратившегося вследствие аварии;</w:t>
      </w:r>
    </w:p>
    <w:p w:rsidR="006D3214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закупка на оказание услуг почтовой связи, работ и услуг, связанных с эксплуатацией, техническим обслуживанием и ремонтом </w:t>
      </w:r>
      <w:r w:rsidRPr="000D2D25">
        <w:rPr>
          <w:color w:val="2D2D2D"/>
          <w:spacing w:val="2"/>
          <w:szCs w:val="28"/>
        </w:rPr>
        <w:lastRenderedPageBreak/>
        <w:t>франкировальной машины, поставка государственных знаков почтовой оплаты, маркированных конвертов;</w:t>
      </w:r>
    </w:p>
    <w:p w:rsidR="008D5FE8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товаров, работ, услуг по техническому обслуживанию автотранспортных средств, находящихся на гарантийном обслуживании, у официального дилера;</w:t>
      </w:r>
    </w:p>
    <w:p w:rsidR="00B1130E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на оказание услуг техническо</w:t>
      </w:r>
      <w:r w:rsidR="00881BCA">
        <w:rPr>
          <w:color w:val="2D2D2D"/>
          <w:spacing w:val="2"/>
          <w:szCs w:val="28"/>
        </w:rPr>
        <w:t>го</w:t>
      </w:r>
      <w:r w:rsidRPr="000D2D25">
        <w:rPr>
          <w:color w:val="2D2D2D"/>
          <w:spacing w:val="2"/>
          <w:szCs w:val="28"/>
        </w:rPr>
        <w:t xml:space="preserve"> обслуживани</w:t>
      </w:r>
      <w:r w:rsidR="00881BCA">
        <w:rPr>
          <w:color w:val="2D2D2D"/>
          <w:spacing w:val="2"/>
          <w:szCs w:val="28"/>
        </w:rPr>
        <w:t>я</w:t>
      </w:r>
      <w:r w:rsidRPr="000D2D25">
        <w:rPr>
          <w:color w:val="2D2D2D"/>
          <w:spacing w:val="2"/>
          <w:szCs w:val="28"/>
        </w:rPr>
        <w:t xml:space="preserve"> средств охраны</w:t>
      </w:r>
      <w:r w:rsidR="00881BCA">
        <w:rPr>
          <w:color w:val="2D2D2D"/>
          <w:spacing w:val="2"/>
          <w:szCs w:val="28"/>
        </w:rPr>
        <w:t>, объектной станции «Стрелец мониторинг»</w:t>
      </w:r>
      <w:r w:rsidRPr="000D2D25">
        <w:rPr>
          <w:color w:val="2D2D2D"/>
          <w:spacing w:val="2"/>
          <w:szCs w:val="28"/>
        </w:rPr>
        <w:t>;</w:t>
      </w:r>
    </w:p>
    <w:p w:rsidR="00490F34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 xml:space="preserve">закупка услуг по размещению информации в официальных печатных изданиях, определенных </w:t>
      </w:r>
      <w:r w:rsidR="006035A1" w:rsidRPr="000D2D25">
        <w:rPr>
          <w:color w:val="2D2D2D"/>
          <w:spacing w:val="2"/>
          <w:szCs w:val="28"/>
        </w:rPr>
        <w:t>муниципальными</w:t>
      </w:r>
      <w:r w:rsidRPr="000D2D25">
        <w:rPr>
          <w:color w:val="2D2D2D"/>
          <w:spacing w:val="2"/>
          <w:szCs w:val="28"/>
        </w:rPr>
        <w:t xml:space="preserve"> правовыми актами </w:t>
      </w:r>
      <w:r w:rsidR="006035A1" w:rsidRPr="000D2D25">
        <w:rPr>
          <w:color w:val="2D2D2D"/>
          <w:spacing w:val="2"/>
          <w:szCs w:val="28"/>
        </w:rPr>
        <w:t>городского округа Тольятти</w:t>
      </w:r>
      <w:r w:rsidRPr="000D2D25">
        <w:rPr>
          <w:color w:val="2D2D2D"/>
          <w:spacing w:val="2"/>
          <w:szCs w:val="28"/>
        </w:rPr>
        <w:t>;</w:t>
      </w:r>
    </w:p>
    <w:p w:rsidR="00490F34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товаров, работ, услуг у организаций инвалидов, к которым относятся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восемьдесят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инвалидов, в которых по отношению к другим работникам составляет не менее чем пятьдесят процентов, а доля оплаты труда инвалидов в фонде оплаты труда - не менее чем двадцать пять процентов, а также закупка товаров, работ, услуг у организаций предприятий уголовно-исполнительной системы;</w:t>
      </w:r>
    </w:p>
    <w:p w:rsidR="00EF5039" w:rsidRPr="000D2D25" w:rsidRDefault="00EF5039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закупка бензина, дизельного топлива, сжиженного газа для заправки автотранспортных средств с условием оплаты товара по розничной цене, установленной в момент получения товара на АЗС/АЗК, но не выше цены за единицу то</w:t>
      </w:r>
      <w:r w:rsidR="00B1130E" w:rsidRPr="000D2D25">
        <w:rPr>
          <w:color w:val="2D2D2D"/>
          <w:spacing w:val="2"/>
          <w:szCs w:val="28"/>
        </w:rPr>
        <w:t>вара, предусмотренной контрактом</w:t>
      </w:r>
      <w:r w:rsidR="0018622B" w:rsidRPr="000D2D25">
        <w:rPr>
          <w:color w:val="2D2D2D"/>
          <w:spacing w:val="2"/>
          <w:szCs w:val="28"/>
        </w:rPr>
        <w:t>.</w:t>
      </w:r>
    </w:p>
    <w:p w:rsidR="004567AD" w:rsidRDefault="00B1130E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0D2D25">
        <w:rPr>
          <w:color w:val="2D2D2D"/>
          <w:spacing w:val="2"/>
          <w:szCs w:val="28"/>
        </w:rPr>
        <w:t>о</w:t>
      </w:r>
      <w:r w:rsidR="005C2387" w:rsidRPr="000D2D25">
        <w:rPr>
          <w:color w:val="2D2D2D"/>
          <w:spacing w:val="2"/>
          <w:szCs w:val="28"/>
        </w:rPr>
        <w:t>бразовательные услуги (предпрофильная подготовка обучающихся)</w:t>
      </w:r>
      <w:r w:rsidR="00E00606" w:rsidRPr="000D2D25">
        <w:rPr>
          <w:color w:val="2D2D2D"/>
          <w:spacing w:val="2"/>
          <w:szCs w:val="28"/>
        </w:rPr>
        <w:t>;</w:t>
      </w:r>
    </w:p>
    <w:p w:rsidR="004567AD" w:rsidRDefault="00B1130E" w:rsidP="004567AD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4567AD">
        <w:rPr>
          <w:color w:val="2D2D2D"/>
          <w:spacing w:val="2"/>
          <w:szCs w:val="28"/>
        </w:rPr>
        <w:t>у</w:t>
      </w:r>
      <w:r w:rsidR="005C2387" w:rsidRPr="004567AD">
        <w:rPr>
          <w:color w:val="2D2D2D"/>
          <w:spacing w:val="2"/>
          <w:szCs w:val="28"/>
        </w:rPr>
        <w:t>слуги по организации питания</w:t>
      </w:r>
      <w:r w:rsidR="00E00606" w:rsidRPr="004567AD">
        <w:rPr>
          <w:color w:val="2D2D2D"/>
          <w:spacing w:val="2"/>
          <w:szCs w:val="28"/>
        </w:rPr>
        <w:t>;</w:t>
      </w:r>
      <w:r w:rsidR="005C2387" w:rsidRPr="004567AD">
        <w:rPr>
          <w:color w:val="2D2D2D"/>
          <w:spacing w:val="2"/>
          <w:szCs w:val="28"/>
        </w:rPr>
        <w:t xml:space="preserve"> </w:t>
      </w:r>
    </w:p>
    <w:p w:rsidR="00881BCA" w:rsidRDefault="00B1130E" w:rsidP="00881BCA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4567AD">
        <w:rPr>
          <w:color w:val="2D2D2D"/>
          <w:spacing w:val="2"/>
          <w:szCs w:val="28"/>
        </w:rPr>
        <w:t>у</w:t>
      </w:r>
      <w:r w:rsidR="00E00606" w:rsidRPr="004567AD">
        <w:rPr>
          <w:color w:val="2D2D2D"/>
          <w:spacing w:val="2"/>
          <w:szCs w:val="28"/>
        </w:rPr>
        <w:t xml:space="preserve">слуги </w:t>
      </w:r>
      <w:r w:rsidR="00881BCA">
        <w:rPr>
          <w:color w:val="2D2D2D"/>
          <w:spacing w:val="2"/>
          <w:szCs w:val="28"/>
        </w:rPr>
        <w:t>по промывке и опрессовке систем;</w:t>
      </w:r>
    </w:p>
    <w:p w:rsidR="00881BCA" w:rsidRPr="00881BCA" w:rsidRDefault="00881BCA" w:rsidP="00881BCA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lastRenderedPageBreak/>
        <w:t xml:space="preserve"> </w:t>
      </w:r>
      <w:r w:rsidRPr="00881BCA">
        <w:rPr>
          <w:szCs w:val="28"/>
        </w:rPr>
        <w:t>закупка на снабжение тепловой энергией, электроснабжение, холодное водоснабжение и водоотведение</w:t>
      </w:r>
      <w:r w:rsidRPr="00881BCA">
        <w:rPr>
          <w:sz w:val="23"/>
          <w:szCs w:val="23"/>
        </w:rPr>
        <w:t>;</w:t>
      </w:r>
    </w:p>
    <w:p w:rsidR="00881BCA" w:rsidRPr="00881BCA" w:rsidRDefault="00881BCA" w:rsidP="00881BCA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881BCA">
        <w:rPr>
          <w:szCs w:val="28"/>
        </w:rPr>
        <w:t>закупка на услуги по содержанию и ремонту общего имущества многоквартирных жилых домов в рамках договора на управление многоквартирным домом</w:t>
      </w:r>
      <w:r w:rsidRPr="00881BCA">
        <w:rPr>
          <w:sz w:val="23"/>
          <w:szCs w:val="23"/>
        </w:rPr>
        <w:t>;</w:t>
      </w:r>
    </w:p>
    <w:p w:rsidR="00881BCA" w:rsidRPr="00881BCA" w:rsidRDefault="00881BCA" w:rsidP="00EA60D2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color w:val="2D2D2D"/>
          <w:spacing w:val="2"/>
          <w:szCs w:val="28"/>
        </w:rPr>
      </w:pPr>
      <w:r w:rsidRPr="00881BCA">
        <w:rPr>
          <w:szCs w:val="28"/>
        </w:rPr>
        <w:t xml:space="preserve">закупка на вывоз </w:t>
      </w:r>
      <w:r w:rsidR="00C52BC2">
        <w:rPr>
          <w:szCs w:val="28"/>
        </w:rPr>
        <w:t xml:space="preserve">и </w:t>
      </w:r>
      <w:r w:rsidRPr="00881BCA">
        <w:rPr>
          <w:szCs w:val="28"/>
        </w:rPr>
        <w:t>переработку (демеркуризацию) ртутных ламп.</w:t>
      </w:r>
    </w:p>
    <w:p w:rsidR="004567AD" w:rsidRDefault="004567AD" w:rsidP="004567AD">
      <w:pPr>
        <w:shd w:val="clear" w:color="auto" w:fill="FFFFFF"/>
        <w:tabs>
          <w:tab w:val="left" w:pos="1134"/>
        </w:tabs>
        <w:ind w:left="709" w:firstLine="0"/>
        <w:jc w:val="both"/>
        <w:textAlignment w:val="baseline"/>
        <w:rPr>
          <w:color w:val="2D2D2D"/>
          <w:spacing w:val="2"/>
          <w:szCs w:val="28"/>
        </w:rPr>
      </w:pPr>
    </w:p>
    <w:p w:rsidR="004567AD" w:rsidRPr="004567AD" w:rsidRDefault="004567AD" w:rsidP="004567AD">
      <w:pPr>
        <w:shd w:val="clear" w:color="auto" w:fill="FFFFFF"/>
        <w:tabs>
          <w:tab w:val="left" w:pos="1134"/>
        </w:tabs>
        <w:ind w:left="709" w:firstLine="0"/>
        <w:jc w:val="center"/>
        <w:textAlignment w:val="baseline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___________________________________</w:t>
      </w:r>
    </w:p>
    <w:sectPr w:rsidR="004567AD" w:rsidRPr="004567AD" w:rsidSect="000D2D25">
      <w:headerReference w:type="default" r:id="rId10"/>
      <w:footerReference w:type="default" r:id="rId11"/>
      <w:pgSz w:w="11905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12" w:rsidRDefault="00056F12">
      <w:r>
        <w:separator/>
      </w:r>
    </w:p>
  </w:endnote>
  <w:endnote w:type="continuationSeparator" w:id="0">
    <w:p w:rsidR="00056F12" w:rsidRDefault="0005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B3" w:rsidRDefault="00563BB3" w:rsidP="0017179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12" w:rsidRDefault="00056F12">
      <w:r>
        <w:separator/>
      </w:r>
    </w:p>
  </w:footnote>
  <w:footnote w:type="continuationSeparator" w:id="0">
    <w:p w:rsidR="00056F12" w:rsidRDefault="00056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B3" w:rsidRDefault="003F4BC2" w:rsidP="00171794">
    <w:pPr>
      <w:pStyle w:val="a6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63B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039">
      <w:rPr>
        <w:rStyle w:val="ab"/>
        <w:noProof/>
      </w:rPr>
      <w:t>15</w:t>
    </w:r>
    <w:r>
      <w:rPr>
        <w:rStyle w:val="ab"/>
      </w:rPr>
      <w:fldChar w:fldCharType="end"/>
    </w:r>
  </w:p>
  <w:p w:rsidR="00563BB3" w:rsidRDefault="00563BB3" w:rsidP="00171794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09E"/>
    <w:multiLevelType w:val="multilevel"/>
    <w:tmpl w:val="5C3E5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AB7B97"/>
    <w:multiLevelType w:val="hybridMultilevel"/>
    <w:tmpl w:val="6702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2513"/>
    <w:multiLevelType w:val="multilevel"/>
    <w:tmpl w:val="EAD0F2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5FF1C46"/>
    <w:multiLevelType w:val="multilevel"/>
    <w:tmpl w:val="C01EB2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82209BF"/>
    <w:multiLevelType w:val="hybridMultilevel"/>
    <w:tmpl w:val="A9DAB250"/>
    <w:lvl w:ilvl="0" w:tplc="986C0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8D50E8"/>
    <w:multiLevelType w:val="hybridMultilevel"/>
    <w:tmpl w:val="8C4E36E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C215F2"/>
    <w:multiLevelType w:val="hybridMultilevel"/>
    <w:tmpl w:val="DB54D35E"/>
    <w:lvl w:ilvl="0" w:tplc="58C2A2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91FAA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C1CB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98F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A022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527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54D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3EB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CEC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CB34C63"/>
    <w:multiLevelType w:val="multilevel"/>
    <w:tmpl w:val="57FE45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8">
    <w:nsid w:val="3EC00446"/>
    <w:multiLevelType w:val="multilevel"/>
    <w:tmpl w:val="670A581A"/>
    <w:lvl w:ilvl="0">
      <w:start w:val="2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9">
    <w:nsid w:val="46A43583"/>
    <w:multiLevelType w:val="multilevel"/>
    <w:tmpl w:val="1FE4F4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3"/>
        </w:tabs>
        <w:ind w:left="1313" w:hanging="576"/>
      </w:pPr>
      <w:rPr>
        <w:rFonts w:hint="default"/>
        <w:b w:val="0"/>
        <w:i w:val="0"/>
        <w:sz w:val="24"/>
        <w:szCs w:val="23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74B440B"/>
    <w:multiLevelType w:val="multilevel"/>
    <w:tmpl w:val="5838A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1">
    <w:nsid w:val="4A8501F0"/>
    <w:multiLevelType w:val="multilevel"/>
    <w:tmpl w:val="96F49D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10"/>
        </w:tabs>
        <w:ind w:left="34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50BD1B25"/>
    <w:multiLevelType w:val="multilevel"/>
    <w:tmpl w:val="75DCF8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  <w:szCs w:val="23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7761AA0"/>
    <w:multiLevelType w:val="hybridMultilevel"/>
    <w:tmpl w:val="566CD5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9D044E0"/>
    <w:multiLevelType w:val="hybridMultilevel"/>
    <w:tmpl w:val="EC2AC6FE"/>
    <w:lvl w:ilvl="0" w:tplc="462E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929AA"/>
    <w:multiLevelType w:val="hybridMultilevel"/>
    <w:tmpl w:val="8544F538"/>
    <w:lvl w:ilvl="0" w:tplc="1E6C7CF6">
      <w:start w:val="1"/>
      <w:numFmt w:val="decimal"/>
      <w:lvlText w:val="%1)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16">
    <w:nsid w:val="60D34ED5"/>
    <w:multiLevelType w:val="multilevel"/>
    <w:tmpl w:val="3140B900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590D93"/>
    <w:multiLevelType w:val="hybridMultilevel"/>
    <w:tmpl w:val="BB5A106A"/>
    <w:lvl w:ilvl="0" w:tplc="C5E680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D3096E"/>
    <w:multiLevelType w:val="hybridMultilevel"/>
    <w:tmpl w:val="CDD2A412"/>
    <w:lvl w:ilvl="0" w:tplc="E820B7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7431FF"/>
    <w:multiLevelType w:val="multilevel"/>
    <w:tmpl w:val="1DDE36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3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7C0C6F"/>
    <w:multiLevelType w:val="hybridMultilevel"/>
    <w:tmpl w:val="38F2F5DA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C094595"/>
    <w:multiLevelType w:val="multilevel"/>
    <w:tmpl w:val="0ECAC224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DF750AB"/>
    <w:multiLevelType w:val="hybridMultilevel"/>
    <w:tmpl w:val="F11EC778"/>
    <w:lvl w:ilvl="0" w:tplc="7BFE3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19"/>
  </w:num>
  <w:num w:numId="6">
    <w:abstractNumId w:val="12"/>
  </w:num>
  <w:num w:numId="7">
    <w:abstractNumId w:val="11"/>
  </w:num>
  <w:num w:numId="8">
    <w:abstractNumId w:val="13"/>
  </w:num>
  <w:num w:numId="9">
    <w:abstractNumId w:val="20"/>
  </w:num>
  <w:num w:numId="10">
    <w:abstractNumId w:val="21"/>
  </w:num>
  <w:num w:numId="11">
    <w:abstractNumId w:val="7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4"/>
  </w:num>
  <w:num w:numId="17">
    <w:abstractNumId w:val="18"/>
  </w:num>
  <w:num w:numId="18">
    <w:abstractNumId w:val="22"/>
  </w:num>
  <w:num w:numId="19">
    <w:abstractNumId w:val="1"/>
  </w:num>
  <w:num w:numId="20">
    <w:abstractNumId w:val="3"/>
  </w:num>
  <w:num w:numId="21">
    <w:abstractNumId w:val="8"/>
  </w:num>
  <w:num w:numId="22">
    <w:abstractNumId w:val="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F77"/>
    <w:rsid w:val="000008F1"/>
    <w:rsid w:val="00000E59"/>
    <w:rsid w:val="000010C5"/>
    <w:rsid w:val="00002731"/>
    <w:rsid w:val="00002BB1"/>
    <w:rsid w:val="00004442"/>
    <w:rsid w:val="000053FF"/>
    <w:rsid w:val="00006C0D"/>
    <w:rsid w:val="0000762A"/>
    <w:rsid w:val="00007D24"/>
    <w:rsid w:val="0001010A"/>
    <w:rsid w:val="000122B6"/>
    <w:rsid w:val="00013380"/>
    <w:rsid w:val="00013DB4"/>
    <w:rsid w:val="00014F64"/>
    <w:rsid w:val="00016D29"/>
    <w:rsid w:val="00017006"/>
    <w:rsid w:val="00017778"/>
    <w:rsid w:val="00017D53"/>
    <w:rsid w:val="00025E21"/>
    <w:rsid w:val="000272BA"/>
    <w:rsid w:val="00030BC4"/>
    <w:rsid w:val="0003100C"/>
    <w:rsid w:val="000311D2"/>
    <w:rsid w:val="000326F4"/>
    <w:rsid w:val="00032CE5"/>
    <w:rsid w:val="000331A2"/>
    <w:rsid w:val="000349C1"/>
    <w:rsid w:val="0003649E"/>
    <w:rsid w:val="00037443"/>
    <w:rsid w:val="00037986"/>
    <w:rsid w:val="00040FFE"/>
    <w:rsid w:val="00041029"/>
    <w:rsid w:val="00041059"/>
    <w:rsid w:val="00041F0F"/>
    <w:rsid w:val="00044435"/>
    <w:rsid w:val="000451FB"/>
    <w:rsid w:val="00047D14"/>
    <w:rsid w:val="0005044C"/>
    <w:rsid w:val="00051BB0"/>
    <w:rsid w:val="00052652"/>
    <w:rsid w:val="000527C6"/>
    <w:rsid w:val="00054405"/>
    <w:rsid w:val="00055AF2"/>
    <w:rsid w:val="0005604A"/>
    <w:rsid w:val="00056555"/>
    <w:rsid w:val="000567C9"/>
    <w:rsid w:val="00056A71"/>
    <w:rsid w:val="00056F12"/>
    <w:rsid w:val="000652E3"/>
    <w:rsid w:val="00067435"/>
    <w:rsid w:val="00070A5E"/>
    <w:rsid w:val="00072802"/>
    <w:rsid w:val="000730FC"/>
    <w:rsid w:val="0007340D"/>
    <w:rsid w:val="00075F97"/>
    <w:rsid w:val="000766F7"/>
    <w:rsid w:val="00081294"/>
    <w:rsid w:val="00082BCB"/>
    <w:rsid w:val="00085463"/>
    <w:rsid w:val="0008750C"/>
    <w:rsid w:val="00091705"/>
    <w:rsid w:val="00091BCE"/>
    <w:rsid w:val="00092336"/>
    <w:rsid w:val="0009368C"/>
    <w:rsid w:val="0009534F"/>
    <w:rsid w:val="000978A1"/>
    <w:rsid w:val="00097DB7"/>
    <w:rsid w:val="000A5281"/>
    <w:rsid w:val="000A55A3"/>
    <w:rsid w:val="000A5774"/>
    <w:rsid w:val="000A6965"/>
    <w:rsid w:val="000A7AFB"/>
    <w:rsid w:val="000B1444"/>
    <w:rsid w:val="000B2FB9"/>
    <w:rsid w:val="000B352D"/>
    <w:rsid w:val="000B53C0"/>
    <w:rsid w:val="000B598B"/>
    <w:rsid w:val="000B7916"/>
    <w:rsid w:val="000B7A09"/>
    <w:rsid w:val="000C03EA"/>
    <w:rsid w:val="000C2F68"/>
    <w:rsid w:val="000C38FB"/>
    <w:rsid w:val="000D1FB1"/>
    <w:rsid w:val="000D2D25"/>
    <w:rsid w:val="000D39BF"/>
    <w:rsid w:val="000D3C0D"/>
    <w:rsid w:val="000D5D6A"/>
    <w:rsid w:val="000D7782"/>
    <w:rsid w:val="000E07E7"/>
    <w:rsid w:val="000E26E6"/>
    <w:rsid w:val="000E46C4"/>
    <w:rsid w:val="000E5353"/>
    <w:rsid w:val="000E53C2"/>
    <w:rsid w:val="000E5720"/>
    <w:rsid w:val="000E630D"/>
    <w:rsid w:val="000E63CE"/>
    <w:rsid w:val="000F0908"/>
    <w:rsid w:val="000F1DD9"/>
    <w:rsid w:val="000F225B"/>
    <w:rsid w:val="000F290C"/>
    <w:rsid w:val="000F36E2"/>
    <w:rsid w:val="000F3C36"/>
    <w:rsid w:val="000F603B"/>
    <w:rsid w:val="000F6314"/>
    <w:rsid w:val="000F7301"/>
    <w:rsid w:val="0010106E"/>
    <w:rsid w:val="00103BE9"/>
    <w:rsid w:val="00103E89"/>
    <w:rsid w:val="00105E10"/>
    <w:rsid w:val="00106373"/>
    <w:rsid w:val="00106D98"/>
    <w:rsid w:val="001070B5"/>
    <w:rsid w:val="0010799A"/>
    <w:rsid w:val="0011259A"/>
    <w:rsid w:val="00113E73"/>
    <w:rsid w:val="00115F0A"/>
    <w:rsid w:val="00116AE9"/>
    <w:rsid w:val="00116B7D"/>
    <w:rsid w:val="00117DE2"/>
    <w:rsid w:val="00120763"/>
    <w:rsid w:val="0012193F"/>
    <w:rsid w:val="001265C4"/>
    <w:rsid w:val="00126C29"/>
    <w:rsid w:val="00126E80"/>
    <w:rsid w:val="001302CD"/>
    <w:rsid w:val="00131ACC"/>
    <w:rsid w:val="00132E09"/>
    <w:rsid w:val="0013569C"/>
    <w:rsid w:val="00136681"/>
    <w:rsid w:val="00136ED7"/>
    <w:rsid w:val="0014004F"/>
    <w:rsid w:val="00140CC2"/>
    <w:rsid w:val="00141CE1"/>
    <w:rsid w:val="001420A9"/>
    <w:rsid w:val="00142467"/>
    <w:rsid w:val="00145847"/>
    <w:rsid w:val="0014694B"/>
    <w:rsid w:val="00146B3E"/>
    <w:rsid w:val="00147090"/>
    <w:rsid w:val="00150C16"/>
    <w:rsid w:val="00151934"/>
    <w:rsid w:val="0015215E"/>
    <w:rsid w:val="00153258"/>
    <w:rsid w:val="001552FD"/>
    <w:rsid w:val="00155D2B"/>
    <w:rsid w:val="00155FDC"/>
    <w:rsid w:val="001600D3"/>
    <w:rsid w:val="00162933"/>
    <w:rsid w:val="001655EB"/>
    <w:rsid w:val="00165962"/>
    <w:rsid w:val="00165AA9"/>
    <w:rsid w:val="00166800"/>
    <w:rsid w:val="0016702F"/>
    <w:rsid w:val="00170561"/>
    <w:rsid w:val="00171794"/>
    <w:rsid w:val="00172A60"/>
    <w:rsid w:val="0017458E"/>
    <w:rsid w:val="00174E5A"/>
    <w:rsid w:val="00176A40"/>
    <w:rsid w:val="00176D08"/>
    <w:rsid w:val="00176F39"/>
    <w:rsid w:val="00176F9D"/>
    <w:rsid w:val="00177A5F"/>
    <w:rsid w:val="00177BC3"/>
    <w:rsid w:val="001801A5"/>
    <w:rsid w:val="001833EF"/>
    <w:rsid w:val="00184418"/>
    <w:rsid w:val="0018458E"/>
    <w:rsid w:val="001849CF"/>
    <w:rsid w:val="00184CD0"/>
    <w:rsid w:val="0018622B"/>
    <w:rsid w:val="001866F5"/>
    <w:rsid w:val="00190C3E"/>
    <w:rsid w:val="001919B4"/>
    <w:rsid w:val="00192367"/>
    <w:rsid w:val="001923F9"/>
    <w:rsid w:val="0019247B"/>
    <w:rsid w:val="001934A3"/>
    <w:rsid w:val="00194902"/>
    <w:rsid w:val="00195072"/>
    <w:rsid w:val="0019720E"/>
    <w:rsid w:val="001A05BF"/>
    <w:rsid w:val="001B0034"/>
    <w:rsid w:val="001B1297"/>
    <w:rsid w:val="001B55B1"/>
    <w:rsid w:val="001B76AF"/>
    <w:rsid w:val="001B7BF8"/>
    <w:rsid w:val="001C0AB8"/>
    <w:rsid w:val="001C1DDB"/>
    <w:rsid w:val="001C3A49"/>
    <w:rsid w:val="001C3F60"/>
    <w:rsid w:val="001C4958"/>
    <w:rsid w:val="001C5805"/>
    <w:rsid w:val="001C7103"/>
    <w:rsid w:val="001C7E07"/>
    <w:rsid w:val="001D07EE"/>
    <w:rsid w:val="001D19C0"/>
    <w:rsid w:val="001D5F21"/>
    <w:rsid w:val="001D7C83"/>
    <w:rsid w:val="001E030E"/>
    <w:rsid w:val="001E225F"/>
    <w:rsid w:val="001E2532"/>
    <w:rsid w:val="001E5CBF"/>
    <w:rsid w:val="001E689F"/>
    <w:rsid w:val="001E75D8"/>
    <w:rsid w:val="001E7C03"/>
    <w:rsid w:val="001F20AE"/>
    <w:rsid w:val="001F2636"/>
    <w:rsid w:val="001F2D76"/>
    <w:rsid w:val="001F3C9D"/>
    <w:rsid w:val="001F4E05"/>
    <w:rsid w:val="00202A7F"/>
    <w:rsid w:val="002045D1"/>
    <w:rsid w:val="00205410"/>
    <w:rsid w:val="002070A9"/>
    <w:rsid w:val="00210950"/>
    <w:rsid w:val="002124F3"/>
    <w:rsid w:val="00214448"/>
    <w:rsid w:val="002157BF"/>
    <w:rsid w:val="00217763"/>
    <w:rsid w:val="00217F56"/>
    <w:rsid w:val="00220358"/>
    <w:rsid w:val="0022140F"/>
    <w:rsid w:val="002219C7"/>
    <w:rsid w:val="0022242E"/>
    <w:rsid w:val="00222E2E"/>
    <w:rsid w:val="00225FB3"/>
    <w:rsid w:val="00226318"/>
    <w:rsid w:val="002270B3"/>
    <w:rsid w:val="0022730C"/>
    <w:rsid w:val="0023007E"/>
    <w:rsid w:val="00230FBE"/>
    <w:rsid w:val="0023317B"/>
    <w:rsid w:val="002345E8"/>
    <w:rsid w:val="00240606"/>
    <w:rsid w:val="00243A7A"/>
    <w:rsid w:val="002449B8"/>
    <w:rsid w:val="002466C1"/>
    <w:rsid w:val="00252FE8"/>
    <w:rsid w:val="002537FD"/>
    <w:rsid w:val="00257183"/>
    <w:rsid w:val="002616B2"/>
    <w:rsid w:val="00261C83"/>
    <w:rsid w:val="00263FA6"/>
    <w:rsid w:val="002656B9"/>
    <w:rsid w:val="0026644A"/>
    <w:rsid w:val="0026796D"/>
    <w:rsid w:val="00267A45"/>
    <w:rsid w:val="00267CB6"/>
    <w:rsid w:val="0027029B"/>
    <w:rsid w:val="00270E3E"/>
    <w:rsid w:val="002711C1"/>
    <w:rsid w:val="00272204"/>
    <w:rsid w:val="00272657"/>
    <w:rsid w:val="00274E7F"/>
    <w:rsid w:val="00275911"/>
    <w:rsid w:val="002763E5"/>
    <w:rsid w:val="0027728C"/>
    <w:rsid w:val="00280EF4"/>
    <w:rsid w:val="002875E1"/>
    <w:rsid w:val="00287897"/>
    <w:rsid w:val="0029077F"/>
    <w:rsid w:val="00290A68"/>
    <w:rsid w:val="00291C51"/>
    <w:rsid w:val="0029363D"/>
    <w:rsid w:val="00293A4A"/>
    <w:rsid w:val="00293C72"/>
    <w:rsid w:val="00293DBC"/>
    <w:rsid w:val="00294B9F"/>
    <w:rsid w:val="00296CA7"/>
    <w:rsid w:val="00297DB1"/>
    <w:rsid w:val="002A11FB"/>
    <w:rsid w:val="002A1463"/>
    <w:rsid w:val="002A318C"/>
    <w:rsid w:val="002A665B"/>
    <w:rsid w:val="002B1794"/>
    <w:rsid w:val="002B456A"/>
    <w:rsid w:val="002B5227"/>
    <w:rsid w:val="002B6D3D"/>
    <w:rsid w:val="002B7621"/>
    <w:rsid w:val="002C0272"/>
    <w:rsid w:val="002C0751"/>
    <w:rsid w:val="002C147F"/>
    <w:rsid w:val="002C378B"/>
    <w:rsid w:val="002C39AD"/>
    <w:rsid w:val="002C3A21"/>
    <w:rsid w:val="002C5800"/>
    <w:rsid w:val="002D4DB3"/>
    <w:rsid w:val="002D6C56"/>
    <w:rsid w:val="002D78B0"/>
    <w:rsid w:val="002E096C"/>
    <w:rsid w:val="002E3320"/>
    <w:rsid w:val="002E4BE2"/>
    <w:rsid w:val="002E4E44"/>
    <w:rsid w:val="002E65F6"/>
    <w:rsid w:val="002E7039"/>
    <w:rsid w:val="002E7EE3"/>
    <w:rsid w:val="002F1C83"/>
    <w:rsid w:val="002F364C"/>
    <w:rsid w:val="00300C8C"/>
    <w:rsid w:val="00300DE1"/>
    <w:rsid w:val="00301BDA"/>
    <w:rsid w:val="00301E73"/>
    <w:rsid w:val="0030426D"/>
    <w:rsid w:val="00304840"/>
    <w:rsid w:val="00304B5D"/>
    <w:rsid w:val="00304C63"/>
    <w:rsid w:val="003058DF"/>
    <w:rsid w:val="00305E12"/>
    <w:rsid w:val="00306281"/>
    <w:rsid w:val="00306420"/>
    <w:rsid w:val="00306959"/>
    <w:rsid w:val="00310688"/>
    <w:rsid w:val="003123D2"/>
    <w:rsid w:val="003147EA"/>
    <w:rsid w:val="003157E2"/>
    <w:rsid w:val="00315D5C"/>
    <w:rsid w:val="00316CC7"/>
    <w:rsid w:val="003235E7"/>
    <w:rsid w:val="00323E7A"/>
    <w:rsid w:val="00326CB3"/>
    <w:rsid w:val="003271A8"/>
    <w:rsid w:val="00330E7F"/>
    <w:rsid w:val="003311CC"/>
    <w:rsid w:val="00331B86"/>
    <w:rsid w:val="003335C4"/>
    <w:rsid w:val="003340FB"/>
    <w:rsid w:val="003371B2"/>
    <w:rsid w:val="00337258"/>
    <w:rsid w:val="00337D08"/>
    <w:rsid w:val="00337F0A"/>
    <w:rsid w:val="00341A3A"/>
    <w:rsid w:val="00343DBA"/>
    <w:rsid w:val="00343F80"/>
    <w:rsid w:val="003454F1"/>
    <w:rsid w:val="00346376"/>
    <w:rsid w:val="003469FB"/>
    <w:rsid w:val="00347938"/>
    <w:rsid w:val="00350D75"/>
    <w:rsid w:val="00351280"/>
    <w:rsid w:val="003517E0"/>
    <w:rsid w:val="00352E0E"/>
    <w:rsid w:val="00354C3D"/>
    <w:rsid w:val="0035687F"/>
    <w:rsid w:val="00361BA1"/>
    <w:rsid w:val="0036483C"/>
    <w:rsid w:val="00366314"/>
    <w:rsid w:val="003674AD"/>
    <w:rsid w:val="003677DD"/>
    <w:rsid w:val="00371E87"/>
    <w:rsid w:val="00372E54"/>
    <w:rsid w:val="00374F64"/>
    <w:rsid w:val="00385C7C"/>
    <w:rsid w:val="003870AB"/>
    <w:rsid w:val="003872FB"/>
    <w:rsid w:val="00387CB8"/>
    <w:rsid w:val="00390466"/>
    <w:rsid w:val="00390CF1"/>
    <w:rsid w:val="00391FE4"/>
    <w:rsid w:val="003929F1"/>
    <w:rsid w:val="00394F17"/>
    <w:rsid w:val="003950FB"/>
    <w:rsid w:val="0039739B"/>
    <w:rsid w:val="003A1433"/>
    <w:rsid w:val="003A2040"/>
    <w:rsid w:val="003A266D"/>
    <w:rsid w:val="003A3390"/>
    <w:rsid w:val="003A6B82"/>
    <w:rsid w:val="003B03CE"/>
    <w:rsid w:val="003B2EF8"/>
    <w:rsid w:val="003B2F89"/>
    <w:rsid w:val="003B3FE8"/>
    <w:rsid w:val="003B464A"/>
    <w:rsid w:val="003B7FB2"/>
    <w:rsid w:val="003C11F4"/>
    <w:rsid w:val="003C29FE"/>
    <w:rsid w:val="003C2F79"/>
    <w:rsid w:val="003C35B8"/>
    <w:rsid w:val="003C4F28"/>
    <w:rsid w:val="003C5552"/>
    <w:rsid w:val="003C5D65"/>
    <w:rsid w:val="003C6F67"/>
    <w:rsid w:val="003D04FE"/>
    <w:rsid w:val="003D1AD1"/>
    <w:rsid w:val="003D234E"/>
    <w:rsid w:val="003D3C07"/>
    <w:rsid w:val="003D40D5"/>
    <w:rsid w:val="003D555D"/>
    <w:rsid w:val="003D5865"/>
    <w:rsid w:val="003D7132"/>
    <w:rsid w:val="003E16AB"/>
    <w:rsid w:val="003E2AB8"/>
    <w:rsid w:val="003E2D65"/>
    <w:rsid w:val="003E3645"/>
    <w:rsid w:val="003E4E4A"/>
    <w:rsid w:val="003E6184"/>
    <w:rsid w:val="003E77BD"/>
    <w:rsid w:val="003F25C0"/>
    <w:rsid w:val="003F287B"/>
    <w:rsid w:val="003F4BC2"/>
    <w:rsid w:val="003F56A4"/>
    <w:rsid w:val="00404B2B"/>
    <w:rsid w:val="0040652A"/>
    <w:rsid w:val="0040676D"/>
    <w:rsid w:val="0040686C"/>
    <w:rsid w:val="00406AD9"/>
    <w:rsid w:val="00410DFB"/>
    <w:rsid w:val="0041293D"/>
    <w:rsid w:val="00413CAF"/>
    <w:rsid w:val="00416227"/>
    <w:rsid w:val="00420015"/>
    <w:rsid w:val="00420B4A"/>
    <w:rsid w:val="00420C89"/>
    <w:rsid w:val="00421413"/>
    <w:rsid w:val="00422562"/>
    <w:rsid w:val="00423C48"/>
    <w:rsid w:val="00424A32"/>
    <w:rsid w:val="00427E6B"/>
    <w:rsid w:val="00430B17"/>
    <w:rsid w:val="00431D62"/>
    <w:rsid w:val="00432DA6"/>
    <w:rsid w:val="0043363D"/>
    <w:rsid w:val="0043452E"/>
    <w:rsid w:val="00434EEA"/>
    <w:rsid w:val="00435375"/>
    <w:rsid w:val="00435639"/>
    <w:rsid w:val="004368F7"/>
    <w:rsid w:val="004410CC"/>
    <w:rsid w:val="0044539B"/>
    <w:rsid w:val="00445B84"/>
    <w:rsid w:val="00445E4F"/>
    <w:rsid w:val="004516F5"/>
    <w:rsid w:val="00453785"/>
    <w:rsid w:val="00454884"/>
    <w:rsid w:val="004567AD"/>
    <w:rsid w:val="00461798"/>
    <w:rsid w:val="0046295C"/>
    <w:rsid w:val="00467C82"/>
    <w:rsid w:val="00471B31"/>
    <w:rsid w:val="00471D24"/>
    <w:rsid w:val="00472BA8"/>
    <w:rsid w:val="0047327A"/>
    <w:rsid w:val="0047476F"/>
    <w:rsid w:val="00476B6E"/>
    <w:rsid w:val="004774ED"/>
    <w:rsid w:val="0048062E"/>
    <w:rsid w:val="00482867"/>
    <w:rsid w:val="004833BE"/>
    <w:rsid w:val="00483FEF"/>
    <w:rsid w:val="0048426C"/>
    <w:rsid w:val="0048443A"/>
    <w:rsid w:val="00487C74"/>
    <w:rsid w:val="00490F34"/>
    <w:rsid w:val="0049156A"/>
    <w:rsid w:val="00491B15"/>
    <w:rsid w:val="00493B65"/>
    <w:rsid w:val="0049684F"/>
    <w:rsid w:val="0049751F"/>
    <w:rsid w:val="0049769A"/>
    <w:rsid w:val="00497CBA"/>
    <w:rsid w:val="004A075E"/>
    <w:rsid w:val="004A24E7"/>
    <w:rsid w:val="004A26A5"/>
    <w:rsid w:val="004A5407"/>
    <w:rsid w:val="004A559A"/>
    <w:rsid w:val="004A67CB"/>
    <w:rsid w:val="004A7297"/>
    <w:rsid w:val="004A7D9C"/>
    <w:rsid w:val="004B0782"/>
    <w:rsid w:val="004B6787"/>
    <w:rsid w:val="004C1A87"/>
    <w:rsid w:val="004C44A9"/>
    <w:rsid w:val="004C4957"/>
    <w:rsid w:val="004C54F2"/>
    <w:rsid w:val="004C5EE1"/>
    <w:rsid w:val="004C74F7"/>
    <w:rsid w:val="004D29B8"/>
    <w:rsid w:val="004E1077"/>
    <w:rsid w:val="004E4798"/>
    <w:rsid w:val="004E4ED0"/>
    <w:rsid w:val="004E51F5"/>
    <w:rsid w:val="004E74CA"/>
    <w:rsid w:val="004E74ED"/>
    <w:rsid w:val="004E777F"/>
    <w:rsid w:val="004E7D15"/>
    <w:rsid w:val="004F0150"/>
    <w:rsid w:val="004F1AE4"/>
    <w:rsid w:val="004F2240"/>
    <w:rsid w:val="004F3189"/>
    <w:rsid w:val="004F48AF"/>
    <w:rsid w:val="0050277A"/>
    <w:rsid w:val="00503D98"/>
    <w:rsid w:val="0050728A"/>
    <w:rsid w:val="00510A00"/>
    <w:rsid w:val="005114A2"/>
    <w:rsid w:val="005127F0"/>
    <w:rsid w:val="00512AF7"/>
    <w:rsid w:val="0051522A"/>
    <w:rsid w:val="00516C1A"/>
    <w:rsid w:val="00517EAB"/>
    <w:rsid w:val="00520D4A"/>
    <w:rsid w:val="00522B87"/>
    <w:rsid w:val="00523264"/>
    <w:rsid w:val="00523764"/>
    <w:rsid w:val="005241C0"/>
    <w:rsid w:val="0052562E"/>
    <w:rsid w:val="00526580"/>
    <w:rsid w:val="00526941"/>
    <w:rsid w:val="00527847"/>
    <w:rsid w:val="00530196"/>
    <w:rsid w:val="00531476"/>
    <w:rsid w:val="005323FD"/>
    <w:rsid w:val="005341F2"/>
    <w:rsid w:val="00540110"/>
    <w:rsid w:val="00542B81"/>
    <w:rsid w:val="005431ED"/>
    <w:rsid w:val="00543583"/>
    <w:rsid w:val="00544731"/>
    <w:rsid w:val="00545BF5"/>
    <w:rsid w:val="0054638D"/>
    <w:rsid w:val="005464C7"/>
    <w:rsid w:val="00547053"/>
    <w:rsid w:val="00550D02"/>
    <w:rsid w:val="00550DF3"/>
    <w:rsid w:val="00551A3E"/>
    <w:rsid w:val="00551E41"/>
    <w:rsid w:val="0055212E"/>
    <w:rsid w:val="00553C16"/>
    <w:rsid w:val="005540A4"/>
    <w:rsid w:val="00555CCF"/>
    <w:rsid w:val="0056072C"/>
    <w:rsid w:val="00560799"/>
    <w:rsid w:val="00560F61"/>
    <w:rsid w:val="00561269"/>
    <w:rsid w:val="005612DD"/>
    <w:rsid w:val="0056152E"/>
    <w:rsid w:val="0056303A"/>
    <w:rsid w:val="005634B5"/>
    <w:rsid w:val="00563BB3"/>
    <w:rsid w:val="00565428"/>
    <w:rsid w:val="00567F53"/>
    <w:rsid w:val="005706DA"/>
    <w:rsid w:val="00570EB0"/>
    <w:rsid w:val="00575285"/>
    <w:rsid w:val="00576948"/>
    <w:rsid w:val="00577147"/>
    <w:rsid w:val="00577193"/>
    <w:rsid w:val="00577F6B"/>
    <w:rsid w:val="00580C7A"/>
    <w:rsid w:val="00581257"/>
    <w:rsid w:val="00581419"/>
    <w:rsid w:val="005820CC"/>
    <w:rsid w:val="00582400"/>
    <w:rsid w:val="00583403"/>
    <w:rsid w:val="00584957"/>
    <w:rsid w:val="00584A59"/>
    <w:rsid w:val="0058657B"/>
    <w:rsid w:val="00586754"/>
    <w:rsid w:val="005877AC"/>
    <w:rsid w:val="0059343D"/>
    <w:rsid w:val="0059677B"/>
    <w:rsid w:val="0059685E"/>
    <w:rsid w:val="00597719"/>
    <w:rsid w:val="005A09EB"/>
    <w:rsid w:val="005A0A2B"/>
    <w:rsid w:val="005A1715"/>
    <w:rsid w:val="005A19E0"/>
    <w:rsid w:val="005A1D01"/>
    <w:rsid w:val="005A21DB"/>
    <w:rsid w:val="005A414E"/>
    <w:rsid w:val="005A69B1"/>
    <w:rsid w:val="005A7C4C"/>
    <w:rsid w:val="005B0644"/>
    <w:rsid w:val="005B0685"/>
    <w:rsid w:val="005B1605"/>
    <w:rsid w:val="005B2E5D"/>
    <w:rsid w:val="005B3CD1"/>
    <w:rsid w:val="005B432B"/>
    <w:rsid w:val="005B4A65"/>
    <w:rsid w:val="005B522B"/>
    <w:rsid w:val="005B6F0A"/>
    <w:rsid w:val="005C1845"/>
    <w:rsid w:val="005C2387"/>
    <w:rsid w:val="005C2ABD"/>
    <w:rsid w:val="005D1C01"/>
    <w:rsid w:val="005D227E"/>
    <w:rsid w:val="005D23AA"/>
    <w:rsid w:val="005D27AF"/>
    <w:rsid w:val="005D4396"/>
    <w:rsid w:val="005D4881"/>
    <w:rsid w:val="005D5148"/>
    <w:rsid w:val="005D6853"/>
    <w:rsid w:val="005E00E6"/>
    <w:rsid w:val="005E1310"/>
    <w:rsid w:val="005E185E"/>
    <w:rsid w:val="005E37CE"/>
    <w:rsid w:val="005E5A9B"/>
    <w:rsid w:val="005E6E1A"/>
    <w:rsid w:val="005F00B3"/>
    <w:rsid w:val="005F036A"/>
    <w:rsid w:val="005F0CD6"/>
    <w:rsid w:val="005F20BC"/>
    <w:rsid w:val="005F2201"/>
    <w:rsid w:val="005F32A1"/>
    <w:rsid w:val="005F35CC"/>
    <w:rsid w:val="005F3E68"/>
    <w:rsid w:val="005F3EDF"/>
    <w:rsid w:val="005F48CF"/>
    <w:rsid w:val="005F4B55"/>
    <w:rsid w:val="005F63BE"/>
    <w:rsid w:val="006035A1"/>
    <w:rsid w:val="00604AFD"/>
    <w:rsid w:val="00607DFE"/>
    <w:rsid w:val="00610387"/>
    <w:rsid w:val="006103B7"/>
    <w:rsid w:val="00612120"/>
    <w:rsid w:val="00612982"/>
    <w:rsid w:val="00616025"/>
    <w:rsid w:val="00616322"/>
    <w:rsid w:val="00617F7C"/>
    <w:rsid w:val="00620025"/>
    <w:rsid w:val="006209E9"/>
    <w:rsid w:val="00621E95"/>
    <w:rsid w:val="00625E52"/>
    <w:rsid w:val="00630493"/>
    <w:rsid w:val="00633343"/>
    <w:rsid w:val="00633F29"/>
    <w:rsid w:val="006356A9"/>
    <w:rsid w:val="00636BEA"/>
    <w:rsid w:val="00637AA7"/>
    <w:rsid w:val="00640285"/>
    <w:rsid w:val="00642094"/>
    <w:rsid w:val="0064270D"/>
    <w:rsid w:val="00646A6A"/>
    <w:rsid w:val="00650C2B"/>
    <w:rsid w:val="006527DC"/>
    <w:rsid w:val="006531AD"/>
    <w:rsid w:val="00653CF2"/>
    <w:rsid w:val="00656175"/>
    <w:rsid w:val="006608AD"/>
    <w:rsid w:val="00662EB1"/>
    <w:rsid w:val="00663766"/>
    <w:rsid w:val="00664079"/>
    <w:rsid w:val="00664562"/>
    <w:rsid w:val="00664785"/>
    <w:rsid w:val="00664922"/>
    <w:rsid w:val="00664E62"/>
    <w:rsid w:val="00666F8C"/>
    <w:rsid w:val="00667079"/>
    <w:rsid w:val="0067148F"/>
    <w:rsid w:val="00671760"/>
    <w:rsid w:val="00672123"/>
    <w:rsid w:val="006726C3"/>
    <w:rsid w:val="00673C3D"/>
    <w:rsid w:val="0067463D"/>
    <w:rsid w:val="00674C75"/>
    <w:rsid w:val="006754D9"/>
    <w:rsid w:val="00675B45"/>
    <w:rsid w:val="00677826"/>
    <w:rsid w:val="00677B3C"/>
    <w:rsid w:val="00677E62"/>
    <w:rsid w:val="0068274B"/>
    <w:rsid w:val="00685374"/>
    <w:rsid w:val="0068581F"/>
    <w:rsid w:val="00686BE9"/>
    <w:rsid w:val="00687A5A"/>
    <w:rsid w:val="006973B3"/>
    <w:rsid w:val="006A0E0A"/>
    <w:rsid w:val="006A0FAB"/>
    <w:rsid w:val="006A25CB"/>
    <w:rsid w:val="006A2E85"/>
    <w:rsid w:val="006A5524"/>
    <w:rsid w:val="006A67F8"/>
    <w:rsid w:val="006A71CE"/>
    <w:rsid w:val="006B1DD8"/>
    <w:rsid w:val="006B2CDE"/>
    <w:rsid w:val="006B6375"/>
    <w:rsid w:val="006C0BA7"/>
    <w:rsid w:val="006C1F96"/>
    <w:rsid w:val="006C229F"/>
    <w:rsid w:val="006C2F38"/>
    <w:rsid w:val="006C365F"/>
    <w:rsid w:val="006C3878"/>
    <w:rsid w:val="006C42F6"/>
    <w:rsid w:val="006C4540"/>
    <w:rsid w:val="006C5327"/>
    <w:rsid w:val="006C6BE5"/>
    <w:rsid w:val="006C7584"/>
    <w:rsid w:val="006D07B1"/>
    <w:rsid w:val="006D30F2"/>
    <w:rsid w:val="006D3214"/>
    <w:rsid w:val="006D7DB9"/>
    <w:rsid w:val="006E193A"/>
    <w:rsid w:val="006E2412"/>
    <w:rsid w:val="006E3105"/>
    <w:rsid w:val="006E5AB8"/>
    <w:rsid w:val="006E674C"/>
    <w:rsid w:val="006E748C"/>
    <w:rsid w:val="006E77FF"/>
    <w:rsid w:val="006F4134"/>
    <w:rsid w:val="00702467"/>
    <w:rsid w:val="0070422C"/>
    <w:rsid w:val="00704979"/>
    <w:rsid w:val="00704ADD"/>
    <w:rsid w:val="00704E7A"/>
    <w:rsid w:val="0070541D"/>
    <w:rsid w:val="00705665"/>
    <w:rsid w:val="007059D9"/>
    <w:rsid w:val="007076F7"/>
    <w:rsid w:val="00710F1D"/>
    <w:rsid w:val="00710F9F"/>
    <w:rsid w:val="00713913"/>
    <w:rsid w:val="0071429E"/>
    <w:rsid w:val="00715208"/>
    <w:rsid w:val="00715357"/>
    <w:rsid w:val="00715C1B"/>
    <w:rsid w:val="00716109"/>
    <w:rsid w:val="007161D3"/>
    <w:rsid w:val="00716870"/>
    <w:rsid w:val="007168DC"/>
    <w:rsid w:val="00717813"/>
    <w:rsid w:val="007207B9"/>
    <w:rsid w:val="00720E21"/>
    <w:rsid w:val="0072276E"/>
    <w:rsid w:val="00722D76"/>
    <w:rsid w:val="00725751"/>
    <w:rsid w:val="00731A8E"/>
    <w:rsid w:val="00733009"/>
    <w:rsid w:val="00740D21"/>
    <w:rsid w:val="00743358"/>
    <w:rsid w:val="00743780"/>
    <w:rsid w:val="0074495A"/>
    <w:rsid w:val="00744DB7"/>
    <w:rsid w:val="00745184"/>
    <w:rsid w:val="007463FE"/>
    <w:rsid w:val="00746BB9"/>
    <w:rsid w:val="00751080"/>
    <w:rsid w:val="0075137A"/>
    <w:rsid w:val="007533BF"/>
    <w:rsid w:val="00753DD8"/>
    <w:rsid w:val="007545DC"/>
    <w:rsid w:val="00754822"/>
    <w:rsid w:val="00754B76"/>
    <w:rsid w:val="007554E1"/>
    <w:rsid w:val="007569EE"/>
    <w:rsid w:val="00760EF9"/>
    <w:rsid w:val="007619B9"/>
    <w:rsid w:val="007623BB"/>
    <w:rsid w:val="00763DB8"/>
    <w:rsid w:val="0076687B"/>
    <w:rsid w:val="007675C8"/>
    <w:rsid w:val="007712C7"/>
    <w:rsid w:val="00774471"/>
    <w:rsid w:val="007747BB"/>
    <w:rsid w:val="00774825"/>
    <w:rsid w:val="00774D6F"/>
    <w:rsid w:val="00774E6E"/>
    <w:rsid w:val="007751AF"/>
    <w:rsid w:val="007753E2"/>
    <w:rsid w:val="00776AA7"/>
    <w:rsid w:val="00780176"/>
    <w:rsid w:val="00782868"/>
    <w:rsid w:val="00783832"/>
    <w:rsid w:val="00792494"/>
    <w:rsid w:val="00793E12"/>
    <w:rsid w:val="007954C5"/>
    <w:rsid w:val="00795FB2"/>
    <w:rsid w:val="007A0131"/>
    <w:rsid w:val="007A019A"/>
    <w:rsid w:val="007A435A"/>
    <w:rsid w:val="007A6582"/>
    <w:rsid w:val="007A6834"/>
    <w:rsid w:val="007A6AA5"/>
    <w:rsid w:val="007A7BE8"/>
    <w:rsid w:val="007B0133"/>
    <w:rsid w:val="007B0186"/>
    <w:rsid w:val="007B1DFD"/>
    <w:rsid w:val="007B244B"/>
    <w:rsid w:val="007B2930"/>
    <w:rsid w:val="007B31E0"/>
    <w:rsid w:val="007B66CB"/>
    <w:rsid w:val="007B7725"/>
    <w:rsid w:val="007C3F0C"/>
    <w:rsid w:val="007C3FB3"/>
    <w:rsid w:val="007C6118"/>
    <w:rsid w:val="007D0594"/>
    <w:rsid w:val="007D317B"/>
    <w:rsid w:val="007D3C3D"/>
    <w:rsid w:val="007D50DF"/>
    <w:rsid w:val="007D5493"/>
    <w:rsid w:val="007D57B0"/>
    <w:rsid w:val="007D67C3"/>
    <w:rsid w:val="007D76BF"/>
    <w:rsid w:val="007D79CC"/>
    <w:rsid w:val="007E092F"/>
    <w:rsid w:val="007E1032"/>
    <w:rsid w:val="007E16D0"/>
    <w:rsid w:val="007E4BDB"/>
    <w:rsid w:val="007F0721"/>
    <w:rsid w:val="007F10F7"/>
    <w:rsid w:val="007F169A"/>
    <w:rsid w:val="007F22DB"/>
    <w:rsid w:val="007F34A7"/>
    <w:rsid w:val="007F536C"/>
    <w:rsid w:val="0080053C"/>
    <w:rsid w:val="00800EDB"/>
    <w:rsid w:val="008026D1"/>
    <w:rsid w:val="008050B2"/>
    <w:rsid w:val="00805754"/>
    <w:rsid w:val="008077DE"/>
    <w:rsid w:val="00810948"/>
    <w:rsid w:val="00812709"/>
    <w:rsid w:val="0081281B"/>
    <w:rsid w:val="00812C94"/>
    <w:rsid w:val="00813747"/>
    <w:rsid w:val="00813E6B"/>
    <w:rsid w:val="0081401A"/>
    <w:rsid w:val="0081406A"/>
    <w:rsid w:val="00814733"/>
    <w:rsid w:val="008155F6"/>
    <w:rsid w:val="00815B1B"/>
    <w:rsid w:val="00817067"/>
    <w:rsid w:val="00821DEA"/>
    <w:rsid w:val="00822719"/>
    <w:rsid w:val="00823D02"/>
    <w:rsid w:val="00824E80"/>
    <w:rsid w:val="008266D2"/>
    <w:rsid w:val="00826D56"/>
    <w:rsid w:val="00827A7E"/>
    <w:rsid w:val="008306C2"/>
    <w:rsid w:val="00830F97"/>
    <w:rsid w:val="008310C0"/>
    <w:rsid w:val="008318C4"/>
    <w:rsid w:val="00832036"/>
    <w:rsid w:val="00833C47"/>
    <w:rsid w:val="00834126"/>
    <w:rsid w:val="00834845"/>
    <w:rsid w:val="00834CA8"/>
    <w:rsid w:val="008359E7"/>
    <w:rsid w:val="00837DED"/>
    <w:rsid w:val="008403FF"/>
    <w:rsid w:val="008422F4"/>
    <w:rsid w:val="00842D2E"/>
    <w:rsid w:val="0084442A"/>
    <w:rsid w:val="008466CA"/>
    <w:rsid w:val="00846741"/>
    <w:rsid w:val="008472BA"/>
    <w:rsid w:val="00851B43"/>
    <w:rsid w:val="00854146"/>
    <w:rsid w:val="00854A48"/>
    <w:rsid w:val="008550E3"/>
    <w:rsid w:val="008553FF"/>
    <w:rsid w:val="008559D5"/>
    <w:rsid w:val="00856403"/>
    <w:rsid w:val="00856A68"/>
    <w:rsid w:val="008601B0"/>
    <w:rsid w:val="00862FB5"/>
    <w:rsid w:val="00864145"/>
    <w:rsid w:val="0086567B"/>
    <w:rsid w:val="00865CCF"/>
    <w:rsid w:val="00870359"/>
    <w:rsid w:val="0087136E"/>
    <w:rsid w:val="00871933"/>
    <w:rsid w:val="00871A38"/>
    <w:rsid w:val="008737E8"/>
    <w:rsid w:val="00873E86"/>
    <w:rsid w:val="00880AE7"/>
    <w:rsid w:val="008813DA"/>
    <w:rsid w:val="00881BCA"/>
    <w:rsid w:val="00882EFF"/>
    <w:rsid w:val="00885B8A"/>
    <w:rsid w:val="008861E5"/>
    <w:rsid w:val="00890F46"/>
    <w:rsid w:val="008914E2"/>
    <w:rsid w:val="00892103"/>
    <w:rsid w:val="00895049"/>
    <w:rsid w:val="008964A6"/>
    <w:rsid w:val="008975EE"/>
    <w:rsid w:val="008A2FB5"/>
    <w:rsid w:val="008A4EF0"/>
    <w:rsid w:val="008A779A"/>
    <w:rsid w:val="008B1DAC"/>
    <w:rsid w:val="008B2EC9"/>
    <w:rsid w:val="008B33EE"/>
    <w:rsid w:val="008B389C"/>
    <w:rsid w:val="008B5A64"/>
    <w:rsid w:val="008B6103"/>
    <w:rsid w:val="008B7EE2"/>
    <w:rsid w:val="008C2F78"/>
    <w:rsid w:val="008C3362"/>
    <w:rsid w:val="008C3F27"/>
    <w:rsid w:val="008C46DC"/>
    <w:rsid w:val="008C7A16"/>
    <w:rsid w:val="008C7AC0"/>
    <w:rsid w:val="008D1B9B"/>
    <w:rsid w:val="008D2489"/>
    <w:rsid w:val="008D2726"/>
    <w:rsid w:val="008D5A0B"/>
    <w:rsid w:val="008D5FE8"/>
    <w:rsid w:val="008D6924"/>
    <w:rsid w:val="008E0797"/>
    <w:rsid w:val="008E0B29"/>
    <w:rsid w:val="008E2DA3"/>
    <w:rsid w:val="008E5030"/>
    <w:rsid w:val="008E666D"/>
    <w:rsid w:val="008E6D9D"/>
    <w:rsid w:val="008E796E"/>
    <w:rsid w:val="008F0261"/>
    <w:rsid w:val="008F072C"/>
    <w:rsid w:val="008F3F5D"/>
    <w:rsid w:val="0090005F"/>
    <w:rsid w:val="00901C9D"/>
    <w:rsid w:val="00902735"/>
    <w:rsid w:val="0090751A"/>
    <w:rsid w:val="00907E92"/>
    <w:rsid w:val="00910939"/>
    <w:rsid w:val="00912718"/>
    <w:rsid w:val="00912FC4"/>
    <w:rsid w:val="00916562"/>
    <w:rsid w:val="00916741"/>
    <w:rsid w:val="00922458"/>
    <w:rsid w:val="00923125"/>
    <w:rsid w:val="00927163"/>
    <w:rsid w:val="00927A77"/>
    <w:rsid w:val="009303AC"/>
    <w:rsid w:val="0093044F"/>
    <w:rsid w:val="00930777"/>
    <w:rsid w:val="00930EAB"/>
    <w:rsid w:val="00930FDD"/>
    <w:rsid w:val="00931C00"/>
    <w:rsid w:val="00932E6C"/>
    <w:rsid w:val="00934681"/>
    <w:rsid w:val="00937200"/>
    <w:rsid w:val="00941FF8"/>
    <w:rsid w:val="0094287A"/>
    <w:rsid w:val="00942A8D"/>
    <w:rsid w:val="00942BAB"/>
    <w:rsid w:val="00942C8E"/>
    <w:rsid w:val="00942CCA"/>
    <w:rsid w:val="009447B6"/>
    <w:rsid w:val="00953579"/>
    <w:rsid w:val="009536DD"/>
    <w:rsid w:val="009548A3"/>
    <w:rsid w:val="009559AB"/>
    <w:rsid w:val="00957CE9"/>
    <w:rsid w:val="00960880"/>
    <w:rsid w:val="00964153"/>
    <w:rsid w:val="00964746"/>
    <w:rsid w:val="009648F5"/>
    <w:rsid w:val="00965721"/>
    <w:rsid w:val="00966832"/>
    <w:rsid w:val="009722FD"/>
    <w:rsid w:val="0097284A"/>
    <w:rsid w:val="00972CCF"/>
    <w:rsid w:val="009731B6"/>
    <w:rsid w:val="00973575"/>
    <w:rsid w:val="00974D24"/>
    <w:rsid w:val="00976129"/>
    <w:rsid w:val="009808B0"/>
    <w:rsid w:val="0098119D"/>
    <w:rsid w:val="00981C2A"/>
    <w:rsid w:val="0098221F"/>
    <w:rsid w:val="0098232D"/>
    <w:rsid w:val="009839C6"/>
    <w:rsid w:val="009854A2"/>
    <w:rsid w:val="00990FB2"/>
    <w:rsid w:val="0099180F"/>
    <w:rsid w:val="009944FD"/>
    <w:rsid w:val="00994E93"/>
    <w:rsid w:val="009952CF"/>
    <w:rsid w:val="0099675F"/>
    <w:rsid w:val="00996C19"/>
    <w:rsid w:val="009A02D0"/>
    <w:rsid w:val="009A27BF"/>
    <w:rsid w:val="009A3989"/>
    <w:rsid w:val="009A4FC8"/>
    <w:rsid w:val="009A52FA"/>
    <w:rsid w:val="009A5AC4"/>
    <w:rsid w:val="009A5AF7"/>
    <w:rsid w:val="009A61AF"/>
    <w:rsid w:val="009A69EC"/>
    <w:rsid w:val="009B052B"/>
    <w:rsid w:val="009B0F86"/>
    <w:rsid w:val="009B2F8A"/>
    <w:rsid w:val="009B3773"/>
    <w:rsid w:val="009B5352"/>
    <w:rsid w:val="009B72D7"/>
    <w:rsid w:val="009B7FFB"/>
    <w:rsid w:val="009C1B0A"/>
    <w:rsid w:val="009C2087"/>
    <w:rsid w:val="009C2494"/>
    <w:rsid w:val="009C3B01"/>
    <w:rsid w:val="009C6E58"/>
    <w:rsid w:val="009C782C"/>
    <w:rsid w:val="009D0A2C"/>
    <w:rsid w:val="009D0F7C"/>
    <w:rsid w:val="009D0F96"/>
    <w:rsid w:val="009D366A"/>
    <w:rsid w:val="009D3BC5"/>
    <w:rsid w:val="009D6C42"/>
    <w:rsid w:val="009D7DB3"/>
    <w:rsid w:val="009E0E73"/>
    <w:rsid w:val="009E3C01"/>
    <w:rsid w:val="009E4135"/>
    <w:rsid w:val="009E522A"/>
    <w:rsid w:val="009E5C1A"/>
    <w:rsid w:val="009E5C60"/>
    <w:rsid w:val="009E6BBA"/>
    <w:rsid w:val="009E7285"/>
    <w:rsid w:val="009F08F3"/>
    <w:rsid w:val="009F0933"/>
    <w:rsid w:val="009F4B59"/>
    <w:rsid w:val="009F53D7"/>
    <w:rsid w:val="009F7238"/>
    <w:rsid w:val="00A014DE"/>
    <w:rsid w:val="00A045E8"/>
    <w:rsid w:val="00A0474F"/>
    <w:rsid w:val="00A04AEB"/>
    <w:rsid w:val="00A06DB2"/>
    <w:rsid w:val="00A075F3"/>
    <w:rsid w:val="00A14D07"/>
    <w:rsid w:val="00A213DE"/>
    <w:rsid w:val="00A23E27"/>
    <w:rsid w:val="00A241E4"/>
    <w:rsid w:val="00A2592F"/>
    <w:rsid w:val="00A25D6A"/>
    <w:rsid w:val="00A267C5"/>
    <w:rsid w:val="00A302F9"/>
    <w:rsid w:val="00A30A89"/>
    <w:rsid w:val="00A31AE3"/>
    <w:rsid w:val="00A32C93"/>
    <w:rsid w:val="00A32EC5"/>
    <w:rsid w:val="00A345A8"/>
    <w:rsid w:val="00A35991"/>
    <w:rsid w:val="00A35F0A"/>
    <w:rsid w:val="00A400B9"/>
    <w:rsid w:val="00A402EE"/>
    <w:rsid w:val="00A40C48"/>
    <w:rsid w:val="00A41B60"/>
    <w:rsid w:val="00A428B5"/>
    <w:rsid w:val="00A44624"/>
    <w:rsid w:val="00A46076"/>
    <w:rsid w:val="00A4696D"/>
    <w:rsid w:val="00A50438"/>
    <w:rsid w:val="00A50DBB"/>
    <w:rsid w:val="00A50E70"/>
    <w:rsid w:val="00A52886"/>
    <w:rsid w:val="00A529C4"/>
    <w:rsid w:val="00A5335A"/>
    <w:rsid w:val="00A55455"/>
    <w:rsid w:val="00A55ED3"/>
    <w:rsid w:val="00A568D7"/>
    <w:rsid w:val="00A5747A"/>
    <w:rsid w:val="00A60EE2"/>
    <w:rsid w:val="00A6474D"/>
    <w:rsid w:val="00A64EAE"/>
    <w:rsid w:val="00A6501F"/>
    <w:rsid w:val="00A6607C"/>
    <w:rsid w:val="00A7108E"/>
    <w:rsid w:val="00A72525"/>
    <w:rsid w:val="00A755BB"/>
    <w:rsid w:val="00A75B76"/>
    <w:rsid w:val="00A76D9A"/>
    <w:rsid w:val="00A776DB"/>
    <w:rsid w:val="00A80229"/>
    <w:rsid w:val="00A81D20"/>
    <w:rsid w:val="00A825D8"/>
    <w:rsid w:val="00A82CFC"/>
    <w:rsid w:val="00A836C0"/>
    <w:rsid w:val="00A83EC3"/>
    <w:rsid w:val="00A851DD"/>
    <w:rsid w:val="00A85448"/>
    <w:rsid w:val="00A854F8"/>
    <w:rsid w:val="00A85590"/>
    <w:rsid w:val="00A86DC8"/>
    <w:rsid w:val="00A87CEA"/>
    <w:rsid w:val="00A94596"/>
    <w:rsid w:val="00A949C5"/>
    <w:rsid w:val="00A95250"/>
    <w:rsid w:val="00A95975"/>
    <w:rsid w:val="00A95D3C"/>
    <w:rsid w:val="00A95E13"/>
    <w:rsid w:val="00A96ACB"/>
    <w:rsid w:val="00AA3226"/>
    <w:rsid w:val="00AA510C"/>
    <w:rsid w:val="00AA6C91"/>
    <w:rsid w:val="00AA6FB8"/>
    <w:rsid w:val="00AA7270"/>
    <w:rsid w:val="00AA7AD9"/>
    <w:rsid w:val="00AB0682"/>
    <w:rsid w:val="00AB2FA8"/>
    <w:rsid w:val="00AB3937"/>
    <w:rsid w:val="00AB3A98"/>
    <w:rsid w:val="00AB6280"/>
    <w:rsid w:val="00AB6AC4"/>
    <w:rsid w:val="00AC0416"/>
    <w:rsid w:val="00AC0BB1"/>
    <w:rsid w:val="00AC2110"/>
    <w:rsid w:val="00AC24EA"/>
    <w:rsid w:val="00AC3AE2"/>
    <w:rsid w:val="00AC64E9"/>
    <w:rsid w:val="00AC689F"/>
    <w:rsid w:val="00AC6C97"/>
    <w:rsid w:val="00AC7B7D"/>
    <w:rsid w:val="00AD05E7"/>
    <w:rsid w:val="00AD168C"/>
    <w:rsid w:val="00AD3ADE"/>
    <w:rsid w:val="00AD503E"/>
    <w:rsid w:val="00AE28F2"/>
    <w:rsid w:val="00AE36C1"/>
    <w:rsid w:val="00AE4BCB"/>
    <w:rsid w:val="00AE67C3"/>
    <w:rsid w:val="00AE72FC"/>
    <w:rsid w:val="00AF1421"/>
    <w:rsid w:val="00AF1B69"/>
    <w:rsid w:val="00AF2468"/>
    <w:rsid w:val="00AF4A7C"/>
    <w:rsid w:val="00AF56B6"/>
    <w:rsid w:val="00B00AD2"/>
    <w:rsid w:val="00B02119"/>
    <w:rsid w:val="00B02534"/>
    <w:rsid w:val="00B032B3"/>
    <w:rsid w:val="00B034FE"/>
    <w:rsid w:val="00B0627C"/>
    <w:rsid w:val="00B103BB"/>
    <w:rsid w:val="00B10E52"/>
    <w:rsid w:val="00B1130E"/>
    <w:rsid w:val="00B12B4B"/>
    <w:rsid w:val="00B12BCD"/>
    <w:rsid w:val="00B12F78"/>
    <w:rsid w:val="00B14194"/>
    <w:rsid w:val="00B153E2"/>
    <w:rsid w:val="00B15F7B"/>
    <w:rsid w:val="00B16C1A"/>
    <w:rsid w:val="00B17A35"/>
    <w:rsid w:val="00B21339"/>
    <w:rsid w:val="00B21C16"/>
    <w:rsid w:val="00B222BD"/>
    <w:rsid w:val="00B255CD"/>
    <w:rsid w:val="00B25CC3"/>
    <w:rsid w:val="00B26B71"/>
    <w:rsid w:val="00B27E8B"/>
    <w:rsid w:val="00B3037F"/>
    <w:rsid w:val="00B3046C"/>
    <w:rsid w:val="00B323A2"/>
    <w:rsid w:val="00B337FF"/>
    <w:rsid w:val="00B35724"/>
    <w:rsid w:val="00B35FF7"/>
    <w:rsid w:val="00B40A0B"/>
    <w:rsid w:val="00B43545"/>
    <w:rsid w:val="00B43C9A"/>
    <w:rsid w:val="00B43E32"/>
    <w:rsid w:val="00B43EB3"/>
    <w:rsid w:val="00B44EB2"/>
    <w:rsid w:val="00B45205"/>
    <w:rsid w:val="00B45E70"/>
    <w:rsid w:val="00B47A15"/>
    <w:rsid w:val="00B47FDF"/>
    <w:rsid w:val="00B52104"/>
    <w:rsid w:val="00B52EE1"/>
    <w:rsid w:val="00B53A78"/>
    <w:rsid w:val="00B548D4"/>
    <w:rsid w:val="00B549C4"/>
    <w:rsid w:val="00B54EF3"/>
    <w:rsid w:val="00B55A38"/>
    <w:rsid w:val="00B56861"/>
    <w:rsid w:val="00B57725"/>
    <w:rsid w:val="00B57DAA"/>
    <w:rsid w:val="00B61403"/>
    <w:rsid w:val="00B6194D"/>
    <w:rsid w:val="00B627F4"/>
    <w:rsid w:val="00B63ACE"/>
    <w:rsid w:val="00B653A3"/>
    <w:rsid w:val="00B65911"/>
    <w:rsid w:val="00B66F44"/>
    <w:rsid w:val="00B74276"/>
    <w:rsid w:val="00B75FFD"/>
    <w:rsid w:val="00B8183F"/>
    <w:rsid w:val="00B83FE2"/>
    <w:rsid w:val="00B85786"/>
    <w:rsid w:val="00B87EB9"/>
    <w:rsid w:val="00B87FE9"/>
    <w:rsid w:val="00B912E5"/>
    <w:rsid w:val="00B942B6"/>
    <w:rsid w:val="00B95AD8"/>
    <w:rsid w:val="00B96CBC"/>
    <w:rsid w:val="00B9760B"/>
    <w:rsid w:val="00B97627"/>
    <w:rsid w:val="00BA0A6D"/>
    <w:rsid w:val="00BA5D97"/>
    <w:rsid w:val="00BA7325"/>
    <w:rsid w:val="00BA7F97"/>
    <w:rsid w:val="00BB00CD"/>
    <w:rsid w:val="00BB1AB3"/>
    <w:rsid w:val="00BB35A4"/>
    <w:rsid w:val="00BB53D3"/>
    <w:rsid w:val="00BB600A"/>
    <w:rsid w:val="00BB6020"/>
    <w:rsid w:val="00BB62CC"/>
    <w:rsid w:val="00BC0161"/>
    <w:rsid w:val="00BC0773"/>
    <w:rsid w:val="00BC4D52"/>
    <w:rsid w:val="00BC4FE8"/>
    <w:rsid w:val="00BC64AE"/>
    <w:rsid w:val="00BD0E87"/>
    <w:rsid w:val="00BD1EB1"/>
    <w:rsid w:val="00BD21BF"/>
    <w:rsid w:val="00BD2A5C"/>
    <w:rsid w:val="00BD398D"/>
    <w:rsid w:val="00BD4813"/>
    <w:rsid w:val="00BD5115"/>
    <w:rsid w:val="00BD528F"/>
    <w:rsid w:val="00BD5E8B"/>
    <w:rsid w:val="00BD69CC"/>
    <w:rsid w:val="00BD6A6F"/>
    <w:rsid w:val="00BD6C90"/>
    <w:rsid w:val="00BD7F63"/>
    <w:rsid w:val="00BD7F77"/>
    <w:rsid w:val="00BE2846"/>
    <w:rsid w:val="00BE4277"/>
    <w:rsid w:val="00BE4778"/>
    <w:rsid w:val="00BE4A07"/>
    <w:rsid w:val="00BE4DAD"/>
    <w:rsid w:val="00BF0FBD"/>
    <w:rsid w:val="00BF37F6"/>
    <w:rsid w:val="00BF41FF"/>
    <w:rsid w:val="00BF7EAF"/>
    <w:rsid w:val="00C00404"/>
    <w:rsid w:val="00C01010"/>
    <w:rsid w:val="00C03BB9"/>
    <w:rsid w:val="00C04A85"/>
    <w:rsid w:val="00C04D04"/>
    <w:rsid w:val="00C04D05"/>
    <w:rsid w:val="00C06CE5"/>
    <w:rsid w:val="00C07B22"/>
    <w:rsid w:val="00C07F06"/>
    <w:rsid w:val="00C1120D"/>
    <w:rsid w:val="00C11A21"/>
    <w:rsid w:val="00C1342C"/>
    <w:rsid w:val="00C13C01"/>
    <w:rsid w:val="00C14943"/>
    <w:rsid w:val="00C1590C"/>
    <w:rsid w:val="00C160DF"/>
    <w:rsid w:val="00C161EB"/>
    <w:rsid w:val="00C21750"/>
    <w:rsid w:val="00C23D64"/>
    <w:rsid w:val="00C23F06"/>
    <w:rsid w:val="00C23F32"/>
    <w:rsid w:val="00C27E8E"/>
    <w:rsid w:val="00C31B38"/>
    <w:rsid w:val="00C32DB1"/>
    <w:rsid w:val="00C33139"/>
    <w:rsid w:val="00C349E1"/>
    <w:rsid w:val="00C34D73"/>
    <w:rsid w:val="00C406BE"/>
    <w:rsid w:val="00C40B62"/>
    <w:rsid w:val="00C44890"/>
    <w:rsid w:val="00C4687C"/>
    <w:rsid w:val="00C50B01"/>
    <w:rsid w:val="00C50C16"/>
    <w:rsid w:val="00C51055"/>
    <w:rsid w:val="00C52BC2"/>
    <w:rsid w:val="00C53A83"/>
    <w:rsid w:val="00C53B3B"/>
    <w:rsid w:val="00C55964"/>
    <w:rsid w:val="00C56CED"/>
    <w:rsid w:val="00C56F55"/>
    <w:rsid w:val="00C6088B"/>
    <w:rsid w:val="00C60E0C"/>
    <w:rsid w:val="00C6521F"/>
    <w:rsid w:val="00C66CA2"/>
    <w:rsid w:val="00C66DBE"/>
    <w:rsid w:val="00C66F62"/>
    <w:rsid w:val="00C671B4"/>
    <w:rsid w:val="00C6722A"/>
    <w:rsid w:val="00C67777"/>
    <w:rsid w:val="00C71529"/>
    <w:rsid w:val="00C71E7B"/>
    <w:rsid w:val="00C72243"/>
    <w:rsid w:val="00C724E9"/>
    <w:rsid w:val="00C72B2D"/>
    <w:rsid w:val="00C72F91"/>
    <w:rsid w:val="00C736C0"/>
    <w:rsid w:val="00C7394E"/>
    <w:rsid w:val="00C778A9"/>
    <w:rsid w:val="00C77C10"/>
    <w:rsid w:val="00C80529"/>
    <w:rsid w:val="00C81E6B"/>
    <w:rsid w:val="00C82697"/>
    <w:rsid w:val="00C829EA"/>
    <w:rsid w:val="00C83D48"/>
    <w:rsid w:val="00C846F3"/>
    <w:rsid w:val="00C85885"/>
    <w:rsid w:val="00C86927"/>
    <w:rsid w:val="00C8710B"/>
    <w:rsid w:val="00C87497"/>
    <w:rsid w:val="00C918D2"/>
    <w:rsid w:val="00C91D5E"/>
    <w:rsid w:val="00C9499D"/>
    <w:rsid w:val="00C95888"/>
    <w:rsid w:val="00C95F47"/>
    <w:rsid w:val="00C9756B"/>
    <w:rsid w:val="00C978AA"/>
    <w:rsid w:val="00CA1A1E"/>
    <w:rsid w:val="00CA1E19"/>
    <w:rsid w:val="00CA3228"/>
    <w:rsid w:val="00CA7DBF"/>
    <w:rsid w:val="00CB2ECD"/>
    <w:rsid w:val="00CB39E5"/>
    <w:rsid w:val="00CB4C14"/>
    <w:rsid w:val="00CB5E41"/>
    <w:rsid w:val="00CB5FB6"/>
    <w:rsid w:val="00CB65D3"/>
    <w:rsid w:val="00CB6907"/>
    <w:rsid w:val="00CB7B35"/>
    <w:rsid w:val="00CC2156"/>
    <w:rsid w:val="00CC2578"/>
    <w:rsid w:val="00CC407F"/>
    <w:rsid w:val="00CC4596"/>
    <w:rsid w:val="00CC5A69"/>
    <w:rsid w:val="00CC6A8C"/>
    <w:rsid w:val="00CC7996"/>
    <w:rsid w:val="00CD0B26"/>
    <w:rsid w:val="00CD2138"/>
    <w:rsid w:val="00CD3822"/>
    <w:rsid w:val="00CD5334"/>
    <w:rsid w:val="00CD6A14"/>
    <w:rsid w:val="00CD7182"/>
    <w:rsid w:val="00CD777B"/>
    <w:rsid w:val="00CE154D"/>
    <w:rsid w:val="00CE1BD8"/>
    <w:rsid w:val="00CE21E4"/>
    <w:rsid w:val="00CE2613"/>
    <w:rsid w:val="00CE3368"/>
    <w:rsid w:val="00CE4769"/>
    <w:rsid w:val="00CE54AA"/>
    <w:rsid w:val="00CE7917"/>
    <w:rsid w:val="00CE7DBE"/>
    <w:rsid w:val="00CF169F"/>
    <w:rsid w:val="00CF3A63"/>
    <w:rsid w:val="00CF5ECE"/>
    <w:rsid w:val="00CF780D"/>
    <w:rsid w:val="00D0006D"/>
    <w:rsid w:val="00D002E0"/>
    <w:rsid w:val="00D002F1"/>
    <w:rsid w:val="00D00AD9"/>
    <w:rsid w:val="00D01C72"/>
    <w:rsid w:val="00D021C5"/>
    <w:rsid w:val="00D02821"/>
    <w:rsid w:val="00D050CE"/>
    <w:rsid w:val="00D065BB"/>
    <w:rsid w:val="00D070C6"/>
    <w:rsid w:val="00D073DB"/>
    <w:rsid w:val="00D07730"/>
    <w:rsid w:val="00D10129"/>
    <w:rsid w:val="00D1027E"/>
    <w:rsid w:val="00D102AB"/>
    <w:rsid w:val="00D1033B"/>
    <w:rsid w:val="00D1323C"/>
    <w:rsid w:val="00D14C5F"/>
    <w:rsid w:val="00D14FBA"/>
    <w:rsid w:val="00D212F6"/>
    <w:rsid w:val="00D21C18"/>
    <w:rsid w:val="00D22819"/>
    <w:rsid w:val="00D22976"/>
    <w:rsid w:val="00D22B5F"/>
    <w:rsid w:val="00D22BB3"/>
    <w:rsid w:val="00D24360"/>
    <w:rsid w:val="00D27895"/>
    <w:rsid w:val="00D27E86"/>
    <w:rsid w:val="00D3064F"/>
    <w:rsid w:val="00D307FA"/>
    <w:rsid w:val="00D34E47"/>
    <w:rsid w:val="00D35BDD"/>
    <w:rsid w:val="00D364D3"/>
    <w:rsid w:val="00D3701E"/>
    <w:rsid w:val="00D405DD"/>
    <w:rsid w:val="00D41002"/>
    <w:rsid w:val="00D4193C"/>
    <w:rsid w:val="00D43530"/>
    <w:rsid w:val="00D4513F"/>
    <w:rsid w:val="00D452D7"/>
    <w:rsid w:val="00D45B37"/>
    <w:rsid w:val="00D470E8"/>
    <w:rsid w:val="00D50552"/>
    <w:rsid w:val="00D52821"/>
    <w:rsid w:val="00D53275"/>
    <w:rsid w:val="00D54F1F"/>
    <w:rsid w:val="00D55B26"/>
    <w:rsid w:val="00D56670"/>
    <w:rsid w:val="00D609BE"/>
    <w:rsid w:val="00D6248A"/>
    <w:rsid w:val="00D631CD"/>
    <w:rsid w:val="00D65825"/>
    <w:rsid w:val="00D658AD"/>
    <w:rsid w:val="00D66054"/>
    <w:rsid w:val="00D66956"/>
    <w:rsid w:val="00D66E7C"/>
    <w:rsid w:val="00D67ED6"/>
    <w:rsid w:val="00D70AA5"/>
    <w:rsid w:val="00D7461A"/>
    <w:rsid w:val="00D76AA0"/>
    <w:rsid w:val="00D7705A"/>
    <w:rsid w:val="00D773E9"/>
    <w:rsid w:val="00D80F38"/>
    <w:rsid w:val="00D81C93"/>
    <w:rsid w:val="00D83B64"/>
    <w:rsid w:val="00D83D6B"/>
    <w:rsid w:val="00D856C5"/>
    <w:rsid w:val="00D85913"/>
    <w:rsid w:val="00D86810"/>
    <w:rsid w:val="00D900A8"/>
    <w:rsid w:val="00D9060C"/>
    <w:rsid w:val="00D91273"/>
    <w:rsid w:val="00D93C65"/>
    <w:rsid w:val="00D93D82"/>
    <w:rsid w:val="00D949D3"/>
    <w:rsid w:val="00D95744"/>
    <w:rsid w:val="00D96558"/>
    <w:rsid w:val="00DA1D3A"/>
    <w:rsid w:val="00DA28D5"/>
    <w:rsid w:val="00DA573B"/>
    <w:rsid w:val="00DA7A88"/>
    <w:rsid w:val="00DB03D5"/>
    <w:rsid w:val="00DB1783"/>
    <w:rsid w:val="00DB1EF4"/>
    <w:rsid w:val="00DB4DC2"/>
    <w:rsid w:val="00DB6B40"/>
    <w:rsid w:val="00DC00AE"/>
    <w:rsid w:val="00DC08D0"/>
    <w:rsid w:val="00DC0E56"/>
    <w:rsid w:val="00DC108F"/>
    <w:rsid w:val="00DC2C51"/>
    <w:rsid w:val="00DC392C"/>
    <w:rsid w:val="00DC58F8"/>
    <w:rsid w:val="00DC69DA"/>
    <w:rsid w:val="00DD0B4B"/>
    <w:rsid w:val="00DD4E2B"/>
    <w:rsid w:val="00DD4F4A"/>
    <w:rsid w:val="00DD5A41"/>
    <w:rsid w:val="00DD5E30"/>
    <w:rsid w:val="00DD600E"/>
    <w:rsid w:val="00DD7040"/>
    <w:rsid w:val="00DE006B"/>
    <w:rsid w:val="00DE1F76"/>
    <w:rsid w:val="00DE1F8C"/>
    <w:rsid w:val="00DE2A24"/>
    <w:rsid w:val="00DE303E"/>
    <w:rsid w:val="00DE3717"/>
    <w:rsid w:val="00DE4655"/>
    <w:rsid w:val="00DE5A29"/>
    <w:rsid w:val="00DE6FA9"/>
    <w:rsid w:val="00DE71CF"/>
    <w:rsid w:val="00DE7D35"/>
    <w:rsid w:val="00DF0F77"/>
    <w:rsid w:val="00DF0FB1"/>
    <w:rsid w:val="00DF176D"/>
    <w:rsid w:val="00DF1E7A"/>
    <w:rsid w:val="00DF2C4E"/>
    <w:rsid w:val="00DF4AF3"/>
    <w:rsid w:val="00DF7692"/>
    <w:rsid w:val="00DF7A31"/>
    <w:rsid w:val="00E00385"/>
    <w:rsid w:val="00E0046B"/>
    <w:rsid w:val="00E00606"/>
    <w:rsid w:val="00E0295E"/>
    <w:rsid w:val="00E03E48"/>
    <w:rsid w:val="00E05704"/>
    <w:rsid w:val="00E05BF9"/>
    <w:rsid w:val="00E06BE4"/>
    <w:rsid w:val="00E07800"/>
    <w:rsid w:val="00E109D6"/>
    <w:rsid w:val="00E11593"/>
    <w:rsid w:val="00E116F0"/>
    <w:rsid w:val="00E1354C"/>
    <w:rsid w:val="00E1460B"/>
    <w:rsid w:val="00E16722"/>
    <w:rsid w:val="00E16E2E"/>
    <w:rsid w:val="00E20E74"/>
    <w:rsid w:val="00E24943"/>
    <w:rsid w:val="00E250BE"/>
    <w:rsid w:val="00E25AF9"/>
    <w:rsid w:val="00E26490"/>
    <w:rsid w:val="00E27E10"/>
    <w:rsid w:val="00E30709"/>
    <w:rsid w:val="00E30C12"/>
    <w:rsid w:val="00E312D9"/>
    <w:rsid w:val="00E32AA0"/>
    <w:rsid w:val="00E33D45"/>
    <w:rsid w:val="00E33DE4"/>
    <w:rsid w:val="00E3502A"/>
    <w:rsid w:val="00E353CE"/>
    <w:rsid w:val="00E35840"/>
    <w:rsid w:val="00E37BDB"/>
    <w:rsid w:val="00E414E8"/>
    <w:rsid w:val="00E41882"/>
    <w:rsid w:val="00E422F4"/>
    <w:rsid w:val="00E4233A"/>
    <w:rsid w:val="00E4444B"/>
    <w:rsid w:val="00E452C8"/>
    <w:rsid w:val="00E4634C"/>
    <w:rsid w:val="00E4651E"/>
    <w:rsid w:val="00E476A5"/>
    <w:rsid w:val="00E5137C"/>
    <w:rsid w:val="00E537BC"/>
    <w:rsid w:val="00E55EC1"/>
    <w:rsid w:val="00E563BB"/>
    <w:rsid w:val="00E5723A"/>
    <w:rsid w:val="00E6080C"/>
    <w:rsid w:val="00E61F60"/>
    <w:rsid w:val="00E6299B"/>
    <w:rsid w:val="00E6411F"/>
    <w:rsid w:val="00E64BA4"/>
    <w:rsid w:val="00E6706A"/>
    <w:rsid w:val="00E7316C"/>
    <w:rsid w:val="00E74878"/>
    <w:rsid w:val="00E76E69"/>
    <w:rsid w:val="00E81E35"/>
    <w:rsid w:val="00E82A43"/>
    <w:rsid w:val="00E832E5"/>
    <w:rsid w:val="00E84399"/>
    <w:rsid w:val="00E93F6B"/>
    <w:rsid w:val="00E957D4"/>
    <w:rsid w:val="00E95905"/>
    <w:rsid w:val="00E9769A"/>
    <w:rsid w:val="00EA0078"/>
    <w:rsid w:val="00EA6430"/>
    <w:rsid w:val="00EA77B9"/>
    <w:rsid w:val="00EB4625"/>
    <w:rsid w:val="00EB51D0"/>
    <w:rsid w:val="00EB525B"/>
    <w:rsid w:val="00EC04FE"/>
    <w:rsid w:val="00EC4856"/>
    <w:rsid w:val="00EC567E"/>
    <w:rsid w:val="00EC596D"/>
    <w:rsid w:val="00EC5D30"/>
    <w:rsid w:val="00EC639E"/>
    <w:rsid w:val="00ED4571"/>
    <w:rsid w:val="00ED522E"/>
    <w:rsid w:val="00ED5A4E"/>
    <w:rsid w:val="00ED5AAC"/>
    <w:rsid w:val="00ED5E2E"/>
    <w:rsid w:val="00ED7934"/>
    <w:rsid w:val="00EE1AFD"/>
    <w:rsid w:val="00EE1D4C"/>
    <w:rsid w:val="00EE36E3"/>
    <w:rsid w:val="00EE37F5"/>
    <w:rsid w:val="00EE38CD"/>
    <w:rsid w:val="00EE72DC"/>
    <w:rsid w:val="00EF067B"/>
    <w:rsid w:val="00EF07AB"/>
    <w:rsid w:val="00EF346D"/>
    <w:rsid w:val="00EF47B8"/>
    <w:rsid w:val="00EF5039"/>
    <w:rsid w:val="00EF51A0"/>
    <w:rsid w:val="00EF58B2"/>
    <w:rsid w:val="00EF75ED"/>
    <w:rsid w:val="00F003B3"/>
    <w:rsid w:val="00F012DB"/>
    <w:rsid w:val="00F01821"/>
    <w:rsid w:val="00F03453"/>
    <w:rsid w:val="00F0752B"/>
    <w:rsid w:val="00F103CE"/>
    <w:rsid w:val="00F10655"/>
    <w:rsid w:val="00F14AAA"/>
    <w:rsid w:val="00F15053"/>
    <w:rsid w:val="00F15AED"/>
    <w:rsid w:val="00F17912"/>
    <w:rsid w:val="00F2020E"/>
    <w:rsid w:val="00F20B3E"/>
    <w:rsid w:val="00F2106E"/>
    <w:rsid w:val="00F2142B"/>
    <w:rsid w:val="00F23577"/>
    <w:rsid w:val="00F2493E"/>
    <w:rsid w:val="00F27481"/>
    <w:rsid w:val="00F277B9"/>
    <w:rsid w:val="00F314F0"/>
    <w:rsid w:val="00F3232E"/>
    <w:rsid w:val="00F37BFC"/>
    <w:rsid w:val="00F37E93"/>
    <w:rsid w:val="00F37FBE"/>
    <w:rsid w:val="00F42A98"/>
    <w:rsid w:val="00F43845"/>
    <w:rsid w:val="00F452CF"/>
    <w:rsid w:val="00F45BF8"/>
    <w:rsid w:val="00F45E8C"/>
    <w:rsid w:val="00F476F6"/>
    <w:rsid w:val="00F525BD"/>
    <w:rsid w:val="00F53A32"/>
    <w:rsid w:val="00F55977"/>
    <w:rsid w:val="00F55AFC"/>
    <w:rsid w:val="00F56260"/>
    <w:rsid w:val="00F56F45"/>
    <w:rsid w:val="00F57417"/>
    <w:rsid w:val="00F57566"/>
    <w:rsid w:val="00F62B7D"/>
    <w:rsid w:val="00F62F2F"/>
    <w:rsid w:val="00F656A1"/>
    <w:rsid w:val="00F65736"/>
    <w:rsid w:val="00F666F3"/>
    <w:rsid w:val="00F67C6D"/>
    <w:rsid w:val="00F706E3"/>
    <w:rsid w:val="00F75B0E"/>
    <w:rsid w:val="00F75E8C"/>
    <w:rsid w:val="00F779F9"/>
    <w:rsid w:val="00F77A95"/>
    <w:rsid w:val="00F80677"/>
    <w:rsid w:val="00F82A1C"/>
    <w:rsid w:val="00F8338B"/>
    <w:rsid w:val="00F84CA2"/>
    <w:rsid w:val="00F9081E"/>
    <w:rsid w:val="00F928CD"/>
    <w:rsid w:val="00F93452"/>
    <w:rsid w:val="00F94FCF"/>
    <w:rsid w:val="00FA1097"/>
    <w:rsid w:val="00FA1E7F"/>
    <w:rsid w:val="00FA2B10"/>
    <w:rsid w:val="00FA3F81"/>
    <w:rsid w:val="00FB1CCA"/>
    <w:rsid w:val="00FB4D48"/>
    <w:rsid w:val="00FB76C2"/>
    <w:rsid w:val="00FC3650"/>
    <w:rsid w:val="00FC6503"/>
    <w:rsid w:val="00FC709E"/>
    <w:rsid w:val="00FD0284"/>
    <w:rsid w:val="00FD1B25"/>
    <w:rsid w:val="00FD59BE"/>
    <w:rsid w:val="00FD6B81"/>
    <w:rsid w:val="00FD718A"/>
    <w:rsid w:val="00FD7276"/>
    <w:rsid w:val="00FD76CF"/>
    <w:rsid w:val="00FE1F84"/>
    <w:rsid w:val="00FE21D0"/>
    <w:rsid w:val="00FE3F43"/>
    <w:rsid w:val="00FE4340"/>
    <w:rsid w:val="00FE619A"/>
    <w:rsid w:val="00FE717A"/>
    <w:rsid w:val="00FE7EC9"/>
    <w:rsid w:val="00FF45E0"/>
    <w:rsid w:val="00FF5FB5"/>
    <w:rsid w:val="00FF693C"/>
    <w:rsid w:val="00FF69AF"/>
    <w:rsid w:val="00FF6C63"/>
    <w:rsid w:val="00FF72B9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AD"/>
    <w:pPr>
      <w:spacing w:line="360" w:lineRule="auto"/>
      <w:ind w:firstLine="709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7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D7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semiHidden/>
    <w:rsid w:val="004C54F2"/>
    <w:rPr>
      <w:sz w:val="20"/>
      <w:szCs w:val="20"/>
    </w:rPr>
  </w:style>
  <w:style w:type="character" w:styleId="a4">
    <w:name w:val="footnote reference"/>
    <w:semiHidden/>
    <w:rsid w:val="004C54F2"/>
    <w:rPr>
      <w:vertAlign w:val="superscript"/>
    </w:rPr>
  </w:style>
  <w:style w:type="paragraph" w:customStyle="1" w:styleId="MainTXT">
    <w:name w:val="MainTXT"/>
    <w:basedOn w:val="a"/>
    <w:rsid w:val="001E5CBF"/>
    <w:pPr>
      <w:suppressAutoHyphens/>
      <w:ind w:left="142"/>
      <w:jc w:val="both"/>
    </w:pPr>
    <w:rPr>
      <w:rFonts w:ascii="Arial" w:eastAsia="Calibri" w:hAnsi="Arial" w:cs="Arial"/>
      <w:sz w:val="24"/>
      <w:lang w:eastAsia="ar-SA"/>
    </w:rPr>
  </w:style>
  <w:style w:type="paragraph" w:customStyle="1" w:styleId="ConsPlusTitle">
    <w:name w:val="ConsPlusTitle"/>
    <w:rsid w:val="001E5CBF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1E5CB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Strong"/>
    <w:qFormat/>
    <w:rsid w:val="001E5CBF"/>
    <w:rPr>
      <w:rFonts w:cs="Times New Roman"/>
      <w:b/>
      <w:bCs/>
    </w:rPr>
  </w:style>
  <w:style w:type="paragraph" w:styleId="a6">
    <w:name w:val="header"/>
    <w:basedOn w:val="a"/>
    <w:link w:val="a7"/>
    <w:rsid w:val="001E5CBF"/>
    <w:pPr>
      <w:widowControl w:val="0"/>
      <w:tabs>
        <w:tab w:val="center" w:pos="4677"/>
        <w:tab w:val="right" w:pos="9355"/>
      </w:tabs>
      <w:adjustRightInd w:val="0"/>
      <w:spacing w:line="240" w:lineRule="auto"/>
      <w:ind w:firstLine="0"/>
      <w:jc w:val="both"/>
    </w:pPr>
    <w:rPr>
      <w:rFonts w:eastAsia="Calibri"/>
      <w:sz w:val="24"/>
    </w:rPr>
  </w:style>
  <w:style w:type="character" w:customStyle="1" w:styleId="a7">
    <w:name w:val="Верхний колонтитул Знак"/>
    <w:link w:val="a6"/>
    <w:rsid w:val="001E5CBF"/>
    <w:rPr>
      <w:rFonts w:eastAsia="Calibri"/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1E5CBF"/>
    <w:pPr>
      <w:widowControl w:val="0"/>
      <w:tabs>
        <w:tab w:val="center" w:pos="4677"/>
        <w:tab w:val="right" w:pos="9355"/>
      </w:tabs>
      <w:adjustRightInd w:val="0"/>
      <w:spacing w:line="240" w:lineRule="auto"/>
      <w:ind w:firstLine="0"/>
      <w:jc w:val="both"/>
    </w:pPr>
    <w:rPr>
      <w:rFonts w:eastAsia="Calibri"/>
      <w:sz w:val="24"/>
    </w:rPr>
  </w:style>
  <w:style w:type="character" w:customStyle="1" w:styleId="a9">
    <w:name w:val="Нижний колонтитул Знак"/>
    <w:link w:val="a8"/>
    <w:rsid w:val="001E5CBF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rsid w:val="001E5CBF"/>
    <w:rPr>
      <w:rFonts w:cs="Times New Roman"/>
      <w:color w:val="0000FF"/>
      <w:u w:val="single"/>
    </w:rPr>
  </w:style>
  <w:style w:type="character" w:styleId="ab">
    <w:name w:val="page number"/>
    <w:rsid w:val="001E5CBF"/>
    <w:rPr>
      <w:rFonts w:cs="Times New Roman"/>
    </w:rPr>
  </w:style>
  <w:style w:type="paragraph" w:styleId="ac">
    <w:name w:val="Body Text Indent"/>
    <w:basedOn w:val="a"/>
    <w:link w:val="ad"/>
    <w:rsid w:val="001E5CBF"/>
    <w:pPr>
      <w:widowControl w:val="0"/>
      <w:adjustRightInd w:val="0"/>
      <w:spacing w:after="120" w:line="360" w:lineRule="atLeast"/>
      <w:ind w:left="283" w:firstLine="0"/>
      <w:jc w:val="both"/>
      <w:textAlignment w:val="baseline"/>
    </w:pPr>
    <w:rPr>
      <w:rFonts w:eastAsia="Calibri"/>
      <w:sz w:val="24"/>
    </w:rPr>
  </w:style>
  <w:style w:type="character" w:customStyle="1" w:styleId="ad">
    <w:name w:val="Основной текст с отступом Знак"/>
    <w:link w:val="ac"/>
    <w:rsid w:val="001E5CBF"/>
    <w:rPr>
      <w:rFonts w:eastAsia="Calibri"/>
      <w:sz w:val="24"/>
      <w:szCs w:val="24"/>
      <w:lang w:val="ru-RU" w:eastAsia="ru-RU" w:bidi="ar-SA"/>
    </w:rPr>
  </w:style>
  <w:style w:type="paragraph" w:styleId="ae">
    <w:name w:val="Normal (Web)"/>
    <w:basedOn w:val="a"/>
    <w:rsid w:val="001E5CBF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eastAsia="Calibri"/>
      <w:color w:val="000000"/>
      <w:sz w:val="24"/>
      <w:lang w:val="en-US" w:eastAsia="en-US"/>
    </w:rPr>
  </w:style>
  <w:style w:type="character" w:styleId="af">
    <w:name w:val="annotation reference"/>
    <w:semiHidden/>
    <w:rsid w:val="00EA0078"/>
    <w:rPr>
      <w:sz w:val="16"/>
      <w:szCs w:val="16"/>
    </w:rPr>
  </w:style>
  <w:style w:type="paragraph" w:styleId="af0">
    <w:name w:val="annotation text"/>
    <w:basedOn w:val="a"/>
    <w:semiHidden/>
    <w:rsid w:val="00EA0078"/>
    <w:rPr>
      <w:sz w:val="20"/>
      <w:szCs w:val="20"/>
    </w:rPr>
  </w:style>
  <w:style w:type="paragraph" w:styleId="af1">
    <w:name w:val="annotation subject"/>
    <w:basedOn w:val="af0"/>
    <w:next w:val="af0"/>
    <w:semiHidden/>
    <w:rsid w:val="00EA0078"/>
    <w:rPr>
      <w:b/>
      <w:bCs/>
    </w:rPr>
  </w:style>
  <w:style w:type="paragraph" w:styleId="af2">
    <w:name w:val="Balloon Text"/>
    <w:basedOn w:val="a"/>
    <w:semiHidden/>
    <w:rsid w:val="00EA0078"/>
    <w:rPr>
      <w:rFonts w:ascii="Tahoma" w:hAnsi="Tahoma" w:cs="Tahoma"/>
      <w:sz w:val="16"/>
      <w:szCs w:val="16"/>
    </w:rPr>
  </w:style>
  <w:style w:type="paragraph" w:styleId="af3">
    <w:name w:val="Subtitle"/>
    <w:basedOn w:val="a"/>
    <w:next w:val="a"/>
    <w:link w:val="af4"/>
    <w:qFormat/>
    <w:rsid w:val="00563BB3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4">
    <w:name w:val="Подзаголовок Знак"/>
    <w:link w:val="af3"/>
    <w:rsid w:val="00563BB3"/>
    <w:rPr>
      <w:rFonts w:ascii="Cambria" w:eastAsia="Times New Roman" w:hAnsi="Cambria" w:cs="Times New Roman"/>
      <w:sz w:val="24"/>
      <w:szCs w:val="24"/>
    </w:rPr>
  </w:style>
  <w:style w:type="paragraph" w:styleId="af5">
    <w:name w:val="List Paragraph"/>
    <w:basedOn w:val="a"/>
    <w:uiPriority w:val="99"/>
    <w:qFormat/>
    <w:rsid w:val="00337D08"/>
    <w:pPr>
      <w:ind w:left="720"/>
      <w:contextualSpacing/>
    </w:pPr>
  </w:style>
  <w:style w:type="character" w:styleId="af6">
    <w:name w:val="Emphasis"/>
    <w:basedOn w:val="a0"/>
    <w:qFormat/>
    <w:rsid w:val="00A836C0"/>
    <w:rPr>
      <w:i/>
      <w:iCs/>
    </w:rPr>
  </w:style>
  <w:style w:type="paragraph" w:styleId="af7">
    <w:name w:val="Revision"/>
    <w:hidden/>
    <w:uiPriority w:val="99"/>
    <w:semiHidden/>
    <w:rsid w:val="00A776DB"/>
    <w:rPr>
      <w:sz w:val="28"/>
      <w:szCs w:val="24"/>
    </w:rPr>
  </w:style>
  <w:style w:type="paragraph" w:customStyle="1" w:styleId="1">
    <w:name w:val="Абзац списка1"/>
    <w:basedOn w:val="a"/>
    <w:rsid w:val="00881BCA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E85F-1382-41B0-8552-B1A96D5F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РАЗВИТИЯ ТОРГОВЛИ И ПРЕДПРИНИМАТЕЛЬСТВА</vt:lpstr>
    </vt:vector>
  </TitlesOfParts>
  <Company>CITYHALL</Company>
  <LinksUpToDate>false</LinksUpToDate>
  <CharactersWithSpaces>22035</CharactersWithSpaces>
  <SharedDoc>false</SharedDoc>
  <HLinks>
    <vt:vector size="6" baseType="variant"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http://www.mz.tgl.ru/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РАЗВИТИЯ ТОРГОВЛИ И ПРЕДПРИНИМАТЕЛЬСТВА</dc:title>
  <dc:creator>Савельева Виктория</dc:creator>
  <cp:lastModifiedBy>trishina.ov</cp:lastModifiedBy>
  <cp:revision>2</cp:revision>
  <cp:lastPrinted>2018-08-31T04:32:00Z</cp:lastPrinted>
  <dcterms:created xsi:type="dcterms:W3CDTF">2018-09-04T11:38:00Z</dcterms:created>
  <dcterms:modified xsi:type="dcterms:W3CDTF">2018-09-04T11:38:00Z</dcterms:modified>
</cp:coreProperties>
</file>