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25AFC9" w14:textId="77777777" w:rsidR="00CF4E8C" w:rsidRDefault="00CF4E8C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17A43" w14:textId="67A9977E" w:rsidR="00066B0E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О внесении </w:t>
      </w:r>
    </w:p>
    <w:p w14:paraId="4D8D79AB" w14:textId="31733CE0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>изменений в постановление администрации</w:t>
      </w:r>
    </w:p>
    <w:p w14:paraId="2CF33C29" w14:textId="3CBDDA19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>городского округа Тольятти от 27.08.2024 № 1609-п/1</w:t>
      </w:r>
    </w:p>
    <w:p w14:paraId="2D4C4159" w14:textId="77777777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«Об утверждении Положения об оплате труда </w:t>
      </w:r>
    </w:p>
    <w:p w14:paraId="310074C3" w14:textId="77777777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>работников муниципальных учреждений,</w:t>
      </w:r>
    </w:p>
    <w:p w14:paraId="1342C113" w14:textId="77777777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 находящихся в ведомственном подчинении</w:t>
      </w:r>
    </w:p>
    <w:p w14:paraId="6AAF95A8" w14:textId="798C37BA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 департамента дорожного хозяйства и транспорта</w:t>
      </w:r>
    </w:p>
    <w:p w14:paraId="5A64C5F9" w14:textId="0A974FEE" w:rsidR="00127669" w:rsidRPr="000243CE" w:rsidRDefault="00127669" w:rsidP="00555DB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Тольятти»</w:t>
      </w:r>
    </w:p>
    <w:p w14:paraId="1454190A" w14:textId="77777777" w:rsidR="00CF4E8C" w:rsidRPr="000243CE" w:rsidRDefault="00CF4E8C" w:rsidP="00555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107A484" w14:textId="77777777" w:rsidR="00555DB1" w:rsidRPr="000243CE" w:rsidRDefault="00127669" w:rsidP="004D3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>В целях совершенствования системы оплаты труда работников муниципальных учреждений, находящихся в ведомственном подчинении департамента дорожного хозяйства и транспорта администрации городского округа Тольятти, руководствуясь Уставом городского округа Тольятти, администрация городского округа Тольятти ПОСТАНОВЛЯЕТ:</w:t>
      </w:r>
    </w:p>
    <w:p w14:paraId="16ED3BC1" w14:textId="4AEDDFF8" w:rsidR="00555DB1" w:rsidRPr="000243CE" w:rsidRDefault="00127669" w:rsidP="00615D46">
      <w:pPr>
        <w:pStyle w:val="a3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92101E">
        <w:rPr>
          <w:rFonts w:ascii="Times New Roman" w:hAnsi="Times New Roman" w:cs="Times New Roman"/>
          <w:sz w:val="28"/>
          <w:szCs w:val="28"/>
        </w:rPr>
        <w:t>Положение</w:t>
      </w:r>
      <w:r w:rsidR="0092101E" w:rsidRPr="000243CE">
        <w:rPr>
          <w:rFonts w:ascii="Times New Roman" w:hAnsi="Times New Roman" w:cs="Times New Roman"/>
          <w:sz w:val="28"/>
          <w:szCs w:val="28"/>
        </w:rPr>
        <w:t xml:space="preserve"> об оплате труда работников муниципальных учреждений, находящихся в ведомственном </w:t>
      </w:r>
      <w:r w:rsidR="00DD2F53" w:rsidRPr="000243CE">
        <w:rPr>
          <w:rFonts w:ascii="Times New Roman" w:hAnsi="Times New Roman" w:cs="Times New Roman"/>
          <w:sz w:val="28"/>
          <w:szCs w:val="28"/>
        </w:rPr>
        <w:t>подчинении департамента</w:t>
      </w:r>
      <w:r w:rsidR="0092101E" w:rsidRPr="000243CE">
        <w:rPr>
          <w:rFonts w:ascii="Times New Roman" w:hAnsi="Times New Roman" w:cs="Times New Roman"/>
          <w:sz w:val="28"/>
          <w:szCs w:val="28"/>
        </w:rPr>
        <w:t xml:space="preserve"> дорожного хозяйства и транспорта администрации городского округа Тольятти</w:t>
      </w:r>
      <w:r w:rsidR="004B35F6">
        <w:rPr>
          <w:rFonts w:ascii="Times New Roman" w:hAnsi="Times New Roman" w:cs="Times New Roman"/>
          <w:sz w:val="28"/>
          <w:szCs w:val="28"/>
        </w:rPr>
        <w:t>,</w:t>
      </w:r>
      <w:r w:rsidR="0092101E">
        <w:rPr>
          <w:rFonts w:ascii="Times New Roman" w:hAnsi="Times New Roman" w:cs="Times New Roman"/>
          <w:sz w:val="28"/>
          <w:szCs w:val="28"/>
        </w:rPr>
        <w:t xml:space="preserve"> утвержденное </w:t>
      </w:r>
      <w:r w:rsidR="00555DB1" w:rsidRPr="000243CE">
        <w:rPr>
          <w:rFonts w:ascii="Times New Roman" w:hAnsi="Times New Roman" w:cs="Times New Roman"/>
          <w:sz w:val="28"/>
          <w:szCs w:val="28"/>
        </w:rPr>
        <w:t>постановление</w:t>
      </w:r>
      <w:r w:rsidR="0092101E">
        <w:rPr>
          <w:rFonts w:ascii="Times New Roman" w:hAnsi="Times New Roman" w:cs="Times New Roman"/>
          <w:sz w:val="28"/>
          <w:szCs w:val="28"/>
        </w:rPr>
        <w:t>м</w:t>
      </w:r>
      <w:r w:rsidR="00555DB1" w:rsidRPr="000243CE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от 27.08.2024 № 1609-п/1 </w:t>
      </w:r>
      <w:r w:rsidR="00A201E7" w:rsidRPr="000243CE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92101E">
        <w:rPr>
          <w:rFonts w:ascii="Times New Roman" w:hAnsi="Times New Roman" w:cs="Times New Roman"/>
          <w:sz w:val="28"/>
          <w:szCs w:val="28"/>
        </w:rPr>
        <w:t>Положение</w:t>
      </w:r>
      <w:r w:rsidR="00555DB1" w:rsidRPr="000243CE">
        <w:rPr>
          <w:rFonts w:ascii="Times New Roman" w:hAnsi="Times New Roman" w:cs="Times New Roman"/>
          <w:sz w:val="28"/>
          <w:szCs w:val="28"/>
        </w:rPr>
        <w:t xml:space="preserve">) </w:t>
      </w:r>
      <w:r w:rsidR="004940B9">
        <w:rPr>
          <w:rFonts w:ascii="Times New Roman" w:hAnsi="Times New Roman" w:cs="Times New Roman"/>
          <w:sz w:val="28"/>
          <w:szCs w:val="28"/>
        </w:rPr>
        <w:t>(</w:t>
      </w:r>
      <w:r w:rsidR="00555DB1" w:rsidRPr="000243CE">
        <w:rPr>
          <w:rFonts w:ascii="Times New Roman" w:hAnsi="Times New Roman" w:cs="Times New Roman"/>
          <w:sz w:val="28"/>
          <w:szCs w:val="28"/>
        </w:rPr>
        <w:t>газета «Городские ведомости», 2024, 3 сентября; 2025, 25 марта</w:t>
      </w:r>
      <w:r w:rsidR="0061075B" w:rsidRPr="000243CE">
        <w:rPr>
          <w:rFonts w:ascii="Times New Roman" w:hAnsi="Times New Roman" w:cs="Times New Roman"/>
          <w:sz w:val="28"/>
          <w:szCs w:val="28"/>
        </w:rPr>
        <w:t>, 1 июля</w:t>
      </w:r>
      <w:r w:rsidR="00615D46">
        <w:rPr>
          <w:rFonts w:ascii="Times New Roman" w:hAnsi="Times New Roman" w:cs="Times New Roman"/>
          <w:sz w:val="28"/>
          <w:szCs w:val="28"/>
        </w:rPr>
        <w:t xml:space="preserve">; 2026, </w:t>
      </w:r>
      <w:r w:rsidR="00615D46" w:rsidRPr="00615D46">
        <w:rPr>
          <w:rFonts w:ascii="Times New Roman" w:hAnsi="Times New Roman" w:cs="Times New Roman"/>
          <w:sz w:val="28"/>
          <w:szCs w:val="28"/>
        </w:rPr>
        <w:t>27 января</w:t>
      </w:r>
      <w:r w:rsidR="00615D46">
        <w:rPr>
          <w:rFonts w:ascii="Times New Roman" w:hAnsi="Times New Roman" w:cs="Times New Roman"/>
          <w:sz w:val="28"/>
          <w:szCs w:val="28"/>
        </w:rPr>
        <w:t>,</w:t>
      </w:r>
      <w:r w:rsidR="005E1832">
        <w:rPr>
          <w:rFonts w:ascii="Times New Roman" w:hAnsi="Times New Roman" w:cs="Times New Roman"/>
          <w:sz w:val="28"/>
          <w:szCs w:val="28"/>
        </w:rPr>
        <w:br/>
      </w:r>
      <w:r w:rsidR="00615D46">
        <w:rPr>
          <w:rFonts w:ascii="Times New Roman" w:hAnsi="Times New Roman" w:cs="Times New Roman"/>
          <w:sz w:val="28"/>
          <w:szCs w:val="28"/>
        </w:rPr>
        <w:t>13 марта</w:t>
      </w:r>
      <w:r w:rsidR="00555DB1" w:rsidRPr="000243CE"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14:paraId="588401FE" w14:textId="77777777" w:rsidR="0075061C" w:rsidRDefault="00017B50" w:rsidP="003641A4">
      <w:pPr>
        <w:pStyle w:val="a3"/>
        <w:numPr>
          <w:ilvl w:val="1"/>
          <w:numId w:val="1"/>
        </w:numPr>
        <w:tabs>
          <w:tab w:val="left" w:pos="1134"/>
        </w:tabs>
        <w:spacing w:after="0" w:line="360" w:lineRule="auto"/>
        <w:ind w:left="0" w:right="-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93330">
        <w:rPr>
          <w:rFonts w:ascii="Times New Roman" w:hAnsi="Times New Roman" w:cs="Times New Roman"/>
          <w:sz w:val="28"/>
          <w:szCs w:val="28"/>
        </w:rPr>
        <w:t xml:space="preserve"> </w:t>
      </w:r>
      <w:r w:rsidR="001D130F" w:rsidRPr="00293330">
        <w:rPr>
          <w:rFonts w:ascii="Times New Roman" w:hAnsi="Times New Roman" w:cs="Times New Roman"/>
          <w:sz w:val="28"/>
          <w:szCs w:val="28"/>
        </w:rPr>
        <w:t>А</w:t>
      </w:r>
      <w:r w:rsidRPr="00293330">
        <w:rPr>
          <w:rFonts w:ascii="Times New Roman" w:hAnsi="Times New Roman" w:cs="Times New Roman"/>
          <w:sz w:val="28"/>
          <w:szCs w:val="28"/>
        </w:rPr>
        <w:t xml:space="preserve">бзац </w:t>
      </w:r>
      <w:r w:rsidR="00F704CD" w:rsidRPr="00293330">
        <w:rPr>
          <w:rFonts w:ascii="Times New Roman" w:hAnsi="Times New Roman" w:cs="Times New Roman"/>
          <w:sz w:val="28"/>
          <w:szCs w:val="28"/>
        </w:rPr>
        <w:t>трет</w:t>
      </w:r>
      <w:r w:rsidR="001D130F" w:rsidRPr="00293330">
        <w:rPr>
          <w:rFonts w:ascii="Times New Roman" w:hAnsi="Times New Roman" w:cs="Times New Roman"/>
          <w:sz w:val="28"/>
          <w:szCs w:val="28"/>
        </w:rPr>
        <w:t>ий</w:t>
      </w:r>
      <w:r w:rsidRPr="00293330">
        <w:rPr>
          <w:rFonts w:ascii="Times New Roman" w:hAnsi="Times New Roman" w:cs="Times New Roman"/>
          <w:sz w:val="28"/>
          <w:szCs w:val="28"/>
        </w:rPr>
        <w:t xml:space="preserve"> пункта 7.</w:t>
      </w:r>
      <w:r w:rsidR="00D46957">
        <w:rPr>
          <w:rFonts w:ascii="Times New Roman" w:hAnsi="Times New Roman" w:cs="Times New Roman"/>
          <w:sz w:val="28"/>
          <w:szCs w:val="28"/>
        </w:rPr>
        <w:t>9</w:t>
      </w:r>
      <w:r w:rsidRPr="00293330"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="001D130F" w:rsidRPr="00293330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14:paraId="0527E5F4" w14:textId="069335CF" w:rsidR="002F2FB0" w:rsidRPr="00293330" w:rsidRDefault="001D130F" w:rsidP="0075061C">
      <w:pPr>
        <w:pStyle w:val="a3"/>
        <w:tabs>
          <w:tab w:val="left" w:pos="1134"/>
        </w:tabs>
        <w:spacing w:after="0" w:line="360" w:lineRule="auto"/>
        <w:ind w:left="0" w:right="-1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293330">
        <w:rPr>
          <w:rFonts w:ascii="Times New Roman" w:hAnsi="Times New Roman" w:cs="Times New Roman"/>
          <w:sz w:val="28"/>
          <w:szCs w:val="28"/>
        </w:rPr>
        <w:t>«Руководитель учр</w:t>
      </w:r>
      <w:bookmarkStart w:id="0" w:name="_GoBack"/>
      <w:bookmarkEnd w:id="0"/>
      <w:r w:rsidRPr="00293330">
        <w:rPr>
          <w:rFonts w:ascii="Times New Roman" w:hAnsi="Times New Roman" w:cs="Times New Roman"/>
          <w:sz w:val="28"/>
          <w:szCs w:val="28"/>
        </w:rPr>
        <w:t xml:space="preserve">еждения </w:t>
      </w:r>
      <w:r w:rsidR="00293330" w:rsidRPr="00293330">
        <w:rPr>
          <w:rFonts w:ascii="Times New Roman" w:hAnsi="Times New Roman" w:cs="Times New Roman"/>
          <w:sz w:val="28"/>
          <w:szCs w:val="28"/>
        </w:rPr>
        <w:t>представляет в Департамент отчет об исполнении целевых показателей эффективности деятельности руководителя учреждения</w:t>
      </w:r>
      <w:r w:rsidR="00293330">
        <w:rPr>
          <w:rFonts w:ascii="Times New Roman" w:hAnsi="Times New Roman" w:cs="Times New Roman"/>
          <w:sz w:val="28"/>
          <w:szCs w:val="28"/>
        </w:rPr>
        <w:t xml:space="preserve">: за квартал - </w:t>
      </w:r>
      <w:r w:rsidRPr="00293330">
        <w:rPr>
          <w:rFonts w:ascii="Times New Roman" w:hAnsi="Times New Roman" w:cs="Times New Roman"/>
          <w:sz w:val="28"/>
          <w:szCs w:val="28"/>
        </w:rPr>
        <w:t xml:space="preserve">до </w:t>
      </w:r>
      <w:r w:rsidR="0085375F" w:rsidRPr="00293330">
        <w:rPr>
          <w:rFonts w:ascii="Times New Roman" w:hAnsi="Times New Roman" w:cs="Times New Roman"/>
          <w:sz w:val="28"/>
          <w:szCs w:val="28"/>
        </w:rPr>
        <w:t>1</w:t>
      </w:r>
      <w:r w:rsidR="00B537CA">
        <w:rPr>
          <w:rFonts w:ascii="Times New Roman" w:hAnsi="Times New Roman" w:cs="Times New Roman"/>
          <w:sz w:val="28"/>
          <w:szCs w:val="28"/>
        </w:rPr>
        <w:t>3</w:t>
      </w:r>
      <w:r w:rsidR="00065843" w:rsidRPr="00293330">
        <w:rPr>
          <w:rFonts w:ascii="Times New Roman" w:hAnsi="Times New Roman" w:cs="Times New Roman"/>
          <w:sz w:val="28"/>
          <w:szCs w:val="28"/>
        </w:rPr>
        <w:t xml:space="preserve"> числа месяца, следующего</w:t>
      </w:r>
      <w:r w:rsidR="00065843" w:rsidRPr="00293330">
        <w:rPr>
          <w:rFonts w:ascii="Times New Roman" w:hAnsi="Times New Roman" w:cs="Times New Roman"/>
          <w:sz w:val="28"/>
          <w:szCs w:val="28"/>
        </w:rPr>
        <w:br/>
      </w:r>
      <w:r w:rsidRPr="00293330">
        <w:rPr>
          <w:rFonts w:ascii="Times New Roman" w:hAnsi="Times New Roman" w:cs="Times New Roman"/>
          <w:sz w:val="28"/>
          <w:szCs w:val="28"/>
        </w:rPr>
        <w:t>за отчетным</w:t>
      </w:r>
      <w:r w:rsidR="00293330">
        <w:rPr>
          <w:rFonts w:ascii="Times New Roman" w:hAnsi="Times New Roman" w:cs="Times New Roman"/>
          <w:sz w:val="28"/>
          <w:szCs w:val="28"/>
        </w:rPr>
        <w:t>;</w:t>
      </w:r>
      <w:r w:rsidRPr="00293330">
        <w:rPr>
          <w:rFonts w:ascii="Times New Roman" w:hAnsi="Times New Roman" w:cs="Times New Roman"/>
          <w:sz w:val="28"/>
          <w:szCs w:val="28"/>
        </w:rPr>
        <w:t xml:space="preserve"> </w:t>
      </w:r>
      <w:r w:rsidR="00293330">
        <w:rPr>
          <w:rFonts w:ascii="Times New Roman" w:hAnsi="Times New Roman" w:cs="Times New Roman"/>
          <w:sz w:val="28"/>
          <w:szCs w:val="28"/>
        </w:rPr>
        <w:t>за год  - до 15 декабря текущего года</w:t>
      </w:r>
      <w:r w:rsidRPr="00293330">
        <w:rPr>
          <w:rFonts w:ascii="Times New Roman" w:hAnsi="Times New Roman" w:cs="Times New Roman"/>
          <w:sz w:val="28"/>
          <w:szCs w:val="28"/>
        </w:rPr>
        <w:t>.»</w:t>
      </w:r>
      <w:r w:rsidR="00017B50" w:rsidRPr="00293330">
        <w:rPr>
          <w:rFonts w:ascii="Times New Roman" w:hAnsi="Times New Roman" w:cs="Times New Roman"/>
          <w:sz w:val="28"/>
          <w:szCs w:val="28"/>
        </w:rPr>
        <w:t>.</w:t>
      </w:r>
    </w:p>
    <w:p w14:paraId="2FC33A74" w14:textId="242EC783" w:rsidR="00A2338B" w:rsidRPr="000243CE" w:rsidRDefault="00A2338B" w:rsidP="005E1832">
      <w:pPr>
        <w:widowControl w:val="0"/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2. Организационному управлению администрации городского округа Тольятти опубликовать настоящее </w:t>
      </w:r>
      <w:r w:rsidR="004D379B" w:rsidRPr="000243CE">
        <w:rPr>
          <w:rFonts w:ascii="Times New Roman" w:hAnsi="Times New Roman" w:cs="Times New Roman"/>
          <w:sz w:val="28"/>
          <w:szCs w:val="28"/>
        </w:rPr>
        <w:t>п</w:t>
      </w:r>
      <w:r w:rsidRPr="000243CE">
        <w:rPr>
          <w:rFonts w:ascii="Times New Roman" w:hAnsi="Times New Roman" w:cs="Times New Roman"/>
          <w:sz w:val="28"/>
          <w:szCs w:val="28"/>
        </w:rPr>
        <w:t xml:space="preserve">остановление в газете «Городские </w:t>
      </w:r>
      <w:r w:rsidRPr="000243CE">
        <w:rPr>
          <w:rFonts w:ascii="Times New Roman" w:hAnsi="Times New Roman" w:cs="Times New Roman"/>
          <w:sz w:val="28"/>
          <w:szCs w:val="28"/>
        </w:rPr>
        <w:lastRenderedPageBreak/>
        <w:t>ведомости»</w:t>
      </w:r>
      <w:r w:rsidR="00CF4E8C" w:rsidRPr="000243CE">
        <w:rPr>
          <w:rFonts w:ascii="Times New Roman" w:hAnsi="Times New Roman" w:cs="Times New Roman"/>
          <w:sz w:val="28"/>
          <w:szCs w:val="28"/>
        </w:rPr>
        <w:t>.</w:t>
      </w:r>
    </w:p>
    <w:p w14:paraId="744B9C3A" w14:textId="341F4EE6" w:rsidR="00CF4E8C" w:rsidRPr="000243CE" w:rsidRDefault="00CF4E8C" w:rsidP="004D3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4D379B" w:rsidRPr="000243CE">
        <w:rPr>
          <w:rFonts w:ascii="Times New Roman" w:hAnsi="Times New Roman" w:cs="Times New Roman"/>
          <w:sz w:val="28"/>
          <w:szCs w:val="28"/>
        </w:rPr>
        <w:t>п</w:t>
      </w:r>
      <w:r w:rsidRPr="000243CE">
        <w:rPr>
          <w:rFonts w:ascii="Times New Roman" w:hAnsi="Times New Roman" w:cs="Times New Roman"/>
          <w:sz w:val="28"/>
          <w:szCs w:val="28"/>
        </w:rPr>
        <w:t>останов</w:t>
      </w:r>
      <w:r w:rsidR="00065843">
        <w:rPr>
          <w:rFonts w:ascii="Times New Roman" w:hAnsi="Times New Roman" w:cs="Times New Roman"/>
          <w:sz w:val="28"/>
          <w:szCs w:val="28"/>
        </w:rPr>
        <w:t>ление вступает в силу после дня</w:t>
      </w:r>
      <w:r w:rsidR="00065843">
        <w:rPr>
          <w:rFonts w:ascii="Times New Roman" w:hAnsi="Times New Roman" w:cs="Times New Roman"/>
          <w:sz w:val="28"/>
          <w:szCs w:val="28"/>
        </w:rPr>
        <w:br/>
      </w:r>
      <w:r w:rsidRPr="000243CE">
        <w:rPr>
          <w:rFonts w:ascii="Times New Roman" w:hAnsi="Times New Roman" w:cs="Times New Roman"/>
          <w:sz w:val="28"/>
          <w:szCs w:val="28"/>
        </w:rPr>
        <w:t>его официального опубликов</w:t>
      </w:r>
      <w:r w:rsidR="001661FD" w:rsidRPr="000243CE">
        <w:rPr>
          <w:rFonts w:ascii="Times New Roman" w:hAnsi="Times New Roman" w:cs="Times New Roman"/>
          <w:sz w:val="28"/>
          <w:szCs w:val="28"/>
        </w:rPr>
        <w:t>ания.</w:t>
      </w:r>
    </w:p>
    <w:p w14:paraId="75DAFF38" w14:textId="2B485A40" w:rsidR="00CF4E8C" w:rsidRPr="000243CE" w:rsidRDefault="00CF4E8C" w:rsidP="004D37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>4. Контроль за исполнением нас</w:t>
      </w:r>
      <w:r w:rsidR="00065843">
        <w:rPr>
          <w:rFonts w:ascii="Times New Roman" w:hAnsi="Times New Roman" w:cs="Times New Roman"/>
          <w:sz w:val="28"/>
          <w:szCs w:val="28"/>
        </w:rPr>
        <w:t>тоящего постановления возложить</w:t>
      </w:r>
      <w:r w:rsidR="00065843">
        <w:rPr>
          <w:rFonts w:ascii="Times New Roman" w:hAnsi="Times New Roman" w:cs="Times New Roman"/>
          <w:sz w:val="28"/>
          <w:szCs w:val="28"/>
        </w:rPr>
        <w:br/>
      </w:r>
      <w:r w:rsidRPr="000243CE">
        <w:rPr>
          <w:rFonts w:ascii="Times New Roman" w:hAnsi="Times New Roman" w:cs="Times New Roman"/>
          <w:sz w:val="28"/>
          <w:szCs w:val="28"/>
        </w:rPr>
        <w:t>на заместителя главы городского округа Тольятти по городскому хозяйству.</w:t>
      </w:r>
    </w:p>
    <w:p w14:paraId="49D9BFCC" w14:textId="419FE2CE" w:rsidR="00CF4E8C" w:rsidRPr="000243CE" w:rsidRDefault="00CF4E8C" w:rsidP="00555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DCCCFAE" w14:textId="25480DB2" w:rsidR="00CF4E8C" w:rsidRPr="000243CE" w:rsidRDefault="00CF4E8C" w:rsidP="00555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8422414" w14:textId="1A579ED2" w:rsidR="00CF4E8C" w:rsidRDefault="00CF4E8C" w:rsidP="00555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43CE">
        <w:rPr>
          <w:rFonts w:ascii="Times New Roman" w:hAnsi="Times New Roman" w:cs="Times New Roman"/>
          <w:sz w:val="28"/>
          <w:szCs w:val="28"/>
        </w:rPr>
        <w:t xml:space="preserve">Глава городского округа Тольятти                                </w:t>
      </w:r>
      <w:r w:rsidR="001661FD" w:rsidRPr="000243C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243CE">
        <w:rPr>
          <w:rFonts w:ascii="Times New Roman" w:hAnsi="Times New Roman" w:cs="Times New Roman"/>
          <w:sz w:val="28"/>
          <w:szCs w:val="28"/>
        </w:rPr>
        <w:t xml:space="preserve">               И.Г. Сухих</w:t>
      </w:r>
    </w:p>
    <w:p w14:paraId="484E422D" w14:textId="77777777" w:rsidR="00CF4E8C" w:rsidRDefault="00CF4E8C" w:rsidP="00555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5F98733" w14:textId="77777777" w:rsidR="00F90FD1" w:rsidRDefault="00F90FD1" w:rsidP="00555DB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F90FD1" w:rsidSect="00FF077A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9D9BD" w14:textId="77777777" w:rsidR="0016725B" w:rsidRDefault="0016725B" w:rsidP="00FF077A">
      <w:pPr>
        <w:spacing w:after="0" w:line="240" w:lineRule="auto"/>
      </w:pPr>
      <w:r>
        <w:separator/>
      </w:r>
    </w:p>
  </w:endnote>
  <w:endnote w:type="continuationSeparator" w:id="0">
    <w:p w14:paraId="17570A4B" w14:textId="77777777" w:rsidR="0016725B" w:rsidRDefault="0016725B" w:rsidP="00FF0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43AF4" w14:textId="77777777" w:rsidR="0016725B" w:rsidRDefault="0016725B" w:rsidP="00FF077A">
      <w:pPr>
        <w:spacing w:after="0" w:line="240" w:lineRule="auto"/>
      </w:pPr>
      <w:r>
        <w:separator/>
      </w:r>
    </w:p>
  </w:footnote>
  <w:footnote w:type="continuationSeparator" w:id="0">
    <w:p w14:paraId="482BA34B" w14:textId="77777777" w:rsidR="0016725B" w:rsidRDefault="0016725B" w:rsidP="00FF0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6511501"/>
      <w:docPartObj>
        <w:docPartGallery w:val="Page Numbers (Top of Page)"/>
        <w:docPartUnique/>
      </w:docPartObj>
    </w:sdtPr>
    <w:sdtEndPr/>
    <w:sdtContent>
      <w:p w14:paraId="203E8C2E" w14:textId="55F6D241" w:rsidR="0016725B" w:rsidRDefault="0016725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61C">
          <w:rPr>
            <w:noProof/>
          </w:rPr>
          <w:t>2</w:t>
        </w:r>
        <w:r>
          <w:fldChar w:fldCharType="end"/>
        </w:r>
      </w:p>
    </w:sdtContent>
  </w:sdt>
  <w:p w14:paraId="6AD3FC16" w14:textId="77777777" w:rsidR="0016725B" w:rsidRDefault="0016725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A1865"/>
    <w:multiLevelType w:val="multilevel"/>
    <w:tmpl w:val="0A327D48"/>
    <w:lvl w:ilvl="0">
      <w:start w:val="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A0E39E2"/>
    <w:multiLevelType w:val="hybridMultilevel"/>
    <w:tmpl w:val="96B2C7F4"/>
    <w:lvl w:ilvl="0" w:tplc="A6629C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69B5B94"/>
    <w:multiLevelType w:val="multilevel"/>
    <w:tmpl w:val="30324074"/>
    <w:lvl w:ilvl="0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F11"/>
    <w:rsid w:val="00017B50"/>
    <w:rsid w:val="000243CE"/>
    <w:rsid w:val="000432C0"/>
    <w:rsid w:val="00045921"/>
    <w:rsid w:val="0005672A"/>
    <w:rsid w:val="00065843"/>
    <w:rsid w:val="00066B0E"/>
    <w:rsid w:val="00111643"/>
    <w:rsid w:val="00127669"/>
    <w:rsid w:val="001661FD"/>
    <w:rsid w:val="0016725B"/>
    <w:rsid w:val="00170898"/>
    <w:rsid w:val="00193BEA"/>
    <w:rsid w:val="001A440C"/>
    <w:rsid w:val="001D130F"/>
    <w:rsid w:val="00227A05"/>
    <w:rsid w:val="00242007"/>
    <w:rsid w:val="002537B2"/>
    <w:rsid w:val="00293330"/>
    <w:rsid w:val="002B1A7F"/>
    <w:rsid w:val="002F2FB0"/>
    <w:rsid w:val="003A05B5"/>
    <w:rsid w:val="003F7A05"/>
    <w:rsid w:val="00435316"/>
    <w:rsid w:val="00454231"/>
    <w:rsid w:val="00467A1B"/>
    <w:rsid w:val="004857CA"/>
    <w:rsid w:val="004940B9"/>
    <w:rsid w:val="004B35F6"/>
    <w:rsid w:val="004D379B"/>
    <w:rsid w:val="00525D1B"/>
    <w:rsid w:val="00531862"/>
    <w:rsid w:val="00555DB1"/>
    <w:rsid w:val="0058001B"/>
    <w:rsid w:val="005872D1"/>
    <w:rsid w:val="005E1832"/>
    <w:rsid w:val="005E7155"/>
    <w:rsid w:val="005F293B"/>
    <w:rsid w:val="006019F1"/>
    <w:rsid w:val="0061075B"/>
    <w:rsid w:val="00615D46"/>
    <w:rsid w:val="00696930"/>
    <w:rsid w:val="0075061C"/>
    <w:rsid w:val="007615CD"/>
    <w:rsid w:val="00762484"/>
    <w:rsid w:val="007A4F11"/>
    <w:rsid w:val="007C70E1"/>
    <w:rsid w:val="00811494"/>
    <w:rsid w:val="0085375F"/>
    <w:rsid w:val="0088203D"/>
    <w:rsid w:val="00891C78"/>
    <w:rsid w:val="008A2016"/>
    <w:rsid w:val="0092101E"/>
    <w:rsid w:val="009E64CC"/>
    <w:rsid w:val="00A201E7"/>
    <w:rsid w:val="00A2338B"/>
    <w:rsid w:val="00A50DA8"/>
    <w:rsid w:val="00A5103E"/>
    <w:rsid w:val="00A53662"/>
    <w:rsid w:val="00A722B5"/>
    <w:rsid w:val="00A747EB"/>
    <w:rsid w:val="00AC31F1"/>
    <w:rsid w:val="00AD48B9"/>
    <w:rsid w:val="00B537CA"/>
    <w:rsid w:val="00B56486"/>
    <w:rsid w:val="00B60D43"/>
    <w:rsid w:val="00B70AD3"/>
    <w:rsid w:val="00BD0756"/>
    <w:rsid w:val="00BE24EF"/>
    <w:rsid w:val="00C032B4"/>
    <w:rsid w:val="00C07533"/>
    <w:rsid w:val="00C27E7A"/>
    <w:rsid w:val="00C77834"/>
    <w:rsid w:val="00CE3100"/>
    <w:rsid w:val="00CE58B6"/>
    <w:rsid w:val="00CF4E8C"/>
    <w:rsid w:val="00D26639"/>
    <w:rsid w:val="00D31A97"/>
    <w:rsid w:val="00D46957"/>
    <w:rsid w:val="00D65401"/>
    <w:rsid w:val="00D8621B"/>
    <w:rsid w:val="00D92DD5"/>
    <w:rsid w:val="00DC0E65"/>
    <w:rsid w:val="00DD2F53"/>
    <w:rsid w:val="00DD7EBD"/>
    <w:rsid w:val="00E0183D"/>
    <w:rsid w:val="00E55A5E"/>
    <w:rsid w:val="00EB0BAA"/>
    <w:rsid w:val="00EE28B5"/>
    <w:rsid w:val="00F62B34"/>
    <w:rsid w:val="00F704CD"/>
    <w:rsid w:val="00F90FD1"/>
    <w:rsid w:val="00FE08C0"/>
    <w:rsid w:val="00FE64E2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AFB40"/>
  <w15:docId w15:val="{C9A1CA12-E69D-490F-903B-AC741EEF7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DB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F077A"/>
  </w:style>
  <w:style w:type="paragraph" w:styleId="a6">
    <w:name w:val="footer"/>
    <w:basedOn w:val="a"/>
    <w:link w:val="a7"/>
    <w:uiPriority w:val="99"/>
    <w:unhideWhenUsed/>
    <w:rsid w:val="00FF0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F077A"/>
  </w:style>
  <w:style w:type="paragraph" w:styleId="a8">
    <w:name w:val="Balloon Text"/>
    <w:basedOn w:val="a"/>
    <w:link w:val="a9"/>
    <w:uiPriority w:val="99"/>
    <w:semiHidden/>
    <w:unhideWhenUsed/>
    <w:rsid w:val="00024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243CE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C0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08A0C-C5EC-4714-8119-349AF0946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Lawyer1</dc:creator>
  <cp:lastModifiedBy>Кудашева Елена Сергеевна</cp:lastModifiedBy>
  <cp:revision>49</cp:revision>
  <cp:lastPrinted>2025-12-15T04:45:00Z</cp:lastPrinted>
  <dcterms:created xsi:type="dcterms:W3CDTF">2025-04-23T11:29:00Z</dcterms:created>
  <dcterms:modified xsi:type="dcterms:W3CDTF">2026-09-16T09:29:00Z</dcterms:modified>
</cp:coreProperties>
</file>