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CB" w:rsidRPr="00C46FCB" w:rsidRDefault="008F3FCB" w:rsidP="008F3FCB">
      <w:pPr>
        <w:pStyle w:val="ConsPlusTitle"/>
        <w:pageBreakBefore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F3FCB" w:rsidRDefault="008F3FCB" w:rsidP="008F3FC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3FCB" w:rsidRPr="00C46FCB" w:rsidRDefault="008F3FCB" w:rsidP="008F3FC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F3FCB" w:rsidRPr="00C46FCB" w:rsidRDefault="008F3FCB" w:rsidP="008F3FC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8F3FCB" w:rsidRPr="00C46FCB" w:rsidRDefault="008F3FCB" w:rsidP="008F3FC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6FCB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8F3FCB" w:rsidRPr="00C46FCB" w:rsidRDefault="008F3FCB" w:rsidP="008F3FC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FCB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:rsidR="008F3FCB" w:rsidRPr="009D6AA7" w:rsidRDefault="008F3FCB" w:rsidP="008F3FCB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FCB" w:rsidRDefault="008F3FCB" w:rsidP="008F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городского округа Тольятти от 27.04.2026 </w:t>
      </w:r>
      <w:r>
        <w:rPr>
          <w:rFonts w:ascii="Times New Roman" w:hAnsi="Times New Roman" w:cs="Times New Roman"/>
          <w:b/>
          <w:sz w:val="28"/>
          <w:szCs w:val="28"/>
        </w:rPr>
        <w:t>«№ 1100-п/1 «</w:t>
      </w:r>
      <w:r w:rsidRPr="00D069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8F3FCB" w:rsidRDefault="008F3FCB" w:rsidP="008F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единовременной выплаты на оказание </w:t>
      </w:r>
    </w:p>
    <w:p w:rsidR="008F3FCB" w:rsidRDefault="008F3FCB" w:rsidP="008F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разовой материальной помощи гражданам (физическим лицам), </w:t>
      </w:r>
    </w:p>
    <w:p w:rsidR="008F3FCB" w:rsidRDefault="008F3FCB" w:rsidP="008F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 xml:space="preserve">чьи жилые помещения и (или) имущество повреждены в результате ракетных ударов или взрыва (падения) беспилотного </w:t>
      </w:r>
    </w:p>
    <w:p w:rsidR="00902553" w:rsidRPr="00D06934" w:rsidRDefault="008F3FCB" w:rsidP="008F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934">
        <w:rPr>
          <w:rFonts w:ascii="Times New Roman" w:hAnsi="Times New Roman" w:cs="Times New Roman"/>
          <w:b/>
          <w:sz w:val="28"/>
          <w:szCs w:val="28"/>
        </w:rPr>
        <w:t>летательного аппарат</w:t>
      </w:r>
      <w:proofErr w:type="gramStart"/>
      <w:r w:rsidRPr="00D06934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D06934">
        <w:rPr>
          <w:rFonts w:ascii="Times New Roman" w:hAnsi="Times New Roman" w:cs="Times New Roman"/>
          <w:b/>
          <w:sz w:val="28"/>
          <w:szCs w:val="28"/>
        </w:rPr>
        <w:t>его частей (обломков)</w:t>
      </w:r>
      <w:r w:rsidRPr="00D06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02553" w:rsidRPr="009D6AA7" w:rsidRDefault="00902553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553" w:rsidRPr="00AF7F76" w:rsidRDefault="00902553" w:rsidP="009D6AA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целях</w:t>
      </w:r>
      <w:proofErr w:type="gramEnd"/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муниципального правового акта, 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5">
        <w:r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8F3FCB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2553" w:rsidRPr="00AF7F76" w:rsidRDefault="00902553" w:rsidP="009D6AA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>
        <w:r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единовременной выплаты на оказание разовой материальной помощи гражданам (физическим лицам), чьи жилые помещения и (или) имущество повреждены в результате ракетных ударов или взрыва (падения) беспилотного летательного аппарата (его частей (обломков), утвержденный постановлением администрации городского округа Тольятти от 27.04.2026 </w:t>
      </w:r>
      <w:r w:rsidR="005578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1100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-п/1</w:t>
      </w:r>
      <w:r w:rsidR="008F3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FCB" w:rsidRPr="008E5FB8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Порядок),</w:t>
      </w:r>
      <w:r w:rsidR="008F3FCB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(газета «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ведомости</w:t>
      </w:r>
      <w:r w:rsidR="00CD1AD5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, 2026, 28 апреля</w:t>
      </w:r>
      <w:r w:rsidR="005578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, 5 июня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я:</w:t>
      </w:r>
      <w:proofErr w:type="gramEnd"/>
    </w:p>
    <w:p w:rsidR="001423F2" w:rsidRPr="00AF7F76" w:rsidRDefault="00B96AB6" w:rsidP="0014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423F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1.3 Порядка 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724410" w:rsidRPr="00AF7F76" w:rsidRDefault="001423F2" w:rsidP="0014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1.3. Основанием предоставления единовременной социальной выплаты является установление факта повреждения жилого помещения и (или) имущества в результате ракетных ударов или взрыва (падения) беспилотного летательного аппарата (его частей (обломков) и принят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ыйна основании постановления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05.05.2017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1524-п/1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Тольятти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96AB6" w:rsidRPr="00AF7F76" w:rsidRDefault="001423F2" w:rsidP="009D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B96AB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Пункт 1.5 Порядка изложить в следующей редакции:</w:t>
      </w:r>
    </w:p>
    <w:p w:rsidR="00EB52A7" w:rsidRPr="00AF7F76" w:rsidRDefault="009B0A1A" w:rsidP="00BC46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«1.5. 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D6AA7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а предоставление единовременной социальной выплаты имеют</w:t>
      </w:r>
      <w:r w:rsidR="00A52F6D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</w:t>
      </w:r>
      <w:r w:rsidR="00EB52A7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24410" w:rsidRPr="00AF7F76" w:rsidRDefault="00DB5324" w:rsidP="00BC46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физические лица, являющиеся собственниками жилых </w:t>
      </w:r>
      <w:r w:rsidR="00EB52A7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помещени</w:t>
      </w:r>
      <w:r w:rsidR="008F3FC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повреждения жилого помещения в результате ракетных ударов или взрыва (падения) беспилотного летательного аппарата (его частей (обломков);</w:t>
      </w:r>
    </w:p>
    <w:p w:rsidR="00B46EF8" w:rsidRPr="007925CC" w:rsidRDefault="00B46EF8" w:rsidP="00B46E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25CC">
        <w:rPr>
          <w:rFonts w:ascii="Times New Roman" w:hAnsi="Times New Roman" w:cs="Times New Roman"/>
          <w:sz w:val="28"/>
          <w:szCs w:val="28"/>
        </w:rPr>
        <w:t>– физические лица (собственники жилых помещений), владеющие имуществом на праве собственности на дату повреждения имущества в результате ракетных ударов или взрыва (падения) беспилотного летательного аппарата (его частей (обломков);</w:t>
      </w:r>
    </w:p>
    <w:p w:rsidR="00B46EF8" w:rsidRPr="007925CC" w:rsidRDefault="00B46EF8" w:rsidP="00B46E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25CC">
        <w:rPr>
          <w:rFonts w:ascii="Times New Roman" w:hAnsi="Times New Roman" w:cs="Times New Roman"/>
          <w:sz w:val="28"/>
          <w:szCs w:val="28"/>
        </w:rPr>
        <w:lastRenderedPageBreak/>
        <w:t xml:space="preserve">– физические лица, использующие принадлежащее собственнику жилого помещения имущество (далее </w:t>
      </w:r>
      <w:r w:rsidR="008F3FCB">
        <w:rPr>
          <w:rFonts w:ascii="Times New Roman" w:hAnsi="Times New Roman" w:cs="Times New Roman"/>
          <w:sz w:val="28"/>
          <w:szCs w:val="28"/>
        </w:rPr>
        <w:t>–</w:t>
      </w:r>
      <w:r w:rsidRPr="007925CC">
        <w:rPr>
          <w:rFonts w:ascii="Times New Roman" w:hAnsi="Times New Roman" w:cs="Times New Roman"/>
          <w:sz w:val="28"/>
          <w:szCs w:val="28"/>
        </w:rPr>
        <w:t xml:space="preserve"> собственник имущества) на основании гражданско-правового договора на дату повреждения имущества в результате ракетных ударов или взрыва (падения) беспилотного летательного аппарата (его частей (обломков)</w:t>
      </w:r>
      <w:r w:rsidR="008F3FCB">
        <w:rPr>
          <w:rFonts w:ascii="Times New Roman" w:hAnsi="Times New Roman" w:cs="Times New Roman"/>
          <w:sz w:val="28"/>
          <w:szCs w:val="28"/>
        </w:rPr>
        <w:t xml:space="preserve"> </w:t>
      </w:r>
      <w:r w:rsidRPr="007925CC">
        <w:rPr>
          <w:rFonts w:ascii="Times New Roman" w:hAnsi="Times New Roman" w:cs="Times New Roman"/>
          <w:sz w:val="28"/>
          <w:szCs w:val="28"/>
        </w:rPr>
        <w:t>(при наличии согласия собственника имущества);</w:t>
      </w:r>
      <w:proofErr w:type="gramEnd"/>
    </w:p>
    <w:p w:rsidR="00B46EF8" w:rsidRPr="007925CC" w:rsidRDefault="00B46EF8" w:rsidP="00B46E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25CC">
        <w:rPr>
          <w:rFonts w:ascii="Times New Roman" w:hAnsi="Times New Roman" w:cs="Times New Roman"/>
          <w:sz w:val="28"/>
          <w:szCs w:val="28"/>
        </w:rPr>
        <w:t>– физические лица – собственники имущества либо лица, использующие имущество третьих лиц, проживающие в жилом помещении на основании договора с собственником жилого помещения на дату повреждения имущества в результате ракетных ударов или взрыва (падения) беспилотного летательного аппарата (его частей (обломков),</w:t>
      </w:r>
    </w:p>
    <w:p w:rsidR="00B46EF8" w:rsidRPr="00214533" w:rsidRDefault="00B46EF8" w:rsidP="00B46E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724410" w:rsidRPr="00AF7F76" w:rsidRDefault="00724410" w:rsidP="00EB52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AF7F76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74EDF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974EDF">
        <w:rPr>
          <w:rFonts w:ascii="Times New Roman" w:hAnsi="Times New Roman" w:cs="Times New Roman"/>
          <w:color w:val="000000" w:themeColor="text1"/>
          <w:sz w:val="28"/>
          <w:szCs w:val="28"/>
        </w:rPr>
        <w:t>ы 1.6.1 и 1.6.2 пункта</w:t>
      </w: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1.6 Порядка изложить в следующей редакции:</w:t>
      </w:r>
    </w:p>
    <w:p w:rsidR="0070667F" w:rsidRPr="00AF7F76" w:rsidRDefault="00AF7F76" w:rsidP="00EB52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4410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1.6.1.</w:t>
      </w:r>
      <w:r w:rsidR="0070667F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жилым помещением понимается жилое помещение,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 получившее </w:t>
      </w:r>
      <w:r w:rsidR="0070667F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повреждения в результате ракетных ударов или взрыва (падения) беспилотного летательного аппарата (его частей (обломков), находящееся на территории городского округа Тольятти, в отношении которой постановлением администрации городского округа Тольятти введен режим повышенной готовности.</w:t>
      </w:r>
    </w:p>
    <w:p w:rsidR="0070667F" w:rsidRPr="00AF7F76" w:rsidRDefault="007C1760" w:rsidP="00BC46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BC4622" w:rsidRPr="00AF7F76">
          <w:rPr>
            <w:rFonts w:ascii="Times New Roman" w:hAnsi="Times New Roman" w:cs="Times New Roman"/>
            <w:color w:val="000000" w:themeColor="text1"/>
            <w:sz w:val="28"/>
            <w:szCs w:val="28"/>
          </w:rPr>
          <w:t>1.6.2</w:t>
        </w:r>
      </w:hyperlink>
      <w:r w:rsidR="00BC4622" w:rsidRPr="00AF7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 </w:t>
      </w:r>
      <w:r w:rsidR="00BC4622" w:rsidRPr="00AF7F76">
        <w:rPr>
          <w:rFonts w:ascii="Times New Roman" w:hAnsi="Times New Roman" w:cs="Times New Roman"/>
          <w:sz w:val="28"/>
          <w:szCs w:val="28"/>
        </w:rPr>
        <w:t>имуществом понима</w:t>
      </w:r>
      <w:r w:rsidR="006E738D" w:rsidRPr="00AF7F76">
        <w:rPr>
          <w:rFonts w:ascii="Times New Roman" w:hAnsi="Times New Roman" w:cs="Times New Roman"/>
          <w:sz w:val="28"/>
          <w:szCs w:val="28"/>
        </w:rPr>
        <w:t>ю</w:t>
      </w:r>
      <w:r w:rsidR="00BC4622" w:rsidRPr="00AF7F76">
        <w:rPr>
          <w:rFonts w:ascii="Times New Roman" w:hAnsi="Times New Roman" w:cs="Times New Roman"/>
          <w:sz w:val="28"/>
          <w:szCs w:val="28"/>
        </w:rPr>
        <w:t>тся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6E738D" w:rsidRPr="00AF7F76">
        <w:rPr>
          <w:rFonts w:ascii="Times New Roman" w:hAnsi="Times New Roman" w:cs="Times New Roman"/>
          <w:sz w:val="28"/>
          <w:szCs w:val="28"/>
        </w:rPr>
        <w:t>и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еся в жилом помещении,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предусмотренном подпунктом 1.6.1 </w:t>
      </w:r>
      <w:r w:rsidR="0083711F" w:rsidRPr="00AF7F7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0667F" w:rsidRPr="00AF7F76">
        <w:rPr>
          <w:rFonts w:ascii="Times New Roman" w:hAnsi="Times New Roman" w:cs="Times New Roman"/>
          <w:sz w:val="28"/>
          <w:szCs w:val="28"/>
        </w:rPr>
        <w:t>пункта,</w:t>
      </w:r>
      <w:r w:rsidR="008F3FCB">
        <w:rPr>
          <w:rFonts w:ascii="Times New Roman" w:hAnsi="Times New Roman" w:cs="Times New Roman"/>
          <w:sz w:val="28"/>
          <w:szCs w:val="28"/>
        </w:rPr>
        <w:t xml:space="preserve">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принадлежащем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собственнику имущества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на праве собственности или предоставленном </w:t>
      </w:r>
      <w:r w:rsidR="0070667F" w:rsidRPr="00AF7F76">
        <w:rPr>
          <w:rFonts w:ascii="Times New Roman" w:hAnsi="Times New Roman" w:cs="Times New Roman"/>
          <w:sz w:val="28"/>
          <w:szCs w:val="28"/>
        </w:rPr>
        <w:t xml:space="preserve">собственнику имущества 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найма, договору найма жилого помещения жилищного фонда социального использования, договору найма специализированного жилого помещения, </w:t>
      </w:r>
      <w:r w:rsidR="001A3440">
        <w:rPr>
          <w:rFonts w:ascii="Times New Roman" w:hAnsi="Times New Roman" w:cs="Times New Roman"/>
          <w:sz w:val="28"/>
          <w:szCs w:val="28"/>
        </w:rPr>
        <w:t xml:space="preserve">договору найма жилого помещения, </w:t>
      </w:r>
      <w:bookmarkStart w:id="0" w:name="_GoBack"/>
      <w:bookmarkEnd w:id="0"/>
      <w:r w:rsidR="005F46C9" w:rsidRPr="00AF7F76">
        <w:rPr>
          <w:rFonts w:ascii="Times New Roman" w:hAnsi="Times New Roman" w:cs="Times New Roman"/>
          <w:sz w:val="28"/>
          <w:szCs w:val="28"/>
        </w:rPr>
        <w:t xml:space="preserve">договору безвозмездного пользования жилым помещением (квартирой) (далее </w:t>
      </w:r>
      <w:r w:rsidR="008F3FCB">
        <w:rPr>
          <w:rFonts w:ascii="Times New Roman" w:hAnsi="Times New Roman" w:cs="Times New Roman"/>
          <w:sz w:val="28"/>
          <w:szCs w:val="28"/>
        </w:rPr>
        <w:t>–</w:t>
      </w:r>
      <w:r w:rsidR="005F46C9" w:rsidRPr="00AF7F76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70667F" w:rsidRPr="00AF7F76">
        <w:rPr>
          <w:rFonts w:ascii="Times New Roman" w:hAnsi="Times New Roman" w:cs="Times New Roman"/>
          <w:sz w:val="28"/>
          <w:szCs w:val="28"/>
        </w:rPr>
        <w:t>, наниматель, ссудополучатель):</w:t>
      </w:r>
      <w:proofErr w:type="gramEnd"/>
    </w:p>
    <w:p w:rsidR="00BC4622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>блок остекления балкона (за исключением балконов, лоджий, остекление которых предусмотрены проектной документацией многоквартирного жилого дома);</w:t>
      </w:r>
    </w:p>
    <w:p w:rsidR="00BC4622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BC4622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>предметы мебели для приема пищи - стол и стул (табуретка);</w:t>
      </w:r>
    </w:p>
    <w:p w:rsidR="00BC4622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>предметы мебели для сна - кровать (диван);</w:t>
      </w:r>
    </w:p>
    <w:p w:rsidR="00BC4622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>предметы средств информирования граждан - телевизор (радио);</w:t>
      </w:r>
    </w:p>
    <w:p w:rsidR="00B96AB6" w:rsidRPr="008F3FCB" w:rsidRDefault="00BC4622" w:rsidP="008F3FC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FCB">
        <w:rPr>
          <w:rFonts w:ascii="Times New Roman" w:hAnsi="Times New Roman" w:cs="Times New Roman"/>
          <w:sz w:val="28"/>
          <w:szCs w:val="28"/>
        </w:rPr>
        <w:t xml:space="preserve">предметы средств водоснабжения и отопления (в случае отсутствия централизованного водоснабжения и отопления) </w:t>
      </w:r>
      <w:r w:rsidR="008F3FCB">
        <w:rPr>
          <w:rFonts w:ascii="Times New Roman" w:hAnsi="Times New Roman" w:cs="Times New Roman"/>
          <w:sz w:val="28"/>
          <w:szCs w:val="28"/>
        </w:rPr>
        <w:t>–</w:t>
      </w:r>
      <w:r w:rsidRPr="008F3FCB">
        <w:rPr>
          <w:rFonts w:ascii="Times New Roman" w:hAnsi="Times New Roman" w:cs="Times New Roman"/>
          <w:sz w:val="28"/>
          <w:szCs w:val="28"/>
        </w:rPr>
        <w:t xml:space="preserve"> насос для подачи воды, водонагреватель и отопительный котел (переносная печь)</w:t>
      </w:r>
      <w:proofErr w:type="gramStart"/>
      <w:r w:rsidRPr="008F3FCB">
        <w:rPr>
          <w:rFonts w:ascii="Times New Roman" w:hAnsi="Times New Roman" w:cs="Times New Roman"/>
          <w:sz w:val="28"/>
          <w:szCs w:val="28"/>
        </w:rPr>
        <w:t>.</w:t>
      </w:r>
      <w:r w:rsidR="00B96AB6" w:rsidRPr="008F3FC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B96AB6" w:rsidRPr="008F3F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2836" w:rsidRDefault="00102836" w:rsidP="00BC46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4B0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2.1 Порядка дополнить подпунктом 2.1.8(1) следующего содержания:</w:t>
      </w:r>
    </w:p>
    <w:p w:rsidR="004B0BCC" w:rsidRPr="00BC4622" w:rsidRDefault="004B0BCC" w:rsidP="00BC46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«2.1.8(1). 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BC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на предоставление единовременной социальной выплаты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лицу, использующему имущество на основании гражданско-правового договора с собственником имущества</w:t>
      </w:r>
      <w:proofErr w:type="gramStart"/>
      <w:r w:rsidR="008F3F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2553" w:rsidRPr="009D6AA7" w:rsidRDefault="00902553" w:rsidP="00BC462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Организационному управлению администрации городского округа Тольятти опубликовать настоящее постановление в газете </w:t>
      </w:r>
      <w:r w:rsidR="00CD1AD5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Городские ведомости</w:t>
      </w:r>
      <w:r w:rsidR="00CD1AD5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2553" w:rsidRPr="009D6AA7" w:rsidRDefault="00902553" w:rsidP="00BC462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902553" w:rsidRPr="009D6AA7" w:rsidRDefault="00902553" w:rsidP="009D6AA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902553" w:rsidRPr="009D6AA7" w:rsidRDefault="00902553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AA7" w:rsidRDefault="009D6AA7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FCB" w:rsidRPr="009D6AA7" w:rsidRDefault="008F3FCB" w:rsidP="009D6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BFF" w:rsidRPr="009D6AA7" w:rsidRDefault="00CD1AD5" w:rsidP="009D6AA7">
      <w:pPr>
        <w:pStyle w:val="ConsPlusNormal"/>
        <w:jc w:val="both"/>
        <w:rPr>
          <w:color w:val="000000" w:themeColor="text1"/>
        </w:rPr>
      </w:pP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02553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02553"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8F3F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Pr="009D6AA7">
        <w:rPr>
          <w:rFonts w:ascii="Times New Roman" w:hAnsi="Times New Roman" w:cs="Times New Roman"/>
          <w:color w:val="000000" w:themeColor="text1"/>
          <w:sz w:val="28"/>
          <w:szCs w:val="28"/>
        </w:rPr>
        <w:t>И.Г. Сухих</w:t>
      </w:r>
    </w:p>
    <w:sectPr w:rsidR="00B80BFF" w:rsidRPr="009D6AA7" w:rsidSect="0016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F481E"/>
    <w:multiLevelType w:val="hybridMultilevel"/>
    <w:tmpl w:val="F92EE592"/>
    <w:lvl w:ilvl="0" w:tplc="B33EF8F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2553"/>
    <w:rsid w:val="00102836"/>
    <w:rsid w:val="001423F2"/>
    <w:rsid w:val="001A3440"/>
    <w:rsid w:val="00391D47"/>
    <w:rsid w:val="0043267B"/>
    <w:rsid w:val="00497A7B"/>
    <w:rsid w:val="004B0BCC"/>
    <w:rsid w:val="00557822"/>
    <w:rsid w:val="00590BC4"/>
    <w:rsid w:val="005F46C9"/>
    <w:rsid w:val="006E738D"/>
    <w:rsid w:val="0070667F"/>
    <w:rsid w:val="00711944"/>
    <w:rsid w:val="00724410"/>
    <w:rsid w:val="007925CC"/>
    <w:rsid w:val="007C1760"/>
    <w:rsid w:val="0083711F"/>
    <w:rsid w:val="00864845"/>
    <w:rsid w:val="008F3FCB"/>
    <w:rsid w:val="008F4995"/>
    <w:rsid w:val="00902553"/>
    <w:rsid w:val="00937FA5"/>
    <w:rsid w:val="00962B98"/>
    <w:rsid w:val="00974EDF"/>
    <w:rsid w:val="009802B8"/>
    <w:rsid w:val="009B0A1A"/>
    <w:rsid w:val="009D6AA7"/>
    <w:rsid w:val="00A31912"/>
    <w:rsid w:val="00A52F6D"/>
    <w:rsid w:val="00A64B73"/>
    <w:rsid w:val="00AF7F76"/>
    <w:rsid w:val="00B46EF8"/>
    <w:rsid w:val="00B96AB6"/>
    <w:rsid w:val="00BC4622"/>
    <w:rsid w:val="00CD1AD5"/>
    <w:rsid w:val="00D06934"/>
    <w:rsid w:val="00DB5324"/>
    <w:rsid w:val="00EB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025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25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AB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3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214591&amp;dst=10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213003&amp;dst=100011" TargetMode="External"/><Relationship Id="rId5" Type="http://schemas.openxmlformats.org/officeDocument/2006/relationships/hyperlink" Target="https://login.consultant.ru/link/?req=doc&amp;base=RLAW256&amp;n=209240&amp;dst=100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Григорьевна</dc:creator>
  <cp:lastModifiedBy>ulianova.ov</cp:lastModifiedBy>
  <cp:revision>2</cp:revision>
  <cp:lastPrinted>2026-07-07T06:03:00Z</cp:lastPrinted>
  <dcterms:created xsi:type="dcterms:W3CDTF">2026-07-08T07:37:00Z</dcterms:created>
  <dcterms:modified xsi:type="dcterms:W3CDTF">2026-07-08T07:37:00Z</dcterms:modified>
</cp:coreProperties>
</file>