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5539A" w14:textId="77777777" w:rsidR="00314905" w:rsidRDefault="00314905" w:rsidP="00314905">
      <w:pPr>
        <w:spacing w:after="0"/>
        <w:rPr>
          <w:rFonts w:ascii="Times New Roman" w:hAnsi="Times New Roman"/>
          <w:sz w:val="28"/>
          <w:szCs w:val="28"/>
        </w:rPr>
      </w:pPr>
    </w:p>
    <w:p w14:paraId="38A4FF5B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>О внесении</w:t>
      </w:r>
    </w:p>
    <w:p w14:paraId="2CE519AF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изменений в постановление мэрии</w:t>
      </w:r>
    </w:p>
    <w:p w14:paraId="6C170DF6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городского округа Тольятти от 01.04.2014 № 983-п/1</w:t>
      </w:r>
    </w:p>
    <w:p w14:paraId="4B7F89D5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«Об утверждении Положения о порядке планирования </w:t>
      </w:r>
    </w:p>
    <w:p w14:paraId="76D786C5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>финансово-хозяйственной деятельности муниципальных</w:t>
      </w:r>
    </w:p>
    <w:p w14:paraId="455A1DF7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предприятий, подведения итогов финансово-хозяйственной</w:t>
      </w:r>
    </w:p>
    <w:p w14:paraId="2D3C63E0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деятельности муниципальных предприятий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D0455F" w14:textId="77777777" w:rsidR="00314905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и муниципальных учреж</w:t>
      </w:r>
      <w:bookmarkStart w:id="0" w:name="_GoBack"/>
      <w:bookmarkEnd w:id="0"/>
      <w:r w:rsidRPr="00E720DF">
        <w:rPr>
          <w:rFonts w:ascii="Times New Roman" w:hAnsi="Times New Roman"/>
          <w:sz w:val="28"/>
          <w:szCs w:val="28"/>
        </w:rPr>
        <w:t>дений и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0DF">
        <w:rPr>
          <w:rFonts w:ascii="Times New Roman" w:hAnsi="Times New Roman"/>
          <w:sz w:val="28"/>
          <w:szCs w:val="28"/>
        </w:rPr>
        <w:t>оценки</w:t>
      </w:r>
    </w:p>
    <w:p w14:paraId="5101FB71" w14:textId="77777777" w:rsidR="00314905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>эффективности управления имуществом,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0DF">
        <w:rPr>
          <w:rFonts w:ascii="Times New Roman" w:hAnsi="Times New Roman"/>
          <w:sz w:val="28"/>
          <w:szCs w:val="28"/>
        </w:rPr>
        <w:t>закрепленным на праве хозяйственного 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0DF">
        <w:rPr>
          <w:rFonts w:ascii="Times New Roman" w:hAnsi="Times New Roman"/>
          <w:sz w:val="28"/>
          <w:szCs w:val="28"/>
        </w:rPr>
        <w:t>за муниципальными предприятиями и</w:t>
      </w:r>
    </w:p>
    <w:p w14:paraId="54180527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>оперативного управления за муниципальными учреждениями</w:t>
      </w:r>
    </w:p>
    <w:p w14:paraId="388A8C13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720DF">
        <w:rPr>
          <w:rFonts w:ascii="Times New Roman" w:hAnsi="Times New Roman"/>
          <w:sz w:val="28"/>
          <w:szCs w:val="28"/>
        </w:rPr>
        <w:t xml:space="preserve"> городского округа Тольятти»</w:t>
      </w:r>
    </w:p>
    <w:p w14:paraId="362C85C0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13F036" w14:textId="77777777" w:rsidR="00314905" w:rsidRPr="00E720DF" w:rsidRDefault="00314905" w:rsidP="003149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8F3432C" w14:textId="77777777" w:rsidR="00314905" w:rsidRPr="00E720DF" w:rsidRDefault="00314905" w:rsidP="0031490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764DCFB" w14:textId="42DAAC9E" w:rsidR="00314905" w:rsidRPr="00284760" w:rsidRDefault="00314905" w:rsidP="0031490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476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решением Думы городского округа Тольятти от </w:t>
      </w:r>
      <w:r w:rsidR="00341544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847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1544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28476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4154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84760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41544">
        <w:rPr>
          <w:rFonts w:ascii="Times New Roman" w:eastAsia="Times New Roman" w:hAnsi="Times New Roman"/>
          <w:sz w:val="28"/>
          <w:szCs w:val="28"/>
          <w:lang w:eastAsia="ru-RU"/>
        </w:rPr>
        <w:t xml:space="preserve"> 514</w:t>
      </w:r>
      <w:r w:rsidRPr="0028476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284760">
        <w:rPr>
          <w:rFonts w:ascii="Times New Roman" w:hAnsi="Times New Roman"/>
          <w:sz w:val="28"/>
          <w:szCs w:val="28"/>
        </w:rPr>
        <w:t xml:space="preserve">О </w:t>
      </w:r>
      <w:r w:rsidR="00341544">
        <w:rPr>
          <w:rFonts w:ascii="Times New Roman" w:hAnsi="Times New Roman"/>
          <w:sz w:val="28"/>
          <w:szCs w:val="28"/>
        </w:rPr>
        <w:t>структуре администрации</w:t>
      </w:r>
      <w:r w:rsidRPr="00284760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 w:rsidR="003415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64EF7" w:rsidRPr="00B64EF7">
        <w:t xml:space="preserve"> </w:t>
      </w:r>
      <w:r w:rsidR="003C6701">
        <w:rPr>
          <w:rFonts w:ascii="Times New Roman" w:hAnsi="Times New Roman"/>
          <w:sz w:val="28"/>
          <w:szCs w:val="28"/>
        </w:rPr>
        <w:t>р</w:t>
      </w:r>
      <w:r w:rsidR="00B64EF7" w:rsidRPr="00B64EF7">
        <w:rPr>
          <w:rFonts w:ascii="Times New Roman" w:eastAsia="Times New Roman" w:hAnsi="Times New Roman"/>
          <w:sz w:val="28"/>
          <w:szCs w:val="28"/>
          <w:lang w:eastAsia="ru-RU"/>
        </w:rPr>
        <w:t>аспоряжение</w:t>
      </w:r>
      <w:r w:rsidR="00B64EF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64EF7" w:rsidRPr="00B64E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670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64EF7" w:rsidRPr="00B64EF7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городского округа Тольятти от 14.05.2025 </w:t>
      </w:r>
      <w:r w:rsidR="00B64EF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64EF7" w:rsidRPr="00B64EF7">
        <w:rPr>
          <w:rFonts w:ascii="Times New Roman" w:eastAsia="Times New Roman" w:hAnsi="Times New Roman"/>
          <w:sz w:val="28"/>
          <w:szCs w:val="28"/>
          <w:lang w:eastAsia="ru-RU"/>
        </w:rPr>
        <w:t xml:space="preserve"> 3781-р/1 </w:t>
      </w:r>
      <w:r w:rsidR="00CE725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64EF7" w:rsidRPr="00B64EF7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Организационной схемы функционального подчинения и состава органов администрации городского округа Тольятти</w:t>
      </w:r>
      <w:r w:rsidR="00CE725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C67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64E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3013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</w:t>
      </w:r>
      <w:hyperlink r:id="rId7" w:history="1">
        <w:r w:rsidRPr="00D53013">
          <w:rPr>
            <w:rFonts w:ascii="Times New Roman" w:eastAsia="Times New Roman" w:hAnsi="Times New Roman"/>
            <w:sz w:val="28"/>
            <w:szCs w:val="28"/>
            <w:lang w:eastAsia="ru-RU"/>
          </w:rPr>
          <w:t>Уставом</w:t>
        </w:r>
      </w:hyperlink>
      <w:r w:rsidRPr="00D5301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Тольятти, администрация городского округа Тольятти ПОСТАНОВЛЯЕТ:</w:t>
      </w:r>
    </w:p>
    <w:p w14:paraId="337E5589" w14:textId="0223C2BD" w:rsidR="00314905" w:rsidRDefault="00314905" w:rsidP="00341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301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18430B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430B" w:rsidRPr="00D53013">
        <w:rPr>
          <w:rFonts w:ascii="Times New Roman" w:hAnsi="Times New Roman"/>
          <w:sz w:val="28"/>
          <w:szCs w:val="28"/>
          <w:lang w:eastAsia="ru-RU"/>
        </w:rPr>
        <w:t xml:space="preserve">мэрии городского округа Тольятти от 01.04.2014 № 983-п/1 </w:t>
      </w:r>
      <w:r w:rsidR="0018430B">
        <w:rPr>
          <w:rFonts w:ascii="Times New Roman" w:hAnsi="Times New Roman"/>
          <w:sz w:val="28"/>
          <w:szCs w:val="28"/>
          <w:lang w:eastAsia="ru-RU"/>
        </w:rPr>
        <w:t>«Об утверждении Положения о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 порядке планирования финансово-хозяйственной деятельности муниципальных предприятий, подведения итогов финансово-хозяйственной деятельности муниципальных предприятий и муниципальных учреждений и проведения оценки эффективности управления имуществом, закрепленным на праве хозяйственного ведения за муниципальными предприятиями и оперативного управления за муниципальными учреждениями городского округа Тольятти</w:t>
      </w:r>
      <w:r w:rsidR="00B72FAA">
        <w:rPr>
          <w:rFonts w:ascii="Times New Roman" w:hAnsi="Times New Roman"/>
          <w:sz w:val="28"/>
          <w:szCs w:val="28"/>
          <w:lang w:eastAsia="ru-RU"/>
        </w:rPr>
        <w:t>»</w:t>
      </w:r>
      <w:r w:rsidR="00644A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(далее - </w:t>
      </w:r>
      <w:r w:rsidR="00B72FAA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D53013">
        <w:rPr>
          <w:rFonts w:ascii="Times New Roman" w:hAnsi="Times New Roman"/>
          <w:sz w:val="28"/>
          <w:szCs w:val="28"/>
        </w:rPr>
        <w:t>(газета «Городские ведомо</w:t>
      </w:r>
      <w:r>
        <w:rPr>
          <w:rFonts w:ascii="Times New Roman" w:hAnsi="Times New Roman"/>
          <w:sz w:val="28"/>
          <w:szCs w:val="28"/>
        </w:rPr>
        <w:t>сти», 2014, 8 апреля, 6 мая, 19 </w:t>
      </w:r>
      <w:r w:rsidRPr="00D53013">
        <w:rPr>
          <w:rFonts w:ascii="Times New Roman" w:hAnsi="Times New Roman"/>
          <w:sz w:val="28"/>
          <w:szCs w:val="28"/>
        </w:rPr>
        <w:t>декабря; 2017, 8 декабря; 2019, 29 января; 2020, 14 июля, 6 ноября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81BA5">
        <w:rPr>
          <w:rFonts w:ascii="Times New Roman" w:hAnsi="Times New Roman"/>
          <w:sz w:val="28"/>
          <w:szCs w:val="28"/>
        </w:rPr>
        <w:t>2021, 20 августа</w:t>
      </w:r>
      <w:r>
        <w:rPr>
          <w:rFonts w:ascii="Times New Roman" w:hAnsi="Times New Roman"/>
          <w:sz w:val="28"/>
          <w:szCs w:val="28"/>
        </w:rPr>
        <w:t>;</w:t>
      </w:r>
      <w:r w:rsidRPr="00581BA5">
        <w:rPr>
          <w:rFonts w:ascii="Times New Roman" w:hAnsi="Times New Roman"/>
          <w:sz w:val="28"/>
          <w:szCs w:val="28"/>
        </w:rPr>
        <w:t xml:space="preserve"> 2023, 14 марта, 1 сентября</w:t>
      </w:r>
      <w:r w:rsidR="00341544">
        <w:rPr>
          <w:rFonts w:ascii="Times New Roman" w:hAnsi="Times New Roman"/>
          <w:sz w:val="28"/>
          <w:szCs w:val="28"/>
        </w:rPr>
        <w:t xml:space="preserve">; 2025, </w:t>
      </w:r>
      <w:r w:rsidR="003C6701">
        <w:rPr>
          <w:rFonts w:ascii="Times New Roman" w:hAnsi="Times New Roman"/>
          <w:sz w:val="28"/>
          <w:szCs w:val="28"/>
        </w:rPr>
        <w:t>31 января</w:t>
      </w:r>
      <w:r w:rsidRPr="00581BA5">
        <w:rPr>
          <w:rFonts w:ascii="Times New Roman" w:hAnsi="Times New Roman"/>
          <w:sz w:val="28"/>
          <w:szCs w:val="28"/>
        </w:rPr>
        <w:t>)</w:t>
      </w:r>
      <w:r w:rsidRPr="00581B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301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0A3ABA">
        <w:rPr>
          <w:rFonts w:ascii="Times New Roman" w:hAnsi="Times New Roman"/>
          <w:sz w:val="28"/>
          <w:szCs w:val="28"/>
          <w:lang w:eastAsia="ru-RU"/>
        </w:rPr>
        <w:t>е</w:t>
      </w:r>
      <w:r w:rsidR="00B72FAA">
        <w:rPr>
          <w:rFonts w:ascii="Times New Roman" w:hAnsi="Times New Roman"/>
          <w:sz w:val="28"/>
          <w:szCs w:val="28"/>
          <w:lang w:eastAsia="ru-RU"/>
        </w:rPr>
        <w:t>, изложив пункт 6</w:t>
      </w:r>
      <w:r w:rsidR="000A3ABA">
        <w:rPr>
          <w:rFonts w:ascii="Times New Roman" w:hAnsi="Times New Roman"/>
          <w:sz w:val="28"/>
          <w:szCs w:val="28"/>
          <w:lang w:eastAsia="ru-RU"/>
        </w:rPr>
        <w:t xml:space="preserve"> Постановления</w:t>
      </w:r>
      <w:r w:rsidR="00B72FAA">
        <w:rPr>
          <w:rFonts w:ascii="Times New Roman" w:hAnsi="Times New Roman"/>
          <w:sz w:val="28"/>
          <w:szCs w:val="28"/>
          <w:lang w:eastAsia="ru-RU"/>
        </w:rPr>
        <w:t xml:space="preserve"> в следующей редакции</w:t>
      </w:r>
      <w:r w:rsidRPr="00D53013">
        <w:rPr>
          <w:rFonts w:ascii="Times New Roman" w:hAnsi="Times New Roman"/>
          <w:sz w:val="28"/>
          <w:szCs w:val="28"/>
          <w:lang w:eastAsia="ru-RU"/>
        </w:rPr>
        <w:t>:</w:t>
      </w:r>
    </w:p>
    <w:p w14:paraId="10A44622" w14:textId="64A8B3AD" w:rsidR="00B72FAA" w:rsidRDefault="00B72FAA" w:rsidP="00341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«6. Контроль за исполнением настоящего </w:t>
      </w:r>
      <w:r w:rsidR="000A3ABA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остановления возложить на первого заместителя главы городского округа.»</w:t>
      </w:r>
      <w:r w:rsidR="00644A59">
        <w:rPr>
          <w:rFonts w:ascii="Times New Roman" w:hAnsi="Times New Roman"/>
          <w:sz w:val="28"/>
          <w:szCs w:val="28"/>
          <w:lang w:eastAsia="ru-RU"/>
        </w:rPr>
        <w:t>.</w:t>
      </w:r>
    </w:p>
    <w:p w14:paraId="09234645" w14:textId="77777777" w:rsidR="00B72FAA" w:rsidRDefault="00B72FAA" w:rsidP="00341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Внести в Положение о</w:t>
      </w:r>
      <w:r w:rsidRPr="00D53013">
        <w:rPr>
          <w:rFonts w:ascii="Times New Roman" w:hAnsi="Times New Roman"/>
          <w:sz w:val="28"/>
          <w:szCs w:val="28"/>
          <w:lang w:eastAsia="ru-RU"/>
        </w:rPr>
        <w:t xml:space="preserve"> порядке планирования финансово-хозяйственной деятельности муниципальных предприятий, подведения итогов финансово-хозяйственной деятельности муниципальных предприятий и муниципальных учреждений и проведения оценки эффективности управления имуществом, закрепленным на праве хозяйственного ведения за муниципальными предприятиями и оперативного управления за муниципальными учреждениями городского округа Тольятти</w:t>
      </w:r>
      <w:r>
        <w:rPr>
          <w:rFonts w:ascii="Times New Roman" w:hAnsi="Times New Roman"/>
          <w:sz w:val="28"/>
          <w:szCs w:val="28"/>
          <w:lang w:eastAsia="ru-RU"/>
        </w:rPr>
        <w:t>, утвержденное Постановлением (далее-Положение), следующие изменения:</w:t>
      </w:r>
    </w:p>
    <w:p w14:paraId="294B7639" w14:textId="6D352642" w:rsidR="00B64EF7" w:rsidRDefault="00B72FAA" w:rsidP="00445244">
      <w:pPr>
        <w:pStyle w:val="ConsPlusNormal"/>
        <w:spacing w:line="360" w:lineRule="auto"/>
        <w:ind w:firstLine="709"/>
        <w:jc w:val="both"/>
      </w:pPr>
      <w:r>
        <w:t>2</w:t>
      </w:r>
      <w:r w:rsidR="00B64EF7">
        <w:t xml:space="preserve">.1. </w:t>
      </w:r>
      <w:r w:rsidR="00314905">
        <w:t xml:space="preserve">В </w:t>
      </w:r>
      <w:r w:rsidR="00B64EF7">
        <w:t xml:space="preserve">абзаце первом </w:t>
      </w:r>
      <w:r w:rsidR="00314905">
        <w:t>пункт</w:t>
      </w:r>
      <w:r w:rsidR="003C6701">
        <w:t>а</w:t>
      </w:r>
      <w:r w:rsidR="00314905">
        <w:t xml:space="preserve"> 2.2</w:t>
      </w:r>
      <w:r w:rsidR="00B64EF7">
        <w:t xml:space="preserve"> Положения</w:t>
      </w:r>
      <w:r w:rsidR="00314905">
        <w:t xml:space="preserve"> слова «заместитель главы городского округа по финансам, экономике и развитию» заменить словами «первый заместитель главы городского округа»</w:t>
      </w:r>
      <w:r w:rsidR="00B64EF7">
        <w:t>.</w:t>
      </w:r>
    </w:p>
    <w:p w14:paraId="4F03222D" w14:textId="2B09A7EA" w:rsidR="00314905" w:rsidRPr="00BB3305" w:rsidRDefault="00B72FAA" w:rsidP="00445244">
      <w:pPr>
        <w:pStyle w:val="ConsPlusNormal"/>
        <w:spacing w:line="360" w:lineRule="auto"/>
        <w:ind w:firstLine="709"/>
        <w:jc w:val="both"/>
        <w:rPr>
          <w:rFonts w:eastAsia="Times New Roman"/>
          <w:lang w:eastAsia="ru-RU"/>
        </w:rPr>
      </w:pPr>
      <w:r>
        <w:t>2</w:t>
      </w:r>
      <w:r w:rsidR="00B64EF7">
        <w:t>.2.</w:t>
      </w:r>
      <w:r w:rsidR="00314905">
        <w:t xml:space="preserve"> </w:t>
      </w:r>
      <w:r w:rsidR="00B64EF7">
        <w:t xml:space="preserve">В абзаце седьмом пункта 2.2 Положения </w:t>
      </w:r>
      <w:r w:rsidR="00314905">
        <w:t>слова «первый заместитель главы городского округа»</w:t>
      </w:r>
      <w:r w:rsidR="00341544">
        <w:t xml:space="preserve"> заменить словами «заместитель главы городского округа по городскому хозяйству».</w:t>
      </w:r>
    </w:p>
    <w:p w14:paraId="4642FE66" w14:textId="77777777" w:rsidR="00314905" w:rsidRPr="00D53013" w:rsidRDefault="00B72FAA" w:rsidP="004452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14905" w:rsidRPr="00D53013">
        <w:rPr>
          <w:rFonts w:ascii="Times New Roman" w:hAnsi="Times New Roman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13267808" w14:textId="77777777" w:rsidR="00314905" w:rsidRPr="00D53013" w:rsidRDefault="00B72FAA" w:rsidP="00341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4905" w:rsidRPr="00D53013">
        <w:rPr>
          <w:rFonts w:ascii="Times New Roman" w:hAnsi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45D790BD" w14:textId="77777777" w:rsidR="00314905" w:rsidRPr="00D53013" w:rsidRDefault="00B72FAA" w:rsidP="003415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14905" w:rsidRPr="00D53013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314905">
        <w:rPr>
          <w:rFonts w:ascii="Times New Roman" w:hAnsi="Times New Roman"/>
          <w:sz w:val="28"/>
          <w:szCs w:val="28"/>
        </w:rPr>
        <w:t>н</w:t>
      </w:r>
      <w:r w:rsidR="00314905" w:rsidRPr="00D53013">
        <w:rPr>
          <w:rFonts w:ascii="Times New Roman" w:hAnsi="Times New Roman"/>
          <w:sz w:val="28"/>
          <w:szCs w:val="28"/>
        </w:rPr>
        <w:t xml:space="preserve">а </w:t>
      </w:r>
      <w:r w:rsidR="00341544">
        <w:rPr>
          <w:rFonts w:ascii="Times New Roman" w:hAnsi="Times New Roman"/>
          <w:sz w:val="28"/>
          <w:szCs w:val="28"/>
        </w:rPr>
        <w:t xml:space="preserve">первого </w:t>
      </w:r>
      <w:r w:rsidR="00314905" w:rsidRPr="00D53013">
        <w:rPr>
          <w:rFonts w:ascii="Times New Roman" w:hAnsi="Times New Roman"/>
          <w:sz w:val="28"/>
          <w:szCs w:val="28"/>
        </w:rPr>
        <w:t>заместител</w:t>
      </w:r>
      <w:r w:rsidR="00341544">
        <w:rPr>
          <w:rFonts w:ascii="Times New Roman" w:hAnsi="Times New Roman"/>
          <w:sz w:val="28"/>
          <w:szCs w:val="28"/>
        </w:rPr>
        <w:t>я главы городского округа.</w:t>
      </w:r>
    </w:p>
    <w:p w14:paraId="79D88796" w14:textId="77777777" w:rsidR="00314905" w:rsidRPr="00D53013" w:rsidRDefault="00314905" w:rsidP="00314905">
      <w:pPr>
        <w:pStyle w:val="ConsPlusNormal"/>
        <w:ind w:firstLine="708"/>
        <w:jc w:val="both"/>
      </w:pPr>
    </w:p>
    <w:p w14:paraId="02D67909" w14:textId="77777777" w:rsidR="00314905" w:rsidRPr="00D53013" w:rsidRDefault="00314905" w:rsidP="00314905">
      <w:pPr>
        <w:pStyle w:val="ConsPlusNormal"/>
        <w:jc w:val="both"/>
      </w:pPr>
    </w:p>
    <w:p w14:paraId="78EE0557" w14:textId="77777777" w:rsidR="00314905" w:rsidRPr="00D53013" w:rsidRDefault="00314905" w:rsidP="00314905">
      <w:pPr>
        <w:pStyle w:val="ConsPlusNormal"/>
        <w:jc w:val="both"/>
      </w:pPr>
    </w:p>
    <w:p w14:paraId="5E4FC7DA" w14:textId="77777777" w:rsidR="00314905" w:rsidRDefault="00341544" w:rsidP="00314905">
      <w:pPr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1490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14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14905">
        <w:rPr>
          <w:rFonts w:ascii="Times New Roman" w:hAnsi="Times New Roman"/>
          <w:sz w:val="28"/>
          <w:szCs w:val="28"/>
        </w:rPr>
        <w:t>И. Г. Сухих</w:t>
      </w:r>
    </w:p>
    <w:p w14:paraId="35B2E0AB" w14:textId="77777777" w:rsidR="00C87E9E" w:rsidRDefault="00C87E9E"/>
    <w:sectPr w:rsidR="00C87E9E" w:rsidSect="00927F65">
      <w:headerReference w:type="default" r:id="rId8"/>
      <w:pgSz w:w="11906" w:h="16838"/>
      <w:pgMar w:top="1134" w:right="850" w:bottom="709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D773C" w14:textId="77777777" w:rsidR="002401C0" w:rsidRDefault="002401C0">
      <w:pPr>
        <w:spacing w:after="0"/>
      </w:pPr>
      <w:r>
        <w:separator/>
      </w:r>
    </w:p>
  </w:endnote>
  <w:endnote w:type="continuationSeparator" w:id="0">
    <w:p w14:paraId="06CB5B2A" w14:textId="77777777" w:rsidR="002401C0" w:rsidRDefault="002401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14447" w14:textId="77777777" w:rsidR="002401C0" w:rsidRDefault="002401C0">
      <w:pPr>
        <w:spacing w:after="0"/>
      </w:pPr>
      <w:r>
        <w:separator/>
      </w:r>
    </w:p>
  </w:footnote>
  <w:footnote w:type="continuationSeparator" w:id="0">
    <w:p w14:paraId="1DE956A7" w14:textId="77777777" w:rsidR="002401C0" w:rsidRDefault="002401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38C4" w14:textId="4E41D1C9" w:rsidR="00C87E9E" w:rsidRDefault="0031490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7E45">
      <w:rPr>
        <w:noProof/>
      </w:rPr>
      <w:t>2</w:t>
    </w:r>
    <w:r>
      <w:fldChar w:fldCharType="end"/>
    </w:r>
  </w:p>
  <w:p w14:paraId="0D6F6DFB" w14:textId="77777777" w:rsidR="00C87E9E" w:rsidRDefault="00C87E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94762"/>
    <w:multiLevelType w:val="multilevel"/>
    <w:tmpl w:val="3BEE7F0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50201096"/>
    <w:multiLevelType w:val="multilevel"/>
    <w:tmpl w:val="DD5825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37"/>
    <w:rsid w:val="000A3ABA"/>
    <w:rsid w:val="000E6E37"/>
    <w:rsid w:val="001835CA"/>
    <w:rsid w:val="0018430B"/>
    <w:rsid w:val="001D40DF"/>
    <w:rsid w:val="001F326C"/>
    <w:rsid w:val="002401C0"/>
    <w:rsid w:val="00244BED"/>
    <w:rsid w:val="00274B3F"/>
    <w:rsid w:val="002A3286"/>
    <w:rsid w:val="00314905"/>
    <w:rsid w:val="00341544"/>
    <w:rsid w:val="003729F1"/>
    <w:rsid w:val="003C6701"/>
    <w:rsid w:val="004239B2"/>
    <w:rsid w:val="00445244"/>
    <w:rsid w:val="005470AA"/>
    <w:rsid w:val="005A7E45"/>
    <w:rsid w:val="00620664"/>
    <w:rsid w:val="00644A59"/>
    <w:rsid w:val="00A64D52"/>
    <w:rsid w:val="00AE49D7"/>
    <w:rsid w:val="00B64EF7"/>
    <w:rsid w:val="00B72FAA"/>
    <w:rsid w:val="00BA375D"/>
    <w:rsid w:val="00C87E9E"/>
    <w:rsid w:val="00CE725E"/>
    <w:rsid w:val="00EA444A"/>
    <w:rsid w:val="00E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6CFE"/>
  <w15:chartTrackingRefBased/>
  <w15:docId w15:val="{3F337DFF-6295-49DF-BAB1-6EBAC939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05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90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14905"/>
    <w:rPr>
      <w:rFonts w:ascii="Calibri" w:eastAsia="Calibri" w:hAnsi="Calibri" w:cs="Times New Roman"/>
    </w:rPr>
  </w:style>
  <w:style w:type="paragraph" w:customStyle="1" w:styleId="ConsPlusNormal">
    <w:name w:val="ConsPlusNormal"/>
    <w:rsid w:val="003149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44B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4BED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8FDA014805846208A89A285C5E2747F2D7F58849BFBF1098C67E04D924A74EXAH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Курылева Татьяна Александровна</dc:creator>
  <cp:keywords/>
  <dc:description/>
  <cp:lastModifiedBy>Файзуллоева Айгуль Обидовна</cp:lastModifiedBy>
  <cp:revision>3</cp:revision>
  <cp:lastPrinted>2025-08-07T04:59:00Z</cp:lastPrinted>
  <dcterms:created xsi:type="dcterms:W3CDTF">2025-09-09T12:22:00Z</dcterms:created>
  <dcterms:modified xsi:type="dcterms:W3CDTF">2025-09-09T12:30:00Z</dcterms:modified>
</cp:coreProperties>
</file>