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E2" w:rsidRPr="00E056ED" w:rsidRDefault="00A403E2" w:rsidP="00A403E2">
      <w:pPr>
        <w:pStyle w:val="ConsPlusTitle"/>
        <w:pageBreakBefore/>
        <w:widowControl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E056E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35A43" w:rsidRDefault="00A35A43" w:rsidP="00A403E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3E2" w:rsidRPr="004C03DA" w:rsidRDefault="00A403E2" w:rsidP="00A403E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03DA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A403E2" w:rsidRPr="004C03DA" w:rsidRDefault="00A403E2" w:rsidP="00A403E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3E2" w:rsidRPr="004C03DA" w:rsidRDefault="00A403E2" w:rsidP="00A403E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03D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</w:p>
    <w:p w:rsidR="00A403E2" w:rsidRPr="004C03DA" w:rsidRDefault="00A403E2" w:rsidP="00A403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03DA">
        <w:rPr>
          <w:rFonts w:ascii="Times New Roman" w:hAnsi="Times New Roman" w:cs="Times New Roman"/>
          <w:b w:val="0"/>
          <w:sz w:val="28"/>
          <w:szCs w:val="28"/>
        </w:rPr>
        <w:t>_________________2024 г. №_________</w:t>
      </w:r>
    </w:p>
    <w:p w:rsidR="00A403E2" w:rsidRPr="004C03DA" w:rsidRDefault="00A403E2" w:rsidP="00A403E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4C03DA">
        <w:rPr>
          <w:rFonts w:ascii="Times New Roman" w:hAnsi="Times New Roman"/>
          <w:sz w:val="28"/>
        </w:rPr>
        <w:t>г. Тольятти, Самарской области</w:t>
      </w:r>
    </w:p>
    <w:p w:rsidR="00A403E2" w:rsidRPr="004C03DA" w:rsidRDefault="00A403E2" w:rsidP="00A403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A403E2" w:rsidRPr="004C03DA" w:rsidRDefault="00A403E2" w:rsidP="00A403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52620" w:rsidRPr="00F6587F" w:rsidRDefault="00A52620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3DA">
        <w:rPr>
          <w:rFonts w:ascii="Times New Roman" w:eastAsia="Calibri" w:hAnsi="Times New Roman" w:cs="Times New Roman"/>
          <w:sz w:val="28"/>
          <w:szCs w:val="28"/>
        </w:rPr>
        <w:t>О</w:t>
      </w:r>
      <w:r w:rsidR="00B62C1F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постановление</w:t>
      </w:r>
      <w:r w:rsidR="00CB1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C1F" w:rsidRPr="00B62C1F">
        <w:rPr>
          <w:rFonts w:ascii="Times New Roman" w:eastAsia="Calibri" w:hAnsi="Times New Roman" w:cs="Times New Roman"/>
          <w:sz w:val="28"/>
          <w:szCs w:val="28"/>
        </w:rPr>
        <w:t>администрации городского округа Тольятти от 20.04.2023 № 1333-п/1 «О создании резерва материальных ресурсов для ликвидации чрезвычайных ситуаций природного и техногенного характера на террито</w:t>
      </w:r>
      <w:r w:rsidR="00F6587F">
        <w:rPr>
          <w:rFonts w:ascii="Times New Roman" w:eastAsia="Calibri" w:hAnsi="Times New Roman" w:cs="Times New Roman"/>
          <w:sz w:val="28"/>
          <w:szCs w:val="28"/>
        </w:rPr>
        <w:t>рии городского округа Тольятти»</w:t>
      </w:r>
    </w:p>
    <w:p w:rsidR="00886D25" w:rsidRPr="004C03DA" w:rsidRDefault="00886D25" w:rsidP="00A403E2">
      <w:pPr>
        <w:pStyle w:val="ConsPlusTitle"/>
      </w:pPr>
    </w:p>
    <w:p w:rsidR="00A52620" w:rsidRPr="004C03DA" w:rsidRDefault="00A52620" w:rsidP="00A73D3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9038E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В </w:t>
      </w:r>
      <w:r w:rsidR="0089038E" w:rsidRPr="00FB09B8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7" w:history="1">
        <w:r w:rsidR="0089038E" w:rsidRPr="00FB09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038E" w:rsidRPr="00FB09B8">
        <w:rPr>
          <w:rFonts w:ascii="Times New Roman" w:hAnsi="Times New Roman" w:cs="Times New Roman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B30F22">
        <w:rPr>
          <w:rFonts w:ascii="Times New Roman" w:hAnsi="Times New Roman" w:cs="Times New Roman"/>
          <w:sz w:val="28"/>
          <w:szCs w:val="28"/>
        </w:rPr>
        <w:t xml:space="preserve"> </w:t>
      </w:r>
      <w:r w:rsidR="009F5509" w:rsidRPr="00FB09B8">
        <w:rPr>
          <w:rFonts w:ascii="Times New Roman" w:hAnsi="Times New Roman" w:cs="Times New Roman"/>
          <w:sz w:val="28"/>
          <w:szCs w:val="28"/>
        </w:rPr>
        <w:t>руководствуясь</w:t>
      </w:r>
      <w:r w:rsidR="00B30F2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9038E" w:rsidRPr="00FB09B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9038E" w:rsidRPr="00FB09B8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B62C1F" w:rsidRPr="00FB09B8" w:rsidRDefault="0089038E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 1. </w:t>
      </w:r>
      <w:r w:rsidR="00B62C1F" w:rsidRPr="00FB09B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B62C1F" w:rsidRPr="00FB09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B62C1F" w:rsidRPr="00FB09B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20.04.2023 № 1333-п/1 «О создании резерва материальных ресурсов для ликвидации чрезвычайных ситуаций природного и техногенного характера на территории городского округа Тольятти» (далее </w:t>
      </w:r>
      <w:r w:rsidR="00204BD5" w:rsidRPr="00FB09B8">
        <w:rPr>
          <w:rFonts w:ascii="Times New Roman" w:hAnsi="Times New Roman" w:cs="Times New Roman"/>
          <w:sz w:val="28"/>
          <w:szCs w:val="28"/>
        </w:rPr>
        <w:t>– П</w:t>
      </w:r>
      <w:r w:rsidR="00B62C1F" w:rsidRPr="00FB09B8">
        <w:rPr>
          <w:rFonts w:ascii="Times New Roman" w:hAnsi="Times New Roman" w:cs="Times New Roman"/>
          <w:sz w:val="28"/>
          <w:szCs w:val="28"/>
        </w:rPr>
        <w:t>остановление) (газета «Городские ведомости», 2023, 25 апреля) следующие изменения:</w:t>
      </w:r>
    </w:p>
    <w:p w:rsidR="00B62C1F" w:rsidRPr="00FB09B8" w:rsidRDefault="00B62C1F" w:rsidP="007521E4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>1.1</w:t>
      </w:r>
      <w:r w:rsidR="00CF3657" w:rsidRPr="00FB09B8">
        <w:rPr>
          <w:rFonts w:ascii="Times New Roman" w:hAnsi="Times New Roman" w:cs="Times New Roman"/>
          <w:sz w:val="28"/>
          <w:szCs w:val="28"/>
        </w:rPr>
        <w:t>. В наименован</w:t>
      </w:r>
      <w:r w:rsidR="00F6587F">
        <w:rPr>
          <w:rFonts w:ascii="Times New Roman" w:hAnsi="Times New Roman" w:cs="Times New Roman"/>
          <w:sz w:val="28"/>
          <w:szCs w:val="28"/>
        </w:rPr>
        <w:t>ии, подпунктах 1.1, 1.2, 1.3</w:t>
      </w:r>
      <w:r w:rsidR="00CF3657" w:rsidRPr="00FB09B8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6587F">
        <w:rPr>
          <w:rFonts w:ascii="Times New Roman" w:hAnsi="Times New Roman" w:cs="Times New Roman"/>
          <w:sz w:val="28"/>
          <w:szCs w:val="28"/>
        </w:rPr>
        <w:t>, пунктах 2,5</w:t>
      </w:r>
      <w:r w:rsidR="00204BD5" w:rsidRPr="00FB09B8">
        <w:rPr>
          <w:rFonts w:ascii="Times New Roman" w:hAnsi="Times New Roman" w:cs="Times New Roman"/>
          <w:sz w:val="28"/>
          <w:szCs w:val="28"/>
        </w:rPr>
        <w:t xml:space="preserve"> П</w:t>
      </w:r>
      <w:r w:rsidR="005D1003" w:rsidRPr="00FB09B8">
        <w:rPr>
          <w:rFonts w:ascii="Times New Roman" w:hAnsi="Times New Roman" w:cs="Times New Roman"/>
          <w:sz w:val="28"/>
          <w:szCs w:val="28"/>
        </w:rPr>
        <w:t>остановления после слов «и техногенного характера» дополнить словами «, а также при введении режима повышенной готовности».</w:t>
      </w:r>
    </w:p>
    <w:p w:rsidR="005D1003" w:rsidRPr="00FB09B8" w:rsidRDefault="00204BD5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>1.</w:t>
      </w:r>
      <w:r w:rsidR="005D1003" w:rsidRPr="00FB09B8">
        <w:rPr>
          <w:rFonts w:ascii="Times New Roman" w:hAnsi="Times New Roman" w:cs="Times New Roman"/>
          <w:sz w:val="28"/>
          <w:szCs w:val="28"/>
        </w:rPr>
        <w:t xml:space="preserve">2. </w:t>
      </w:r>
      <w:r w:rsidR="00236DE8" w:rsidRPr="00FB09B8">
        <w:rPr>
          <w:rFonts w:ascii="Times New Roman" w:hAnsi="Times New Roman" w:cs="Times New Roman"/>
          <w:sz w:val="28"/>
          <w:szCs w:val="28"/>
        </w:rPr>
        <w:t>В Приложении № 1 к Постановлению</w:t>
      </w:r>
      <w:r w:rsidR="005D1003" w:rsidRPr="00FB09B8">
        <w:rPr>
          <w:rFonts w:ascii="Times New Roman" w:hAnsi="Times New Roman" w:cs="Times New Roman"/>
          <w:sz w:val="28"/>
          <w:szCs w:val="28"/>
        </w:rPr>
        <w:t>:</w:t>
      </w:r>
    </w:p>
    <w:p w:rsidR="005D1003" w:rsidRPr="00FB09B8" w:rsidRDefault="00236DE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>1.</w:t>
      </w:r>
      <w:r w:rsidR="005D1003" w:rsidRPr="00FB09B8">
        <w:rPr>
          <w:rFonts w:ascii="Times New Roman" w:hAnsi="Times New Roman" w:cs="Times New Roman"/>
          <w:sz w:val="28"/>
          <w:szCs w:val="28"/>
        </w:rPr>
        <w:t>2.1.</w:t>
      </w:r>
      <w:r w:rsidR="00204BD5" w:rsidRPr="00FB09B8">
        <w:rPr>
          <w:rFonts w:ascii="Times New Roman" w:hAnsi="Times New Roman" w:cs="Times New Roman"/>
          <w:sz w:val="28"/>
          <w:szCs w:val="28"/>
        </w:rPr>
        <w:t>В наименовании, пунктах 1,2,4</w:t>
      </w:r>
      <w:r w:rsidR="00CB141C">
        <w:rPr>
          <w:rFonts w:ascii="Times New Roman" w:hAnsi="Times New Roman" w:cs="Times New Roman"/>
          <w:sz w:val="28"/>
          <w:szCs w:val="28"/>
        </w:rPr>
        <w:t xml:space="preserve"> </w:t>
      </w:r>
      <w:r w:rsidR="00204BD5" w:rsidRPr="00FB09B8">
        <w:rPr>
          <w:rFonts w:ascii="Times New Roman" w:hAnsi="Times New Roman" w:cs="Times New Roman"/>
          <w:sz w:val="28"/>
          <w:szCs w:val="28"/>
        </w:rPr>
        <w:t>после слов «и техногенного характера» дополнить словами «, а также при введении режима повышенной готовности».</w:t>
      </w:r>
    </w:p>
    <w:p w:rsidR="00204BD5" w:rsidRPr="00FB09B8" w:rsidRDefault="00236DE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>1.</w:t>
      </w:r>
      <w:r w:rsidR="005D1003" w:rsidRPr="00FB09B8">
        <w:rPr>
          <w:rFonts w:ascii="Times New Roman" w:hAnsi="Times New Roman" w:cs="Times New Roman"/>
          <w:sz w:val="28"/>
          <w:szCs w:val="28"/>
        </w:rPr>
        <w:t>2.2.</w:t>
      </w:r>
      <w:r w:rsidR="00204BD5" w:rsidRPr="00FB09B8">
        <w:rPr>
          <w:rFonts w:ascii="Times New Roman" w:hAnsi="Times New Roman" w:cs="Times New Roman"/>
          <w:sz w:val="28"/>
          <w:szCs w:val="28"/>
        </w:rPr>
        <w:t xml:space="preserve">  Пункт 10 дополнить словами «и угрозы ЧС».</w:t>
      </w:r>
    </w:p>
    <w:p w:rsidR="00236DE8" w:rsidRPr="00FB09B8" w:rsidRDefault="00236DE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1.3. В наименовании Приложения № 2 к Постановлению после слов «и </w:t>
      </w:r>
      <w:r w:rsidRPr="00FB09B8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характера» дополнить словами «, а также при введении режима повышенной готовности».</w:t>
      </w:r>
    </w:p>
    <w:p w:rsidR="00FB09B8" w:rsidRPr="00FB09B8" w:rsidRDefault="00236DE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>1.4.</w:t>
      </w:r>
      <w:r w:rsidR="00FB09B8" w:rsidRPr="00FB09B8">
        <w:rPr>
          <w:rFonts w:ascii="Times New Roman" w:hAnsi="Times New Roman" w:cs="Times New Roman"/>
          <w:sz w:val="28"/>
          <w:szCs w:val="28"/>
        </w:rPr>
        <w:t xml:space="preserve"> В наименовании Приложения № 3 к Постановлению после слов «и техногенного характера» дополнить словами «, а также при введении режима повышенной готовности».</w:t>
      </w:r>
    </w:p>
    <w:p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«Интернет».</w:t>
      </w:r>
    </w:p>
    <w:p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Н.А. </w:t>
      </w:r>
      <w:proofErr w:type="spellStart"/>
      <w:r w:rsidRPr="00FB09B8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6DE8" w:rsidRPr="00204BD5" w:rsidRDefault="00236DE8" w:rsidP="00204BD5">
      <w:pPr>
        <w:pStyle w:val="ConsPlusNormal"/>
        <w:tabs>
          <w:tab w:val="left" w:pos="241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1003" w:rsidRPr="00B62C1F" w:rsidRDefault="005D1003" w:rsidP="00FB09B8">
      <w:pPr>
        <w:pStyle w:val="ConsPlusNormal"/>
        <w:tabs>
          <w:tab w:val="left" w:pos="17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C1F" w:rsidRDefault="00B62C1F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C1F" w:rsidRDefault="00B62C1F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C1F" w:rsidRDefault="00B62C1F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C1F" w:rsidRDefault="00B62C1F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B8" w:rsidRDefault="00FB09B8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B8" w:rsidRDefault="00FB09B8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9B8" w:rsidRDefault="00FB09B8" w:rsidP="007521E4">
      <w:pPr>
        <w:pStyle w:val="ConsPlusNormal"/>
        <w:tabs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B8" w:rsidRDefault="00FB09B8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09B8" w:rsidSect="009047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CF" w:rsidRDefault="00B35ECF" w:rsidP="00BA11C7">
      <w:pPr>
        <w:spacing w:after="0" w:line="240" w:lineRule="auto"/>
      </w:pPr>
      <w:r>
        <w:separator/>
      </w:r>
    </w:p>
  </w:endnote>
  <w:endnote w:type="continuationSeparator" w:id="0">
    <w:p w:rsidR="00B35ECF" w:rsidRDefault="00B35ECF" w:rsidP="00BA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CF" w:rsidRDefault="00B35ECF" w:rsidP="00BA11C7">
      <w:pPr>
        <w:spacing w:after="0" w:line="240" w:lineRule="auto"/>
      </w:pPr>
      <w:r>
        <w:separator/>
      </w:r>
    </w:p>
  </w:footnote>
  <w:footnote w:type="continuationSeparator" w:id="0">
    <w:p w:rsidR="00B35ECF" w:rsidRDefault="00B35ECF" w:rsidP="00BA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0367"/>
      <w:docPartObj>
        <w:docPartGallery w:val="Page Numbers (Top of Page)"/>
        <w:docPartUnique/>
      </w:docPartObj>
    </w:sdtPr>
    <w:sdtEndPr/>
    <w:sdtContent>
      <w:p w:rsidR="00BA11C7" w:rsidRDefault="001564BE">
        <w:pPr>
          <w:pStyle w:val="a4"/>
          <w:jc w:val="center"/>
        </w:pPr>
        <w:r>
          <w:fldChar w:fldCharType="begin"/>
        </w:r>
        <w:r w:rsidR="00BF02DF">
          <w:instrText xml:space="preserve"> PAGE   \* MERGEFORMAT </w:instrText>
        </w:r>
        <w:r>
          <w:fldChar w:fldCharType="separate"/>
        </w:r>
        <w:r w:rsidR="0026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1C7" w:rsidRDefault="00BA11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68"/>
    <w:rsid w:val="00016412"/>
    <w:rsid w:val="00032000"/>
    <w:rsid w:val="000867A9"/>
    <w:rsid w:val="000C0B7B"/>
    <w:rsid w:val="000C53CB"/>
    <w:rsid w:val="000F294E"/>
    <w:rsid w:val="001059AC"/>
    <w:rsid w:val="00124DDF"/>
    <w:rsid w:val="00125FFF"/>
    <w:rsid w:val="001311B1"/>
    <w:rsid w:val="001564BE"/>
    <w:rsid w:val="001614DC"/>
    <w:rsid w:val="00163F3B"/>
    <w:rsid w:val="001837EF"/>
    <w:rsid w:val="001B44E4"/>
    <w:rsid w:val="001F0310"/>
    <w:rsid w:val="001F41DF"/>
    <w:rsid w:val="0020340B"/>
    <w:rsid w:val="00204BD5"/>
    <w:rsid w:val="002347CE"/>
    <w:rsid w:val="00236DE8"/>
    <w:rsid w:val="00244255"/>
    <w:rsid w:val="00263AFB"/>
    <w:rsid w:val="0028602C"/>
    <w:rsid w:val="002953B7"/>
    <w:rsid w:val="002B1C63"/>
    <w:rsid w:val="002F3CB0"/>
    <w:rsid w:val="002F7CC7"/>
    <w:rsid w:val="00311445"/>
    <w:rsid w:val="0031222B"/>
    <w:rsid w:val="00330A50"/>
    <w:rsid w:val="00337E1B"/>
    <w:rsid w:val="00373A20"/>
    <w:rsid w:val="003B7436"/>
    <w:rsid w:val="00404BE2"/>
    <w:rsid w:val="00425E86"/>
    <w:rsid w:val="00425F53"/>
    <w:rsid w:val="00470147"/>
    <w:rsid w:val="00472137"/>
    <w:rsid w:val="00480C80"/>
    <w:rsid w:val="004973DC"/>
    <w:rsid w:val="004B5B0C"/>
    <w:rsid w:val="004C03DA"/>
    <w:rsid w:val="004C2713"/>
    <w:rsid w:val="004E1428"/>
    <w:rsid w:val="004F20F8"/>
    <w:rsid w:val="004F5158"/>
    <w:rsid w:val="00504026"/>
    <w:rsid w:val="00516F81"/>
    <w:rsid w:val="00543C5D"/>
    <w:rsid w:val="00583A7C"/>
    <w:rsid w:val="005967FE"/>
    <w:rsid w:val="005C37E3"/>
    <w:rsid w:val="005C69ED"/>
    <w:rsid w:val="005D1003"/>
    <w:rsid w:val="005D1AE9"/>
    <w:rsid w:val="005F052D"/>
    <w:rsid w:val="006044B1"/>
    <w:rsid w:val="00626019"/>
    <w:rsid w:val="00643AF2"/>
    <w:rsid w:val="006444CC"/>
    <w:rsid w:val="00691C53"/>
    <w:rsid w:val="006C16A3"/>
    <w:rsid w:val="006D3ED2"/>
    <w:rsid w:val="006F748E"/>
    <w:rsid w:val="007168E7"/>
    <w:rsid w:val="00744D8B"/>
    <w:rsid w:val="007521E4"/>
    <w:rsid w:val="00753E6F"/>
    <w:rsid w:val="00765328"/>
    <w:rsid w:val="007814B0"/>
    <w:rsid w:val="007A13F6"/>
    <w:rsid w:val="007B4766"/>
    <w:rsid w:val="007F62A1"/>
    <w:rsid w:val="00811985"/>
    <w:rsid w:val="00834979"/>
    <w:rsid w:val="00885098"/>
    <w:rsid w:val="00886D25"/>
    <w:rsid w:val="0089038E"/>
    <w:rsid w:val="008A0807"/>
    <w:rsid w:val="00901467"/>
    <w:rsid w:val="0090478E"/>
    <w:rsid w:val="00917C1C"/>
    <w:rsid w:val="00921F00"/>
    <w:rsid w:val="00935A31"/>
    <w:rsid w:val="00935AA9"/>
    <w:rsid w:val="009549C5"/>
    <w:rsid w:val="00990C8C"/>
    <w:rsid w:val="00996B68"/>
    <w:rsid w:val="009D0F23"/>
    <w:rsid w:val="009E6A3E"/>
    <w:rsid w:val="009F5509"/>
    <w:rsid w:val="00A024E9"/>
    <w:rsid w:val="00A35A43"/>
    <w:rsid w:val="00A403E2"/>
    <w:rsid w:val="00A419B3"/>
    <w:rsid w:val="00A52620"/>
    <w:rsid w:val="00A73D30"/>
    <w:rsid w:val="00A80669"/>
    <w:rsid w:val="00A870B7"/>
    <w:rsid w:val="00AB7DC9"/>
    <w:rsid w:val="00AC5357"/>
    <w:rsid w:val="00AC7F05"/>
    <w:rsid w:val="00AD0707"/>
    <w:rsid w:val="00AF15FB"/>
    <w:rsid w:val="00AF68C6"/>
    <w:rsid w:val="00B30F22"/>
    <w:rsid w:val="00B35ECF"/>
    <w:rsid w:val="00B44AE5"/>
    <w:rsid w:val="00B5181A"/>
    <w:rsid w:val="00B62C1F"/>
    <w:rsid w:val="00B93E94"/>
    <w:rsid w:val="00BA0766"/>
    <w:rsid w:val="00BA11C7"/>
    <w:rsid w:val="00BA15A7"/>
    <w:rsid w:val="00BB4E69"/>
    <w:rsid w:val="00BD29BE"/>
    <w:rsid w:val="00BF02DF"/>
    <w:rsid w:val="00C13895"/>
    <w:rsid w:val="00C32E97"/>
    <w:rsid w:val="00C34EA0"/>
    <w:rsid w:val="00C54B68"/>
    <w:rsid w:val="00C95D65"/>
    <w:rsid w:val="00CB141C"/>
    <w:rsid w:val="00CD6C14"/>
    <w:rsid w:val="00CE25D9"/>
    <w:rsid w:val="00CE568C"/>
    <w:rsid w:val="00CF3657"/>
    <w:rsid w:val="00D10F61"/>
    <w:rsid w:val="00D1663B"/>
    <w:rsid w:val="00D4099E"/>
    <w:rsid w:val="00DB51B1"/>
    <w:rsid w:val="00DC349D"/>
    <w:rsid w:val="00DD169B"/>
    <w:rsid w:val="00DF3F1E"/>
    <w:rsid w:val="00E15B8D"/>
    <w:rsid w:val="00E24BBD"/>
    <w:rsid w:val="00E452C5"/>
    <w:rsid w:val="00E51046"/>
    <w:rsid w:val="00E8299D"/>
    <w:rsid w:val="00E8438C"/>
    <w:rsid w:val="00E86906"/>
    <w:rsid w:val="00E870F6"/>
    <w:rsid w:val="00EB3B2E"/>
    <w:rsid w:val="00EE22DD"/>
    <w:rsid w:val="00F16B4D"/>
    <w:rsid w:val="00F22C80"/>
    <w:rsid w:val="00F318BA"/>
    <w:rsid w:val="00F41F01"/>
    <w:rsid w:val="00F4442E"/>
    <w:rsid w:val="00F5163C"/>
    <w:rsid w:val="00F543F2"/>
    <w:rsid w:val="00F6587F"/>
    <w:rsid w:val="00F75A89"/>
    <w:rsid w:val="00F77DB3"/>
    <w:rsid w:val="00F843E4"/>
    <w:rsid w:val="00FA0DDE"/>
    <w:rsid w:val="00FA1684"/>
    <w:rsid w:val="00FB09B8"/>
    <w:rsid w:val="00FB541C"/>
    <w:rsid w:val="00FF0F29"/>
    <w:rsid w:val="00FF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595DC-3FB8-44B4-ABE9-4257AC95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1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B0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4B5B0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No Spacing"/>
    <w:uiPriority w:val="1"/>
    <w:qFormat/>
    <w:rsid w:val="00A403E2"/>
    <w:pPr>
      <w:spacing w:after="0" w:line="240" w:lineRule="auto"/>
    </w:pPr>
    <w:rPr>
      <w:rFonts w:ascii="Calibri" w:eastAsia="Times New Roman" w:hAnsi="Calibri" w:cs="Times New Roman"/>
      <w:szCs w:val="28"/>
    </w:rPr>
  </w:style>
  <w:style w:type="character" w:customStyle="1" w:styleId="30">
    <w:name w:val="Заголовок 3 Знак"/>
    <w:basedOn w:val="a0"/>
    <w:link w:val="3"/>
    <w:uiPriority w:val="9"/>
    <w:rsid w:val="003114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B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1C7"/>
  </w:style>
  <w:style w:type="paragraph" w:styleId="a6">
    <w:name w:val="footer"/>
    <w:basedOn w:val="a"/>
    <w:link w:val="a7"/>
    <w:uiPriority w:val="99"/>
    <w:semiHidden/>
    <w:unhideWhenUsed/>
    <w:rsid w:val="00B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1C7"/>
  </w:style>
  <w:style w:type="character" w:styleId="a8">
    <w:name w:val="Hyperlink"/>
    <w:basedOn w:val="a0"/>
    <w:uiPriority w:val="99"/>
    <w:unhideWhenUsed/>
    <w:rsid w:val="00B62C1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92DF743C19623D8BB1C7F3353570F8AEF641394B6B0835F3B179D52F091D589C8F6D55FDEDBC1D6025DBA394549EE5032883FB38BAD798CFDDDD4R90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292DF743C19623D8BB0272253F0B0788E43F1891B3BBD3046611CA0DA09780C988F0801C9AD6C9D40909E9791B10BD1679853EAF97AD78R900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71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613D-67E5-43E3-AA72-0B48D067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yakovlev.su</dc:creator>
  <cp:lastModifiedBy>Яунтерп Татьяна Дмитриевна</cp:lastModifiedBy>
  <cp:revision>2</cp:revision>
  <cp:lastPrinted>2024-08-01T09:41:00Z</cp:lastPrinted>
  <dcterms:created xsi:type="dcterms:W3CDTF">2024-08-06T11:33:00Z</dcterms:created>
  <dcterms:modified xsi:type="dcterms:W3CDTF">2024-08-06T11:33:00Z</dcterms:modified>
</cp:coreProperties>
</file>