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B7" w:rsidRDefault="00C92DB7" w:rsidP="00C92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92DB7" w:rsidRPr="00C92DB7" w:rsidRDefault="00C92DB7" w:rsidP="00C92D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B7" w:rsidRPr="00C92DB7" w:rsidRDefault="00C92DB7" w:rsidP="00C9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2DB7" w:rsidRPr="00C92DB7" w:rsidRDefault="00C92DB7" w:rsidP="00C9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DB7" w:rsidRPr="00C92DB7" w:rsidRDefault="00C92DB7" w:rsidP="00C9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8D3473" w:rsidRPr="00C92DB7" w:rsidRDefault="008D34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D3473" w:rsidRDefault="00E30685" w:rsidP="00E3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685">
        <w:rPr>
          <w:rFonts w:ascii="Times New Roman" w:hAnsi="Times New Roman" w:cs="Times New Roman"/>
          <w:sz w:val="28"/>
          <w:szCs w:val="28"/>
        </w:rPr>
        <w:t>О внесении</w:t>
      </w:r>
      <w:r w:rsidRPr="00E30685">
        <w:rPr>
          <w:rFonts w:ascii="Times New Roman" w:hAnsi="Times New Roman" w:cs="Times New Roman"/>
          <w:sz w:val="28"/>
          <w:szCs w:val="28"/>
        </w:rPr>
        <w:br/>
        <w:t>изменени</w:t>
      </w:r>
      <w:r w:rsidR="006C7647">
        <w:rPr>
          <w:rFonts w:ascii="Times New Roman" w:hAnsi="Times New Roman" w:cs="Times New Roman"/>
          <w:sz w:val="28"/>
          <w:szCs w:val="28"/>
        </w:rPr>
        <w:t>я</w:t>
      </w:r>
      <w:r w:rsidRPr="00E30685">
        <w:rPr>
          <w:rFonts w:ascii="Times New Roman" w:hAnsi="Times New Roman" w:cs="Times New Roman"/>
          <w:sz w:val="28"/>
          <w:szCs w:val="28"/>
        </w:rPr>
        <w:t xml:space="preserve"> в постановление мэрии</w:t>
      </w:r>
      <w:r w:rsidRPr="00E30685">
        <w:rPr>
          <w:rFonts w:ascii="Times New Roman" w:hAnsi="Times New Roman" w:cs="Times New Roman"/>
          <w:sz w:val="28"/>
          <w:szCs w:val="28"/>
        </w:rPr>
        <w:br/>
        <w:t xml:space="preserve">городского округа Тольятти от 30.12.2013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0685">
        <w:rPr>
          <w:rFonts w:ascii="Times New Roman" w:hAnsi="Times New Roman" w:cs="Times New Roman"/>
          <w:sz w:val="28"/>
          <w:szCs w:val="28"/>
        </w:rPr>
        <w:t xml:space="preserve"> 4121-п/1</w:t>
      </w:r>
      <w:r w:rsidRPr="00E30685">
        <w:rPr>
          <w:rFonts w:ascii="Times New Roman" w:hAnsi="Times New Roman" w:cs="Times New Roman"/>
          <w:sz w:val="28"/>
          <w:szCs w:val="28"/>
        </w:rPr>
        <w:br/>
        <w:t>«Об установлении отдельных расходных обязательств</w:t>
      </w:r>
      <w:r w:rsidRPr="00E30685">
        <w:rPr>
          <w:rFonts w:ascii="Times New Roman" w:hAnsi="Times New Roman" w:cs="Times New Roman"/>
          <w:sz w:val="28"/>
          <w:szCs w:val="28"/>
        </w:rPr>
        <w:br/>
        <w:t>городского округа Тольятти»</w:t>
      </w:r>
    </w:p>
    <w:p w:rsidR="00E30685" w:rsidRPr="00E30685" w:rsidRDefault="00E30685" w:rsidP="00E3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473" w:rsidRPr="007F1EAB" w:rsidRDefault="008D3473" w:rsidP="007F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7F1EAB">
          <w:rPr>
            <w:rFonts w:ascii="Times New Roman" w:hAnsi="Times New Roman" w:cs="Times New Roman"/>
            <w:sz w:val="28"/>
            <w:szCs w:val="28"/>
          </w:rPr>
          <w:t>статьей 86</w:t>
        </w:r>
      </w:hyperlink>
      <w:r w:rsidRPr="007F1E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5">
        <w:r w:rsidRPr="007F1E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EA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56681" w:rsidRPr="007F1EAB">
        <w:rPr>
          <w:rFonts w:ascii="Times New Roman" w:hAnsi="Times New Roman" w:cs="Times New Roman"/>
          <w:sz w:val="28"/>
          <w:szCs w:val="28"/>
        </w:rPr>
        <w:t>№</w:t>
      </w:r>
      <w:r w:rsidRPr="007F1EA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56681" w:rsidRPr="007F1EAB">
        <w:rPr>
          <w:rFonts w:ascii="Times New Roman" w:hAnsi="Times New Roman" w:cs="Times New Roman"/>
          <w:sz w:val="28"/>
          <w:szCs w:val="28"/>
        </w:rPr>
        <w:t>«</w:t>
      </w:r>
      <w:r w:rsidRPr="007F1E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6681" w:rsidRPr="007F1EAB">
        <w:rPr>
          <w:rFonts w:ascii="Times New Roman" w:hAnsi="Times New Roman" w:cs="Times New Roman"/>
          <w:sz w:val="28"/>
          <w:szCs w:val="28"/>
        </w:rPr>
        <w:t>»</w:t>
      </w:r>
      <w:r w:rsidRPr="007F1EA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>
        <w:r w:rsidRPr="007F1E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1EA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7F1EAB" w:rsidRDefault="008D3473" w:rsidP="007F1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EAB">
        <w:rPr>
          <w:rFonts w:ascii="Times New Roman" w:hAnsi="Times New Roman" w:cs="Times New Roman"/>
          <w:sz w:val="28"/>
          <w:szCs w:val="28"/>
        </w:rPr>
        <w:t>1. Внести в пос</w:t>
      </w:r>
      <w:r w:rsidRPr="00C92DB7">
        <w:rPr>
          <w:rFonts w:ascii="Times New Roman" w:hAnsi="Times New Roman" w:cs="Times New Roman"/>
          <w:sz w:val="28"/>
          <w:szCs w:val="28"/>
        </w:rPr>
        <w:t>тановлени</w:t>
      </w:r>
      <w:r w:rsidR="006C7647">
        <w:rPr>
          <w:rFonts w:ascii="Times New Roman" w:hAnsi="Times New Roman" w:cs="Times New Roman"/>
          <w:sz w:val="28"/>
          <w:szCs w:val="28"/>
        </w:rPr>
        <w:t>е</w:t>
      </w:r>
      <w:r w:rsidRPr="00C92DB7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30.12.2013 </w:t>
      </w:r>
      <w:r w:rsidR="00956681">
        <w:rPr>
          <w:rFonts w:ascii="Times New Roman" w:hAnsi="Times New Roman" w:cs="Times New Roman"/>
          <w:sz w:val="28"/>
          <w:szCs w:val="28"/>
        </w:rPr>
        <w:t>№</w:t>
      </w:r>
      <w:r w:rsidRPr="00C92DB7">
        <w:rPr>
          <w:rFonts w:ascii="Times New Roman" w:hAnsi="Times New Roman" w:cs="Times New Roman"/>
          <w:sz w:val="28"/>
          <w:szCs w:val="28"/>
        </w:rPr>
        <w:t xml:space="preserve"> 4121-п/1 </w:t>
      </w:r>
      <w:r w:rsidR="00956681">
        <w:rPr>
          <w:rFonts w:ascii="Times New Roman" w:hAnsi="Times New Roman" w:cs="Times New Roman"/>
          <w:sz w:val="28"/>
          <w:szCs w:val="28"/>
        </w:rPr>
        <w:t>«</w:t>
      </w:r>
      <w:r w:rsidRPr="00C92DB7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="00956681">
        <w:rPr>
          <w:rFonts w:ascii="Times New Roman" w:hAnsi="Times New Roman" w:cs="Times New Roman"/>
          <w:sz w:val="28"/>
          <w:szCs w:val="28"/>
        </w:rPr>
        <w:t>»</w:t>
      </w:r>
      <w:r w:rsidRPr="00C92DB7">
        <w:rPr>
          <w:rFonts w:ascii="Times New Roman" w:hAnsi="Times New Roman" w:cs="Times New Roman"/>
          <w:sz w:val="28"/>
          <w:szCs w:val="28"/>
        </w:rPr>
        <w:t xml:space="preserve"> (</w:t>
      </w:r>
      <w:r w:rsidR="00956681">
        <w:rPr>
          <w:rFonts w:ascii="Times New Roman" w:hAnsi="Times New Roman" w:cs="Times New Roman"/>
          <w:sz w:val="28"/>
          <w:szCs w:val="28"/>
        </w:rPr>
        <w:t xml:space="preserve">газета «Городские ведомости», 2013, 31 декабря; 2015, 3 апреля; 2018, 18 мая; 2020, 28 февраля; 2022, 26 августа) </w:t>
      </w:r>
      <w:r w:rsidRPr="00C92DB7">
        <w:rPr>
          <w:rFonts w:ascii="Times New Roman" w:hAnsi="Times New Roman" w:cs="Times New Roman"/>
          <w:sz w:val="28"/>
          <w:szCs w:val="28"/>
        </w:rPr>
        <w:t>изменени</w:t>
      </w:r>
      <w:r w:rsidR="006C7647">
        <w:rPr>
          <w:rFonts w:ascii="Times New Roman" w:hAnsi="Times New Roman" w:cs="Times New Roman"/>
          <w:sz w:val="28"/>
          <w:szCs w:val="28"/>
        </w:rPr>
        <w:t>е</w:t>
      </w:r>
      <w:r w:rsidRPr="00C92DB7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6C7647">
        <w:rPr>
          <w:rFonts w:ascii="Times New Roman" w:hAnsi="Times New Roman" w:cs="Times New Roman"/>
          <w:sz w:val="28"/>
          <w:szCs w:val="28"/>
        </w:rPr>
        <w:t>пункт 1</w:t>
      </w:r>
      <w:r w:rsidRPr="00C92DB7">
        <w:rPr>
          <w:rFonts w:ascii="Times New Roman" w:hAnsi="Times New Roman" w:cs="Times New Roman"/>
          <w:sz w:val="28"/>
          <w:szCs w:val="28"/>
        </w:rPr>
        <w:t xml:space="preserve"> подпунктом 1.</w:t>
      </w:r>
      <w:r w:rsidR="00956681">
        <w:rPr>
          <w:rFonts w:ascii="Times New Roman" w:hAnsi="Times New Roman" w:cs="Times New Roman"/>
          <w:sz w:val="28"/>
          <w:szCs w:val="28"/>
        </w:rPr>
        <w:t>5</w:t>
      </w:r>
      <w:r w:rsidRPr="00C92DB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1EAB" w:rsidRPr="00E97BB8" w:rsidRDefault="00956681" w:rsidP="007F1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3473" w:rsidRPr="00C92D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3473" w:rsidRPr="00C92DB7">
        <w:rPr>
          <w:rFonts w:ascii="Times New Roman" w:hAnsi="Times New Roman" w:cs="Times New Roman"/>
          <w:sz w:val="28"/>
          <w:szCs w:val="28"/>
        </w:rPr>
        <w:t xml:space="preserve">. Расходы на </w:t>
      </w:r>
      <w:r w:rsidR="00B72FB2">
        <w:rPr>
          <w:rFonts w:ascii="Times New Roman" w:hAnsi="Times New Roman" w:cs="Times New Roman"/>
          <w:sz w:val="28"/>
          <w:szCs w:val="28"/>
        </w:rPr>
        <w:t xml:space="preserve">реализацию инициативных </w:t>
      </w:r>
      <w:r w:rsidR="00B72FB2" w:rsidRPr="00563243">
        <w:rPr>
          <w:rFonts w:ascii="Times New Roman" w:hAnsi="Times New Roman" w:cs="Times New Roman"/>
          <w:sz w:val="28"/>
          <w:szCs w:val="28"/>
        </w:rPr>
        <w:t>проектов</w:t>
      </w:r>
      <w:r w:rsidR="00563243" w:rsidRPr="00563243">
        <w:rPr>
          <w:rFonts w:ascii="Times New Roman" w:hAnsi="Times New Roman" w:cs="Times New Roman"/>
          <w:sz w:val="28"/>
          <w:szCs w:val="28"/>
        </w:rPr>
        <w:t xml:space="preserve"> в  области культуры и искусства</w:t>
      </w:r>
      <w:r w:rsidR="00E97BB8" w:rsidRPr="00E97BB8">
        <w:rPr>
          <w:rFonts w:ascii="Times New Roman" w:hAnsi="Times New Roman" w:cs="Times New Roman"/>
          <w:sz w:val="28"/>
          <w:szCs w:val="28"/>
        </w:rPr>
        <w:t>, поддержанных администрацией городского округа Тольятти</w:t>
      </w:r>
      <w:r w:rsidR="00E30685" w:rsidRPr="00E97BB8">
        <w:rPr>
          <w:rFonts w:ascii="Times New Roman" w:hAnsi="Times New Roman" w:cs="Times New Roman"/>
          <w:sz w:val="28"/>
          <w:szCs w:val="28"/>
        </w:rPr>
        <w:t>.».</w:t>
      </w:r>
    </w:p>
    <w:p w:rsidR="007F1EAB" w:rsidRDefault="008D3473" w:rsidP="007F1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956681">
        <w:rPr>
          <w:rFonts w:ascii="Times New Roman" w:hAnsi="Times New Roman" w:cs="Times New Roman"/>
          <w:sz w:val="28"/>
          <w:szCs w:val="28"/>
        </w:rPr>
        <w:t>п</w:t>
      </w:r>
      <w:r w:rsidRPr="00C92DB7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956681">
        <w:rPr>
          <w:rFonts w:ascii="Times New Roman" w:hAnsi="Times New Roman" w:cs="Times New Roman"/>
          <w:sz w:val="28"/>
          <w:szCs w:val="28"/>
        </w:rPr>
        <w:t>«</w:t>
      </w:r>
      <w:r w:rsidRPr="00C92DB7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956681">
        <w:rPr>
          <w:rFonts w:ascii="Times New Roman" w:hAnsi="Times New Roman" w:cs="Times New Roman"/>
          <w:sz w:val="28"/>
          <w:szCs w:val="28"/>
        </w:rPr>
        <w:t>»</w:t>
      </w:r>
      <w:r w:rsidRPr="00C92DB7">
        <w:rPr>
          <w:rFonts w:ascii="Times New Roman" w:hAnsi="Times New Roman" w:cs="Times New Roman"/>
          <w:sz w:val="28"/>
          <w:szCs w:val="28"/>
        </w:rPr>
        <w:t>.</w:t>
      </w:r>
    </w:p>
    <w:p w:rsidR="007F1EAB" w:rsidRDefault="008D3473" w:rsidP="007F1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7F1EAB">
        <w:rPr>
          <w:rFonts w:ascii="Times New Roman" w:hAnsi="Times New Roman" w:cs="Times New Roman"/>
          <w:sz w:val="28"/>
          <w:szCs w:val="28"/>
        </w:rPr>
        <w:t>п</w:t>
      </w:r>
      <w:r w:rsidRPr="00C92DB7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8D3473" w:rsidRPr="00C92DB7" w:rsidRDefault="008D3473" w:rsidP="007F1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7F1EAB">
        <w:rPr>
          <w:rFonts w:ascii="Times New Roman" w:hAnsi="Times New Roman" w:cs="Times New Roman"/>
          <w:sz w:val="28"/>
          <w:szCs w:val="28"/>
        </w:rPr>
        <w:t>п</w:t>
      </w:r>
      <w:r w:rsidRPr="00C92DB7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социальным вопросам Баннову Ю.Е.</w:t>
      </w:r>
    </w:p>
    <w:p w:rsidR="008D3473" w:rsidRPr="00C92DB7" w:rsidRDefault="008D3473" w:rsidP="009566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81" w:rsidRPr="003B517A" w:rsidRDefault="00C92DB7" w:rsidP="00C92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proofErr w:type="spellStart"/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  <w:proofErr w:type="spellEnd"/>
    </w:p>
    <w:sectPr w:rsidR="00956681" w:rsidRPr="003B517A" w:rsidSect="0085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3"/>
    <w:rsid w:val="000A2150"/>
    <w:rsid w:val="00337FEC"/>
    <w:rsid w:val="00563243"/>
    <w:rsid w:val="006C7647"/>
    <w:rsid w:val="007F1EAB"/>
    <w:rsid w:val="00820DFA"/>
    <w:rsid w:val="008D3473"/>
    <w:rsid w:val="00956681"/>
    <w:rsid w:val="00B72FB2"/>
    <w:rsid w:val="00C92DB7"/>
    <w:rsid w:val="00E30685"/>
    <w:rsid w:val="00E52620"/>
    <w:rsid w:val="00E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01262-BC91-48EA-9675-46421487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34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34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7F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E09CACC4CA8D7E7B65883836F6B2571BE4DA8806EBD8579D73FF0479A919E34E7047BA42353673499953D838DBE4B9CC1CC466E528B455D2A20DCN3X2M" TargetMode="External"/><Relationship Id="rId5" Type="http://schemas.openxmlformats.org/officeDocument/2006/relationships/hyperlink" Target="consultantplus://offline/ref=955E09CACC4CA8D7E7B6468E9503372D74B111A5826BB0D22D8039A718CA97CB66A75A22E56040663087973F85N8X5M" TargetMode="External"/><Relationship Id="rId4" Type="http://schemas.openxmlformats.org/officeDocument/2006/relationships/hyperlink" Target="consultantplus://offline/ref=955E09CACC4CA8D7E7B6468E9503372D74B714AC8464B0D22D8039A718CA97CB74A7022AE765553265DDC0328581F41ADC8AC3446BN4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Аниса Флюровна</dc:creator>
  <cp:lastModifiedBy>Ефимова Анна Николаевна</cp:lastModifiedBy>
  <cp:revision>2</cp:revision>
  <dcterms:created xsi:type="dcterms:W3CDTF">2023-05-10T12:31:00Z</dcterms:created>
  <dcterms:modified xsi:type="dcterms:W3CDTF">2023-05-10T12:31:00Z</dcterms:modified>
</cp:coreProperties>
</file>